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9BCE1" w14:textId="4F056479" w:rsidR="00D867D9" w:rsidRPr="00345D94" w:rsidRDefault="00277E67" w:rsidP="00FC3724">
      <w:pPr>
        <w:autoSpaceDE/>
        <w:autoSpaceDN/>
        <w:spacing w:line="23" w:lineRule="atLeast"/>
        <w:jc w:val="center"/>
        <w:rPr>
          <w:rFonts w:ascii="Times New Roman" w:eastAsia="Times New Roman" w:hAnsi="Times New Roman"/>
          <w:b/>
          <w:i/>
          <w:sz w:val="24"/>
          <w:szCs w:val="24"/>
          <w:u w:val="single"/>
        </w:rPr>
      </w:pPr>
      <w:r w:rsidRPr="00345D94">
        <w:rPr>
          <w:rFonts w:ascii="Tahoma" w:eastAsia="Times New Roman" w:hAnsi="Tahoma" w:cs="Tahoma"/>
          <w:sz w:val="24"/>
          <w:szCs w:val="24"/>
        </w:rPr>
        <w:t>﻿</w:t>
      </w:r>
    </w:p>
    <w:p w14:paraId="6B8018C2" w14:textId="77777777" w:rsidR="00FD1144" w:rsidRPr="00345D94" w:rsidRDefault="00FD1144" w:rsidP="00FC3724">
      <w:pPr>
        <w:spacing w:line="23" w:lineRule="atLeast"/>
        <w:jc w:val="center"/>
        <w:rPr>
          <w:rFonts w:ascii="Trebuchet MS" w:eastAsia="Calibri" w:hAnsi="Trebuchet MS"/>
          <w:b/>
          <w:sz w:val="24"/>
          <w:szCs w:val="24"/>
        </w:rPr>
      </w:pPr>
      <w:r w:rsidRPr="00345D94">
        <w:rPr>
          <w:rFonts w:ascii="Trebuchet MS" w:eastAsia="Calibri" w:hAnsi="Trebuchet MS"/>
          <w:b/>
          <w:sz w:val="24"/>
          <w:szCs w:val="24"/>
        </w:rPr>
        <w:t>G U V E R N U L  R O M Â N I E I</w:t>
      </w:r>
    </w:p>
    <w:p w14:paraId="45DA0CE1" w14:textId="483DD00A" w:rsidR="006434AA" w:rsidRPr="00345D94" w:rsidRDefault="006434AA" w:rsidP="00FC3724">
      <w:pPr>
        <w:spacing w:line="23" w:lineRule="atLeast"/>
        <w:jc w:val="center"/>
        <w:rPr>
          <w:rFonts w:ascii="Trebuchet MS" w:eastAsia="Calibri" w:hAnsi="Trebuchet MS"/>
          <w:b/>
          <w:sz w:val="24"/>
          <w:szCs w:val="24"/>
        </w:rPr>
      </w:pPr>
      <w:r w:rsidRPr="00345D94">
        <w:rPr>
          <w:rFonts w:ascii="Trebuchet MS" w:eastAsia="Calibri" w:hAnsi="Trebuchet MS"/>
          <w:b/>
          <w:noProof/>
          <w:sz w:val="24"/>
          <w:szCs w:val="24"/>
          <w:lang w:val="en-US" w:eastAsia="en-US"/>
        </w:rPr>
        <w:drawing>
          <wp:inline distT="0" distB="0" distL="0" distR="0" wp14:anchorId="6F83CAC7" wp14:editId="74785ABC">
            <wp:extent cx="1024255" cy="1115695"/>
            <wp:effectExtent l="0" t="0" r="444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2C42CC8E" w14:textId="77777777" w:rsidR="00FD1144" w:rsidRPr="00345D94" w:rsidRDefault="00FD1144" w:rsidP="00FC3724">
      <w:pPr>
        <w:spacing w:line="23" w:lineRule="atLeast"/>
        <w:jc w:val="center"/>
        <w:rPr>
          <w:rFonts w:ascii="Trebuchet MS" w:eastAsia="Calibri" w:hAnsi="Trebuchet MS"/>
          <w:b/>
          <w:sz w:val="24"/>
          <w:szCs w:val="24"/>
        </w:rPr>
      </w:pPr>
    </w:p>
    <w:p w14:paraId="19AE23A7" w14:textId="77777777" w:rsidR="00FD1144" w:rsidRPr="00345D94" w:rsidRDefault="00FD1144" w:rsidP="00FC3724">
      <w:pPr>
        <w:spacing w:line="23" w:lineRule="atLeast"/>
        <w:jc w:val="center"/>
        <w:rPr>
          <w:rFonts w:ascii="Trebuchet MS" w:eastAsia="Calibri" w:hAnsi="Trebuchet MS"/>
          <w:b/>
          <w:sz w:val="24"/>
          <w:szCs w:val="24"/>
        </w:rPr>
      </w:pPr>
      <w:r w:rsidRPr="00345D94">
        <w:rPr>
          <w:rFonts w:ascii="Trebuchet MS" w:eastAsia="Calibri" w:hAnsi="Trebuchet MS"/>
          <w:b/>
          <w:sz w:val="24"/>
          <w:szCs w:val="24"/>
        </w:rPr>
        <w:t>ORDONANȚĂ DE URGENȚĂ</w:t>
      </w:r>
    </w:p>
    <w:p w14:paraId="67B91FF9" w14:textId="2672FC11" w:rsidR="00D867D9" w:rsidRPr="00345D94" w:rsidRDefault="00FD1144" w:rsidP="00FC3724">
      <w:pPr>
        <w:pStyle w:val="NormalWeb"/>
        <w:spacing w:before="0" w:beforeAutospacing="0" w:after="0" w:afterAutospacing="0" w:line="23" w:lineRule="atLeast"/>
        <w:jc w:val="center"/>
        <w:rPr>
          <w:rFonts w:ascii="Trebuchet MS" w:hAnsi="Trebuchet MS"/>
          <w:b/>
        </w:rPr>
      </w:pPr>
      <w:r w:rsidRPr="00345D94">
        <w:rPr>
          <w:rFonts w:ascii="Trebuchet MS" w:hAnsi="Trebuchet MS"/>
          <w:b/>
        </w:rPr>
        <w:t xml:space="preserve">privind </w:t>
      </w:r>
      <w:r w:rsidR="000244CB" w:rsidRPr="00345D94">
        <w:rPr>
          <w:rFonts w:ascii="Trebuchet MS" w:hAnsi="Trebuchet MS"/>
          <w:b/>
        </w:rPr>
        <w:t xml:space="preserve">stabilirea </w:t>
      </w:r>
      <w:r w:rsidR="008E7B00" w:rsidRPr="00345D94">
        <w:rPr>
          <w:rFonts w:ascii="Trebuchet MS" w:hAnsi="Trebuchet MS"/>
          <w:b/>
        </w:rPr>
        <w:t>cadrul</w:t>
      </w:r>
      <w:r w:rsidR="000244CB" w:rsidRPr="00345D94">
        <w:rPr>
          <w:rFonts w:ascii="Trebuchet MS" w:hAnsi="Trebuchet MS"/>
          <w:b/>
        </w:rPr>
        <w:t>ui</w:t>
      </w:r>
      <w:r w:rsidR="008E7B00" w:rsidRPr="00345D94">
        <w:rPr>
          <w:rFonts w:ascii="Trebuchet MS" w:hAnsi="Trebuchet MS"/>
          <w:b/>
        </w:rPr>
        <w:t xml:space="preserve"> general</w:t>
      </w:r>
      <w:r w:rsidRPr="00345D94">
        <w:rPr>
          <w:rFonts w:ascii="Trebuchet MS" w:hAnsi="Trebuchet MS"/>
          <w:b/>
        </w:rPr>
        <w:t xml:space="preserve"> pentru </w:t>
      </w:r>
      <w:r w:rsidR="00277E67" w:rsidRPr="00345D94">
        <w:rPr>
          <w:rFonts w:ascii="Trebuchet MS" w:hAnsi="Trebuchet MS"/>
          <w:b/>
        </w:rPr>
        <w:t xml:space="preserve">închiderea programelor </w:t>
      </w:r>
      <w:r w:rsidR="001A58BF" w:rsidRPr="00345D94">
        <w:rPr>
          <w:rFonts w:ascii="Trebuchet MS" w:hAnsi="Trebuchet MS"/>
          <w:b/>
        </w:rPr>
        <w:t>operaționale</w:t>
      </w:r>
      <w:r w:rsidR="00784478" w:rsidRPr="00345D94">
        <w:rPr>
          <w:rFonts w:ascii="Trebuchet MS" w:hAnsi="Trebuchet MS"/>
          <w:b/>
        </w:rPr>
        <w:t xml:space="preserve"> </w:t>
      </w:r>
      <w:r w:rsidR="001A58BF" w:rsidRPr="00345D94">
        <w:rPr>
          <w:rFonts w:ascii="Trebuchet MS" w:hAnsi="Trebuchet MS"/>
          <w:b/>
        </w:rPr>
        <w:t>finanțate</w:t>
      </w:r>
      <w:r w:rsidR="00784478" w:rsidRPr="00345D94">
        <w:rPr>
          <w:rFonts w:ascii="Trebuchet MS" w:hAnsi="Trebuchet MS"/>
          <w:b/>
        </w:rPr>
        <w:t xml:space="preserve"> în perioada</w:t>
      </w:r>
      <w:r w:rsidR="00972E34" w:rsidRPr="00345D94">
        <w:rPr>
          <w:rFonts w:ascii="Trebuchet MS" w:hAnsi="Trebuchet MS"/>
          <w:b/>
        </w:rPr>
        <w:t xml:space="preserve"> de programare</w:t>
      </w:r>
      <w:r w:rsidR="00784478" w:rsidRPr="00345D94">
        <w:rPr>
          <w:rFonts w:ascii="Trebuchet MS" w:hAnsi="Trebuchet MS"/>
          <w:b/>
        </w:rPr>
        <w:t xml:space="preserve"> 2014</w:t>
      </w:r>
      <w:r w:rsidR="00277E67" w:rsidRPr="00345D94">
        <w:rPr>
          <w:rFonts w:ascii="Trebuchet MS" w:hAnsi="Trebuchet MS"/>
          <w:b/>
        </w:rPr>
        <w:t>-20</w:t>
      </w:r>
      <w:r w:rsidR="00784478" w:rsidRPr="00345D94">
        <w:rPr>
          <w:rFonts w:ascii="Trebuchet MS" w:hAnsi="Trebuchet MS"/>
          <w:b/>
        </w:rPr>
        <w:t>20</w:t>
      </w:r>
      <w:r w:rsidR="00277E67" w:rsidRPr="00345D94">
        <w:rPr>
          <w:rFonts w:ascii="Trebuchet MS" w:hAnsi="Trebuchet MS"/>
          <w:b/>
        </w:rPr>
        <w:t xml:space="preserve"> </w:t>
      </w:r>
    </w:p>
    <w:p w14:paraId="16C27E72" w14:textId="77777777" w:rsidR="00C954AF" w:rsidRPr="00345D94" w:rsidRDefault="00C954AF" w:rsidP="00FC3724">
      <w:pPr>
        <w:pStyle w:val="NormalWeb"/>
        <w:spacing w:before="0" w:beforeAutospacing="0" w:after="0" w:afterAutospacing="0" w:line="23" w:lineRule="atLeast"/>
        <w:ind w:firstLine="708"/>
        <w:jc w:val="both"/>
        <w:rPr>
          <w:rFonts w:ascii="Trebuchet MS" w:hAnsi="Trebuchet MS"/>
        </w:rPr>
      </w:pPr>
    </w:p>
    <w:p w14:paraId="0F2B8CAC" w14:textId="77777777" w:rsidR="00230567" w:rsidRPr="00345D94" w:rsidRDefault="00230567" w:rsidP="00FC3724">
      <w:pPr>
        <w:pStyle w:val="NormalWeb"/>
        <w:spacing w:before="0" w:beforeAutospacing="0" w:after="0" w:afterAutospacing="0" w:line="23" w:lineRule="atLeast"/>
        <w:ind w:firstLine="708"/>
        <w:jc w:val="both"/>
        <w:rPr>
          <w:rFonts w:ascii="Trebuchet MS" w:hAnsi="Trebuchet MS"/>
        </w:rPr>
      </w:pPr>
    </w:p>
    <w:p w14:paraId="4AEFC9B1" w14:textId="77777777" w:rsidR="006434AA" w:rsidRPr="00345D94" w:rsidRDefault="006434AA" w:rsidP="00FC3724">
      <w:pPr>
        <w:pStyle w:val="NormalWeb"/>
        <w:spacing w:before="0" w:beforeAutospacing="0" w:after="0" w:afterAutospacing="0" w:line="23" w:lineRule="atLeast"/>
        <w:ind w:firstLine="708"/>
        <w:jc w:val="both"/>
        <w:rPr>
          <w:rFonts w:ascii="Trebuchet MS" w:hAnsi="Trebuchet MS"/>
        </w:rPr>
      </w:pPr>
    </w:p>
    <w:p w14:paraId="0763C45A" w14:textId="77777777" w:rsidR="006434AA" w:rsidRPr="00345D94" w:rsidRDefault="006434AA" w:rsidP="00FC3724">
      <w:pPr>
        <w:pStyle w:val="NormalWeb"/>
        <w:spacing w:before="0" w:beforeAutospacing="0" w:after="0" w:afterAutospacing="0" w:line="23" w:lineRule="atLeast"/>
        <w:ind w:firstLine="708"/>
        <w:jc w:val="both"/>
        <w:rPr>
          <w:rFonts w:ascii="Trebuchet MS" w:hAnsi="Trebuchet MS"/>
        </w:rPr>
      </w:pPr>
    </w:p>
    <w:p w14:paraId="45DBF5E6" w14:textId="77777777" w:rsidR="006434AA" w:rsidRPr="00345D94" w:rsidRDefault="006434AA" w:rsidP="00FC3724">
      <w:pPr>
        <w:pStyle w:val="NormalWeb"/>
        <w:spacing w:before="0" w:beforeAutospacing="0" w:after="0" w:afterAutospacing="0" w:line="23" w:lineRule="atLeast"/>
        <w:ind w:firstLine="708"/>
        <w:jc w:val="both"/>
        <w:rPr>
          <w:rFonts w:ascii="Trebuchet MS" w:hAnsi="Trebuchet MS"/>
        </w:rPr>
      </w:pPr>
    </w:p>
    <w:p w14:paraId="6FE98BB6" w14:textId="711AF16B" w:rsidR="00230567" w:rsidRPr="00345D94" w:rsidRDefault="00230567" w:rsidP="00FC3724">
      <w:pPr>
        <w:pStyle w:val="NormalWeb"/>
        <w:spacing w:before="0" w:beforeAutospacing="0" w:after="0" w:afterAutospacing="0" w:line="23" w:lineRule="atLeast"/>
        <w:ind w:firstLine="708"/>
        <w:jc w:val="both"/>
        <w:rPr>
          <w:rFonts w:ascii="Trebuchet MS" w:hAnsi="Trebuchet MS"/>
        </w:rPr>
      </w:pPr>
      <w:bookmarkStart w:id="0" w:name="_Hlk131680004"/>
      <w:r w:rsidRPr="00345D94">
        <w:rPr>
          <w:rFonts w:ascii="Trebuchet MS" w:hAnsi="Trebuchet MS"/>
        </w:rPr>
        <w:t xml:space="preserve">Luând în considerare </w:t>
      </w:r>
      <w:bookmarkEnd w:id="0"/>
      <w:r w:rsidRPr="00345D94">
        <w:rPr>
          <w:rFonts w:ascii="Trebuchet MS" w:hAnsi="Trebuchet MS"/>
        </w:rPr>
        <w:t>prevederile</w:t>
      </w:r>
      <w:r w:rsidRPr="00345D94">
        <w:t xml:space="preserve"> </w:t>
      </w:r>
      <w:r w:rsidRPr="00345D94">
        <w:rPr>
          <w:rFonts w:ascii="Trebuchet MS" w:hAnsi="Trebuchet MS"/>
        </w:rPr>
        <w:t xml:space="preserve">Regulamentului (UE) nr. </w:t>
      </w:r>
      <w:r w:rsidR="00AB6985" w:rsidRPr="00345D94">
        <w:rPr>
          <w:rFonts w:ascii="Trebuchet MS" w:hAnsi="Trebuchet MS"/>
        </w:rPr>
        <w:t>2013/1303</w:t>
      </w:r>
      <w:r w:rsidRPr="00345D94">
        <w:rPr>
          <w:rFonts w:ascii="Trebuchet MS" w:hAnsi="Trebuchet MS"/>
        </w:rPr>
        <w:t xml:space="preserve"> al Parlamentului European și al Consiliului din 17 decembrie 2013 privind Fondul de coeziune și de abrogare a Regulamentului (CE) nr. </w:t>
      </w:r>
      <w:r w:rsidR="00AB6985" w:rsidRPr="00345D94">
        <w:rPr>
          <w:rFonts w:ascii="Trebuchet MS" w:hAnsi="Trebuchet MS"/>
        </w:rPr>
        <w:t>2006/1084</w:t>
      </w:r>
      <w:r w:rsidRPr="00345D94">
        <w:rPr>
          <w:rFonts w:ascii="Trebuchet MS" w:hAnsi="Trebuchet MS"/>
        </w:rPr>
        <w:t>, cu modificările și completările ulterioare, ale Regulamentului (UE) nr.</w:t>
      </w:r>
      <w:r w:rsidR="00AB6985" w:rsidRPr="00345D94">
        <w:rPr>
          <w:rFonts w:ascii="Trebuchet MS" w:hAnsi="Trebuchet MS"/>
        </w:rPr>
        <w:t xml:space="preserve"> 2013/1301</w:t>
      </w:r>
      <w:r w:rsidRPr="00345D94">
        <w:rPr>
          <w:rFonts w:ascii="Trebuchet MS" w:hAnsi="Trebuchet MS"/>
        </w:rPr>
        <w:t xml:space="preserve">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w:t>
      </w:r>
      <w:r w:rsidR="00AB6985" w:rsidRPr="00345D94">
        <w:rPr>
          <w:rFonts w:ascii="Trebuchet MS" w:hAnsi="Trebuchet MS"/>
        </w:rPr>
        <w:t>2006/1080</w:t>
      </w:r>
      <w:r w:rsidRPr="00345D94">
        <w:rPr>
          <w:rFonts w:ascii="Trebuchet MS" w:hAnsi="Trebuchet MS"/>
        </w:rPr>
        <w:t xml:space="preserve">, cu modificările și completările ulterioare, ale  Regulamentului (UE) nr. </w:t>
      </w:r>
      <w:r w:rsidR="00AB6985" w:rsidRPr="00345D94">
        <w:rPr>
          <w:rFonts w:ascii="Trebuchet MS" w:hAnsi="Trebuchet MS"/>
        </w:rPr>
        <w:t>2013/1303</w:t>
      </w:r>
      <w:r w:rsidRPr="00345D94">
        <w:rPr>
          <w:rFonts w:ascii="Trebuchet MS" w:hAnsi="Trebuchet MS"/>
        </w:rPr>
        <w:t xml:space="preserve">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w:t>
      </w:r>
      <w:r w:rsidR="00AB6985" w:rsidRPr="00345D94">
        <w:rPr>
          <w:rFonts w:ascii="Trebuchet MS" w:hAnsi="Trebuchet MS"/>
        </w:rPr>
        <w:t>2006/1083</w:t>
      </w:r>
      <w:r w:rsidRPr="00345D94">
        <w:rPr>
          <w:rFonts w:ascii="Trebuchet MS" w:hAnsi="Trebuchet MS"/>
        </w:rPr>
        <w:t xml:space="preserve"> al Consiliului, </w:t>
      </w:r>
      <w:bookmarkStart w:id="1" w:name="_Hlk131679477"/>
      <w:bookmarkStart w:id="2" w:name="_Hlk131679438"/>
      <w:r w:rsidRPr="00345D94">
        <w:rPr>
          <w:rFonts w:ascii="Trebuchet MS" w:hAnsi="Trebuchet MS"/>
        </w:rPr>
        <w:t>cu modificările și completările ulterioare</w:t>
      </w:r>
      <w:bookmarkEnd w:id="1"/>
      <w:r w:rsidRPr="00345D94">
        <w:rPr>
          <w:rFonts w:ascii="Trebuchet MS" w:hAnsi="Trebuchet MS"/>
        </w:rPr>
        <w:t xml:space="preserve">, </w:t>
      </w:r>
      <w:bookmarkEnd w:id="2"/>
      <w:r w:rsidRPr="00345D94">
        <w:rPr>
          <w:rFonts w:ascii="Trebuchet MS" w:hAnsi="Trebuchet MS"/>
        </w:rPr>
        <w:t xml:space="preserve">ale Regulamentului (UE) nr. 1304/2013 al Parlamentului European și al Consiliului din 17 decembrie 2013 privind Fondul social european și de abrogare a Regulamentului (CE) nr. </w:t>
      </w:r>
      <w:r w:rsidR="00AB6985" w:rsidRPr="00345D94">
        <w:rPr>
          <w:rFonts w:ascii="Trebuchet MS" w:hAnsi="Trebuchet MS"/>
        </w:rPr>
        <w:t>2006/1081</w:t>
      </w:r>
      <w:r w:rsidRPr="00345D94">
        <w:rPr>
          <w:rFonts w:ascii="Trebuchet MS" w:hAnsi="Trebuchet MS"/>
        </w:rPr>
        <w:t xml:space="preserve"> al Consiliului, </w:t>
      </w:r>
      <w:bookmarkStart w:id="3" w:name="_Hlk131680847"/>
      <w:bookmarkStart w:id="4" w:name="_Hlk131679573"/>
      <w:r w:rsidRPr="00345D94">
        <w:rPr>
          <w:rFonts w:ascii="Trebuchet MS" w:hAnsi="Trebuchet MS"/>
        </w:rPr>
        <w:t>cu modificările și completările ulterioare</w:t>
      </w:r>
      <w:bookmarkEnd w:id="3"/>
      <w:r w:rsidRPr="00345D94">
        <w:rPr>
          <w:rFonts w:ascii="Trebuchet MS" w:hAnsi="Trebuchet MS"/>
        </w:rPr>
        <w:t xml:space="preserve">, </w:t>
      </w:r>
      <w:bookmarkEnd w:id="4"/>
      <w:r w:rsidRPr="00345D94">
        <w:rPr>
          <w:rFonts w:ascii="Trebuchet MS" w:hAnsi="Trebuchet MS"/>
        </w:rPr>
        <w:t xml:space="preserve">ale Regulamentului (UE) nr. </w:t>
      </w:r>
      <w:r w:rsidR="00AB6985" w:rsidRPr="00345D94">
        <w:rPr>
          <w:rFonts w:ascii="Trebuchet MS" w:hAnsi="Trebuchet MS"/>
        </w:rPr>
        <w:t>2014/</w:t>
      </w:r>
      <w:r w:rsidRPr="00345D94">
        <w:rPr>
          <w:rFonts w:ascii="Trebuchet MS" w:hAnsi="Trebuchet MS"/>
        </w:rPr>
        <w:t xml:space="preserve">223 al Parlamentului European și al Consiliului din 11 martie 2014 privind Fondul de ajutor european destinat celor mai defavorizate persoane, </w:t>
      </w:r>
      <w:bookmarkStart w:id="5" w:name="_Hlk131679838"/>
      <w:r w:rsidRPr="00345D94">
        <w:rPr>
          <w:rFonts w:ascii="Trebuchet MS" w:hAnsi="Trebuchet MS"/>
        </w:rPr>
        <w:t xml:space="preserve">cu modificările și completările ulterioare, </w:t>
      </w:r>
      <w:bookmarkEnd w:id="5"/>
      <w:r w:rsidRPr="00345D94">
        <w:rPr>
          <w:rFonts w:ascii="Trebuchet MS" w:hAnsi="Trebuchet MS"/>
        </w:rPr>
        <w:t xml:space="preserve">ale Regulamentului de punere în aplicare (UE) nr. </w:t>
      </w:r>
      <w:r w:rsidR="00AB6985" w:rsidRPr="00345D94">
        <w:rPr>
          <w:rFonts w:ascii="Trebuchet MS" w:hAnsi="Trebuchet MS"/>
        </w:rPr>
        <w:t>2014/</w:t>
      </w:r>
      <w:r w:rsidRPr="00345D94">
        <w:rPr>
          <w:rFonts w:ascii="Trebuchet MS" w:hAnsi="Trebuchet MS"/>
        </w:rPr>
        <w:t>447 al Comisiei din 2 mai 2014 privind normele specifice de punere în aplicare a Regulamentului (UE) nr. 231/2014 al Parlamentului European și al Consiliului de instituire a unui instrument de asistență pentru preaderare (IPA II),</w:t>
      </w:r>
      <w:r w:rsidRPr="00345D94">
        <w:t xml:space="preserve"> </w:t>
      </w:r>
      <w:bookmarkStart w:id="6" w:name="_Hlk131680592"/>
      <w:r w:rsidRPr="00345D94">
        <w:rPr>
          <w:rFonts w:ascii="Trebuchet MS" w:hAnsi="Trebuchet MS"/>
        </w:rPr>
        <w:t>cu modificările și completările ulterioare</w:t>
      </w:r>
      <w:bookmarkEnd w:id="6"/>
      <w:r w:rsidRPr="00345D94">
        <w:rPr>
          <w:rFonts w:ascii="Trebuchet MS" w:hAnsi="Trebuchet MS"/>
        </w:rPr>
        <w:t xml:space="preserve">, precum și ale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w:t>
      </w:r>
      <w:r w:rsidRPr="00345D94">
        <w:rPr>
          <w:rFonts w:ascii="Trebuchet MS" w:hAnsi="Trebuchet MS"/>
        </w:rPr>
        <w:lastRenderedPageBreak/>
        <w:t>pentru managementul frontierelor și politica de vize,</w:t>
      </w:r>
      <w:r w:rsidRPr="00345D94">
        <w:t xml:space="preserve"> </w:t>
      </w:r>
      <w:r w:rsidRPr="00345D94">
        <w:rPr>
          <w:rFonts w:ascii="Trebuchet MS" w:hAnsi="Trebuchet MS"/>
        </w:rPr>
        <w:t>cu modificările și completările ulterioare;</w:t>
      </w:r>
    </w:p>
    <w:p w14:paraId="1954821D" w14:textId="7DB340E9" w:rsidR="00A57EA3" w:rsidRPr="00345D94" w:rsidRDefault="008C79DC"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Având în vedere faptul că p</w:t>
      </w:r>
      <w:r w:rsidR="009B7D2E" w:rsidRPr="00345D94">
        <w:rPr>
          <w:rFonts w:ascii="Trebuchet MS" w:hAnsi="Trebuchet MS"/>
        </w:rPr>
        <w:t xml:space="preserve">entru perioada 2014-2020, România are la dispoziție </w:t>
      </w:r>
      <w:r w:rsidR="00A57EA3" w:rsidRPr="00345D94">
        <w:rPr>
          <w:rFonts w:ascii="Trebuchet MS" w:hAnsi="Trebuchet MS"/>
        </w:rPr>
        <w:t xml:space="preserve">fonduri externe nerambursabile alocate </w:t>
      </w:r>
      <w:r w:rsidR="00824CB1" w:rsidRPr="00345D94">
        <w:rPr>
          <w:rFonts w:ascii="Trebuchet MS" w:hAnsi="Trebuchet MS"/>
        </w:rPr>
        <w:t xml:space="preserve">pentru politica de coeziune </w:t>
      </w:r>
      <w:r w:rsidR="00A57EA3" w:rsidRPr="00345D94">
        <w:rPr>
          <w:rFonts w:ascii="Trebuchet MS" w:hAnsi="Trebuchet MS"/>
        </w:rPr>
        <w:t>în valoare de aproximativ 24 m</w:t>
      </w:r>
      <w:r w:rsidR="00824CB1" w:rsidRPr="00345D94">
        <w:rPr>
          <w:rFonts w:ascii="Trebuchet MS" w:hAnsi="Trebuchet MS"/>
        </w:rPr>
        <w:t>ld.</w:t>
      </w:r>
      <w:r w:rsidR="00A57EA3" w:rsidRPr="00345D94">
        <w:rPr>
          <w:rFonts w:ascii="Trebuchet MS" w:hAnsi="Trebuchet MS"/>
        </w:rPr>
        <w:t xml:space="preserve"> euro pentru </w:t>
      </w:r>
      <w:r w:rsidR="00C22329" w:rsidRPr="00345D94">
        <w:rPr>
          <w:rFonts w:ascii="Trebuchet MS" w:hAnsi="Trebuchet MS"/>
        </w:rPr>
        <w:t xml:space="preserve">domenii de intervenție esențiale pentru coeziunea economică, socială și teritorială: </w:t>
      </w:r>
      <w:r w:rsidR="00A57EA3" w:rsidRPr="00345D94">
        <w:rPr>
          <w:rFonts w:ascii="Trebuchet MS" w:hAnsi="Trebuchet MS"/>
        </w:rPr>
        <w:t xml:space="preserve">dezvoltarea infrastructurii de transport, deșeuri, apă-apă uzată, eficiența energetică, </w:t>
      </w:r>
      <w:r w:rsidR="008F20B2" w:rsidRPr="00345D94">
        <w:rPr>
          <w:rFonts w:ascii="Trebuchet MS" w:hAnsi="Trebuchet MS"/>
        </w:rPr>
        <w:t xml:space="preserve">sănătate, </w:t>
      </w:r>
      <w:r w:rsidR="00C22329" w:rsidRPr="00345D94">
        <w:rPr>
          <w:rFonts w:ascii="Trebuchet MS" w:hAnsi="Trebuchet MS"/>
        </w:rPr>
        <w:t>educație, inovare și competitivitate economică, măsuri pentru</w:t>
      </w:r>
      <w:r w:rsidR="008F20B2" w:rsidRPr="00345D94">
        <w:rPr>
          <w:rFonts w:ascii="Trebuchet MS" w:hAnsi="Trebuchet MS"/>
        </w:rPr>
        <w:t xml:space="preserve"> </w:t>
      </w:r>
      <w:r w:rsidR="00226CCF" w:rsidRPr="00345D94">
        <w:rPr>
          <w:rFonts w:ascii="Trebuchet MS" w:hAnsi="Trebuchet MS"/>
        </w:rPr>
        <w:t>ocupare</w:t>
      </w:r>
      <w:r w:rsidR="00C22329" w:rsidRPr="00345D94">
        <w:rPr>
          <w:rFonts w:ascii="Trebuchet MS" w:hAnsi="Trebuchet MS"/>
        </w:rPr>
        <w:t>a forței de muncă,</w:t>
      </w:r>
      <w:r w:rsidR="00226CCF" w:rsidRPr="00345D94">
        <w:rPr>
          <w:rFonts w:ascii="Trebuchet MS" w:hAnsi="Trebuchet MS"/>
        </w:rPr>
        <w:t xml:space="preserve"> precum</w:t>
      </w:r>
      <w:r w:rsidR="008F20B2" w:rsidRPr="00345D94">
        <w:rPr>
          <w:rFonts w:ascii="Trebuchet MS" w:hAnsi="Trebuchet MS"/>
        </w:rPr>
        <w:t xml:space="preserve"> și pentru protecția persoanelor și familiilor defavorizate considerate vulnerabile din punct de vedere al riscului de sărăcie extremă;</w:t>
      </w:r>
    </w:p>
    <w:p w14:paraId="116CEB4D" w14:textId="243CCF40" w:rsidR="005918C0" w:rsidRPr="00345D94" w:rsidRDefault="008C79DC" w:rsidP="00FC3724">
      <w:pPr>
        <w:pStyle w:val="NormalWeb"/>
        <w:spacing w:before="0" w:beforeAutospacing="0" w:after="0" w:afterAutospacing="0" w:line="23" w:lineRule="atLeast"/>
        <w:ind w:firstLine="708"/>
        <w:jc w:val="both"/>
        <w:rPr>
          <w:rFonts w:ascii="Trebuchet MS" w:hAnsi="Trebuchet MS"/>
        </w:rPr>
      </w:pPr>
      <w:bookmarkStart w:id="7" w:name="_Hlk131680372"/>
      <w:r w:rsidRPr="00345D94">
        <w:rPr>
          <w:rFonts w:ascii="Trebuchet MS" w:hAnsi="Trebuchet MS"/>
        </w:rPr>
        <w:t>Ținând cont de faptul că</w:t>
      </w:r>
      <w:bookmarkEnd w:id="7"/>
      <w:r w:rsidRPr="00345D94">
        <w:rPr>
          <w:rFonts w:ascii="Trebuchet MS" w:hAnsi="Trebuchet MS"/>
        </w:rPr>
        <w:t xml:space="preserve"> î</w:t>
      </w:r>
      <w:r w:rsidR="008F20B2" w:rsidRPr="00345D94">
        <w:rPr>
          <w:rFonts w:ascii="Trebuchet MS" w:hAnsi="Trebuchet MS"/>
        </w:rPr>
        <w:t xml:space="preserve">nchiderea programelor operaționale prin intermediul </w:t>
      </w:r>
      <w:bookmarkStart w:id="8" w:name="_GoBack"/>
      <w:r w:rsidR="008F20B2" w:rsidRPr="00345D94">
        <w:rPr>
          <w:rFonts w:ascii="Trebuchet MS" w:hAnsi="Trebuchet MS"/>
        </w:rPr>
        <w:t xml:space="preserve">cărora s-au implementat proiectele/operațiunile eligibile în </w:t>
      </w:r>
      <w:r w:rsidR="00824CB1" w:rsidRPr="00345D94">
        <w:rPr>
          <w:rFonts w:ascii="Trebuchet MS" w:hAnsi="Trebuchet MS"/>
        </w:rPr>
        <w:t>perioada 2014-2020</w:t>
      </w:r>
      <w:r w:rsidR="008F20B2" w:rsidRPr="00345D94">
        <w:rPr>
          <w:rFonts w:ascii="Trebuchet MS" w:hAnsi="Trebuchet MS"/>
        </w:rPr>
        <w:t xml:space="preserve"> </w:t>
      </w:r>
      <w:bookmarkEnd w:id="8"/>
      <w:r w:rsidR="008F20B2" w:rsidRPr="00345D94">
        <w:rPr>
          <w:rFonts w:ascii="Trebuchet MS" w:hAnsi="Trebuchet MS"/>
        </w:rPr>
        <w:t>trebuie realizată până la data de 15 februarie 2025</w:t>
      </w:r>
      <w:r w:rsidR="006D48BD" w:rsidRPr="00345D94">
        <w:rPr>
          <w:rFonts w:ascii="Trebuchet MS" w:hAnsi="Trebuchet MS"/>
        </w:rPr>
        <w:t>,</w:t>
      </w:r>
      <w:r w:rsidR="008144F0" w:rsidRPr="00345D94">
        <w:rPr>
          <w:rFonts w:ascii="Trebuchet MS" w:hAnsi="Trebuchet MS"/>
        </w:rPr>
        <w:t xml:space="preserve"> </w:t>
      </w:r>
      <w:r w:rsidR="008F20B2" w:rsidRPr="00345D94">
        <w:rPr>
          <w:rFonts w:ascii="Trebuchet MS" w:hAnsi="Trebuchet MS"/>
        </w:rPr>
        <w:t xml:space="preserve">prin întocmirea întregului pachet de documente </w:t>
      </w:r>
      <w:r w:rsidR="008144F0" w:rsidRPr="00345D94">
        <w:rPr>
          <w:rFonts w:ascii="Trebuchet MS" w:hAnsi="Trebuchet MS"/>
        </w:rPr>
        <w:t xml:space="preserve">pentru închiderea programelor operaționale </w:t>
      </w:r>
      <w:r w:rsidR="00EE09F0" w:rsidRPr="00345D94">
        <w:rPr>
          <w:rFonts w:ascii="Trebuchet MS" w:hAnsi="Trebuchet MS"/>
        </w:rPr>
        <w:t xml:space="preserve">2014-2020 </w:t>
      </w:r>
      <w:r w:rsidR="008F20B2" w:rsidRPr="00345D94">
        <w:rPr>
          <w:rFonts w:ascii="Trebuchet MS" w:hAnsi="Trebuchet MS"/>
        </w:rPr>
        <w:t>și transmiterea acestuia la Comisia Europeană</w:t>
      </w:r>
      <w:r w:rsidR="005E528F" w:rsidRPr="00345D94">
        <w:rPr>
          <w:rFonts w:ascii="Trebuchet MS" w:hAnsi="Trebuchet MS"/>
        </w:rPr>
        <w:t>,</w:t>
      </w:r>
      <w:r w:rsidR="008F20B2" w:rsidRPr="00345D94">
        <w:rPr>
          <w:rFonts w:ascii="Trebuchet MS" w:hAnsi="Trebuchet MS"/>
        </w:rPr>
        <w:t xml:space="preserve"> </w:t>
      </w:r>
      <w:r w:rsidR="00374690" w:rsidRPr="00345D94">
        <w:rPr>
          <w:rFonts w:ascii="Trebuchet MS" w:hAnsi="Trebuchet MS"/>
        </w:rPr>
        <w:t>respectiv</w:t>
      </w:r>
      <w:r w:rsidR="008F20B2" w:rsidRPr="00345D94">
        <w:rPr>
          <w:rFonts w:ascii="Trebuchet MS" w:hAnsi="Trebuchet MS"/>
        </w:rPr>
        <w:t xml:space="preserve">: </w:t>
      </w:r>
      <w:r w:rsidR="005E528F" w:rsidRPr="00345D94">
        <w:rPr>
          <w:rFonts w:ascii="Trebuchet MS" w:hAnsi="Trebuchet MS"/>
        </w:rPr>
        <w:t>c</w:t>
      </w:r>
      <w:r w:rsidR="005918C0" w:rsidRPr="00345D94">
        <w:rPr>
          <w:rFonts w:ascii="Trebuchet MS" w:hAnsi="Trebuchet MS"/>
        </w:rPr>
        <w:t xml:space="preserve">onturile pentru ultimul exercițiu contabil, </w:t>
      </w:r>
      <w:r w:rsidR="005E528F" w:rsidRPr="00345D94">
        <w:rPr>
          <w:rFonts w:ascii="Trebuchet MS" w:hAnsi="Trebuchet MS"/>
        </w:rPr>
        <w:t>d</w:t>
      </w:r>
      <w:r w:rsidR="005918C0" w:rsidRPr="00345D94">
        <w:rPr>
          <w:rFonts w:ascii="Trebuchet MS" w:hAnsi="Trebuchet MS"/>
        </w:rPr>
        <w:t xml:space="preserve">eclarația de gestiune pentru ultimul exercițiu contabil și rezumatul anual, </w:t>
      </w:r>
      <w:r w:rsidR="005E528F" w:rsidRPr="00345D94">
        <w:rPr>
          <w:rFonts w:ascii="Trebuchet MS" w:hAnsi="Trebuchet MS"/>
        </w:rPr>
        <w:t>r</w:t>
      </w:r>
      <w:r w:rsidR="005918C0" w:rsidRPr="00345D94">
        <w:rPr>
          <w:rFonts w:ascii="Trebuchet MS" w:hAnsi="Trebuchet MS"/>
        </w:rPr>
        <w:t>aportul final de i</w:t>
      </w:r>
      <w:r w:rsidR="00D7727D" w:rsidRPr="00345D94">
        <w:rPr>
          <w:rFonts w:ascii="Trebuchet MS" w:hAnsi="Trebuchet MS"/>
        </w:rPr>
        <w:t>mplementare a programului operaț</w:t>
      </w:r>
      <w:r w:rsidR="005918C0" w:rsidRPr="00345D94">
        <w:rPr>
          <w:rFonts w:ascii="Trebuchet MS" w:hAnsi="Trebuchet MS"/>
        </w:rPr>
        <w:t xml:space="preserve">ional (cu excepția ultimului raport anual de implementare al FEPAM, care va fi transmis până la </w:t>
      </w:r>
      <w:r w:rsidR="00747D7E" w:rsidRPr="00345D94">
        <w:rPr>
          <w:rFonts w:ascii="Trebuchet MS" w:hAnsi="Trebuchet MS"/>
        </w:rPr>
        <w:t xml:space="preserve">data de </w:t>
      </w:r>
      <w:r w:rsidR="005918C0" w:rsidRPr="00345D94">
        <w:rPr>
          <w:rFonts w:ascii="Trebuchet MS" w:hAnsi="Trebuchet MS"/>
        </w:rPr>
        <w:t>31 mai 2024</w:t>
      </w:r>
      <w:r w:rsidR="00093F10" w:rsidRPr="00345D94">
        <w:rPr>
          <w:rFonts w:ascii="Trebuchet MS" w:hAnsi="Trebuchet MS"/>
        </w:rPr>
        <w:t>,</w:t>
      </w:r>
      <w:r w:rsidR="005918C0" w:rsidRPr="00345D94">
        <w:rPr>
          <w:rFonts w:ascii="Trebuchet MS" w:hAnsi="Trebuchet MS"/>
        </w:rPr>
        <w:t xml:space="preserve"> respectiv raport</w:t>
      </w:r>
      <w:r w:rsidR="001E159C" w:rsidRPr="00345D94">
        <w:rPr>
          <w:rFonts w:ascii="Trebuchet MS" w:hAnsi="Trebuchet MS"/>
        </w:rPr>
        <w:t>ul</w:t>
      </w:r>
      <w:r w:rsidR="005918C0" w:rsidRPr="00345D94">
        <w:rPr>
          <w:rFonts w:ascii="Trebuchet MS" w:hAnsi="Trebuchet MS"/>
        </w:rPr>
        <w:t xml:space="preserve"> </w:t>
      </w:r>
      <w:r w:rsidR="001E159C" w:rsidRPr="00345D94">
        <w:rPr>
          <w:rFonts w:ascii="Trebuchet MS" w:hAnsi="Trebuchet MS"/>
        </w:rPr>
        <w:t>final</w:t>
      </w:r>
      <w:r w:rsidR="005918C0" w:rsidRPr="00345D94">
        <w:rPr>
          <w:rFonts w:ascii="Trebuchet MS" w:hAnsi="Trebuchet MS"/>
        </w:rPr>
        <w:t xml:space="preserve"> de implementare al FE</w:t>
      </w:r>
      <w:r w:rsidR="001E159C" w:rsidRPr="00345D94">
        <w:rPr>
          <w:rFonts w:ascii="Trebuchet MS" w:hAnsi="Trebuchet MS"/>
        </w:rPr>
        <w:t>AD</w:t>
      </w:r>
      <w:r w:rsidR="005918C0" w:rsidRPr="00345D94">
        <w:rPr>
          <w:rFonts w:ascii="Trebuchet MS" w:hAnsi="Trebuchet MS"/>
        </w:rPr>
        <w:t xml:space="preserve">, care va fi transmis până la </w:t>
      </w:r>
      <w:r w:rsidR="00747D7E" w:rsidRPr="00345D94">
        <w:rPr>
          <w:rFonts w:ascii="Trebuchet MS" w:hAnsi="Trebuchet MS"/>
        </w:rPr>
        <w:t xml:space="preserve">data de </w:t>
      </w:r>
      <w:r w:rsidR="005918C0" w:rsidRPr="00345D94">
        <w:rPr>
          <w:rFonts w:ascii="Trebuchet MS" w:hAnsi="Trebuchet MS"/>
        </w:rPr>
        <w:t>30 septembrie 2024</w:t>
      </w:r>
      <w:r w:rsidR="008144F0" w:rsidRPr="00345D94">
        <w:rPr>
          <w:rFonts w:ascii="Trebuchet MS" w:hAnsi="Trebuchet MS"/>
        </w:rPr>
        <w:t xml:space="preserve">) și </w:t>
      </w:r>
      <w:r w:rsidR="005E528F" w:rsidRPr="00345D94">
        <w:rPr>
          <w:rFonts w:ascii="Trebuchet MS" w:hAnsi="Trebuchet MS"/>
        </w:rPr>
        <w:t>o</w:t>
      </w:r>
      <w:r w:rsidR="005918C0" w:rsidRPr="00345D94">
        <w:rPr>
          <w:rFonts w:ascii="Trebuchet MS" w:hAnsi="Trebuchet MS"/>
        </w:rPr>
        <w:t>pinia de audit pentru ultimul exercițiu contabil</w:t>
      </w:r>
      <w:r w:rsidR="005E528F" w:rsidRPr="00345D94">
        <w:rPr>
          <w:rFonts w:ascii="Trebuchet MS" w:hAnsi="Trebuchet MS"/>
        </w:rPr>
        <w:t>,</w:t>
      </w:r>
      <w:r w:rsidR="005918C0" w:rsidRPr="00345D94">
        <w:rPr>
          <w:rFonts w:ascii="Trebuchet MS" w:hAnsi="Trebuchet MS"/>
        </w:rPr>
        <w:t xml:space="preserve"> însoțită de raport</w:t>
      </w:r>
      <w:r w:rsidR="00D7727D" w:rsidRPr="00345D94">
        <w:rPr>
          <w:rFonts w:ascii="Trebuchet MS" w:hAnsi="Trebuchet MS"/>
        </w:rPr>
        <w:t>ul final de control al Autorităț</w:t>
      </w:r>
      <w:r w:rsidR="005918C0" w:rsidRPr="00345D94">
        <w:rPr>
          <w:rFonts w:ascii="Trebuchet MS" w:hAnsi="Trebuchet MS"/>
        </w:rPr>
        <w:t>ii de Audit;</w:t>
      </w:r>
    </w:p>
    <w:p w14:paraId="7D52852A" w14:textId="4BE79122" w:rsidR="00F02731" w:rsidRPr="00345D94" w:rsidRDefault="0037469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Întrucât c</w:t>
      </w:r>
      <w:r w:rsidR="00A67284" w:rsidRPr="00345D94">
        <w:rPr>
          <w:rFonts w:ascii="Trebuchet MS" w:hAnsi="Trebuchet MS"/>
        </w:rPr>
        <w:t>e</w:t>
      </w:r>
      <w:r w:rsidR="00F02731" w:rsidRPr="00345D94">
        <w:rPr>
          <w:rFonts w:ascii="Trebuchet MS" w:hAnsi="Trebuchet MS"/>
        </w:rPr>
        <w:t xml:space="preserve">rințele la diferite niveluri ale sistemului de implementare a fondurilor al fiecărui stat membru, inclusiv responsabilitățile generale ale diferiților actori în procesul de închidere a programelor operaționale 2014-2020, sunt </w:t>
      </w:r>
      <w:r w:rsidRPr="00345D94">
        <w:rPr>
          <w:rFonts w:ascii="Trebuchet MS" w:hAnsi="Trebuchet MS"/>
        </w:rPr>
        <w:t xml:space="preserve">prevăzute </w:t>
      </w:r>
      <w:r w:rsidR="00F02731" w:rsidRPr="00345D94">
        <w:rPr>
          <w:rFonts w:ascii="Trebuchet MS" w:hAnsi="Trebuchet MS"/>
        </w:rPr>
        <w:t>în regulamentele UE și</w:t>
      </w:r>
      <w:r w:rsidRPr="00345D94">
        <w:rPr>
          <w:rFonts w:ascii="Trebuchet MS" w:hAnsi="Trebuchet MS"/>
        </w:rPr>
        <w:t xml:space="preserve"> precum și în Orientările Comisiei Europene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aprobate prin Comunicarea Comisiei Europene (2022/C 474/01)</w:t>
      </w:r>
      <w:r w:rsidR="00F02731" w:rsidRPr="00345D94">
        <w:rPr>
          <w:rFonts w:ascii="Trebuchet MS" w:hAnsi="Trebuchet MS"/>
        </w:rPr>
        <w:t>;</w:t>
      </w:r>
    </w:p>
    <w:p w14:paraId="34F1353C" w14:textId="08A3BECF" w:rsidR="009B7D2E" w:rsidRPr="00345D94" w:rsidRDefault="00374690" w:rsidP="00FC3724">
      <w:pPr>
        <w:pStyle w:val="NormalWeb"/>
        <w:spacing w:before="0" w:beforeAutospacing="0" w:after="0" w:afterAutospacing="0" w:line="23" w:lineRule="atLeast"/>
        <w:ind w:firstLine="708"/>
        <w:jc w:val="both"/>
        <w:rPr>
          <w:rFonts w:ascii="Trebuchet MS" w:hAnsi="Trebuchet MS"/>
        </w:rPr>
      </w:pPr>
      <w:bookmarkStart w:id="9" w:name="_Hlk131680678"/>
      <w:r w:rsidRPr="00345D94">
        <w:rPr>
          <w:rFonts w:ascii="Trebuchet MS" w:hAnsi="Trebuchet MS"/>
        </w:rPr>
        <w:t>Luând în considerare faptul că</w:t>
      </w:r>
      <w:bookmarkEnd w:id="9"/>
      <w:r w:rsidRPr="00345D94">
        <w:rPr>
          <w:rFonts w:ascii="Trebuchet MS" w:hAnsi="Trebuchet MS"/>
        </w:rPr>
        <w:t>, î</w:t>
      </w:r>
      <w:r w:rsidR="009B7D2E" w:rsidRPr="00345D94">
        <w:rPr>
          <w:rFonts w:ascii="Trebuchet MS" w:hAnsi="Trebuchet MS"/>
        </w:rPr>
        <w:t xml:space="preserve">n vederea unei abordări unitare și pentru a se putea respecta termenele de răspuns către Comisia Europeană, este necesar stabilirea cadrului legal național privind activitățile </w:t>
      </w:r>
      <w:r w:rsidR="002A6529" w:rsidRPr="00345D94">
        <w:rPr>
          <w:rFonts w:ascii="Trebuchet MS" w:hAnsi="Trebuchet MS"/>
        </w:rPr>
        <w:t>și</w:t>
      </w:r>
      <w:r w:rsidR="009B7D2E" w:rsidRPr="00345D94">
        <w:rPr>
          <w:rFonts w:ascii="Trebuchet MS" w:hAnsi="Trebuchet MS"/>
        </w:rPr>
        <w:t xml:space="preserve"> termenele care trebuie respectate de către toate structurile implicate în închiderea programelor finanțate în perioada 2014-2020 din Fondul </w:t>
      </w:r>
      <w:r w:rsidRPr="00345D94">
        <w:rPr>
          <w:rFonts w:ascii="Trebuchet MS" w:hAnsi="Trebuchet MS"/>
        </w:rPr>
        <w:t>e</w:t>
      </w:r>
      <w:r w:rsidR="009B7D2E" w:rsidRPr="00345D94">
        <w:rPr>
          <w:rFonts w:ascii="Trebuchet MS" w:hAnsi="Trebuchet MS"/>
        </w:rPr>
        <w:t xml:space="preserve">uropean de </w:t>
      </w:r>
      <w:r w:rsidRPr="00345D94">
        <w:rPr>
          <w:rFonts w:ascii="Trebuchet MS" w:hAnsi="Trebuchet MS"/>
        </w:rPr>
        <w:t>d</w:t>
      </w:r>
      <w:r w:rsidR="009B7D2E" w:rsidRPr="00345D94">
        <w:rPr>
          <w:rFonts w:ascii="Trebuchet MS" w:hAnsi="Trebuchet MS"/>
        </w:rPr>
        <w:t xml:space="preserve">ezvoltare </w:t>
      </w:r>
      <w:r w:rsidRPr="00345D94">
        <w:rPr>
          <w:rFonts w:ascii="Trebuchet MS" w:hAnsi="Trebuchet MS"/>
        </w:rPr>
        <w:t>r</w:t>
      </w:r>
      <w:r w:rsidR="009B7D2E" w:rsidRPr="00345D94">
        <w:rPr>
          <w:rFonts w:ascii="Trebuchet MS" w:hAnsi="Trebuchet MS"/>
        </w:rPr>
        <w:t>egională</w:t>
      </w:r>
      <w:r w:rsidRPr="00345D94">
        <w:rPr>
          <w:rFonts w:ascii="Trebuchet MS" w:hAnsi="Trebuchet MS"/>
        </w:rPr>
        <w:t xml:space="preserve"> (FEDR)</w:t>
      </w:r>
      <w:r w:rsidR="009B7D2E" w:rsidRPr="00345D94">
        <w:rPr>
          <w:rFonts w:ascii="Trebuchet MS" w:hAnsi="Trebuchet MS"/>
        </w:rPr>
        <w:t xml:space="preserve">, Fondul </w:t>
      </w:r>
      <w:r w:rsidRPr="00345D94">
        <w:rPr>
          <w:rFonts w:ascii="Trebuchet MS" w:hAnsi="Trebuchet MS"/>
        </w:rPr>
        <w:t>s</w:t>
      </w:r>
      <w:r w:rsidR="009B7D2E" w:rsidRPr="00345D94">
        <w:rPr>
          <w:rFonts w:ascii="Trebuchet MS" w:hAnsi="Trebuchet MS"/>
        </w:rPr>
        <w:t xml:space="preserve">ocial </w:t>
      </w:r>
      <w:r w:rsidRPr="00345D94">
        <w:rPr>
          <w:rFonts w:ascii="Trebuchet MS" w:hAnsi="Trebuchet MS"/>
        </w:rPr>
        <w:t>e</w:t>
      </w:r>
      <w:r w:rsidR="009B7D2E" w:rsidRPr="00345D94">
        <w:rPr>
          <w:rFonts w:ascii="Trebuchet MS" w:hAnsi="Trebuchet MS"/>
        </w:rPr>
        <w:t>uropean</w:t>
      </w:r>
      <w:r w:rsidRPr="00345D94">
        <w:rPr>
          <w:rFonts w:ascii="Trebuchet MS" w:hAnsi="Trebuchet MS"/>
        </w:rPr>
        <w:t xml:space="preserve"> (FSE)</w:t>
      </w:r>
      <w:r w:rsidR="009B7D2E" w:rsidRPr="00345D94">
        <w:rPr>
          <w:rFonts w:ascii="Trebuchet MS" w:hAnsi="Trebuchet MS"/>
        </w:rPr>
        <w:t xml:space="preserve">, Fondul de </w:t>
      </w:r>
      <w:r w:rsidRPr="00345D94">
        <w:rPr>
          <w:rFonts w:ascii="Trebuchet MS" w:hAnsi="Trebuchet MS"/>
        </w:rPr>
        <w:t>c</w:t>
      </w:r>
      <w:r w:rsidR="009B7D2E" w:rsidRPr="00345D94">
        <w:rPr>
          <w:rFonts w:ascii="Trebuchet MS" w:hAnsi="Trebuchet MS"/>
        </w:rPr>
        <w:t>oeziune</w:t>
      </w:r>
      <w:r w:rsidRPr="00345D94">
        <w:rPr>
          <w:rFonts w:ascii="Trebuchet MS" w:hAnsi="Trebuchet MS"/>
        </w:rPr>
        <w:t xml:space="preserve"> (FC)</w:t>
      </w:r>
      <w:r w:rsidR="009B7D2E" w:rsidRPr="00345D94">
        <w:rPr>
          <w:rFonts w:ascii="Trebuchet MS" w:hAnsi="Trebuchet MS"/>
        </w:rPr>
        <w:t xml:space="preserve">, Fondul </w:t>
      </w:r>
      <w:r w:rsidR="00B569DF" w:rsidRPr="00345D94">
        <w:rPr>
          <w:rFonts w:ascii="Trebuchet MS" w:hAnsi="Trebuchet MS"/>
        </w:rPr>
        <w:t>e</w:t>
      </w:r>
      <w:r w:rsidR="009B7D2E" w:rsidRPr="00345D94">
        <w:rPr>
          <w:rFonts w:ascii="Trebuchet MS" w:hAnsi="Trebuchet MS"/>
        </w:rPr>
        <w:t xml:space="preserve">uropean pentru </w:t>
      </w:r>
      <w:r w:rsidR="00B569DF" w:rsidRPr="00345D94">
        <w:rPr>
          <w:rFonts w:ascii="Trebuchet MS" w:hAnsi="Trebuchet MS"/>
        </w:rPr>
        <w:t>p</w:t>
      </w:r>
      <w:r w:rsidR="009B7D2E" w:rsidRPr="00345D94">
        <w:rPr>
          <w:rFonts w:ascii="Trebuchet MS" w:hAnsi="Trebuchet MS"/>
        </w:rPr>
        <w:t xml:space="preserve">escuit și </w:t>
      </w:r>
      <w:r w:rsidR="00B569DF" w:rsidRPr="00345D94">
        <w:rPr>
          <w:rFonts w:ascii="Trebuchet MS" w:hAnsi="Trebuchet MS"/>
        </w:rPr>
        <w:t>a</w:t>
      </w:r>
      <w:r w:rsidR="009B7D2E" w:rsidRPr="00345D94">
        <w:rPr>
          <w:rFonts w:ascii="Trebuchet MS" w:hAnsi="Trebuchet MS"/>
        </w:rPr>
        <w:t xml:space="preserve">faceri </w:t>
      </w:r>
      <w:r w:rsidR="00B569DF" w:rsidRPr="00345D94">
        <w:rPr>
          <w:rFonts w:ascii="Trebuchet MS" w:hAnsi="Trebuchet MS"/>
        </w:rPr>
        <w:t>m</w:t>
      </w:r>
      <w:r w:rsidR="009B7D2E" w:rsidRPr="00345D94">
        <w:rPr>
          <w:rFonts w:ascii="Trebuchet MS" w:hAnsi="Trebuchet MS"/>
        </w:rPr>
        <w:t>aritime</w:t>
      </w:r>
      <w:r w:rsidR="00085A33" w:rsidRPr="00345D94">
        <w:rPr>
          <w:rFonts w:ascii="Trebuchet MS" w:hAnsi="Trebuchet MS"/>
        </w:rPr>
        <w:t xml:space="preserve"> </w:t>
      </w:r>
      <w:r w:rsidR="00B569DF" w:rsidRPr="00345D94">
        <w:rPr>
          <w:rFonts w:ascii="Trebuchet MS" w:hAnsi="Trebuchet MS"/>
        </w:rPr>
        <w:t>(FEPAM)</w:t>
      </w:r>
      <w:r w:rsidR="009B7D2E" w:rsidRPr="00345D94">
        <w:rPr>
          <w:rFonts w:ascii="Trebuchet MS" w:hAnsi="Trebuchet MS"/>
        </w:rPr>
        <w:t xml:space="preserve">, Fondul de </w:t>
      </w:r>
      <w:r w:rsidR="00085A33" w:rsidRPr="00345D94">
        <w:rPr>
          <w:rFonts w:ascii="Trebuchet MS" w:hAnsi="Trebuchet MS"/>
        </w:rPr>
        <w:t>a</w:t>
      </w:r>
      <w:r w:rsidR="00A67284" w:rsidRPr="00345D94">
        <w:rPr>
          <w:rFonts w:ascii="Trebuchet MS" w:hAnsi="Trebuchet MS"/>
        </w:rPr>
        <w:t>j</w:t>
      </w:r>
      <w:r w:rsidR="009B7D2E" w:rsidRPr="00345D94">
        <w:rPr>
          <w:rFonts w:ascii="Trebuchet MS" w:hAnsi="Trebuchet MS"/>
        </w:rPr>
        <w:t xml:space="preserve">utor </w:t>
      </w:r>
      <w:r w:rsidR="00B569DF" w:rsidRPr="00345D94">
        <w:rPr>
          <w:rFonts w:ascii="Trebuchet MS" w:hAnsi="Trebuchet MS"/>
        </w:rPr>
        <w:t>e</w:t>
      </w:r>
      <w:r w:rsidR="009B7D2E" w:rsidRPr="00345D94">
        <w:rPr>
          <w:rFonts w:ascii="Trebuchet MS" w:hAnsi="Trebuchet MS"/>
        </w:rPr>
        <w:t xml:space="preserve">uropean pentru cele mai </w:t>
      </w:r>
      <w:r w:rsidR="00B569DF" w:rsidRPr="00345D94">
        <w:rPr>
          <w:rFonts w:ascii="Trebuchet MS" w:hAnsi="Trebuchet MS"/>
        </w:rPr>
        <w:t>d</w:t>
      </w:r>
      <w:r w:rsidR="009B7D2E" w:rsidRPr="00345D94">
        <w:rPr>
          <w:rFonts w:ascii="Trebuchet MS" w:hAnsi="Trebuchet MS"/>
        </w:rPr>
        <w:t xml:space="preserve">efavorizate </w:t>
      </w:r>
      <w:r w:rsidR="00A67284" w:rsidRPr="00345D94">
        <w:rPr>
          <w:rFonts w:ascii="Trebuchet MS" w:hAnsi="Trebuchet MS"/>
        </w:rPr>
        <w:t>p</w:t>
      </w:r>
      <w:r w:rsidR="009B7D2E" w:rsidRPr="00345D94">
        <w:rPr>
          <w:rFonts w:ascii="Trebuchet MS" w:hAnsi="Trebuchet MS"/>
        </w:rPr>
        <w:t>ersoane</w:t>
      </w:r>
      <w:r w:rsidR="00747D7E" w:rsidRPr="00345D94">
        <w:rPr>
          <w:rFonts w:ascii="Trebuchet MS" w:hAnsi="Trebuchet MS"/>
        </w:rPr>
        <w:t xml:space="preserve"> </w:t>
      </w:r>
      <w:r w:rsidR="00511DEA" w:rsidRPr="00345D94">
        <w:rPr>
          <w:rFonts w:ascii="Trebuchet MS" w:hAnsi="Trebuchet MS"/>
        </w:rPr>
        <w:t xml:space="preserve">(FEAD) </w:t>
      </w:r>
      <w:r w:rsidR="009B7D2E" w:rsidRPr="00345D94">
        <w:rPr>
          <w:rFonts w:ascii="Trebuchet MS" w:hAnsi="Trebuchet MS"/>
        </w:rPr>
        <w:t>și a programelor de cooperare transfrontalieră finanțate prin Instrumentul de Asistență pentru Preaderare (IPA II), potrivit competențelor.</w:t>
      </w:r>
    </w:p>
    <w:p w14:paraId="0F848E46" w14:textId="7977796B" w:rsidR="008F20B2" w:rsidRPr="00345D94" w:rsidRDefault="009B7D2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 xml:space="preserve">Având în vedere </w:t>
      </w:r>
      <w:r w:rsidR="00B569DF" w:rsidRPr="00345D94">
        <w:rPr>
          <w:rFonts w:ascii="Trebuchet MS" w:hAnsi="Trebuchet MS"/>
        </w:rPr>
        <w:t xml:space="preserve">faptul că pentru a evita </w:t>
      </w:r>
      <w:r w:rsidRPr="00345D94">
        <w:rPr>
          <w:rFonts w:ascii="Trebuchet MS" w:hAnsi="Trebuchet MS"/>
        </w:rPr>
        <w:t>consecințele pe care nerespectarea tuturor acestor termene le are asupra absorbției finale a fondurilor alocate României de U</w:t>
      </w:r>
      <w:r w:rsidR="00B569DF" w:rsidRPr="00345D94">
        <w:rPr>
          <w:rFonts w:ascii="Trebuchet MS" w:hAnsi="Trebuchet MS"/>
        </w:rPr>
        <w:t xml:space="preserve">niunea </w:t>
      </w:r>
      <w:r w:rsidRPr="00345D94">
        <w:rPr>
          <w:rFonts w:ascii="Trebuchet MS" w:hAnsi="Trebuchet MS"/>
        </w:rPr>
        <w:t>E</w:t>
      </w:r>
      <w:r w:rsidR="00B569DF" w:rsidRPr="00345D94">
        <w:rPr>
          <w:rFonts w:ascii="Trebuchet MS" w:hAnsi="Trebuchet MS"/>
        </w:rPr>
        <w:t>uropeană</w:t>
      </w:r>
      <w:r w:rsidRPr="00345D94">
        <w:rPr>
          <w:rFonts w:ascii="Trebuchet MS" w:hAnsi="Trebuchet MS"/>
        </w:rPr>
        <w:t xml:space="preserve"> în perioada 2014-2020,</w:t>
      </w:r>
      <w:r w:rsidR="00C22329" w:rsidRPr="00345D94">
        <w:rPr>
          <w:rFonts w:ascii="Trebuchet MS" w:hAnsi="Trebuchet MS"/>
        </w:rPr>
        <w:t xml:space="preserve"> </w:t>
      </w:r>
      <w:r w:rsidR="00062068" w:rsidRPr="00345D94">
        <w:rPr>
          <w:rFonts w:ascii="Trebuchet MS" w:hAnsi="Trebuchet MS"/>
        </w:rPr>
        <w:t>este necesar ca autoritățile de management</w:t>
      </w:r>
      <w:r w:rsidR="00226CCF" w:rsidRPr="00345D94">
        <w:rPr>
          <w:rFonts w:ascii="Trebuchet MS" w:hAnsi="Trebuchet MS"/>
        </w:rPr>
        <w:t xml:space="preserve"> </w:t>
      </w:r>
      <w:r w:rsidR="00062068" w:rsidRPr="00345D94">
        <w:rPr>
          <w:rFonts w:ascii="Trebuchet MS" w:hAnsi="Trebuchet MS"/>
        </w:rPr>
        <w:t xml:space="preserve">să efectueze o serie de </w:t>
      </w:r>
      <w:r w:rsidR="00611DAE" w:rsidRPr="00345D94">
        <w:rPr>
          <w:rFonts w:ascii="Trebuchet MS" w:hAnsi="Trebuchet MS"/>
        </w:rPr>
        <w:t>activități</w:t>
      </w:r>
      <w:r w:rsidR="005E528F" w:rsidRPr="00345D94">
        <w:rPr>
          <w:rFonts w:ascii="Trebuchet MS" w:hAnsi="Trebuchet MS"/>
        </w:rPr>
        <w:t xml:space="preserve"> pentru finalizarea implementării programelor operaționale</w:t>
      </w:r>
      <w:r w:rsidR="00FE4745" w:rsidRPr="00345D94">
        <w:rPr>
          <w:rFonts w:ascii="Trebuchet MS" w:hAnsi="Trebuchet MS"/>
        </w:rPr>
        <w:t>,</w:t>
      </w:r>
      <w:r w:rsidR="00062068" w:rsidRPr="00345D94">
        <w:rPr>
          <w:rFonts w:ascii="Trebuchet MS" w:hAnsi="Trebuchet MS"/>
        </w:rPr>
        <w:t xml:space="preserve"> </w:t>
      </w:r>
      <w:r w:rsidR="00FE4745" w:rsidRPr="00345D94">
        <w:rPr>
          <w:rFonts w:ascii="Trebuchet MS" w:hAnsi="Trebuchet MS"/>
        </w:rPr>
        <w:t>în principal</w:t>
      </w:r>
      <w:r w:rsidR="00FC228F" w:rsidRPr="00345D94">
        <w:rPr>
          <w:rFonts w:ascii="Trebuchet MS" w:hAnsi="Trebuchet MS"/>
        </w:rPr>
        <w:t>:</w:t>
      </w:r>
      <w:r w:rsidR="00062068" w:rsidRPr="00345D94">
        <w:rPr>
          <w:rFonts w:ascii="Trebuchet MS" w:hAnsi="Trebuchet MS"/>
        </w:rPr>
        <w:t xml:space="preserve"> identificarea </w:t>
      </w:r>
      <w:r w:rsidR="00FE4745" w:rsidRPr="00345D94">
        <w:rPr>
          <w:rFonts w:ascii="Trebuchet MS" w:hAnsi="Trebuchet MS"/>
        </w:rPr>
        <w:t>proiectelor/operațiunilor</w:t>
      </w:r>
      <w:r w:rsidR="00062068" w:rsidRPr="00345D94">
        <w:rPr>
          <w:rFonts w:ascii="Trebuchet MS" w:hAnsi="Trebuchet MS"/>
        </w:rPr>
        <w:t xml:space="preserve"> care pot fi etapizate pe două perioade de programare, denumite </w:t>
      </w:r>
      <w:r w:rsidR="00FE4745" w:rsidRPr="00345D94">
        <w:rPr>
          <w:rFonts w:ascii="Trebuchet MS" w:hAnsi="Trebuchet MS"/>
        </w:rPr>
        <w:t>în continuare ”</w:t>
      </w:r>
      <w:r w:rsidR="00062068" w:rsidRPr="00345D94">
        <w:rPr>
          <w:rFonts w:ascii="Trebuchet MS" w:hAnsi="Trebuchet MS"/>
        </w:rPr>
        <w:t>proiecte etapizate</w:t>
      </w:r>
      <w:r w:rsidR="00FE4745" w:rsidRPr="00345D94">
        <w:rPr>
          <w:rFonts w:ascii="Trebuchet MS" w:hAnsi="Trebuchet MS"/>
        </w:rPr>
        <w:t xml:space="preserve">”, </w:t>
      </w:r>
      <w:r w:rsidR="00062068" w:rsidRPr="00345D94">
        <w:rPr>
          <w:rFonts w:ascii="Trebuchet MS" w:hAnsi="Trebuchet MS"/>
        </w:rPr>
        <w:t>identificarea proiectelor</w:t>
      </w:r>
      <w:r w:rsidR="00DA62A0" w:rsidRPr="00345D94">
        <w:rPr>
          <w:rFonts w:ascii="Trebuchet MS" w:hAnsi="Trebuchet MS"/>
        </w:rPr>
        <w:t>/operațiunilor</w:t>
      </w:r>
      <w:r w:rsidR="00062068" w:rsidRPr="00345D94">
        <w:rPr>
          <w:rFonts w:ascii="Trebuchet MS" w:hAnsi="Trebuchet MS"/>
        </w:rPr>
        <w:t xml:space="preserve"> care </w:t>
      </w:r>
      <w:r w:rsidR="0043344B" w:rsidRPr="00345D94">
        <w:rPr>
          <w:rFonts w:ascii="Trebuchet MS" w:hAnsi="Trebuchet MS"/>
        </w:rPr>
        <w:t xml:space="preserve">urmează a fi declarate nefuncționale </w:t>
      </w:r>
      <w:r w:rsidR="00B569DF" w:rsidRPr="00345D94">
        <w:rPr>
          <w:rFonts w:ascii="Trebuchet MS" w:hAnsi="Trebuchet MS"/>
        </w:rPr>
        <w:t>care trebuie</w:t>
      </w:r>
      <w:r w:rsidR="00A67284" w:rsidRPr="00345D94">
        <w:rPr>
          <w:rFonts w:ascii="Trebuchet MS" w:hAnsi="Trebuchet MS"/>
        </w:rPr>
        <w:t xml:space="preserve"> </w:t>
      </w:r>
      <w:r w:rsidR="0043344B" w:rsidRPr="00345D94">
        <w:rPr>
          <w:rFonts w:ascii="Trebuchet MS" w:hAnsi="Trebuchet MS"/>
        </w:rPr>
        <w:t xml:space="preserve">finalizate până la data de </w:t>
      </w:r>
      <w:r w:rsidR="002B786B" w:rsidRPr="00345D94">
        <w:rPr>
          <w:rFonts w:ascii="Trebuchet MS" w:hAnsi="Trebuchet MS"/>
        </w:rPr>
        <w:t>31 decembrie 2026</w:t>
      </w:r>
      <w:r w:rsidR="00FE4745" w:rsidRPr="00345D94">
        <w:rPr>
          <w:rFonts w:ascii="Trebuchet MS" w:hAnsi="Trebuchet MS"/>
        </w:rPr>
        <w:t>, denumite în continuare ”proiecte</w:t>
      </w:r>
      <w:r w:rsidR="00DA62A0" w:rsidRPr="00345D94">
        <w:rPr>
          <w:rFonts w:ascii="Trebuchet MS" w:hAnsi="Trebuchet MS"/>
        </w:rPr>
        <w:t>/operațiuni</w:t>
      </w:r>
      <w:r w:rsidR="00FE4745" w:rsidRPr="00345D94">
        <w:rPr>
          <w:rFonts w:ascii="Trebuchet MS" w:hAnsi="Trebuchet MS"/>
        </w:rPr>
        <w:t xml:space="preserve"> nefuncționale”</w:t>
      </w:r>
      <w:r w:rsidR="00FC228F" w:rsidRPr="00345D94">
        <w:rPr>
          <w:rFonts w:ascii="Trebuchet MS" w:hAnsi="Trebuchet MS"/>
        </w:rPr>
        <w:t>,</w:t>
      </w:r>
      <w:r w:rsidR="0043344B" w:rsidRPr="00345D94">
        <w:rPr>
          <w:rFonts w:ascii="Trebuchet MS" w:hAnsi="Trebuchet MS"/>
        </w:rPr>
        <w:t xml:space="preserve"> </w:t>
      </w:r>
      <w:r w:rsidR="00B569DF" w:rsidRPr="00345D94">
        <w:rPr>
          <w:rFonts w:ascii="Trebuchet MS" w:hAnsi="Trebuchet MS"/>
        </w:rPr>
        <w:t>în conformitate cu</w:t>
      </w:r>
      <w:r w:rsidR="00B569DF" w:rsidRPr="00345D94">
        <w:t xml:space="preserve"> </w:t>
      </w:r>
      <w:r w:rsidR="00B569DF" w:rsidRPr="00345D94">
        <w:rPr>
          <w:rFonts w:ascii="Trebuchet MS" w:hAnsi="Trebuchet MS"/>
        </w:rPr>
        <w:t xml:space="preserve">Comunicarea Comisiei Europene (2022/C 474/01) privind Orientările Comisiei Europene referitoare </w:t>
      </w:r>
      <w:r w:rsidR="00B569DF" w:rsidRPr="00345D94">
        <w:rPr>
          <w:rFonts w:ascii="Trebuchet MS" w:hAnsi="Trebuchet MS"/>
        </w:rPr>
        <w:lastRenderedPageBreak/>
        <w:t>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r w:rsidR="00A67284" w:rsidRPr="00345D94">
        <w:rPr>
          <w:rFonts w:ascii="Trebuchet MS" w:hAnsi="Trebuchet MS"/>
        </w:rPr>
        <w:t xml:space="preserve"> </w:t>
      </w:r>
      <w:r w:rsidR="0043344B" w:rsidRPr="00345D94">
        <w:rPr>
          <w:rFonts w:ascii="Trebuchet MS" w:hAnsi="Trebuchet MS"/>
        </w:rPr>
        <w:t xml:space="preserve">precum și a acelor categorii de proiecte </w:t>
      </w:r>
      <w:r w:rsidR="009F5608" w:rsidRPr="00345D94">
        <w:rPr>
          <w:rFonts w:ascii="Trebuchet MS" w:hAnsi="Trebuchet MS"/>
        </w:rPr>
        <w:t>care fac obiectul unei proceduri judiciare/unui recurs administrativ cu efect suspensiv pentru care sunt sume suspendate de la procedura de declarare/certificare;</w:t>
      </w:r>
    </w:p>
    <w:p w14:paraId="698CF505" w14:textId="5AEB0DD0" w:rsidR="00AA776A" w:rsidRPr="00345D94" w:rsidRDefault="008D7D04"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Ținând cont de faptul că, î</w:t>
      </w:r>
      <w:r w:rsidR="007672F1" w:rsidRPr="00345D94">
        <w:rPr>
          <w:rFonts w:ascii="Trebuchet MS" w:hAnsi="Trebuchet MS"/>
        </w:rPr>
        <w:t xml:space="preserve">n perspectiva aplicării noilor dispoziții privind etapizarea, este necesar ca </w:t>
      </w:r>
      <w:r w:rsidR="00AA776A" w:rsidRPr="00345D94">
        <w:rPr>
          <w:rFonts w:ascii="Trebuchet MS" w:hAnsi="Trebuchet MS"/>
        </w:rPr>
        <w:t>autoritățile de management ale programelor operaționale</w:t>
      </w:r>
      <w:r w:rsidR="007672F1" w:rsidRPr="00345D94">
        <w:rPr>
          <w:rFonts w:ascii="Trebuchet MS" w:hAnsi="Trebuchet MS"/>
        </w:rPr>
        <w:t xml:space="preserve"> să eval</w:t>
      </w:r>
      <w:r w:rsidR="00AA776A" w:rsidRPr="00345D94">
        <w:rPr>
          <w:rFonts w:ascii="Trebuchet MS" w:hAnsi="Trebuchet MS"/>
        </w:rPr>
        <w:t>u</w:t>
      </w:r>
      <w:r w:rsidR="007672F1" w:rsidRPr="00345D94">
        <w:rPr>
          <w:rFonts w:ascii="Trebuchet MS" w:hAnsi="Trebuchet MS"/>
        </w:rPr>
        <w:t>e</w:t>
      </w:r>
      <w:r w:rsidR="00AA776A" w:rsidRPr="00345D94">
        <w:rPr>
          <w:rFonts w:ascii="Trebuchet MS" w:hAnsi="Trebuchet MS"/>
        </w:rPr>
        <w:t>ze</w:t>
      </w:r>
      <w:r w:rsidR="007672F1" w:rsidRPr="00345D94">
        <w:rPr>
          <w:rFonts w:ascii="Trebuchet MS" w:hAnsi="Trebuchet MS"/>
        </w:rPr>
        <w:t xml:space="preserve"> portofoliul de proiecte finanțate în cadrul exercițiului financiar 2014-2020, pentru a identifica riscul de nefinalizare a investițiilor în termenul de eligibilitate, mecanismele de asigurare a finalizării proiectelor precum și a îndeplinirii indicatorilor de </w:t>
      </w:r>
      <w:r w:rsidRPr="00345D94">
        <w:rPr>
          <w:rFonts w:ascii="Trebuchet MS" w:hAnsi="Trebuchet MS"/>
        </w:rPr>
        <w:t xml:space="preserve">realizare și de rezultat </w:t>
      </w:r>
      <w:r w:rsidR="007672F1" w:rsidRPr="00345D94">
        <w:rPr>
          <w:rFonts w:ascii="Trebuchet MS" w:hAnsi="Trebuchet MS"/>
        </w:rPr>
        <w:t>asumați in cadrul programelor operaționale</w:t>
      </w:r>
      <w:r w:rsidR="00AA776A" w:rsidRPr="00345D94">
        <w:rPr>
          <w:rFonts w:ascii="Trebuchet MS" w:hAnsi="Trebuchet MS"/>
        </w:rPr>
        <w:t xml:space="preserve">, având în vedere faptul că nefinalizarea acestora poate conduce la o neîndeplinire gravă a obiectivelor selectate pentru cadrul de performanță, caz în care Comisia Europeană va aplica o corecție financiară în conformitate cu articolul 22 </w:t>
      </w:r>
      <w:r w:rsidR="00A575E5" w:rsidRPr="00345D94">
        <w:rPr>
          <w:rFonts w:ascii="Trebuchet MS" w:hAnsi="Trebuchet MS"/>
        </w:rPr>
        <w:t xml:space="preserve">alin. </w:t>
      </w:r>
      <w:r w:rsidR="00AA776A" w:rsidRPr="00345D94">
        <w:rPr>
          <w:rFonts w:ascii="Trebuchet MS" w:hAnsi="Trebuchet MS"/>
        </w:rPr>
        <w:t>(7) din Regulamentul (UE) 2013/1303</w:t>
      </w:r>
      <w:r w:rsidRPr="00345D94">
        <w:rPr>
          <w:rFonts w:ascii="Trebuchet MS" w:hAnsi="Trebuchet MS"/>
        </w:rPr>
        <w:t xml:space="preserve"> cu modificările și completările ulterioare</w:t>
      </w:r>
      <w:r w:rsidR="00AA776A" w:rsidRPr="00345D94">
        <w:rPr>
          <w:rFonts w:ascii="Trebuchet MS" w:hAnsi="Trebuchet MS"/>
        </w:rPr>
        <w:t>;</w:t>
      </w:r>
    </w:p>
    <w:p w14:paraId="624998A8" w14:textId="0CDBCEB7" w:rsidR="00F02731" w:rsidRPr="00345D94" w:rsidRDefault="008D7D04"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Luând în considerare faptul că, î</w:t>
      </w:r>
      <w:r w:rsidR="007672F1" w:rsidRPr="00345D94">
        <w:rPr>
          <w:rFonts w:ascii="Trebuchet MS" w:hAnsi="Trebuchet MS"/>
        </w:rPr>
        <w:t>n acest scop,</w:t>
      </w:r>
      <w:r w:rsidR="002703C2" w:rsidRPr="00345D94">
        <w:rPr>
          <w:rFonts w:ascii="Trebuchet MS" w:hAnsi="Trebuchet MS"/>
        </w:rPr>
        <w:t xml:space="preserve"> s</w:t>
      </w:r>
      <w:r w:rsidR="00F02731" w:rsidRPr="00345D94">
        <w:rPr>
          <w:rFonts w:ascii="Trebuchet MS" w:hAnsi="Trebuchet MS"/>
        </w:rPr>
        <w:t xml:space="preserve">istemul de monitorizare instituit la nivelul Acordului de </w:t>
      </w:r>
      <w:r w:rsidR="004B27D9" w:rsidRPr="00345D94">
        <w:rPr>
          <w:rFonts w:ascii="Trebuchet MS" w:hAnsi="Trebuchet MS"/>
        </w:rPr>
        <w:t>p</w:t>
      </w:r>
      <w:r w:rsidR="00F02731" w:rsidRPr="00345D94">
        <w:rPr>
          <w:rFonts w:ascii="Trebuchet MS" w:hAnsi="Trebuchet MS"/>
        </w:rPr>
        <w:t xml:space="preserve">arteneriat și de către </w:t>
      </w:r>
      <w:r w:rsidR="00C22329" w:rsidRPr="00345D94">
        <w:rPr>
          <w:rFonts w:ascii="Trebuchet MS" w:hAnsi="Trebuchet MS"/>
        </w:rPr>
        <w:t>autoritățile de management</w:t>
      </w:r>
      <w:r w:rsidR="00F02731" w:rsidRPr="00345D94">
        <w:rPr>
          <w:rFonts w:ascii="Trebuchet MS" w:hAnsi="Trebuchet MS"/>
        </w:rPr>
        <w:t xml:space="preserve"> pentru fiecare </w:t>
      </w:r>
      <w:r w:rsidR="00C22329" w:rsidRPr="00345D94">
        <w:rPr>
          <w:rFonts w:ascii="Trebuchet MS" w:hAnsi="Trebuchet MS"/>
        </w:rPr>
        <w:t>program operațional</w:t>
      </w:r>
      <w:r w:rsidR="00F02731" w:rsidRPr="00345D94">
        <w:rPr>
          <w:rFonts w:ascii="Trebuchet MS" w:hAnsi="Trebuchet MS"/>
        </w:rPr>
        <w:t xml:space="preserve"> </w:t>
      </w:r>
      <w:r w:rsidR="00EE09F0" w:rsidRPr="00345D94">
        <w:rPr>
          <w:rFonts w:ascii="Trebuchet MS" w:hAnsi="Trebuchet MS"/>
        </w:rPr>
        <w:t xml:space="preserve">2014-2020 </w:t>
      </w:r>
      <w:r w:rsidR="00F02731" w:rsidRPr="00345D94">
        <w:rPr>
          <w:rFonts w:ascii="Trebuchet MS" w:hAnsi="Trebuchet MS"/>
        </w:rPr>
        <w:t>trebuie să asigure disponibilitatea unor informații cuprinzătoare privind progresele financiare și fizice înregistrate la punctele cheie de analiză</w:t>
      </w:r>
      <w:r w:rsidRPr="00345D94">
        <w:rPr>
          <w:rFonts w:ascii="Trebuchet MS" w:hAnsi="Trebuchet MS"/>
        </w:rPr>
        <w:t xml:space="preserve">, precum și faptul că </w:t>
      </w:r>
      <w:r w:rsidR="00F02731" w:rsidRPr="00345D94">
        <w:rPr>
          <w:rFonts w:ascii="Trebuchet MS" w:hAnsi="Trebuchet MS"/>
        </w:rPr>
        <w:t xml:space="preserve"> acesta trebuie să fie armonizat cu calendarul și cerințele analizei performanței și să sprijine procesul decizional al autorităților de management referitor la categoriile de proiecte etapizate, nefuncționale sau nefinalizate, prin</w:t>
      </w:r>
      <w:r w:rsidR="00824CB1" w:rsidRPr="00345D94">
        <w:rPr>
          <w:rFonts w:ascii="Trebuchet MS" w:hAnsi="Trebuchet MS"/>
        </w:rPr>
        <w:t xml:space="preserve"> selectarea acțiunilor care contribuie cel mai eficient la</w:t>
      </w:r>
      <w:r w:rsidR="002703C2" w:rsidRPr="00345D94">
        <w:rPr>
          <w:rFonts w:ascii="Trebuchet MS" w:hAnsi="Trebuchet MS"/>
        </w:rPr>
        <w:t xml:space="preserve"> atingerea țintelor indicatorilor de realizare și rezultat, precum și a obiectivelor programelor operaționale 2014-2020</w:t>
      </w:r>
      <w:r w:rsidR="007672F1" w:rsidRPr="00345D94">
        <w:rPr>
          <w:rFonts w:ascii="Trebuchet MS" w:hAnsi="Trebuchet MS"/>
        </w:rPr>
        <w:t>;</w:t>
      </w:r>
      <w:r w:rsidR="002703C2" w:rsidRPr="00345D94">
        <w:rPr>
          <w:rFonts w:ascii="Trebuchet MS" w:hAnsi="Trebuchet MS"/>
        </w:rPr>
        <w:t xml:space="preserve"> </w:t>
      </w:r>
    </w:p>
    <w:p w14:paraId="32C94ECC" w14:textId="0C1F4E44" w:rsidR="00CC2B7E" w:rsidRPr="00345D94" w:rsidRDefault="00A575E5" w:rsidP="00FC3724">
      <w:pPr>
        <w:pStyle w:val="NormalWeb"/>
        <w:tabs>
          <w:tab w:val="left" w:pos="5812"/>
        </w:tabs>
        <w:spacing w:before="0" w:beforeAutospacing="0" w:after="0" w:afterAutospacing="0" w:line="23" w:lineRule="atLeast"/>
        <w:ind w:firstLine="709"/>
        <w:jc w:val="both"/>
        <w:rPr>
          <w:rFonts w:ascii="Trebuchet MS" w:hAnsi="Trebuchet MS"/>
        </w:rPr>
      </w:pPr>
      <w:r w:rsidRPr="00345D94">
        <w:rPr>
          <w:rFonts w:ascii="Trebuchet MS" w:hAnsi="Trebuchet MS"/>
        </w:rPr>
        <w:t>D</w:t>
      </w:r>
      <w:r w:rsidR="001E5E0D" w:rsidRPr="00345D94">
        <w:rPr>
          <w:rFonts w:ascii="Trebuchet MS" w:hAnsi="Trebuchet MS"/>
        </w:rPr>
        <w:t xml:space="preserve">at fiind că proiectele finanțate în cadrul programelor operaționale 2014-2020 pot fi etapizate în condițiile prevăzute la </w:t>
      </w:r>
      <w:r w:rsidR="00CC2B7E" w:rsidRPr="00345D94">
        <w:rPr>
          <w:rFonts w:ascii="Trebuchet MS" w:hAnsi="Trebuchet MS"/>
        </w:rPr>
        <w:t>art.118</w:t>
      </w:r>
      <w:r w:rsidR="00226CCF" w:rsidRPr="00345D94">
        <w:rPr>
          <w:rFonts w:ascii="Trebuchet MS" w:hAnsi="Trebuchet MS"/>
        </w:rPr>
        <w:t xml:space="preserve"> </w:t>
      </w:r>
      <w:r w:rsidR="00394A45" w:rsidRPr="00345D94">
        <w:rPr>
          <w:rFonts w:ascii="Trebuchet MS" w:hAnsi="Trebuchet MS"/>
        </w:rPr>
        <w:t>sau la</w:t>
      </w:r>
      <w:r w:rsidR="00226CCF" w:rsidRPr="00345D94">
        <w:rPr>
          <w:rFonts w:ascii="Trebuchet MS" w:hAnsi="Trebuchet MS"/>
        </w:rPr>
        <w:t xml:space="preserve"> art.118a</w:t>
      </w:r>
      <w:r w:rsidR="00394A45" w:rsidRPr="00345D94">
        <w:rPr>
          <w:rFonts w:ascii="Trebuchet MS" w:hAnsi="Trebuchet MS"/>
        </w:rPr>
        <w:t>, după caz,</w:t>
      </w:r>
      <w:r w:rsidR="00CC2B7E" w:rsidRPr="00345D94">
        <w:rPr>
          <w:rFonts w:ascii="Trebuchet MS" w:hAnsi="Trebuchet MS"/>
        </w:rPr>
        <w:t xml:space="preserve"> din Regulamentului (UE) nr. 2021/1060 al Parlamentului European și al Consiliului din 24</w:t>
      </w:r>
      <w:r w:rsidR="001E159C" w:rsidRPr="00345D94">
        <w:rPr>
          <w:rFonts w:ascii="Trebuchet MS" w:hAnsi="Trebuchet MS"/>
        </w:rPr>
        <w:t xml:space="preserve"> </w:t>
      </w:r>
      <w:r w:rsidR="00CC2B7E" w:rsidRPr="00345D94">
        <w:rPr>
          <w:rFonts w:ascii="Trebuchet MS" w:hAnsi="Trebuchet MS"/>
        </w:rPr>
        <w:t>iunie 2021 de stabilire a dispozițiilor</w:t>
      </w:r>
      <w:r w:rsidR="00394A45" w:rsidRPr="00345D94">
        <w:rPr>
          <w:rFonts w:ascii="Trebuchet MS" w:hAnsi="Trebuchet MS"/>
        </w:rPr>
        <w:t>, cu modificările și completările ulterioare</w:t>
      </w:r>
      <w:r w:rsidR="006F7752" w:rsidRPr="00345D94">
        <w:rPr>
          <w:rFonts w:ascii="Trebuchet MS" w:hAnsi="Trebuchet MS"/>
        </w:rPr>
        <w:t xml:space="preserve">, este necesară asigurarea continuității în implementare pentru trasabilitatea și responsabilitatea în cadrul intervențiilor finanțate din fonduri europene, în vederea </w:t>
      </w:r>
      <w:r w:rsidR="006D4974" w:rsidRPr="00345D94">
        <w:rPr>
          <w:rFonts w:ascii="Trebuchet MS" w:hAnsi="Trebuchet MS"/>
        </w:rPr>
        <w:t>realizării</w:t>
      </w:r>
      <w:r w:rsidR="006F7752" w:rsidRPr="00345D94">
        <w:rPr>
          <w:rFonts w:ascii="Trebuchet MS" w:hAnsi="Trebuchet MS"/>
        </w:rPr>
        <w:t xml:space="preserve"> </w:t>
      </w:r>
      <w:r w:rsidR="006D4974" w:rsidRPr="00345D94">
        <w:rPr>
          <w:rFonts w:ascii="Trebuchet MS" w:hAnsi="Trebuchet MS"/>
        </w:rPr>
        <w:t>obiectivelor și țintelor indicatorilor programelor operaționale</w:t>
      </w:r>
      <w:r w:rsidR="00EE09F0" w:rsidRPr="00345D94">
        <w:rPr>
          <w:rFonts w:ascii="Trebuchet MS" w:hAnsi="Trebuchet MS"/>
        </w:rPr>
        <w:t xml:space="preserve"> 2014-2020</w:t>
      </w:r>
      <w:r w:rsidR="000D20B4" w:rsidRPr="00345D94">
        <w:rPr>
          <w:rFonts w:ascii="Trebuchet MS" w:hAnsi="Trebuchet MS"/>
        </w:rPr>
        <w:t>;</w:t>
      </w:r>
    </w:p>
    <w:p w14:paraId="5A48026B" w14:textId="21E13AAA" w:rsidR="00A575E5" w:rsidRPr="00345D94" w:rsidRDefault="00A575E5" w:rsidP="00FC3724">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rPr>
        <w:t xml:space="preserve">În considerarea faptului că în lipsa reglementării </w:t>
      </w:r>
      <w:r w:rsidR="006D4313" w:rsidRPr="00345D94">
        <w:rPr>
          <w:rFonts w:ascii="Trebuchet MS" w:hAnsi="Trebuchet MS"/>
        </w:rPr>
        <w:t>cadrului general</w:t>
      </w:r>
      <w:r w:rsidR="003F3380" w:rsidRPr="00345D94">
        <w:rPr>
          <w:rFonts w:ascii="Trebuchet MS" w:hAnsi="Trebuchet MS"/>
        </w:rPr>
        <w:t xml:space="preserve"> unitar</w:t>
      </w:r>
      <w:r w:rsidR="006D4313" w:rsidRPr="00345D94">
        <w:rPr>
          <w:rFonts w:ascii="Trebuchet MS" w:hAnsi="Trebuchet MS"/>
        </w:rPr>
        <w:t>, respectiv în lipsa reglementării</w:t>
      </w:r>
      <w:r w:rsidR="00C11F25" w:rsidRPr="00345D94">
        <w:rPr>
          <w:rFonts w:ascii="Trebuchet MS" w:hAnsi="Trebuchet MS"/>
        </w:rPr>
        <w:t xml:space="preserve"> </w:t>
      </w:r>
      <w:r w:rsidR="006D4313" w:rsidRPr="00345D94">
        <w:rPr>
          <w:rFonts w:ascii="Trebuchet MS" w:hAnsi="Trebuchet MS"/>
        </w:rPr>
        <w:t>măsurilor, activităților și responsabilităților</w:t>
      </w:r>
      <w:r w:rsidR="00A67284" w:rsidRPr="00345D94">
        <w:rPr>
          <w:rFonts w:ascii="Trebuchet MS" w:hAnsi="Trebuchet MS"/>
        </w:rPr>
        <w:t xml:space="preserve"> </w:t>
      </w:r>
      <w:r w:rsidR="006D4313" w:rsidRPr="00345D94">
        <w:rPr>
          <w:rFonts w:ascii="Trebuchet MS" w:hAnsi="Trebuchet MS"/>
        </w:rPr>
        <w:t xml:space="preserve">care revin autorităților de management și actorilor instituționali din sistemul de management și control, precum și relațiile dintre aceștia și Comisia Europeană </w:t>
      </w:r>
      <w:r w:rsidRPr="00345D94">
        <w:rPr>
          <w:rFonts w:ascii="Trebuchet MS" w:hAnsi="Trebuchet MS"/>
        </w:rPr>
        <w:t xml:space="preserve"> acest fapt generând riscul dezangajării de sume alocate României, </w:t>
      </w:r>
      <w:r w:rsidR="00C11F25" w:rsidRPr="00345D94">
        <w:rPr>
          <w:rFonts w:ascii="Trebuchet MS" w:hAnsi="Trebuchet MS"/>
        </w:rPr>
        <w:t xml:space="preserve">având în vedere că </w:t>
      </w:r>
      <w:r w:rsidRPr="00345D94">
        <w:rPr>
          <w:rFonts w:ascii="Trebuchet MS" w:hAnsi="Trebuchet MS"/>
        </w:rPr>
        <w:t xml:space="preserve">până la </w:t>
      </w:r>
      <w:r w:rsidR="00D75D75" w:rsidRPr="00345D94">
        <w:rPr>
          <w:rFonts w:ascii="Trebuchet MS" w:hAnsi="Trebuchet MS"/>
        </w:rPr>
        <w:t xml:space="preserve">data de </w:t>
      </w:r>
      <w:r w:rsidR="00B81774" w:rsidRPr="00345D94">
        <w:rPr>
          <w:rFonts w:ascii="Trebuchet MS" w:hAnsi="Trebuchet MS"/>
        </w:rPr>
        <w:t xml:space="preserve"> 30 septembrie 2023 </w:t>
      </w:r>
      <w:r w:rsidRPr="00345D94">
        <w:rPr>
          <w:rFonts w:ascii="Trebuchet MS" w:hAnsi="Trebuchet MS"/>
        </w:rPr>
        <w:t>trebuie identificate</w:t>
      </w:r>
      <w:r w:rsidR="00C11F25" w:rsidRPr="00345D94">
        <w:rPr>
          <w:rFonts w:ascii="Trebuchet MS" w:hAnsi="Trebuchet MS"/>
        </w:rPr>
        <w:t xml:space="preserve"> modificările necesar</w:t>
      </w:r>
      <w:r w:rsidR="00A67284" w:rsidRPr="00345D94">
        <w:rPr>
          <w:rFonts w:ascii="Trebuchet MS" w:hAnsi="Trebuchet MS"/>
        </w:rPr>
        <w:t>e</w:t>
      </w:r>
      <w:r w:rsidR="00C11F25" w:rsidRPr="00345D94">
        <w:rPr>
          <w:rFonts w:ascii="Trebuchet MS" w:hAnsi="Trebuchet MS"/>
        </w:rPr>
        <w:t xml:space="preserve"> a fi aduse programelor operaționale 2014-2020 și programelor 2021-2027</w:t>
      </w:r>
      <w:r w:rsidR="003F3380" w:rsidRPr="00345D94">
        <w:rPr>
          <w:rFonts w:ascii="Trebuchet MS" w:hAnsi="Trebuchet MS"/>
        </w:rPr>
        <w:t>, precum și contractelor/deciziilor/ordinelor de finanțare, după caz, că</w:t>
      </w:r>
      <w:r w:rsidR="00C11F25" w:rsidRPr="00345D94">
        <w:rPr>
          <w:rFonts w:ascii="Trebuchet MS" w:hAnsi="Trebuchet MS"/>
        </w:rPr>
        <w:t xml:space="preserve"> trebuie aprobate aceste modificări, trebuie elaborare și</w:t>
      </w:r>
      <w:r w:rsidRPr="00345D94">
        <w:rPr>
          <w:rFonts w:ascii="Trebuchet MS" w:hAnsi="Trebuchet MS"/>
        </w:rPr>
        <w:t xml:space="preserve"> aprobate</w:t>
      </w:r>
      <w:r w:rsidR="00C11F25" w:rsidRPr="00345D94">
        <w:rPr>
          <w:rFonts w:ascii="Trebuchet MS" w:hAnsi="Trebuchet MS"/>
        </w:rPr>
        <w:t xml:space="preserve"> liste ale proiectelor</w:t>
      </w:r>
      <w:r w:rsidR="00DA62A0" w:rsidRPr="00345D94">
        <w:rPr>
          <w:rFonts w:ascii="Trebuchet MS" w:hAnsi="Trebuchet MS"/>
        </w:rPr>
        <w:t>/operațiunilor</w:t>
      </w:r>
      <w:r w:rsidR="00C11F25" w:rsidRPr="00345D94">
        <w:rPr>
          <w:rFonts w:ascii="Trebuchet MS" w:hAnsi="Trebuchet MS"/>
        </w:rPr>
        <w:t xml:space="preserve"> eta</w:t>
      </w:r>
      <w:r w:rsidR="004B27D9" w:rsidRPr="00345D94">
        <w:rPr>
          <w:rFonts w:ascii="Trebuchet MS" w:hAnsi="Trebuchet MS"/>
        </w:rPr>
        <w:t>p</w:t>
      </w:r>
      <w:r w:rsidR="00C11F25" w:rsidRPr="00345D94">
        <w:rPr>
          <w:rFonts w:ascii="Trebuchet MS" w:hAnsi="Trebuchet MS"/>
        </w:rPr>
        <w:t>izate și ale proiectelor</w:t>
      </w:r>
      <w:r w:rsidR="00DA62A0" w:rsidRPr="00345D94">
        <w:rPr>
          <w:rFonts w:ascii="Trebuchet MS" w:hAnsi="Trebuchet MS"/>
        </w:rPr>
        <w:t>/operațiunilor</w:t>
      </w:r>
      <w:r w:rsidR="00C11F25" w:rsidRPr="00345D94">
        <w:rPr>
          <w:rFonts w:ascii="Trebuchet MS" w:hAnsi="Trebuchet MS"/>
        </w:rPr>
        <w:t xml:space="preserve"> nefuncționale</w:t>
      </w:r>
      <w:r w:rsidR="004B27D9" w:rsidRPr="00345D94">
        <w:rPr>
          <w:rFonts w:ascii="Trebuchet MS" w:hAnsi="Trebuchet MS"/>
        </w:rPr>
        <w:t>;</w:t>
      </w:r>
    </w:p>
    <w:p w14:paraId="35AFD5DB" w14:textId="0983D2F5" w:rsidR="000D20B4" w:rsidRPr="00345D94" w:rsidRDefault="00A575E5" w:rsidP="00FC3724">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rPr>
        <w:t>Întrucât aceste</w:t>
      </w:r>
      <w:r w:rsidR="000D20B4" w:rsidRPr="00345D94">
        <w:rPr>
          <w:rFonts w:ascii="Trebuchet MS" w:hAnsi="Trebuchet MS"/>
        </w:rPr>
        <w:t xml:space="preserve"> elemente vizează interesul </w:t>
      </w:r>
      <w:r w:rsidRPr="00345D94">
        <w:rPr>
          <w:rFonts w:ascii="Trebuchet MS" w:hAnsi="Trebuchet MS"/>
        </w:rPr>
        <w:t xml:space="preserve">public și </w:t>
      </w:r>
      <w:r w:rsidR="000D20B4" w:rsidRPr="00345D94">
        <w:rPr>
          <w:rFonts w:ascii="Trebuchet MS" w:hAnsi="Trebuchet MS"/>
        </w:rPr>
        <w:t>strategi</w:t>
      </w:r>
      <w:r w:rsidR="00226CCF" w:rsidRPr="00345D94">
        <w:rPr>
          <w:rFonts w:ascii="Trebuchet MS" w:hAnsi="Trebuchet MS"/>
        </w:rPr>
        <w:t xml:space="preserve">c </w:t>
      </w:r>
      <w:r w:rsidRPr="00345D94">
        <w:rPr>
          <w:rFonts w:ascii="Trebuchet MS" w:hAnsi="Trebuchet MS"/>
        </w:rPr>
        <w:t xml:space="preserve">al României </w:t>
      </w:r>
      <w:r w:rsidR="008E7B00" w:rsidRPr="00345D94">
        <w:rPr>
          <w:rFonts w:ascii="Trebuchet MS" w:hAnsi="Trebuchet MS"/>
        </w:rPr>
        <w:t xml:space="preserve">pentru gestionarea fondurilor europene și constituie o situație extraordinară </w:t>
      </w:r>
      <w:r w:rsidRPr="00345D94">
        <w:rPr>
          <w:rFonts w:ascii="Trebuchet MS" w:hAnsi="Trebuchet MS"/>
        </w:rPr>
        <w:t xml:space="preserve"> </w:t>
      </w:r>
      <w:r w:rsidR="000D20B4" w:rsidRPr="00345D94">
        <w:rPr>
          <w:rFonts w:ascii="Trebuchet MS" w:hAnsi="Trebuchet MS"/>
        </w:rPr>
        <w:t>a cărei reglementare nu poate fi amânată, se impune adoptarea de măsuri imediate pe calea ordonanței de urgență.</w:t>
      </w:r>
    </w:p>
    <w:p w14:paraId="28E76C16" w14:textId="77777777" w:rsidR="00FE4745" w:rsidRPr="00345D94" w:rsidRDefault="00FE4745" w:rsidP="00FC3724">
      <w:pPr>
        <w:pStyle w:val="NormalWeb"/>
        <w:spacing w:before="0" w:beforeAutospacing="0" w:after="0" w:afterAutospacing="0" w:line="23" w:lineRule="atLeast"/>
        <w:ind w:firstLine="709"/>
        <w:jc w:val="both"/>
        <w:rPr>
          <w:rFonts w:ascii="Trebuchet MS" w:hAnsi="Trebuchet MS"/>
        </w:rPr>
      </w:pPr>
    </w:p>
    <w:p w14:paraId="35ABF2EC" w14:textId="77777777" w:rsidR="000D20B4" w:rsidRPr="00345D94" w:rsidRDefault="000D20B4" w:rsidP="00FC3724">
      <w:pPr>
        <w:pStyle w:val="NormalWeb"/>
        <w:spacing w:before="0" w:beforeAutospacing="0" w:after="0" w:afterAutospacing="0" w:line="23" w:lineRule="atLeast"/>
        <w:ind w:firstLine="709"/>
        <w:rPr>
          <w:rFonts w:ascii="Trebuchet MS" w:hAnsi="Trebuchet MS"/>
        </w:rPr>
      </w:pPr>
      <w:r w:rsidRPr="00345D94">
        <w:rPr>
          <w:rFonts w:ascii="Trebuchet MS" w:hAnsi="Trebuchet MS"/>
        </w:rPr>
        <w:t xml:space="preserve">În temeiul art. 115 alin. (4) din Constituția României, republicată, </w:t>
      </w:r>
    </w:p>
    <w:p w14:paraId="7B955833" w14:textId="77777777" w:rsidR="00D7727D" w:rsidRPr="00345D94" w:rsidRDefault="00D7727D" w:rsidP="00FC3724">
      <w:pPr>
        <w:pStyle w:val="NormalWeb"/>
        <w:spacing w:before="0" w:beforeAutospacing="0" w:after="0" w:afterAutospacing="0" w:line="23" w:lineRule="atLeast"/>
        <w:ind w:firstLine="709"/>
        <w:rPr>
          <w:rFonts w:ascii="Trebuchet MS" w:hAnsi="Trebuchet MS"/>
          <w:b/>
        </w:rPr>
      </w:pPr>
    </w:p>
    <w:p w14:paraId="47A6F422" w14:textId="77777777" w:rsidR="000D20B4" w:rsidRPr="00345D94" w:rsidRDefault="000D20B4" w:rsidP="00FC3724">
      <w:pPr>
        <w:pStyle w:val="NormalWeb"/>
        <w:spacing w:before="0" w:beforeAutospacing="0" w:after="0" w:afterAutospacing="0" w:line="23" w:lineRule="atLeast"/>
        <w:ind w:firstLine="709"/>
        <w:rPr>
          <w:rFonts w:ascii="Trebuchet MS" w:hAnsi="Trebuchet MS"/>
          <w:b/>
        </w:rPr>
      </w:pPr>
      <w:r w:rsidRPr="00345D94">
        <w:rPr>
          <w:rFonts w:ascii="Trebuchet MS" w:hAnsi="Trebuchet MS"/>
          <w:b/>
        </w:rPr>
        <w:t>Guvernul României adoptă prezenta ordonanță de urgență.</w:t>
      </w:r>
    </w:p>
    <w:p w14:paraId="59C762DA" w14:textId="77777777" w:rsidR="00C954AF" w:rsidRPr="00345D94" w:rsidRDefault="00C954AF" w:rsidP="00FC3724">
      <w:pPr>
        <w:pStyle w:val="NormalWeb"/>
        <w:spacing w:before="0" w:beforeAutospacing="0" w:after="0" w:afterAutospacing="0" w:line="23" w:lineRule="atLeast"/>
        <w:ind w:firstLine="709"/>
        <w:jc w:val="both"/>
        <w:rPr>
          <w:rFonts w:ascii="Trebuchet MS" w:hAnsi="Trebuchet MS"/>
          <w:b/>
        </w:rPr>
      </w:pPr>
    </w:p>
    <w:p w14:paraId="365E20AB" w14:textId="5F41F093" w:rsidR="001C6BCC" w:rsidRPr="00345D94" w:rsidRDefault="001C6BCC" w:rsidP="00FC3724">
      <w:pPr>
        <w:pStyle w:val="NormalWeb"/>
        <w:spacing w:before="0" w:beforeAutospacing="0" w:after="0" w:afterAutospacing="0" w:line="23" w:lineRule="atLeast"/>
        <w:ind w:firstLine="709"/>
        <w:jc w:val="both"/>
        <w:rPr>
          <w:rFonts w:ascii="Trebuchet MS" w:hAnsi="Trebuchet MS"/>
          <w:b/>
        </w:rPr>
      </w:pPr>
      <w:r w:rsidRPr="00345D94">
        <w:rPr>
          <w:rFonts w:ascii="Trebuchet MS" w:hAnsi="Trebuchet MS"/>
          <w:b/>
        </w:rPr>
        <w:t>Capitolul I – Dispoziții generale</w:t>
      </w:r>
    </w:p>
    <w:p w14:paraId="5594D91D" w14:textId="10E1A2F9" w:rsidR="00D75D75"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C94494" w:rsidRPr="00345D94">
        <w:rPr>
          <w:rFonts w:ascii="Trebuchet MS" w:hAnsi="Trebuchet MS"/>
        </w:rPr>
        <w:tab/>
      </w:r>
      <w:r w:rsidR="00B85F5B" w:rsidRPr="00345D94">
        <w:rPr>
          <w:rFonts w:ascii="Trebuchet MS" w:hAnsi="Trebuchet MS"/>
          <w:b/>
        </w:rPr>
        <w:t>Art</w:t>
      </w:r>
      <w:r w:rsidRPr="00345D94">
        <w:rPr>
          <w:rFonts w:ascii="Trebuchet MS" w:hAnsi="Trebuchet MS"/>
          <w:b/>
        </w:rPr>
        <w:t>. 1</w:t>
      </w:r>
      <w:r w:rsidR="00FE4745" w:rsidRPr="00345D94">
        <w:rPr>
          <w:rFonts w:ascii="Trebuchet MS" w:hAnsi="Trebuchet MS"/>
          <w:b/>
        </w:rPr>
        <w:t xml:space="preserve"> -</w:t>
      </w:r>
      <w:r w:rsidR="00B85F5B" w:rsidRPr="00345D94">
        <w:rPr>
          <w:rFonts w:ascii="Trebuchet MS" w:hAnsi="Trebuchet MS"/>
        </w:rPr>
        <w:t xml:space="preserve"> </w:t>
      </w:r>
      <w:r w:rsidR="00CE15E0" w:rsidRPr="00345D94">
        <w:rPr>
          <w:rFonts w:ascii="Trebuchet MS" w:hAnsi="Trebuchet MS"/>
          <w:b/>
        </w:rPr>
        <w:t>(1)</w:t>
      </w:r>
      <w:r w:rsidR="00CE15E0" w:rsidRPr="00345D94">
        <w:rPr>
          <w:rFonts w:ascii="Trebuchet MS" w:hAnsi="Trebuchet MS"/>
        </w:rPr>
        <w:t xml:space="preserve"> </w:t>
      </w:r>
      <w:r w:rsidR="00B85F5B" w:rsidRPr="00345D94">
        <w:rPr>
          <w:rFonts w:ascii="Trebuchet MS" w:hAnsi="Trebuchet MS"/>
        </w:rPr>
        <w:t>Prezenta ordonanță de urgență reglementează cadrul general</w:t>
      </w:r>
      <w:r w:rsidR="002703C2" w:rsidRPr="00345D94">
        <w:rPr>
          <w:rFonts w:ascii="Trebuchet MS" w:hAnsi="Trebuchet MS"/>
        </w:rPr>
        <w:t xml:space="preserve"> </w:t>
      </w:r>
      <w:r w:rsidR="002B0C1A" w:rsidRPr="00345D94">
        <w:rPr>
          <w:rFonts w:ascii="Trebuchet MS" w:hAnsi="Trebuchet MS"/>
        </w:rPr>
        <w:t xml:space="preserve">cuprinzând </w:t>
      </w:r>
      <w:r w:rsidR="00FE4745" w:rsidRPr="00345D94">
        <w:rPr>
          <w:rFonts w:ascii="Trebuchet MS" w:hAnsi="Trebuchet MS"/>
        </w:rPr>
        <w:t xml:space="preserve">măsurile, activitățile și </w:t>
      </w:r>
      <w:r w:rsidRPr="00345D94">
        <w:rPr>
          <w:rFonts w:ascii="Trebuchet MS" w:hAnsi="Trebuchet MS"/>
        </w:rPr>
        <w:t>termene</w:t>
      </w:r>
      <w:r w:rsidR="00022C55" w:rsidRPr="00345D94">
        <w:rPr>
          <w:rFonts w:ascii="Trebuchet MS" w:hAnsi="Trebuchet MS"/>
        </w:rPr>
        <w:t xml:space="preserve">le </w:t>
      </w:r>
      <w:r w:rsidRPr="00345D94">
        <w:rPr>
          <w:rFonts w:ascii="Trebuchet MS" w:hAnsi="Trebuchet MS"/>
        </w:rPr>
        <w:t xml:space="preserve">care trebuie respectate de către toate structurile implicate în închiderea programelor </w:t>
      </w:r>
      <w:r w:rsidR="00022C55" w:rsidRPr="00345D94">
        <w:rPr>
          <w:rFonts w:ascii="Trebuchet MS" w:hAnsi="Trebuchet MS"/>
        </w:rPr>
        <w:t>operaționale</w:t>
      </w:r>
      <w:r w:rsidRPr="00345D94">
        <w:rPr>
          <w:rFonts w:ascii="Trebuchet MS" w:hAnsi="Trebuchet MS"/>
        </w:rPr>
        <w:t xml:space="preserve"> </w:t>
      </w:r>
      <w:r w:rsidR="00022C55" w:rsidRPr="00345D94">
        <w:rPr>
          <w:rFonts w:ascii="Trebuchet MS" w:hAnsi="Trebuchet MS"/>
        </w:rPr>
        <w:t>finanțate</w:t>
      </w:r>
      <w:r w:rsidRPr="00345D94">
        <w:rPr>
          <w:rFonts w:ascii="Trebuchet MS" w:hAnsi="Trebuchet MS"/>
        </w:rPr>
        <w:t xml:space="preserve"> în perioada </w:t>
      </w:r>
      <w:r w:rsidR="00124B54" w:rsidRPr="00345D94">
        <w:rPr>
          <w:rFonts w:ascii="Trebuchet MS" w:hAnsi="Trebuchet MS"/>
        </w:rPr>
        <w:t xml:space="preserve">de programare </w:t>
      </w:r>
      <w:r w:rsidRPr="00345D94">
        <w:rPr>
          <w:rFonts w:ascii="Trebuchet MS" w:hAnsi="Trebuchet MS"/>
        </w:rPr>
        <w:t>20</w:t>
      </w:r>
      <w:r w:rsidR="004E4955" w:rsidRPr="00345D94">
        <w:rPr>
          <w:rFonts w:ascii="Trebuchet MS" w:hAnsi="Trebuchet MS"/>
        </w:rPr>
        <w:t>14</w:t>
      </w:r>
      <w:r w:rsidRPr="00345D94">
        <w:rPr>
          <w:rFonts w:ascii="Trebuchet MS" w:hAnsi="Trebuchet MS"/>
        </w:rPr>
        <w:t>-20</w:t>
      </w:r>
      <w:r w:rsidR="004E4955" w:rsidRPr="00345D94">
        <w:rPr>
          <w:rFonts w:ascii="Trebuchet MS" w:hAnsi="Trebuchet MS"/>
        </w:rPr>
        <w:t>20</w:t>
      </w:r>
      <w:r w:rsidRPr="00345D94">
        <w:rPr>
          <w:rFonts w:ascii="Trebuchet MS" w:hAnsi="Trebuchet MS"/>
        </w:rPr>
        <w:t xml:space="preserve"> din Fondul </w:t>
      </w:r>
      <w:r w:rsidR="002B0C1A" w:rsidRPr="00345D94">
        <w:rPr>
          <w:rFonts w:ascii="Trebuchet MS" w:hAnsi="Trebuchet MS"/>
        </w:rPr>
        <w:t>e</w:t>
      </w:r>
      <w:r w:rsidRPr="00345D94">
        <w:rPr>
          <w:rFonts w:ascii="Trebuchet MS" w:hAnsi="Trebuchet MS"/>
        </w:rPr>
        <w:t xml:space="preserve">uropean de </w:t>
      </w:r>
      <w:r w:rsidR="002B0C1A" w:rsidRPr="00345D94">
        <w:rPr>
          <w:rFonts w:ascii="Trebuchet MS" w:hAnsi="Trebuchet MS"/>
        </w:rPr>
        <w:t>d</w:t>
      </w:r>
      <w:r w:rsidRPr="00345D94">
        <w:rPr>
          <w:rFonts w:ascii="Trebuchet MS" w:hAnsi="Trebuchet MS"/>
        </w:rPr>
        <w:t xml:space="preserve">ezvoltare </w:t>
      </w:r>
      <w:r w:rsidR="002B0C1A" w:rsidRPr="00345D94">
        <w:rPr>
          <w:rFonts w:ascii="Trebuchet MS" w:hAnsi="Trebuchet MS"/>
        </w:rPr>
        <w:t>r</w:t>
      </w:r>
      <w:r w:rsidRPr="00345D94">
        <w:rPr>
          <w:rFonts w:ascii="Trebuchet MS" w:hAnsi="Trebuchet MS"/>
        </w:rPr>
        <w:t>egională</w:t>
      </w:r>
      <w:r w:rsidR="00D75D75" w:rsidRPr="00345D94">
        <w:rPr>
          <w:rFonts w:ascii="Trebuchet MS" w:hAnsi="Trebuchet MS"/>
        </w:rPr>
        <w:t xml:space="preserve"> (FEDR)</w:t>
      </w:r>
      <w:r w:rsidRPr="00345D94">
        <w:rPr>
          <w:rFonts w:ascii="Trebuchet MS" w:hAnsi="Trebuchet MS"/>
        </w:rPr>
        <w:t xml:space="preserve">, Fondul </w:t>
      </w:r>
      <w:r w:rsidR="002B0C1A" w:rsidRPr="00345D94">
        <w:rPr>
          <w:rFonts w:ascii="Trebuchet MS" w:hAnsi="Trebuchet MS"/>
        </w:rPr>
        <w:t>s</w:t>
      </w:r>
      <w:r w:rsidRPr="00345D94">
        <w:rPr>
          <w:rFonts w:ascii="Trebuchet MS" w:hAnsi="Trebuchet MS"/>
        </w:rPr>
        <w:t>ocia</w:t>
      </w:r>
      <w:r w:rsidR="001045A8" w:rsidRPr="00345D94">
        <w:rPr>
          <w:rFonts w:ascii="Trebuchet MS" w:hAnsi="Trebuchet MS"/>
        </w:rPr>
        <w:t xml:space="preserve">l </w:t>
      </w:r>
      <w:r w:rsidR="002B0C1A" w:rsidRPr="00345D94">
        <w:rPr>
          <w:rFonts w:ascii="Trebuchet MS" w:hAnsi="Trebuchet MS"/>
        </w:rPr>
        <w:t>e</w:t>
      </w:r>
      <w:r w:rsidR="001045A8" w:rsidRPr="00345D94">
        <w:rPr>
          <w:rFonts w:ascii="Trebuchet MS" w:hAnsi="Trebuchet MS"/>
        </w:rPr>
        <w:t>uropean</w:t>
      </w:r>
      <w:r w:rsidR="00D75D75" w:rsidRPr="00345D94">
        <w:rPr>
          <w:rFonts w:ascii="Trebuchet MS" w:hAnsi="Trebuchet MS"/>
        </w:rPr>
        <w:t xml:space="preserve"> (FSE)</w:t>
      </w:r>
      <w:r w:rsidR="001045A8" w:rsidRPr="00345D94">
        <w:rPr>
          <w:rFonts w:ascii="Trebuchet MS" w:hAnsi="Trebuchet MS"/>
        </w:rPr>
        <w:t xml:space="preserve">, Fondul de </w:t>
      </w:r>
      <w:r w:rsidR="002B0C1A" w:rsidRPr="00345D94">
        <w:rPr>
          <w:rFonts w:ascii="Trebuchet MS" w:hAnsi="Trebuchet MS"/>
        </w:rPr>
        <w:t>c</w:t>
      </w:r>
      <w:r w:rsidR="001045A8" w:rsidRPr="00345D94">
        <w:rPr>
          <w:rFonts w:ascii="Trebuchet MS" w:hAnsi="Trebuchet MS"/>
        </w:rPr>
        <w:t>oeziune</w:t>
      </w:r>
      <w:r w:rsidR="00D75D75" w:rsidRPr="00345D94">
        <w:rPr>
          <w:rFonts w:ascii="Trebuchet MS" w:hAnsi="Trebuchet MS"/>
        </w:rPr>
        <w:t xml:space="preserve"> (FC)</w:t>
      </w:r>
      <w:r w:rsidR="00F2310B" w:rsidRPr="00345D94">
        <w:rPr>
          <w:rFonts w:ascii="Trebuchet MS" w:hAnsi="Trebuchet MS"/>
        </w:rPr>
        <w:t xml:space="preserve">, </w:t>
      </w:r>
      <w:r w:rsidRPr="00345D94">
        <w:rPr>
          <w:rFonts w:ascii="Trebuchet MS" w:hAnsi="Trebuchet MS"/>
        </w:rPr>
        <w:t xml:space="preserve">Fondul </w:t>
      </w:r>
      <w:r w:rsidR="002B0C1A" w:rsidRPr="00345D94">
        <w:rPr>
          <w:rFonts w:ascii="Trebuchet MS" w:hAnsi="Trebuchet MS"/>
        </w:rPr>
        <w:t>e</w:t>
      </w:r>
      <w:r w:rsidRPr="00345D94">
        <w:rPr>
          <w:rFonts w:ascii="Trebuchet MS" w:hAnsi="Trebuchet MS"/>
        </w:rPr>
        <w:t xml:space="preserve">uropean pentru </w:t>
      </w:r>
      <w:r w:rsidR="002B0C1A" w:rsidRPr="00345D94">
        <w:rPr>
          <w:rFonts w:ascii="Trebuchet MS" w:hAnsi="Trebuchet MS"/>
        </w:rPr>
        <w:t>p</w:t>
      </w:r>
      <w:r w:rsidRPr="00345D94">
        <w:rPr>
          <w:rFonts w:ascii="Trebuchet MS" w:hAnsi="Trebuchet MS"/>
        </w:rPr>
        <w:t>escuit</w:t>
      </w:r>
      <w:r w:rsidR="002069CA" w:rsidRPr="00345D94">
        <w:rPr>
          <w:rFonts w:ascii="Trebuchet MS" w:hAnsi="Trebuchet MS"/>
        </w:rPr>
        <w:t xml:space="preserve"> și </w:t>
      </w:r>
      <w:r w:rsidR="002B0C1A" w:rsidRPr="00345D94">
        <w:rPr>
          <w:rFonts w:ascii="Trebuchet MS" w:hAnsi="Trebuchet MS"/>
        </w:rPr>
        <w:t>a</w:t>
      </w:r>
      <w:r w:rsidR="002069CA" w:rsidRPr="00345D94">
        <w:rPr>
          <w:rFonts w:ascii="Trebuchet MS" w:hAnsi="Trebuchet MS"/>
        </w:rPr>
        <w:t xml:space="preserve">faceri </w:t>
      </w:r>
      <w:r w:rsidR="002B0C1A" w:rsidRPr="00345D94">
        <w:rPr>
          <w:rFonts w:ascii="Trebuchet MS" w:hAnsi="Trebuchet MS"/>
        </w:rPr>
        <w:t>m</w:t>
      </w:r>
      <w:r w:rsidR="002069CA" w:rsidRPr="00345D94">
        <w:rPr>
          <w:rFonts w:ascii="Trebuchet MS" w:hAnsi="Trebuchet MS"/>
        </w:rPr>
        <w:t>aritime</w:t>
      </w:r>
      <w:r w:rsidR="00F2310B" w:rsidRPr="00345D94">
        <w:rPr>
          <w:rFonts w:ascii="Trebuchet MS" w:hAnsi="Trebuchet MS"/>
        </w:rPr>
        <w:t xml:space="preserve"> </w:t>
      </w:r>
      <w:r w:rsidR="00570FEA" w:rsidRPr="00345D94">
        <w:rPr>
          <w:rFonts w:ascii="Trebuchet MS" w:hAnsi="Trebuchet MS"/>
        </w:rPr>
        <w:t>(FEPAM).</w:t>
      </w:r>
    </w:p>
    <w:p w14:paraId="5CCC6277" w14:textId="6BEDE433" w:rsidR="00D867D9" w:rsidRPr="00345D94" w:rsidRDefault="00D75D75" w:rsidP="00FC3724">
      <w:pPr>
        <w:pStyle w:val="NormalWeb"/>
        <w:spacing w:before="0" w:beforeAutospacing="0" w:after="0" w:afterAutospacing="0" w:line="23" w:lineRule="atLeast"/>
        <w:ind w:firstLine="708"/>
        <w:jc w:val="both"/>
        <w:rPr>
          <w:rFonts w:ascii="Trebuchet MS" w:hAnsi="Trebuchet MS"/>
        </w:rPr>
      </w:pPr>
      <w:r w:rsidRPr="00345D94" w:rsidDel="00D75D75">
        <w:rPr>
          <w:rFonts w:ascii="Trebuchet MS" w:hAnsi="Trebuchet MS"/>
        </w:rPr>
        <w:t xml:space="preserve"> </w:t>
      </w:r>
      <w:r w:rsidR="00FE4745" w:rsidRPr="00345D94">
        <w:rPr>
          <w:rFonts w:ascii="Trebuchet MS" w:hAnsi="Trebuchet MS"/>
          <w:b/>
        </w:rPr>
        <w:t>(2)</w:t>
      </w:r>
      <w:r w:rsidR="00FE4745" w:rsidRPr="00345D94">
        <w:rPr>
          <w:rFonts w:ascii="Trebuchet MS" w:hAnsi="Trebuchet MS"/>
        </w:rPr>
        <w:t xml:space="preserve"> </w:t>
      </w:r>
      <w:r w:rsidR="002069CA" w:rsidRPr="00345D94">
        <w:rPr>
          <w:rFonts w:ascii="Trebuchet MS" w:hAnsi="Trebuchet MS"/>
        </w:rPr>
        <w:t xml:space="preserve">Prevederile prezentei </w:t>
      </w:r>
      <w:r w:rsidR="00124B54" w:rsidRPr="00345D94">
        <w:rPr>
          <w:rFonts w:ascii="Trebuchet MS" w:hAnsi="Trebuchet MS"/>
        </w:rPr>
        <w:t>ordonanțe de urgență</w:t>
      </w:r>
      <w:r w:rsidR="002069CA" w:rsidRPr="00345D94">
        <w:rPr>
          <w:rFonts w:ascii="Trebuchet MS" w:hAnsi="Trebuchet MS"/>
        </w:rPr>
        <w:t xml:space="preserve"> se aplică </w:t>
      </w:r>
      <w:r w:rsidR="002B0C1A" w:rsidRPr="00345D94">
        <w:rPr>
          <w:rFonts w:ascii="Trebuchet MS" w:hAnsi="Trebuchet MS"/>
        </w:rPr>
        <w:t xml:space="preserve">și </w:t>
      </w:r>
      <w:r w:rsidRPr="00345D94">
        <w:rPr>
          <w:rFonts w:ascii="Trebuchet MS" w:hAnsi="Trebuchet MS"/>
        </w:rPr>
        <w:t xml:space="preserve">programelor de cooperare transfrontalieră finanțate prin </w:t>
      </w:r>
      <w:r w:rsidR="00923705" w:rsidRPr="00345D94">
        <w:rPr>
          <w:rFonts w:ascii="Trebuchet MS" w:hAnsi="Trebuchet MS"/>
        </w:rPr>
        <w:t xml:space="preserve">Fondurl European de Dezvoltare Regională (FEDR) și prin </w:t>
      </w:r>
      <w:r w:rsidRPr="00345D94">
        <w:rPr>
          <w:rFonts w:ascii="Trebuchet MS" w:hAnsi="Trebuchet MS"/>
        </w:rPr>
        <w:t>Instrumentul de asistență pentru preaderare (IPA II), precum și programelor operaționale finanțate din Fondul de ajutor european pentru cele mai Defavorizate Persoane (FEAD</w:t>
      </w:r>
      <w:r w:rsidR="00230F5D" w:rsidRPr="00345D94">
        <w:rPr>
          <w:rFonts w:ascii="Trebuchet MS" w:hAnsi="Trebuchet MS"/>
        </w:rPr>
        <w:t>)</w:t>
      </w:r>
      <w:r w:rsidRPr="00345D94">
        <w:rPr>
          <w:rFonts w:ascii="Trebuchet MS" w:hAnsi="Trebuchet MS"/>
        </w:rPr>
        <w:t>.</w:t>
      </w:r>
    </w:p>
    <w:p w14:paraId="0ADAAB8C" w14:textId="0907224B" w:rsidR="00CE15E0" w:rsidRPr="00345D94" w:rsidRDefault="00CE15E0"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w:t>
      </w:r>
      <w:r w:rsidR="00FE4745" w:rsidRPr="00345D94">
        <w:rPr>
          <w:rFonts w:ascii="Trebuchet MS" w:hAnsi="Trebuchet MS"/>
          <w:b/>
        </w:rPr>
        <w:t>3</w:t>
      </w:r>
      <w:r w:rsidRPr="00345D94">
        <w:rPr>
          <w:rFonts w:ascii="Trebuchet MS" w:hAnsi="Trebuchet MS"/>
          <w:b/>
        </w:rPr>
        <w:t xml:space="preserve">) </w:t>
      </w:r>
      <w:r w:rsidR="00734516" w:rsidRPr="00345D94">
        <w:rPr>
          <w:rFonts w:ascii="Trebuchet MS" w:hAnsi="Trebuchet MS"/>
        </w:rPr>
        <w:t>Pentru închiderea programelor operaționale finanțate în perioada de programare 2014-2020</w:t>
      </w:r>
      <w:r w:rsidR="00F16536" w:rsidRPr="00345D94">
        <w:rPr>
          <w:rFonts w:ascii="Trebuchet MS" w:hAnsi="Trebuchet MS"/>
        </w:rPr>
        <w:t xml:space="preserve">, </w:t>
      </w:r>
      <w:r w:rsidR="00552B43" w:rsidRPr="00345D94">
        <w:rPr>
          <w:rFonts w:ascii="Trebuchet MS" w:hAnsi="Trebuchet MS"/>
        </w:rPr>
        <w:t>autorit</w:t>
      </w:r>
      <w:r w:rsidR="0007217A" w:rsidRPr="00345D94">
        <w:rPr>
          <w:rFonts w:ascii="Trebuchet MS" w:hAnsi="Trebuchet MS"/>
        </w:rPr>
        <w:t xml:space="preserve">ățile </w:t>
      </w:r>
      <w:r w:rsidR="00552B43" w:rsidRPr="00345D94">
        <w:rPr>
          <w:rFonts w:ascii="Trebuchet MS" w:hAnsi="Trebuchet MS"/>
        </w:rPr>
        <w:t xml:space="preserve"> de managemen</w:t>
      </w:r>
      <w:r w:rsidR="00835931" w:rsidRPr="00345D94">
        <w:rPr>
          <w:rFonts w:ascii="Trebuchet MS" w:hAnsi="Trebuchet MS"/>
        </w:rPr>
        <w:t>t</w:t>
      </w:r>
      <w:r w:rsidR="00552B43" w:rsidRPr="00345D94">
        <w:rPr>
          <w:rFonts w:ascii="Trebuchet MS" w:hAnsi="Trebuchet MS"/>
        </w:rPr>
        <w:t xml:space="preserve"> </w:t>
      </w:r>
      <w:r w:rsidR="0007217A" w:rsidRPr="00345D94">
        <w:rPr>
          <w:rFonts w:ascii="Trebuchet MS" w:hAnsi="Trebuchet MS"/>
        </w:rPr>
        <w:t xml:space="preserve">au </w:t>
      </w:r>
      <w:r w:rsidR="00F16536" w:rsidRPr="00345D94">
        <w:rPr>
          <w:rFonts w:ascii="Trebuchet MS" w:hAnsi="Trebuchet MS"/>
        </w:rPr>
        <w:t xml:space="preserve">responsabilitatea </w:t>
      </w:r>
      <w:r w:rsidR="00552B43" w:rsidRPr="00345D94">
        <w:rPr>
          <w:rFonts w:ascii="Trebuchet MS" w:hAnsi="Trebuchet MS"/>
        </w:rPr>
        <w:t>elaborării Raportului final de implementare</w:t>
      </w:r>
      <w:r w:rsidR="000B33BD" w:rsidRPr="00345D94">
        <w:rPr>
          <w:rFonts w:ascii="Trebuchet MS" w:hAnsi="Trebuchet MS"/>
        </w:rPr>
        <w:t xml:space="preserve"> și a transmiterii acestuia către Comisia Europeană, </w:t>
      </w:r>
      <w:r w:rsidR="00262476" w:rsidRPr="00345D94">
        <w:rPr>
          <w:rFonts w:ascii="Trebuchet MS" w:hAnsi="Trebuchet MS"/>
        </w:rPr>
        <w:t>până la data de 15 februarie 2025,</w:t>
      </w:r>
      <w:r w:rsidR="00C815A5" w:rsidRPr="00345D94">
        <w:rPr>
          <w:rFonts w:ascii="Trebuchet MS" w:hAnsi="Trebuchet MS"/>
        </w:rPr>
        <w:t xml:space="preserve"> respectiv 31 mai 2024 în cazul </w:t>
      </w:r>
      <w:r w:rsidR="00C815A5" w:rsidRPr="00345D94">
        <w:rPr>
          <w:rFonts w:ascii="Trebuchet MS" w:hAnsi="Trebuchet MS" w:cs="Tahoma"/>
        </w:rPr>
        <w:t>ultimul raport anual de implementare al programulu</w:t>
      </w:r>
      <w:r w:rsidR="00B015C9" w:rsidRPr="00345D94">
        <w:rPr>
          <w:rFonts w:ascii="Trebuchet MS" w:hAnsi="Trebuchet MS" w:cs="Tahoma"/>
        </w:rPr>
        <w:t>i</w:t>
      </w:r>
      <w:r w:rsidR="00C815A5" w:rsidRPr="00345D94">
        <w:rPr>
          <w:rFonts w:ascii="Trebuchet MS" w:hAnsi="Trebuchet MS" w:cs="Tahoma"/>
        </w:rPr>
        <w:t xml:space="preserve"> operațional finanțat din FEPAM. </w:t>
      </w:r>
      <w:r w:rsidR="00CA55D5" w:rsidRPr="00345D94">
        <w:rPr>
          <w:rFonts w:ascii="Trebuchet MS" w:hAnsi="Trebuchet MS" w:cs="Tahoma"/>
        </w:rPr>
        <w:t>Raportul final de implementare, respectiv ultimul raport anual de implementare în cazul FEPAM</w:t>
      </w:r>
      <w:r w:rsidR="00C815A5" w:rsidRPr="00345D94">
        <w:rPr>
          <w:rFonts w:ascii="Trebuchet MS" w:hAnsi="Trebuchet MS" w:cs="Tahoma"/>
        </w:rPr>
        <w:t xml:space="preserve"> este</w:t>
      </w:r>
      <w:r w:rsidR="00262476" w:rsidRPr="00345D94">
        <w:rPr>
          <w:rFonts w:ascii="Trebuchet MS" w:hAnsi="Trebuchet MS"/>
        </w:rPr>
        <w:t xml:space="preserve"> </w:t>
      </w:r>
      <w:r w:rsidR="000B33BD" w:rsidRPr="00345D94">
        <w:rPr>
          <w:rFonts w:ascii="Trebuchet MS" w:hAnsi="Trebuchet MS"/>
        </w:rPr>
        <w:t>însoțit</w:t>
      </w:r>
      <w:r w:rsidR="00AD0BFE" w:rsidRPr="00345D94">
        <w:rPr>
          <w:rFonts w:ascii="Trebuchet MS" w:hAnsi="Trebuchet MS"/>
        </w:rPr>
        <w:t>, după caz,</w:t>
      </w:r>
      <w:r w:rsidR="000B33BD" w:rsidRPr="00345D94">
        <w:rPr>
          <w:rFonts w:ascii="Trebuchet MS" w:hAnsi="Trebuchet MS"/>
        </w:rPr>
        <w:t xml:space="preserve"> </w:t>
      </w:r>
      <w:r w:rsidR="00AD0BFE" w:rsidRPr="00345D94">
        <w:rPr>
          <w:rFonts w:ascii="Trebuchet MS" w:hAnsi="Trebuchet MS"/>
        </w:rPr>
        <w:t xml:space="preserve">de </w:t>
      </w:r>
      <w:r w:rsidR="000B33BD" w:rsidRPr="00345D94">
        <w:rPr>
          <w:rFonts w:ascii="Trebuchet MS" w:hAnsi="Trebuchet MS"/>
        </w:rPr>
        <w:t xml:space="preserve">anexele cuprinzând </w:t>
      </w:r>
      <w:r w:rsidR="00F16536" w:rsidRPr="00345D94">
        <w:rPr>
          <w:rFonts w:ascii="Trebuchet MS" w:hAnsi="Trebuchet MS"/>
        </w:rPr>
        <w:t>List</w:t>
      </w:r>
      <w:r w:rsidR="000B33BD" w:rsidRPr="00345D94">
        <w:rPr>
          <w:rFonts w:ascii="Trebuchet MS" w:hAnsi="Trebuchet MS"/>
        </w:rPr>
        <w:t>a</w:t>
      </w:r>
      <w:r w:rsidR="00F16536" w:rsidRPr="00345D94">
        <w:rPr>
          <w:rFonts w:ascii="Trebuchet MS" w:hAnsi="Trebuchet MS"/>
        </w:rPr>
        <w:t xml:space="preserve"> cu proiectele/operațiunile etapizate din perioada</w:t>
      </w:r>
      <w:r w:rsidR="00617D6C" w:rsidRPr="00345D94">
        <w:rPr>
          <w:rFonts w:ascii="Trebuchet MS" w:hAnsi="Trebuchet MS"/>
        </w:rPr>
        <w:t xml:space="preserve"> de</w:t>
      </w:r>
      <w:r w:rsidR="00F16536" w:rsidRPr="00345D94">
        <w:rPr>
          <w:rFonts w:ascii="Trebuchet MS" w:hAnsi="Trebuchet MS"/>
        </w:rPr>
        <w:t xml:space="preserve"> programare 2014-2020 în perioada </w:t>
      </w:r>
      <w:r w:rsidR="00617D6C" w:rsidRPr="00345D94">
        <w:rPr>
          <w:rFonts w:ascii="Trebuchet MS" w:hAnsi="Trebuchet MS"/>
        </w:rPr>
        <w:t xml:space="preserve">de programare </w:t>
      </w:r>
      <w:r w:rsidR="00F16536" w:rsidRPr="00345D94">
        <w:rPr>
          <w:rFonts w:ascii="Trebuchet MS" w:hAnsi="Trebuchet MS"/>
        </w:rPr>
        <w:t xml:space="preserve">2021-2027, </w:t>
      </w:r>
      <w:r w:rsidR="0007217A" w:rsidRPr="00345D94">
        <w:rPr>
          <w:rFonts w:ascii="Trebuchet MS" w:hAnsi="Trebuchet MS"/>
        </w:rPr>
        <w:t>l</w:t>
      </w:r>
      <w:r w:rsidR="00F16536" w:rsidRPr="00345D94">
        <w:rPr>
          <w:rFonts w:ascii="Trebuchet MS" w:hAnsi="Trebuchet MS"/>
        </w:rPr>
        <w:t>ist</w:t>
      </w:r>
      <w:r w:rsidR="000B33BD" w:rsidRPr="00345D94">
        <w:rPr>
          <w:rFonts w:ascii="Trebuchet MS" w:hAnsi="Trebuchet MS"/>
        </w:rPr>
        <w:t>a</w:t>
      </w:r>
      <w:r w:rsidR="00F16536" w:rsidRPr="00345D94">
        <w:rPr>
          <w:rFonts w:ascii="Trebuchet MS" w:hAnsi="Trebuchet MS"/>
        </w:rPr>
        <w:t xml:space="preserve"> cu proiectele/operațiunile</w:t>
      </w:r>
      <w:r w:rsidR="000B33BD" w:rsidRPr="00345D94">
        <w:rPr>
          <w:rFonts w:ascii="Trebuchet MS" w:hAnsi="Trebuchet MS"/>
        </w:rPr>
        <w:t xml:space="preserve"> nefuncționale, </w:t>
      </w:r>
      <w:r w:rsidR="0007217A" w:rsidRPr="00345D94">
        <w:rPr>
          <w:rFonts w:ascii="Trebuchet MS" w:hAnsi="Trebuchet MS"/>
        </w:rPr>
        <w:t>l</w:t>
      </w:r>
      <w:r w:rsidR="00552B43" w:rsidRPr="00345D94">
        <w:rPr>
          <w:rFonts w:ascii="Trebuchet MS" w:hAnsi="Trebuchet MS"/>
        </w:rPr>
        <w:t>ist</w:t>
      </w:r>
      <w:r w:rsidR="000B33BD" w:rsidRPr="00345D94">
        <w:rPr>
          <w:rFonts w:ascii="Trebuchet MS" w:hAnsi="Trebuchet MS"/>
        </w:rPr>
        <w:t>a</w:t>
      </w:r>
      <w:r w:rsidR="00F16536" w:rsidRPr="00345D94">
        <w:rPr>
          <w:rFonts w:ascii="Trebuchet MS" w:hAnsi="Trebuchet MS"/>
        </w:rPr>
        <w:t xml:space="preserve"> cu proiectele/</w:t>
      </w:r>
      <w:r w:rsidR="00FE4745" w:rsidRPr="00345D94">
        <w:rPr>
          <w:rFonts w:ascii="Trebuchet MS" w:hAnsi="Trebuchet MS"/>
        </w:rPr>
        <w:t>operațiunil</w:t>
      </w:r>
      <w:r w:rsidR="00F16536" w:rsidRPr="00345D94">
        <w:rPr>
          <w:rFonts w:ascii="Trebuchet MS" w:hAnsi="Trebuchet MS"/>
        </w:rPr>
        <w:t>e</w:t>
      </w:r>
      <w:r w:rsidR="00FE4745" w:rsidRPr="00345D94">
        <w:rPr>
          <w:rFonts w:ascii="Trebuchet MS" w:hAnsi="Trebuchet MS"/>
        </w:rPr>
        <w:t xml:space="preserve"> care fac obiectul unei proceduri judiciare/administrative cu efect suspensiv pentru care sunt sume suspendate de la procedura de declarare/certificare</w:t>
      </w:r>
      <w:r w:rsidR="000B33BD" w:rsidRPr="00345D94">
        <w:rPr>
          <w:rFonts w:ascii="Trebuchet MS" w:hAnsi="Trebuchet MS"/>
        </w:rPr>
        <w:t xml:space="preserve">, </w:t>
      </w:r>
      <w:r w:rsidR="0007217A" w:rsidRPr="00345D94">
        <w:rPr>
          <w:rFonts w:ascii="Trebuchet MS" w:hAnsi="Trebuchet MS"/>
        </w:rPr>
        <w:t>l</w:t>
      </w:r>
      <w:r w:rsidR="000B33BD" w:rsidRPr="00345D94">
        <w:rPr>
          <w:rFonts w:ascii="Trebuchet MS" w:hAnsi="Trebuchet MS"/>
        </w:rPr>
        <w:t xml:space="preserve">ista cu proiectele majore etapizate și </w:t>
      </w:r>
      <w:r w:rsidR="002E2303" w:rsidRPr="00345D94">
        <w:rPr>
          <w:rFonts w:ascii="Trebuchet MS" w:hAnsi="Trebuchet MS"/>
        </w:rPr>
        <w:t>l</w:t>
      </w:r>
      <w:r w:rsidR="000B33BD" w:rsidRPr="00345D94">
        <w:rPr>
          <w:rFonts w:ascii="Trebuchet MS" w:hAnsi="Trebuchet MS"/>
        </w:rPr>
        <w:t xml:space="preserve">ista cu </w:t>
      </w:r>
      <w:r w:rsidR="00563BF7" w:rsidRPr="00345D94">
        <w:rPr>
          <w:rFonts w:ascii="Trebuchet MS" w:hAnsi="Trebuchet MS"/>
        </w:rPr>
        <w:t>proiectele</w:t>
      </w:r>
      <w:r w:rsidR="000B33BD" w:rsidRPr="00345D94">
        <w:rPr>
          <w:rFonts w:ascii="Trebuchet MS" w:hAnsi="Trebuchet MS"/>
        </w:rPr>
        <w:t xml:space="preserve"> majore declarate nefuncționale</w:t>
      </w:r>
      <w:r w:rsidR="00570FEA" w:rsidRPr="00345D94">
        <w:rPr>
          <w:rFonts w:ascii="Trebuchet MS" w:hAnsi="Trebuchet MS"/>
        </w:rPr>
        <w:t>.</w:t>
      </w:r>
    </w:p>
    <w:p w14:paraId="72833D5A" w14:textId="58EAF4EF" w:rsidR="00290AD1" w:rsidRPr="00345D94" w:rsidRDefault="007F1B87"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Art.2 </w:t>
      </w:r>
      <w:r w:rsidR="00EA4265" w:rsidRPr="00345D94">
        <w:rPr>
          <w:rFonts w:ascii="Trebuchet MS" w:hAnsi="Trebuchet MS"/>
          <w:b/>
        </w:rPr>
        <w:t xml:space="preserve">- </w:t>
      </w:r>
      <w:r w:rsidRPr="00345D94">
        <w:rPr>
          <w:rFonts w:ascii="Trebuchet MS" w:hAnsi="Trebuchet MS"/>
          <w:b/>
        </w:rPr>
        <w:t>(1)</w:t>
      </w:r>
      <w:r w:rsidR="00277E67" w:rsidRPr="00345D94">
        <w:rPr>
          <w:rFonts w:ascii="Trebuchet MS" w:hAnsi="Trebuchet MS"/>
        </w:rPr>
        <w:t xml:space="preserve"> </w:t>
      </w:r>
      <w:r w:rsidR="00B76CAA" w:rsidRPr="00345D94">
        <w:rPr>
          <w:rFonts w:ascii="Trebuchet MS" w:hAnsi="Trebuchet MS"/>
        </w:rPr>
        <w:t xml:space="preserve">În ceea ce privește referirile la perioada </w:t>
      </w:r>
      <w:r w:rsidR="004D2DC7" w:rsidRPr="00345D94">
        <w:rPr>
          <w:rFonts w:ascii="Trebuchet MS" w:hAnsi="Trebuchet MS"/>
        </w:rPr>
        <w:t xml:space="preserve">de programare </w:t>
      </w:r>
      <w:r w:rsidR="00B76CAA" w:rsidRPr="00345D94">
        <w:rPr>
          <w:rFonts w:ascii="Trebuchet MS" w:hAnsi="Trebuchet MS"/>
        </w:rPr>
        <w:t>2014-2020, te</w:t>
      </w:r>
      <w:r w:rsidR="00277E67" w:rsidRPr="00345D94">
        <w:rPr>
          <w:rFonts w:ascii="Trebuchet MS" w:hAnsi="Trebuchet MS"/>
        </w:rPr>
        <w:t>rmenii</w:t>
      </w:r>
      <w:r w:rsidR="00B76CAA" w:rsidRPr="00345D94">
        <w:rPr>
          <w:rFonts w:ascii="Trebuchet MS" w:hAnsi="Trebuchet MS"/>
        </w:rPr>
        <w:t xml:space="preserve"> </w:t>
      </w:r>
      <w:r w:rsidR="00357099" w:rsidRPr="00345D94">
        <w:rPr>
          <w:rFonts w:ascii="Trebuchet MS" w:hAnsi="Trebuchet MS"/>
        </w:rPr>
        <w:t>și expresiile</w:t>
      </w:r>
      <w:r w:rsidR="00617D6C" w:rsidRPr="00345D94">
        <w:rPr>
          <w:rFonts w:ascii="Trebuchet MS" w:hAnsi="Trebuchet MS"/>
        </w:rPr>
        <w:t xml:space="preserve"> </w:t>
      </w:r>
      <w:r w:rsidR="00B76CAA" w:rsidRPr="00345D94">
        <w:rPr>
          <w:rFonts w:ascii="Trebuchet MS" w:hAnsi="Trebuchet MS"/>
        </w:rPr>
        <w:t>”</w:t>
      </w:r>
      <w:r w:rsidR="00277E67" w:rsidRPr="00345D94">
        <w:rPr>
          <w:rFonts w:ascii="Trebuchet MS" w:hAnsi="Trebuchet MS"/>
        </w:rPr>
        <w:t xml:space="preserve">Fondul </w:t>
      </w:r>
      <w:r w:rsidR="004D2DC7" w:rsidRPr="00345D94">
        <w:rPr>
          <w:rFonts w:ascii="Trebuchet MS" w:hAnsi="Trebuchet MS"/>
        </w:rPr>
        <w:t>e</w:t>
      </w:r>
      <w:r w:rsidR="00277E67" w:rsidRPr="00345D94">
        <w:rPr>
          <w:rFonts w:ascii="Trebuchet MS" w:hAnsi="Trebuchet MS"/>
        </w:rPr>
        <w:t xml:space="preserve">uropean de </w:t>
      </w:r>
      <w:r w:rsidR="004D2DC7" w:rsidRPr="00345D94">
        <w:rPr>
          <w:rFonts w:ascii="Trebuchet MS" w:hAnsi="Trebuchet MS"/>
        </w:rPr>
        <w:t>d</w:t>
      </w:r>
      <w:r w:rsidR="00277E67" w:rsidRPr="00345D94">
        <w:rPr>
          <w:rFonts w:ascii="Trebuchet MS" w:hAnsi="Trebuchet MS"/>
        </w:rPr>
        <w:t xml:space="preserve">ezvoltare </w:t>
      </w:r>
      <w:r w:rsidR="004D2DC7" w:rsidRPr="00345D94">
        <w:rPr>
          <w:rFonts w:ascii="Trebuchet MS" w:hAnsi="Trebuchet MS"/>
        </w:rPr>
        <w:t>r</w:t>
      </w:r>
      <w:r w:rsidR="00277E67" w:rsidRPr="00345D94">
        <w:rPr>
          <w:rFonts w:ascii="Trebuchet MS" w:hAnsi="Trebuchet MS"/>
        </w:rPr>
        <w:t>egională</w:t>
      </w:r>
      <w:r w:rsidR="00835931" w:rsidRPr="00345D94">
        <w:rPr>
          <w:rFonts w:ascii="Trebuchet MS" w:hAnsi="Trebuchet MS"/>
        </w:rPr>
        <w:t xml:space="preserve"> (FEDR)</w:t>
      </w:r>
      <w:r w:rsidR="00B76CAA" w:rsidRPr="00345D94">
        <w:rPr>
          <w:rFonts w:ascii="Trebuchet MS" w:hAnsi="Trebuchet MS"/>
        </w:rPr>
        <w:t>”</w:t>
      </w:r>
      <w:r w:rsidR="00277E67" w:rsidRPr="00345D94">
        <w:rPr>
          <w:rFonts w:ascii="Trebuchet MS" w:hAnsi="Trebuchet MS"/>
        </w:rPr>
        <w:t xml:space="preserve">, </w:t>
      </w:r>
      <w:r w:rsidR="00B76CAA" w:rsidRPr="00345D94">
        <w:rPr>
          <w:rFonts w:ascii="Trebuchet MS" w:hAnsi="Trebuchet MS"/>
        </w:rPr>
        <w:t>”</w:t>
      </w:r>
      <w:r w:rsidR="00277E67" w:rsidRPr="00345D94">
        <w:rPr>
          <w:rFonts w:ascii="Trebuchet MS" w:hAnsi="Trebuchet MS"/>
        </w:rPr>
        <w:t xml:space="preserve">Fondul </w:t>
      </w:r>
      <w:r w:rsidR="004D2DC7" w:rsidRPr="00345D94">
        <w:rPr>
          <w:rFonts w:ascii="Trebuchet MS" w:hAnsi="Trebuchet MS"/>
        </w:rPr>
        <w:t>s</w:t>
      </w:r>
      <w:r w:rsidR="00277E67" w:rsidRPr="00345D94">
        <w:rPr>
          <w:rFonts w:ascii="Trebuchet MS" w:hAnsi="Trebuchet MS"/>
        </w:rPr>
        <w:t xml:space="preserve">ocial </w:t>
      </w:r>
      <w:r w:rsidR="004D2DC7" w:rsidRPr="00345D94">
        <w:rPr>
          <w:rFonts w:ascii="Trebuchet MS" w:hAnsi="Trebuchet MS"/>
        </w:rPr>
        <w:t>e</w:t>
      </w:r>
      <w:r w:rsidR="00277E67" w:rsidRPr="00345D94">
        <w:rPr>
          <w:rFonts w:ascii="Trebuchet MS" w:hAnsi="Trebuchet MS"/>
        </w:rPr>
        <w:t>uropean</w:t>
      </w:r>
      <w:r w:rsidR="00835931" w:rsidRPr="00345D94">
        <w:rPr>
          <w:rFonts w:ascii="Trebuchet MS" w:hAnsi="Trebuchet MS"/>
        </w:rPr>
        <w:t xml:space="preserve"> (FSE)</w:t>
      </w:r>
      <w:r w:rsidR="00B76CAA" w:rsidRPr="00345D94">
        <w:rPr>
          <w:rFonts w:ascii="Trebuchet MS" w:hAnsi="Trebuchet MS"/>
        </w:rPr>
        <w:t>”</w:t>
      </w:r>
      <w:r w:rsidR="00277E67" w:rsidRPr="00345D94">
        <w:rPr>
          <w:rFonts w:ascii="Trebuchet MS" w:hAnsi="Trebuchet MS"/>
        </w:rPr>
        <w:t xml:space="preserve">, </w:t>
      </w:r>
      <w:r w:rsidR="00B76CAA" w:rsidRPr="00345D94">
        <w:rPr>
          <w:rFonts w:ascii="Trebuchet MS" w:hAnsi="Trebuchet MS"/>
        </w:rPr>
        <w:t>”</w:t>
      </w:r>
      <w:r w:rsidR="00277E67" w:rsidRPr="00345D94">
        <w:rPr>
          <w:rFonts w:ascii="Trebuchet MS" w:hAnsi="Trebuchet MS"/>
        </w:rPr>
        <w:t>Fondul de</w:t>
      </w:r>
      <w:r w:rsidR="00617D6C" w:rsidRPr="00345D94">
        <w:rPr>
          <w:rFonts w:ascii="Trebuchet MS" w:hAnsi="Trebuchet MS"/>
        </w:rPr>
        <w:t xml:space="preserve"> </w:t>
      </w:r>
      <w:r w:rsidR="00230F5D" w:rsidRPr="00345D94">
        <w:rPr>
          <w:rFonts w:ascii="Trebuchet MS" w:hAnsi="Trebuchet MS"/>
        </w:rPr>
        <w:t>c</w:t>
      </w:r>
      <w:r w:rsidR="00277E67" w:rsidRPr="00345D94">
        <w:rPr>
          <w:rFonts w:ascii="Trebuchet MS" w:hAnsi="Trebuchet MS"/>
        </w:rPr>
        <w:t>oeziune</w:t>
      </w:r>
      <w:r w:rsidR="00835931" w:rsidRPr="00345D94">
        <w:rPr>
          <w:rFonts w:ascii="Trebuchet MS" w:hAnsi="Trebuchet MS"/>
        </w:rPr>
        <w:t xml:space="preserve"> (FC)</w:t>
      </w:r>
      <w:r w:rsidR="00B76CAA" w:rsidRPr="00345D94">
        <w:rPr>
          <w:rFonts w:ascii="Trebuchet MS" w:hAnsi="Trebuchet MS"/>
        </w:rPr>
        <w:t>”</w:t>
      </w:r>
      <w:r w:rsidR="00025283" w:rsidRPr="00345D94">
        <w:rPr>
          <w:rFonts w:ascii="Trebuchet MS" w:hAnsi="Trebuchet MS"/>
        </w:rPr>
        <w:t>,</w:t>
      </w:r>
      <w:r w:rsidR="00277E67" w:rsidRPr="00345D94">
        <w:rPr>
          <w:rFonts w:ascii="Trebuchet MS" w:hAnsi="Trebuchet MS"/>
        </w:rPr>
        <w:t xml:space="preserve"> </w:t>
      </w:r>
      <w:r w:rsidR="00B76CAA" w:rsidRPr="00345D94">
        <w:rPr>
          <w:rFonts w:ascii="Trebuchet MS" w:hAnsi="Trebuchet MS"/>
        </w:rPr>
        <w:t>”</w:t>
      </w:r>
      <w:r w:rsidR="00277E67" w:rsidRPr="00345D94">
        <w:rPr>
          <w:rFonts w:ascii="Trebuchet MS" w:hAnsi="Trebuchet MS"/>
        </w:rPr>
        <w:t xml:space="preserve">Fondul </w:t>
      </w:r>
      <w:r w:rsidR="004D2DC7" w:rsidRPr="00345D94">
        <w:rPr>
          <w:rFonts w:ascii="Trebuchet MS" w:hAnsi="Trebuchet MS"/>
        </w:rPr>
        <w:t>e</w:t>
      </w:r>
      <w:r w:rsidR="00277E67" w:rsidRPr="00345D94">
        <w:rPr>
          <w:rFonts w:ascii="Trebuchet MS" w:hAnsi="Trebuchet MS"/>
        </w:rPr>
        <w:t>uropean pentru</w:t>
      </w:r>
      <w:r w:rsidR="00617D6C" w:rsidRPr="00345D94">
        <w:rPr>
          <w:rFonts w:ascii="Trebuchet MS" w:hAnsi="Trebuchet MS"/>
        </w:rPr>
        <w:t xml:space="preserve"> </w:t>
      </w:r>
      <w:r w:rsidR="004D2DC7" w:rsidRPr="00345D94">
        <w:rPr>
          <w:rFonts w:ascii="Trebuchet MS" w:hAnsi="Trebuchet MS"/>
        </w:rPr>
        <w:t>p</w:t>
      </w:r>
      <w:r w:rsidR="00277E67" w:rsidRPr="00345D94">
        <w:rPr>
          <w:rFonts w:ascii="Trebuchet MS" w:hAnsi="Trebuchet MS"/>
        </w:rPr>
        <w:t>escuit</w:t>
      </w:r>
      <w:r w:rsidR="002069CA" w:rsidRPr="00345D94">
        <w:rPr>
          <w:rFonts w:ascii="Trebuchet MS" w:hAnsi="Trebuchet MS"/>
        </w:rPr>
        <w:t xml:space="preserve"> și </w:t>
      </w:r>
      <w:r w:rsidR="004D2DC7" w:rsidRPr="00345D94">
        <w:rPr>
          <w:rFonts w:ascii="Trebuchet MS" w:hAnsi="Trebuchet MS"/>
        </w:rPr>
        <w:t>a</w:t>
      </w:r>
      <w:r w:rsidR="002069CA" w:rsidRPr="00345D94">
        <w:rPr>
          <w:rFonts w:ascii="Trebuchet MS" w:hAnsi="Trebuchet MS"/>
        </w:rPr>
        <w:t xml:space="preserve">faceri </w:t>
      </w:r>
      <w:r w:rsidR="004D2DC7" w:rsidRPr="00345D94">
        <w:rPr>
          <w:rFonts w:ascii="Trebuchet MS" w:hAnsi="Trebuchet MS"/>
        </w:rPr>
        <w:t>m</w:t>
      </w:r>
      <w:r w:rsidR="002069CA" w:rsidRPr="00345D94">
        <w:rPr>
          <w:rFonts w:ascii="Trebuchet MS" w:hAnsi="Trebuchet MS"/>
        </w:rPr>
        <w:t>aritime</w:t>
      </w:r>
      <w:r w:rsidR="00835931" w:rsidRPr="00345D94">
        <w:rPr>
          <w:rFonts w:ascii="Trebuchet MS" w:hAnsi="Trebuchet MS"/>
        </w:rPr>
        <w:t xml:space="preserve"> (FEPAM)</w:t>
      </w:r>
      <w:r w:rsidR="00B76CAA" w:rsidRPr="00345D94">
        <w:rPr>
          <w:rFonts w:ascii="Trebuchet MS" w:hAnsi="Trebuchet MS"/>
        </w:rPr>
        <w:t>”</w:t>
      </w:r>
      <w:r w:rsidR="00025283" w:rsidRPr="00345D94">
        <w:rPr>
          <w:rFonts w:ascii="Trebuchet MS" w:hAnsi="Trebuchet MS"/>
        </w:rPr>
        <w:t xml:space="preserve"> </w:t>
      </w:r>
      <w:r w:rsidR="00B76CAA" w:rsidRPr="00345D94">
        <w:rPr>
          <w:rFonts w:ascii="Trebuchet MS" w:hAnsi="Trebuchet MS"/>
        </w:rPr>
        <w:t xml:space="preserve">au înțelesurile și obiectivele </w:t>
      </w:r>
      <w:r w:rsidR="00230F5D" w:rsidRPr="00345D94">
        <w:rPr>
          <w:rFonts w:ascii="Trebuchet MS" w:hAnsi="Trebuchet MS"/>
        </w:rPr>
        <w:t xml:space="preserve">prevăzute </w:t>
      </w:r>
      <w:r w:rsidR="00B76CAA" w:rsidRPr="00345D94">
        <w:rPr>
          <w:rFonts w:ascii="Trebuchet MS" w:hAnsi="Trebuchet MS"/>
        </w:rPr>
        <w:t xml:space="preserve">în Regulamentul (UE) </w:t>
      </w:r>
      <w:r w:rsidR="00EA4265" w:rsidRPr="00345D94">
        <w:rPr>
          <w:rFonts w:ascii="Trebuchet MS" w:hAnsi="Trebuchet MS"/>
        </w:rPr>
        <w:t xml:space="preserve">nr. </w:t>
      </w:r>
      <w:r w:rsidR="00B76CAA" w:rsidRPr="00345D94">
        <w:rPr>
          <w:rFonts w:ascii="Trebuchet MS" w:hAnsi="Trebuchet MS"/>
        </w:rPr>
        <w:t>2013/1303</w:t>
      </w:r>
      <w:r w:rsidR="004D2DC7" w:rsidRPr="00345D94">
        <w:rPr>
          <w:rFonts w:ascii="Trebuchet MS" w:hAnsi="Trebuchet MS"/>
        </w:rPr>
        <w:t>, cu modificările și completările ulterioare</w:t>
      </w:r>
      <w:r w:rsidR="00570FEA" w:rsidRPr="00345D94">
        <w:rPr>
          <w:rFonts w:ascii="Trebuchet MS" w:hAnsi="Trebuchet MS"/>
        </w:rPr>
        <w:t>.</w:t>
      </w:r>
    </w:p>
    <w:p w14:paraId="0D0D11C9" w14:textId="73308672" w:rsidR="00B817D5" w:rsidRPr="00345D94" w:rsidRDefault="00290AD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(2)</w:t>
      </w:r>
      <w:r w:rsidRPr="00345D94">
        <w:rPr>
          <w:rFonts w:ascii="Trebuchet MS" w:hAnsi="Trebuchet MS"/>
        </w:rPr>
        <w:t xml:space="preserve"> În ceea ce privește referirile la perioada de programare 2014-2020, termenul </w:t>
      </w:r>
      <w:r w:rsidR="00357099" w:rsidRPr="00345D94">
        <w:rPr>
          <w:rFonts w:ascii="Trebuchet MS" w:hAnsi="Trebuchet MS"/>
        </w:rPr>
        <w:t>”Instrumentul de asistență pentru preaderare (IPA II)” a</w:t>
      </w:r>
      <w:r w:rsidRPr="00345D94">
        <w:rPr>
          <w:rFonts w:ascii="Trebuchet MS" w:hAnsi="Trebuchet MS"/>
        </w:rPr>
        <w:t>re</w:t>
      </w:r>
      <w:r w:rsidR="00357099" w:rsidRPr="00345D94">
        <w:rPr>
          <w:rFonts w:ascii="Trebuchet MS" w:hAnsi="Trebuchet MS"/>
        </w:rPr>
        <w:t xml:space="preserve"> înțelesurile și obiectivele </w:t>
      </w:r>
      <w:r w:rsidR="00230F5D" w:rsidRPr="00345D94">
        <w:rPr>
          <w:rFonts w:ascii="Trebuchet MS" w:hAnsi="Trebuchet MS"/>
        </w:rPr>
        <w:t xml:space="preserve">prevăzute </w:t>
      </w:r>
      <w:r w:rsidR="00357099" w:rsidRPr="00345D94">
        <w:rPr>
          <w:rFonts w:ascii="Trebuchet MS" w:hAnsi="Trebuchet MS"/>
        </w:rPr>
        <w:t xml:space="preserve">în </w:t>
      </w:r>
      <w:r w:rsidRPr="00345D94">
        <w:rPr>
          <w:rFonts w:ascii="Trebuchet MS" w:hAnsi="Trebuchet MS"/>
        </w:rPr>
        <w:t xml:space="preserve">Regulamentul de punere în aplicare (UE) nr. </w:t>
      </w:r>
      <w:r w:rsidR="00161446" w:rsidRPr="00345D94">
        <w:rPr>
          <w:rFonts w:ascii="Trebuchet MS" w:hAnsi="Trebuchet MS"/>
        </w:rPr>
        <w:t>2014/</w:t>
      </w:r>
      <w:r w:rsidRPr="00345D94">
        <w:rPr>
          <w:rFonts w:ascii="Trebuchet MS" w:hAnsi="Trebuchet MS"/>
        </w:rPr>
        <w:t>447</w:t>
      </w:r>
      <w:r w:rsidR="00570FEA" w:rsidRPr="00345D94">
        <w:rPr>
          <w:rFonts w:ascii="Trebuchet MS" w:hAnsi="Trebuchet MS"/>
        </w:rPr>
        <w:t>.</w:t>
      </w:r>
    </w:p>
    <w:p w14:paraId="3E4E405A" w14:textId="213A326A" w:rsidR="00290AD1" w:rsidRPr="00345D94" w:rsidRDefault="00290AD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B817D5" w:rsidRPr="00345D94">
        <w:rPr>
          <w:rFonts w:ascii="Trebuchet MS" w:hAnsi="Trebuchet MS"/>
          <w:b/>
        </w:rPr>
        <w:t>3</w:t>
      </w:r>
      <w:r w:rsidRPr="00345D94">
        <w:rPr>
          <w:rFonts w:ascii="Trebuchet MS" w:hAnsi="Trebuchet MS"/>
          <w:b/>
        </w:rPr>
        <w:t>)</w:t>
      </w:r>
      <w:r w:rsidRPr="00345D94">
        <w:rPr>
          <w:rFonts w:ascii="Trebuchet MS" w:hAnsi="Trebuchet MS"/>
        </w:rPr>
        <w:t xml:space="preserve"> În ceea ce privește referirile la perioada de programare 2014-2020, termenul ”Fondul de ajutor </w:t>
      </w:r>
      <w:r w:rsidR="00B817D5" w:rsidRPr="00345D94">
        <w:rPr>
          <w:rFonts w:ascii="Trebuchet MS" w:hAnsi="Trebuchet MS"/>
        </w:rPr>
        <w:t>european pentru cele mai defavorizate persoane</w:t>
      </w:r>
      <w:r w:rsidRPr="00345D94">
        <w:rPr>
          <w:rFonts w:ascii="Trebuchet MS" w:hAnsi="Trebuchet MS"/>
        </w:rPr>
        <w:t xml:space="preserve">” are înțelesurile și obiectivele </w:t>
      </w:r>
      <w:r w:rsidR="00230F5D" w:rsidRPr="00345D94">
        <w:rPr>
          <w:rFonts w:ascii="Trebuchet MS" w:hAnsi="Trebuchet MS"/>
        </w:rPr>
        <w:t xml:space="preserve">prevăzute </w:t>
      </w:r>
      <w:r w:rsidRPr="00345D94">
        <w:rPr>
          <w:rFonts w:ascii="Trebuchet MS" w:hAnsi="Trebuchet MS"/>
        </w:rPr>
        <w:t xml:space="preserve">în Regulamentul (UE) nr. </w:t>
      </w:r>
      <w:r w:rsidR="00161446" w:rsidRPr="00345D94">
        <w:rPr>
          <w:rFonts w:ascii="Trebuchet MS" w:hAnsi="Trebuchet MS"/>
        </w:rPr>
        <w:t>2014/</w:t>
      </w:r>
      <w:r w:rsidR="00B817D5" w:rsidRPr="00345D94">
        <w:rPr>
          <w:rFonts w:ascii="Trebuchet MS" w:hAnsi="Trebuchet MS"/>
        </w:rPr>
        <w:t>223</w:t>
      </w:r>
      <w:r w:rsidR="00161446" w:rsidRPr="00345D94">
        <w:rPr>
          <w:rFonts w:ascii="Trebuchet MS" w:hAnsi="Trebuchet MS"/>
        </w:rPr>
        <w:t xml:space="preserve"> </w:t>
      </w:r>
      <w:r w:rsidR="00617D6C" w:rsidRPr="00345D94">
        <w:rPr>
          <w:rFonts w:ascii="Trebuchet MS" w:hAnsi="Trebuchet MS"/>
        </w:rPr>
        <w:t>al Parlamentului European și al Consiliului</w:t>
      </w:r>
      <w:r w:rsidR="00B817D5" w:rsidRPr="00345D94">
        <w:rPr>
          <w:rFonts w:ascii="Trebuchet MS" w:hAnsi="Trebuchet MS"/>
        </w:rPr>
        <w:t xml:space="preserve"> din 11 martie 2014 privind Fondul de ajutor european destinat celor mai defavorizate persoane, cu modificările și completările ulterioare</w:t>
      </w:r>
      <w:r w:rsidR="00570FEA" w:rsidRPr="00345D94">
        <w:rPr>
          <w:rFonts w:ascii="Trebuchet MS" w:hAnsi="Trebuchet MS"/>
        </w:rPr>
        <w:t>.</w:t>
      </w:r>
    </w:p>
    <w:p w14:paraId="655130AD" w14:textId="11A0D1F1" w:rsidR="00EA4265" w:rsidRPr="00345D94" w:rsidRDefault="00B817D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w:t>
      </w:r>
      <w:r w:rsidR="007B5333" w:rsidRPr="00345D94">
        <w:rPr>
          <w:rFonts w:ascii="Trebuchet MS" w:hAnsi="Trebuchet MS"/>
        </w:rPr>
        <w:t xml:space="preserve">Fondurile </w:t>
      </w:r>
      <w:r w:rsidR="00230F5D" w:rsidRPr="00345D94">
        <w:rPr>
          <w:rFonts w:ascii="Trebuchet MS" w:hAnsi="Trebuchet MS"/>
        </w:rPr>
        <w:t xml:space="preserve">prevăzute la </w:t>
      </w:r>
      <w:r w:rsidR="007B5333" w:rsidRPr="00345D94">
        <w:rPr>
          <w:rFonts w:ascii="Trebuchet MS" w:hAnsi="Trebuchet MS"/>
        </w:rPr>
        <w:t xml:space="preserve">alin. (1) – (3) </w:t>
      </w:r>
      <w:r w:rsidR="00B76CAA" w:rsidRPr="00345D94">
        <w:rPr>
          <w:rFonts w:ascii="Trebuchet MS" w:hAnsi="Trebuchet MS"/>
        </w:rPr>
        <w:t xml:space="preserve"> sunt </w:t>
      </w:r>
      <w:r w:rsidR="00277E67" w:rsidRPr="00345D94">
        <w:rPr>
          <w:rFonts w:ascii="Trebuchet MS" w:hAnsi="Trebuchet MS"/>
        </w:rPr>
        <w:t>denumite</w:t>
      </w:r>
      <w:r w:rsidR="00B76CAA" w:rsidRPr="00345D94">
        <w:rPr>
          <w:rFonts w:ascii="Trebuchet MS" w:hAnsi="Trebuchet MS"/>
        </w:rPr>
        <w:t>,</w:t>
      </w:r>
      <w:r w:rsidR="00277E67" w:rsidRPr="00345D94">
        <w:rPr>
          <w:rFonts w:ascii="Trebuchet MS" w:hAnsi="Trebuchet MS"/>
        </w:rPr>
        <w:t xml:space="preserve"> în continuare</w:t>
      </w:r>
      <w:r w:rsidR="00B76CAA" w:rsidRPr="00345D94">
        <w:rPr>
          <w:rFonts w:ascii="Trebuchet MS" w:hAnsi="Trebuchet MS"/>
        </w:rPr>
        <w:t>,</w:t>
      </w:r>
      <w:r w:rsidR="00277E67" w:rsidRPr="00345D94">
        <w:rPr>
          <w:rFonts w:ascii="Trebuchet MS" w:hAnsi="Trebuchet MS"/>
        </w:rPr>
        <w:t xml:space="preserve"> </w:t>
      </w:r>
      <w:r w:rsidR="00EA4265" w:rsidRPr="00345D94">
        <w:rPr>
          <w:rFonts w:ascii="Trebuchet MS" w:hAnsi="Trebuchet MS"/>
        </w:rPr>
        <w:t>”</w:t>
      </w:r>
      <w:r w:rsidR="00277E67" w:rsidRPr="00345D94">
        <w:rPr>
          <w:rFonts w:ascii="Trebuchet MS" w:hAnsi="Trebuchet MS"/>
        </w:rPr>
        <w:t>fonduri</w:t>
      </w:r>
      <w:r w:rsidR="00B76CAA" w:rsidRPr="00345D94">
        <w:rPr>
          <w:rFonts w:ascii="Trebuchet MS" w:hAnsi="Trebuchet MS"/>
        </w:rPr>
        <w:t xml:space="preserve"> europene </w:t>
      </w:r>
      <w:r w:rsidR="00753E68" w:rsidRPr="00345D94">
        <w:rPr>
          <w:rFonts w:ascii="Trebuchet MS" w:hAnsi="Trebuchet MS"/>
        </w:rPr>
        <w:t xml:space="preserve">aferente perioadei de programare </w:t>
      </w:r>
      <w:r w:rsidR="00B76CAA" w:rsidRPr="00345D94">
        <w:rPr>
          <w:rFonts w:ascii="Trebuchet MS" w:hAnsi="Trebuchet MS"/>
        </w:rPr>
        <w:t>2014-2020</w:t>
      </w:r>
      <w:r w:rsidR="00570FEA" w:rsidRPr="00345D94">
        <w:rPr>
          <w:rFonts w:ascii="Trebuchet MS" w:hAnsi="Trebuchet MS"/>
        </w:rPr>
        <w:t>”.</w:t>
      </w:r>
    </w:p>
    <w:p w14:paraId="7EB5DE5C" w14:textId="07D03426" w:rsidR="00EA4265" w:rsidRPr="00345D94" w:rsidRDefault="00EA426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7B5333" w:rsidRPr="00345D94">
        <w:rPr>
          <w:rFonts w:ascii="Trebuchet MS" w:hAnsi="Trebuchet MS"/>
          <w:b/>
        </w:rPr>
        <w:t>5</w:t>
      </w:r>
      <w:r w:rsidRPr="00345D94">
        <w:rPr>
          <w:rFonts w:ascii="Trebuchet MS" w:hAnsi="Trebuchet MS"/>
          <w:b/>
        </w:rPr>
        <w:t>)</w:t>
      </w:r>
      <w:r w:rsidRPr="00345D94">
        <w:rPr>
          <w:rFonts w:ascii="Trebuchet MS" w:hAnsi="Trebuchet MS"/>
        </w:rPr>
        <w:t xml:space="preserve"> În ceea ce privește referirile la perioada </w:t>
      </w:r>
      <w:bookmarkStart w:id="10" w:name="_Hlk132268122"/>
      <w:r w:rsidR="00241B92" w:rsidRPr="00345D94">
        <w:rPr>
          <w:rFonts w:ascii="Trebuchet MS" w:hAnsi="Trebuchet MS"/>
        </w:rPr>
        <w:t xml:space="preserve">de programare </w:t>
      </w:r>
      <w:bookmarkEnd w:id="10"/>
      <w:r w:rsidRPr="00345D94">
        <w:rPr>
          <w:rFonts w:ascii="Trebuchet MS" w:hAnsi="Trebuchet MS"/>
        </w:rPr>
        <w:t>2014-2020, termenii</w:t>
      </w:r>
      <w:r w:rsidR="00230F5D" w:rsidRPr="00345D94">
        <w:rPr>
          <w:rFonts w:ascii="Trebuchet MS" w:hAnsi="Trebuchet MS"/>
        </w:rPr>
        <w:t xml:space="preserve"> </w:t>
      </w:r>
      <w:r w:rsidRPr="00345D94">
        <w:rPr>
          <w:rFonts w:ascii="Trebuchet MS" w:hAnsi="Trebuchet MS"/>
        </w:rPr>
        <w:t>”</w:t>
      </w:r>
      <w:r w:rsidR="00277E67" w:rsidRPr="00345D94">
        <w:rPr>
          <w:rFonts w:ascii="Trebuchet MS" w:hAnsi="Trebuchet MS"/>
        </w:rPr>
        <w:t>program</w:t>
      </w:r>
      <w:r w:rsidR="00AB059B" w:rsidRPr="00345D94">
        <w:rPr>
          <w:rFonts w:ascii="Trebuchet MS" w:hAnsi="Trebuchet MS"/>
        </w:rPr>
        <w:t xml:space="preserve"> operațional</w:t>
      </w:r>
      <w:r w:rsidRPr="00345D94">
        <w:rPr>
          <w:rFonts w:ascii="Trebuchet MS" w:hAnsi="Trebuchet MS"/>
        </w:rPr>
        <w:t>”</w:t>
      </w:r>
      <w:r w:rsidR="00277E67" w:rsidRPr="00345D94">
        <w:rPr>
          <w:rFonts w:ascii="Trebuchet MS" w:hAnsi="Trebuchet MS"/>
        </w:rPr>
        <w:t xml:space="preserve">, </w:t>
      </w:r>
      <w:r w:rsidR="00351BA0" w:rsidRPr="00345D94">
        <w:rPr>
          <w:rFonts w:ascii="Trebuchet MS" w:hAnsi="Trebuchet MS"/>
        </w:rPr>
        <w:t>“program de cooperare transfrontalieră”</w:t>
      </w:r>
      <w:r w:rsidR="00855FCC" w:rsidRPr="00345D94">
        <w:rPr>
          <w:rFonts w:ascii="Trebuchet MS" w:hAnsi="Trebuchet MS"/>
        </w:rPr>
        <w:t xml:space="preserve"> de</w:t>
      </w:r>
      <w:r w:rsidR="00CB16EB" w:rsidRPr="00345D94">
        <w:rPr>
          <w:rFonts w:ascii="Trebuchet MS" w:hAnsi="Trebuchet MS"/>
        </w:rPr>
        <w:t xml:space="preserve">numit în continuare </w:t>
      </w:r>
      <w:r w:rsidR="003634A5" w:rsidRPr="00345D94">
        <w:rPr>
          <w:rFonts w:ascii="Trebuchet MS" w:hAnsi="Trebuchet MS"/>
        </w:rPr>
        <w:t xml:space="preserve">”program </w:t>
      </w:r>
      <w:r w:rsidR="00375B54" w:rsidRPr="00345D94">
        <w:rPr>
          <w:rFonts w:ascii="Trebuchet MS" w:hAnsi="Trebuchet MS"/>
        </w:rPr>
        <w:t>CT</w:t>
      </w:r>
      <w:r w:rsidR="003634A5" w:rsidRPr="00345D94">
        <w:rPr>
          <w:rFonts w:ascii="Trebuchet MS" w:hAnsi="Trebuchet MS"/>
        </w:rPr>
        <w:t>”</w:t>
      </w:r>
      <w:r w:rsidR="00351BA0" w:rsidRPr="00345D94">
        <w:rPr>
          <w:rFonts w:ascii="Trebuchet MS" w:hAnsi="Trebuchet MS"/>
        </w:rPr>
        <w:t xml:space="preserve">, </w:t>
      </w:r>
      <w:r w:rsidRPr="00345D94">
        <w:rPr>
          <w:rFonts w:ascii="Trebuchet MS" w:hAnsi="Trebuchet MS"/>
        </w:rPr>
        <w:t>”prioritate”</w:t>
      </w:r>
      <w:r w:rsidR="00277E67" w:rsidRPr="00345D94">
        <w:rPr>
          <w:rFonts w:ascii="Trebuchet MS" w:hAnsi="Trebuchet MS"/>
        </w:rPr>
        <w:t xml:space="preserve">, </w:t>
      </w:r>
      <w:r w:rsidRPr="00345D94">
        <w:rPr>
          <w:rFonts w:ascii="Trebuchet MS" w:hAnsi="Trebuchet MS"/>
        </w:rPr>
        <w:t>”obiectiv specific”, ”b</w:t>
      </w:r>
      <w:r w:rsidR="00277E67" w:rsidRPr="00345D94">
        <w:rPr>
          <w:rFonts w:ascii="Trebuchet MS" w:hAnsi="Trebuchet MS"/>
        </w:rPr>
        <w:t>eneficiar</w:t>
      </w:r>
      <w:r w:rsidRPr="00345D94">
        <w:rPr>
          <w:rFonts w:ascii="Trebuchet MS" w:hAnsi="Trebuchet MS"/>
        </w:rPr>
        <w:t>”</w:t>
      </w:r>
      <w:r w:rsidR="00277E67" w:rsidRPr="00345D94">
        <w:rPr>
          <w:rFonts w:ascii="Trebuchet MS" w:hAnsi="Trebuchet MS"/>
        </w:rPr>
        <w:t xml:space="preserve">, </w:t>
      </w:r>
      <w:r w:rsidRPr="00345D94">
        <w:rPr>
          <w:rFonts w:ascii="Trebuchet MS" w:hAnsi="Trebuchet MS"/>
        </w:rPr>
        <w:t>”</w:t>
      </w:r>
      <w:r w:rsidR="002141ED" w:rsidRPr="00345D94">
        <w:rPr>
          <w:rFonts w:ascii="Trebuchet MS" w:hAnsi="Trebuchet MS"/>
        </w:rPr>
        <w:t>operațiune</w:t>
      </w:r>
      <w:r w:rsidRPr="00345D94">
        <w:rPr>
          <w:rFonts w:ascii="Trebuchet MS" w:hAnsi="Trebuchet MS"/>
        </w:rPr>
        <w:t>”</w:t>
      </w:r>
      <w:r w:rsidR="00277E67" w:rsidRPr="00345D94">
        <w:rPr>
          <w:rFonts w:ascii="Trebuchet MS" w:hAnsi="Trebuchet MS"/>
        </w:rPr>
        <w:t xml:space="preserve">, </w:t>
      </w:r>
      <w:r w:rsidR="00942C8F" w:rsidRPr="00345D94">
        <w:rPr>
          <w:rFonts w:ascii="Trebuchet MS" w:hAnsi="Trebuchet MS"/>
        </w:rPr>
        <w:t>”</w:t>
      </w:r>
      <w:r w:rsidR="00942C8F" w:rsidRPr="00345D94">
        <w:t xml:space="preserve"> </w:t>
      </w:r>
      <w:r w:rsidR="00942C8F" w:rsidRPr="00345D94">
        <w:rPr>
          <w:rFonts w:ascii="Trebuchet MS" w:hAnsi="Trebuchet MS"/>
        </w:rPr>
        <w:t xml:space="preserve">„operațiune finalizată”, </w:t>
      </w:r>
      <w:r w:rsidRPr="00345D94">
        <w:rPr>
          <w:rFonts w:ascii="Trebuchet MS" w:hAnsi="Trebuchet MS"/>
        </w:rPr>
        <w:t xml:space="preserve">”instrumente financiare” </w:t>
      </w:r>
      <w:r w:rsidR="00277E67" w:rsidRPr="00345D94">
        <w:rPr>
          <w:rFonts w:ascii="Trebuchet MS" w:hAnsi="Trebuchet MS"/>
        </w:rPr>
        <w:t xml:space="preserve">au </w:t>
      </w:r>
      <w:r w:rsidR="002141ED" w:rsidRPr="00345D94">
        <w:rPr>
          <w:rFonts w:ascii="Trebuchet MS" w:hAnsi="Trebuchet MS"/>
        </w:rPr>
        <w:t>înțelesul</w:t>
      </w:r>
      <w:r w:rsidR="00277E67" w:rsidRPr="00345D94">
        <w:rPr>
          <w:rFonts w:ascii="Trebuchet MS" w:hAnsi="Trebuchet MS"/>
        </w:rPr>
        <w:t xml:space="preserve"> prevăzut </w:t>
      </w:r>
      <w:r w:rsidRPr="00345D94">
        <w:rPr>
          <w:rFonts w:ascii="Trebuchet MS" w:hAnsi="Trebuchet MS"/>
        </w:rPr>
        <w:t xml:space="preserve">la art. 2 din </w:t>
      </w:r>
      <w:r w:rsidR="00277E67" w:rsidRPr="00345D94">
        <w:rPr>
          <w:rFonts w:ascii="Trebuchet MS" w:hAnsi="Trebuchet MS"/>
        </w:rPr>
        <w:t xml:space="preserve"> </w:t>
      </w:r>
      <w:r w:rsidR="00AB059B" w:rsidRPr="00345D94">
        <w:rPr>
          <w:rFonts w:ascii="Trebuchet MS" w:hAnsi="Trebuchet MS"/>
        </w:rPr>
        <w:t>R</w:t>
      </w:r>
      <w:r w:rsidR="00277E67" w:rsidRPr="00345D94">
        <w:rPr>
          <w:rFonts w:ascii="Trebuchet MS" w:hAnsi="Trebuchet MS"/>
        </w:rPr>
        <w:t>egulament</w:t>
      </w:r>
      <w:r w:rsidR="00AB059B" w:rsidRPr="00345D94">
        <w:rPr>
          <w:rFonts w:ascii="Trebuchet MS" w:hAnsi="Trebuchet MS"/>
        </w:rPr>
        <w:t>ul</w:t>
      </w:r>
      <w:r w:rsidR="00F65F71" w:rsidRPr="00345D94">
        <w:rPr>
          <w:rFonts w:ascii="Trebuchet MS" w:hAnsi="Trebuchet MS"/>
        </w:rPr>
        <w:t xml:space="preserve"> (UE) </w:t>
      </w:r>
      <w:r w:rsidRPr="00345D94">
        <w:rPr>
          <w:rFonts w:ascii="Trebuchet MS" w:hAnsi="Trebuchet MS"/>
        </w:rPr>
        <w:t xml:space="preserve">nr. 2013/1303 cu modificările și </w:t>
      </w:r>
      <w:r w:rsidRPr="00345D94">
        <w:rPr>
          <w:rFonts w:ascii="Trebuchet MS" w:hAnsi="Trebuchet MS"/>
        </w:rPr>
        <w:lastRenderedPageBreak/>
        <w:t>completările ulterioare, iar termenul</w:t>
      </w:r>
      <w:r w:rsidR="00570FEA" w:rsidRPr="00345D94">
        <w:rPr>
          <w:rFonts w:ascii="Trebuchet MS" w:hAnsi="Trebuchet MS"/>
        </w:rPr>
        <w:t xml:space="preserve"> </w:t>
      </w:r>
      <w:r w:rsidRPr="00345D94">
        <w:rPr>
          <w:rFonts w:ascii="Trebuchet MS" w:hAnsi="Trebuchet MS"/>
        </w:rPr>
        <w:t xml:space="preserve">”proiect major” are înțelesul </w:t>
      </w:r>
      <w:r w:rsidR="00230F5D" w:rsidRPr="00345D94">
        <w:rPr>
          <w:rFonts w:ascii="Trebuchet MS" w:hAnsi="Trebuchet MS"/>
        </w:rPr>
        <w:t xml:space="preserve">prevăzut </w:t>
      </w:r>
      <w:r w:rsidRPr="00345D94">
        <w:rPr>
          <w:rFonts w:ascii="Trebuchet MS" w:hAnsi="Trebuchet MS"/>
        </w:rPr>
        <w:t xml:space="preserve">la </w:t>
      </w:r>
      <w:r w:rsidR="003D5CC0" w:rsidRPr="00345D94">
        <w:rPr>
          <w:rFonts w:ascii="Trebuchet MS" w:hAnsi="Trebuchet MS"/>
        </w:rPr>
        <w:t>Titlul I, Capitolul 2</w:t>
      </w:r>
      <w:r w:rsidRPr="00345D94">
        <w:rPr>
          <w:rFonts w:ascii="Trebuchet MS" w:hAnsi="Trebuchet MS"/>
        </w:rPr>
        <w:t xml:space="preserve"> din Regulamentul (UE) nr. 2013/1303, cu modificările și completările ulterioare</w:t>
      </w:r>
      <w:r w:rsidR="00351BA0" w:rsidRPr="00345D94">
        <w:rPr>
          <w:rFonts w:ascii="Trebuchet MS" w:hAnsi="Trebuchet MS"/>
        </w:rPr>
        <w:t>, respectiv art. 2 din Regulamentul (UE) nr. 447/2014</w:t>
      </w:r>
      <w:r w:rsidR="00085A33" w:rsidRPr="00345D94">
        <w:rPr>
          <w:rFonts w:ascii="Trebuchet MS" w:hAnsi="Trebuchet MS"/>
        </w:rPr>
        <w:t>, cu modificările și completările ulterioare</w:t>
      </w:r>
      <w:r w:rsidRPr="00345D94">
        <w:rPr>
          <w:rFonts w:ascii="Trebuchet MS" w:hAnsi="Trebuchet MS"/>
        </w:rPr>
        <w:t xml:space="preserve">. </w:t>
      </w:r>
    </w:p>
    <w:p w14:paraId="40410891" w14:textId="596D3E91" w:rsidR="006545D5" w:rsidRPr="00345D94" w:rsidRDefault="006545D5" w:rsidP="00EA536B">
      <w:pPr>
        <w:pStyle w:val="NormalWeb"/>
        <w:tabs>
          <w:tab w:val="left" w:pos="1350"/>
        </w:tabs>
        <w:spacing w:before="0" w:beforeAutospacing="0" w:after="0" w:afterAutospacing="0" w:line="23" w:lineRule="atLeast"/>
        <w:ind w:firstLine="708"/>
        <w:jc w:val="both"/>
        <w:rPr>
          <w:rFonts w:ascii="Trebuchet MS" w:hAnsi="Trebuchet MS"/>
        </w:rPr>
      </w:pPr>
      <w:r w:rsidRPr="00345D94">
        <w:rPr>
          <w:rFonts w:ascii="Trebuchet MS" w:hAnsi="Trebuchet MS"/>
          <w:b/>
        </w:rPr>
        <w:t>(6)</w:t>
      </w:r>
      <w:r w:rsidRPr="00345D94">
        <w:rPr>
          <w:rFonts w:ascii="Trebuchet MS" w:hAnsi="Trebuchet MS"/>
        </w:rPr>
        <w:t xml:space="preserve"> </w:t>
      </w:r>
      <w:r w:rsidR="00B015C9" w:rsidRPr="00345D94">
        <w:rPr>
          <w:rFonts w:ascii="Trebuchet MS" w:hAnsi="Trebuchet MS"/>
        </w:rPr>
        <w:t xml:space="preserve">În ceea ce privește referirile la perioada </w:t>
      </w:r>
      <w:r w:rsidR="00241B92" w:rsidRPr="00345D94">
        <w:rPr>
          <w:rFonts w:ascii="Trebuchet MS" w:hAnsi="Trebuchet MS"/>
        </w:rPr>
        <w:t xml:space="preserve">de programare </w:t>
      </w:r>
      <w:r w:rsidR="00B015C9" w:rsidRPr="00345D94">
        <w:rPr>
          <w:rFonts w:ascii="Trebuchet MS" w:hAnsi="Trebuchet MS"/>
        </w:rPr>
        <w:t>2014-2020, î</w:t>
      </w:r>
      <w:r w:rsidRPr="00345D94">
        <w:rPr>
          <w:rFonts w:ascii="Trebuchet MS" w:hAnsi="Trebuchet MS" w:cs="Tahoma"/>
        </w:rPr>
        <w:t xml:space="preserve">n cazul FEPAM, prin „raport final de implementare” se înțelege „ultimul raport anual de implementare”, </w:t>
      </w:r>
      <w:r w:rsidRPr="00345D94">
        <w:rPr>
          <w:rFonts w:ascii="Trebuchet MS" w:hAnsi="Trebuchet MS"/>
        </w:rPr>
        <w:t>conform prevederilor Regulamentului (UE) 2014/508, cu modificările și completările ulterioare.</w:t>
      </w:r>
    </w:p>
    <w:p w14:paraId="15948743" w14:textId="64DA5A43" w:rsidR="001331A4" w:rsidRPr="00345D94" w:rsidRDefault="001331A4"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6545D5" w:rsidRPr="00345D94">
        <w:rPr>
          <w:rFonts w:ascii="Trebuchet MS" w:hAnsi="Trebuchet MS"/>
          <w:b/>
        </w:rPr>
        <w:t>7</w:t>
      </w:r>
      <w:r w:rsidRPr="00345D94">
        <w:rPr>
          <w:rFonts w:ascii="Trebuchet MS" w:hAnsi="Trebuchet MS"/>
          <w:b/>
        </w:rPr>
        <w:t>)</w:t>
      </w:r>
      <w:r w:rsidRPr="00345D94">
        <w:rPr>
          <w:rFonts w:ascii="Trebuchet MS" w:hAnsi="Trebuchet MS"/>
        </w:rPr>
        <w:t xml:space="preserve"> În ceea ce privește referirile la perioada </w:t>
      </w:r>
      <w:r w:rsidR="00241B92" w:rsidRPr="00345D94">
        <w:rPr>
          <w:rFonts w:ascii="Trebuchet MS" w:hAnsi="Trebuchet MS"/>
        </w:rPr>
        <w:t xml:space="preserve">de programare </w:t>
      </w:r>
      <w:r w:rsidRPr="00345D94">
        <w:rPr>
          <w:rFonts w:ascii="Trebuchet MS" w:hAnsi="Trebuchet MS"/>
        </w:rPr>
        <w:t xml:space="preserve">2021-2027, termenii </w:t>
      </w:r>
      <w:r w:rsidR="007B5333" w:rsidRPr="00345D94">
        <w:rPr>
          <w:rFonts w:ascii="Trebuchet MS" w:hAnsi="Trebuchet MS"/>
        </w:rPr>
        <w:t xml:space="preserve">și expresiile </w:t>
      </w:r>
      <w:r w:rsidRPr="00345D94">
        <w:rPr>
          <w:rFonts w:ascii="Trebuchet MS" w:hAnsi="Trebuchet MS"/>
        </w:rPr>
        <w:t xml:space="preserve">”Fondul </w:t>
      </w:r>
      <w:r w:rsidR="007B5333" w:rsidRPr="00345D94">
        <w:rPr>
          <w:rFonts w:ascii="Trebuchet MS" w:hAnsi="Trebuchet MS"/>
        </w:rPr>
        <w:t>e</w:t>
      </w:r>
      <w:r w:rsidRPr="00345D94">
        <w:rPr>
          <w:rFonts w:ascii="Trebuchet MS" w:hAnsi="Trebuchet MS"/>
        </w:rPr>
        <w:t xml:space="preserve">uropean de </w:t>
      </w:r>
      <w:r w:rsidR="007B5333" w:rsidRPr="00345D94">
        <w:rPr>
          <w:rFonts w:ascii="Trebuchet MS" w:hAnsi="Trebuchet MS"/>
        </w:rPr>
        <w:t>d</w:t>
      </w:r>
      <w:r w:rsidRPr="00345D94">
        <w:rPr>
          <w:rFonts w:ascii="Trebuchet MS" w:hAnsi="Trebuchet MS"/>
        </w:rPr>
        <w:t xml:space="preserve">ezvoltare </w:t>
      </w:r>
      <w:r w:rsidR="007B5333" w:rsidRPr="00345D94">
        <w:rPr>
          <w:rFonts w:ascii="Trebuchet MS" w:hAnsi="Trebuchet MS"/>
        </w:rPr>
        <w:t>r</w:t>
      </w:r>
      <w:r w:rsidRPr="00345D94">
        <w:rPr>
          <w:rFonts w:ascii="Trebuchet MS" w:hAnsi="Trebuchet MS"/>
        </w:rPr>
        <w:t>egională</w:t>
      </w:r>
      <w:r w:rsidR="00835931" w:rsidRPr="00345D94">
        <w:rPr>
          <w:rFonts w:ascii="Trebuchet MS" w:hAnsi="Trebuchet MS"/>
        </w:rPr>
        <w:t xml:space="preserve"> (FEDR)</w:t>
      </w:r>
      <w:r w:rsidRPr="00345D94">
        <w:rPr>
          <w:rFonts w:ascii="Trebuchet MS" w:hAnsi="Trebuchet MS"/>
        </w:rPr>
        <w:t xml:space="preserve">”, ”Fondul </w:t>
      </w:r>
      <w:r w:rsidR="007B5333" w:rsidRPr="00345D94">
        <w:rPr>
          <w:rFonts w:ascii="Trebuchet MS" w:hAnsi="Trebuchet MS"/>
        </w:rPr>
        <w:t>s</w:t>
      </w:r>
      <w:r w:rsidRPr="00345D94">
        <w:rPr>
          <w:rFonts w:ascii="Trebuchet MS" w:hAnsi="Trebuchet MS"/>
        </w:rPr>
        <w:t xml:space="preserve">ocial </w:t>
      </w:r>
      <w:r w:rsidR="007B5333" w:rsidRPr="00345D94">
        <w:rPr>
          <w:rFonts w:ascii="Trebuchet MS" w:hAnsi="Trebuchet MS"/>
        </w:rPr>
        <w:t>e</w:t>
      </w:r>
      <w:r w:rsidRPr="00345D94">
        <w:rPr>
          <w:rFonts w:ascii="Trebuchet MS" w:hAnsi="Trebuchet MS"/>
        </w:rPr>
        <w:t xml:space="preserve">uropean </w:t>
      </w:r>
      <w:r w:rsidR="007B5333" w:rsidRPr="00345D94">
        <w:rPr>
          <w:rFonts w:ascii="Trebuchet MS" w:hAnsi="Trebuchet MS"/>
        </w:rPr>
        <w:t>p</w:t>
      </w:r>
      <w:r w:rsidRPr="00345D94">
        <w:rPr>
          <w:rFonts w:ascii="Trebuchet MS" w:hAnsi="Trebuchet MS"/>
        </w:rPr>
        <w:t>lus</w:t>
      </w:r>
      <w:r w:rsidR="00835931" w:rsidRPr="00345D94">
        <w:rPr>
          <w:rFonts w:ascii="Trebuchet MS" w:hAnsi="Trebuchet MS"/>
        </w:rPr>
        <w:t xml:space="preserve"> (FSE+)</w:t>
      </w:r>
      <w:r w:rsidRPr="00345D94">
        <w:rPr>
          <w:rFonts w:ascii="Trebuchet MS" w:hAnsi="Trebuchet MS"/>
        </w:rPr>
        <w:t xml:space="preserve">”, ”Fondul de </w:t>
      </w:r>
      <w:r w:rsidR="007B5333" w:rsidRPr="00345D94">
        <w:rPr>
          <w:rFonts w:ascii="Trebuchet MS" w:hAnsi="Trebuchet MS"/>
        </w:rPr>
        <w:t>c</w:t>
      </w:r>
      <w:r w:rsidRPr="00345D94">
        <w:rPr>
          <w:rFonts w:ascii="Trebuchet MS" w:hAnsi="Trebuchet MS"/>
        </w:rPr>
        <w:t>oeziune</w:t>
      </w:r>
      <w:r w:rsidR="00835931" w:rsidRPr="00345D94">
        <w:rPr>
          <w:rFonts w:ascii="Trebuchet MS" w:hAnsi="Trebuchet MS"/>
        </w:rPr>
        <w:t xml:space="preserve"> (FC)</w:t>
      </w:r>
      <w:r w:rsidRPr="00345D94">
        <w:rPr>
          <w:rFonts w:ascii="Trebuchet MS" w:hAnsi="Trebuchet MS"/>
        </w:rPr>
        <w:t xml:space="preserve">”, ”Fondul pentru </w:t>
      </w:r>
      <w:r w:rsidR="007B5333" w:rsidRPr="00345D94">
        <w:rPr>
          <w:rFonts w:ascii="Trebuchet MS" w:hAnsi="Trebuchet MS"/>
        </w:rPr>
        <w:t>t</w:t>
      </w:r>
      <w:r w:rsidRPr="00345D94">
        <w:rPr>
          <w:rFonts w:ascii="Trebuchet MS" w:hAnsi="Trebuchet MS"/>
        </w:rPr>
        <w:t xml:space="preserve">ranziție </w:t>
      </w:r>
      <w:r w:rsidR="007B5333" w:rsidRPr="00345D94">
        <w:rPr>
          <w:rFonts w:ascii="Trebuchet MS" w:hAnsi="Trebuchet MS"/>
        </w:rPr>
        <w:t xml:space="preserve">justă </w:t>
      </w:r>
      <w:r w:rsidR="00835931" w:rsidRPr="00345D94">
        <w:rPr>
          <w:rFonts w:ascii="Trebuchet MS" w:hAnsi="Trebuchet MS"/>
        </w:rPr>
        <w:t>(FTJ)</w:t>
      </w:r>
      <w:r w:rsidRPr="00345D94">
        <w:rPr>
          <w:rFonts w:ascii="Trebuchet MS" w:hAnsi="Trebuchet MS"/>
        </w:rPr>
        <w:t xml:space="preserve">” și ”Fondul </w:t>
      </w:r>
      <w:r w:rsidR="007B5333" w:rsidRPr="00345D94">
        <w:rPr>
          <w:rFonts w:ascii="Trebuchet MS" w:hAnsi="Trebuchet MS"/>
        </w:rPr>
        <w:t>e</w:t>
      </w:r>
      <w:r w:rsidRPr="00345D94">
        <w:rPr>
          <w:rFonts w:ascii="Trebuchet MS" w:hAnsi="Trebuchet MS"/>
        </w:rPr>
        <w:t xml:space="preserve">uropean pentru </w:t>
      </w:r>
      <w:r w:rsidR="007B5333" w:rsidRPr="00345D94">
        <w:rPr>
          <w:rFonts w:ascii="Trebuchet MS" w:hAnsi="Trebuchet MS"/>
        </w:rPr>
        <w:t>a</w:t>
      </w:r>
      <w:r w:rsidRPr="00345D94">
        <w:rPr>
          <w:rFonts w:ascii="Trebuchet MS" w:hAnsi="Trebuchet MS"/>
        </w:rPr>
        <w:t xml:space="preserve">faceri </w:t>
      </w:r>
      <w:r w:rsidR="00617D6C" w:rsidRPr="00345D94">
        <w:rPr>
          <w:rFonts w:ascii="Trebuchet MS" w:hAnsi="Trebuchet MS"/>
        </w:rPr>
        <w:t>m</w:t>
      </w:r>
      <w:r w:rsidRPr="00345D94">
        <w:rPr>
          <w:rFonts w:ascii="Trebuchet MS" w:hAnsi="Trebuchet MS"/>
        </w:rPr>
        <w:t xml:space="preserve">aritime, </w:t>
      </w:r>
      <w:r w:rsidR="007B5333" w:rsidRPr="00345D94">
        <w:rPr>
          <w:rFonts w:ascii="Trebuchet MS" w:hAnsi="Trebuchet MS"/>
        </w:rPr>
        <w:t>p</w:t>
      </w:r>
      <w:r w:rsidRPr="00345D94">
        <w:rPr>
          <w:rFonts w:ascii="Trebuchet MS" w:hAnsi="Trebuchet MS"/>
        </w:rPr>
        <w:t>escuit și cvacultură</w:t>
      </w:r>
      <w:r w:rsidR="00835931" w:rsidRPr="00345D94">
        <w:rPr>
          <w:rFonts w:ascii="Trebuchet MS" w:hAnsi="Trebuchet MS"/>
        </w:rPr>
        <w:t xml:space="preserve"> (FEAMPA)</w:t>
      </w:r>
      <w:r w:rsidRPr="00345D94">
        <w:rPr>
          <w:rFonts w:ascii="Trebuchet MS" w:hAnsi="Trebuchet MS"/>
        </w:rPr>
        <w:t xml:space="preserve">” au înțelesurile și obiectivele </w:t>
      </w:r>
      <w:r w:rsidR="00230F5D" w:rsidRPr="00345D94">
        <w:rPr>
          <w:rFonts w:ascii="Trebuchet MS" w:hAnsi="Trebuchet MS"/>
        </w:rPr>
        <w:t xml:space="preserve">prevăzute </w:t>
      </w:r>
      <w:r w:rsidRPr="00345D94">
        <w:rPr>
          <w:rFonts w:ascii="Trebuchet MS" w:hAnsi="Trebuchet MS"/>
        </w:rPr>
        <w:t>în Regulamentul (UE) nr. 2021/1060</w:t>
      </w:r>
      <w:r w:rsidR="00E779FD" w:rsidRPr="00345D94">
        <w:rPr>
          <w:rFonts w:ascii="Trebuchet MS" w:hAnsi="Trebuchet MS"/>
        </w:rPr>
        <w:t>, cu modificările și completările ulterioare</w:t>
      </w:r>
      <w:r w:rsidR="00241B92" w:rsidRPr="00345D94">
        <w:rPr>
          <w:rFonts w:ascii="Trebuchet MS" w:hAnsi="Trebuchet MS"/>
        </w:rPr>
        <w:t>,</w:t>
      </w:r>
      <w:r w:rsidRPr="00345D94">
        <w:rPr>
          <w:rFonts w:ascii="Trebuchet MS" w:hAnsi="Trebuchet MS"/>
        </w:rPr>
        <w:t xml:space="preserve"> denumite în continuare ”fonduri europene</w:t>
      </w:r>
      <w:r w:rsidR="00753E68" w:rsidRPr="00345D94">
        <w:rPr>
          <w:rFonts w:ascii="Trebuchet MS" w:hAnsi="Trebuchet MS"/>
        </w:rPr>
        <w:t xml:space="preserve"> aferente perioadei de programare</w:t>
      </w:r>
      <w:r w:rsidRPr="00345D94">
        <w:rPr>
          <w:rFonts w:ascii="Trebuchet MS" w:hAnsi="Trebuchet MS"/>
        </w:rPr>
        <w:t xml:space="preserve"> 2021-2027</w:t>
      </w:r>
      <w:r w:rsidR="00570FEA" w:rsidRPr="00345D94">
        <w:rPr>
          <w:rFonts w:ascii="Trebuchet MS" w:hAnsi="Trebuchet MS"/>
        </w:rPr>
        <w:t>”.</w:t>
      </w:r>
    </w:p>
    <w:p w14:paraId="7E15DB52" w14:textId="27C5B02E" w:rsidR="001331A4" w:rsidRPr="00345D94" w:rsidRDefault="001331A4"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6545D5" w:rsidRPr="00345D94">
        <w:rPr>
          <w:rFonts w:ascii="Trebuchet MS" w:hAnsi="Trebuchet MS"/>
          <w:b/>
        </w:rPr>
        <w:t>8</w:t>
      </w:r>
      <w:r w:rsidRPr="00345D94">
        <w:rPr>
          <w:rFonts w:ascii="Trebuchet MS" w:hAnsi="Trebuchet MS"/>
          <w:b/>
        </w:rPr>
        <w:t>)</w:t>
      </w:r>
      <w:r w:rsidRPr="00345D94">
        <w:rPr>
          <w:rFonts w:ascii="Trebuchet MS" w:hAnsi="Trebuchet MS"/>
        </w:rPr>
        <w:t xml:space="preserve"> În ceea ce privește referirile la perioada </w:t>
      </w:r>
      <w:r w:rsidR="00241B92" w:rsidRPr="00345D94">
        <w:rPr>
          <w:rFonts w:ascii="Trebuchet MS" w:hAnsi="Trebuchet MS"/>
        </w:rPr>
        <w:t xml:space="preserve">de programare </w:t>
      </w:r>
      <w:r w:rsidRPr="00345D94">
        <w:rPr>
          <w:rFonts w:ascii="Trebuchet MS" w:hAnsi="Trebuchet MS"/>
        </w:rPr>
        <w:t>2021-2027, termenii</w:t>
      </w:r>
      <w:r w:rsidR="00241B92" w:rsidRPr="00345D94">
        <w:rPr>
          <w:rFonts w:ascii="Trebuchet MS" w:hAnsi="Trebuchet MS"/>
        </w:rPr>
        <w:t xml:space="preserve"> </w:t>
      </w:r>
      <w:r w:rsidRPr="00345D94">
        <w:rPr>
          <w:rFonts w:ascii="Trebuchet MS" w:hAnsi="Trebuchet MS"/>
        </w:rPr>
        <w:t>”program”, ”prioritate”, ”obiectiv specific”, ”beneficiar”, ”operațiune”, ”instrumente financiare”, ”operațiune de importanță strategică”, ”granturi supuse unor condiții”  au înțelesul prevăzut la art. 2 din  Regulamentul (UE) nr. 2021/1060</w:t>
      </w:r>
      <w:r w:rsidR="00241B92" w:rsidRPr="00345D94">
        <w:rPr>
          <w:rFonts w:ascii="Trebuchet MS" w:hAnsi="Trebuchet MS"/>
        </w:rPr>
        <w:t>,</w:t>
      </w:r>
      <w:r w:rsidRPr="00345D94">
        <w:rPr>
          <w:rFonts w:ascii="Trebuchet MS" w:hAnsi="Trebuchet MS"/>
        </w:rPr>
        <w:t xml:space="preserve"> cu modificările și completările ulterioare. </w:t>
      </w:r>
    </w:p>
    <w:p w14:paraId="64356FDC" w14:textId="2AB74FF0" w:rsidR="00D867D9" w:rsidRPr="00345D94" w:rsidRDefault="001331A4" w:rsidP="00FC3724">
      <w:pPr>
        <w:pStyle w:val="NormalWeb"/>
        <w:spacing w:before="0" w:beforeAutospacing="0" w:after="0" w:afterAutospacing="0" w:line="23" w:lineRule="atLeast"/>
        <w:ind w:firstLine="708"/>
        <w:jc w:val="both"/>
        <w:rPr>
          <w:rFonts w:ascii="Trebuchet MS" w:hAnsi="Trebuchet MS"/>
        </w:rPr>
      </w:pPr>
      <w:r w:rsidRPr="00345D94" w:rsidDel="00EA4265">
        <w:rPr>
          <w:rFonts w:ascii="Trebuchet MS" w:hAnsi="Trebuchet MS"/>
        </w:rPr>
        <w:t xml:space="preserve"> </w:t>
      </w:r>
      <w:r w:rsidR="00617D6C" w:rsidRPr="00345D94">
        <w:rPr>
          <w:rFonts w:ascii="Trebuchet MS" w:hAnsi="Trebuchet MS"/>
          <w:b/>
        </w:rPr>
        <w:t>Art.3</w:t>
      </w:r>
      <w:r w:rsidR="00277E67" w:rsidRPr="00345D94">
        <w:rPr>
          <w:rFonts w:ascii="Trebuchet MS" w:hAnsi="Trebuchet MS"/>
        </w:rPr>
        <w:t xml:space="preserve"> </w:t>
      </w:r>
      <w:r w:rsidR="005D31A7" w:rsidRPr="00345D94">
        <w:rPr>
          <w:rFonts w:ascii="Trebuchet MS" w:hAnsi="Trebuchet MS"/>
        </w:rPr>
        <w:t xml:space="preserve">- </w:t>
      </w:r>
      <w:r w:rsidR="00264461" w:rsidRPr="00345D94">
        <w:rPr>
          <w:rFonts w:ascii="Trebuchet MS" w:hAnsi="Trebuchet MS"/>
        </w:rPr>
        <w:t>Î</w:t>
      </w:r>
      <w:r w:rsidR="00022C55" w:rsidRPr="00345D94">
        <w:rPr>
          <w:rFonts w:ascii="Trebuchet MS" w:hAnsi="Trebuchet MS"/>
        </w:rPr>
        <w:t>n</w:t>
      </w:r>
      <w:r w:rsidR="00264461" w:rsidRPr="00345D94">
        <w:rPr>
          <w:rFonts w:ascii="Trebuchet MS" w:hAnsi="Trebuchet MS"/>
        </w:rPr>
        <w:t xml:space="preserve"> </w:t>
      </w:r>
      <w:r w:rsidR="00022C55" w:rsidRPr="00345D94">
        <w:rPr>
          <w:rFonts w:ascii="Trebuchet MS" w:hAnsi="Trebuchet MS"/>
        </w:rPr>
        <w:t>înțelesul</w:t>
      </w:r>
      <w:r w:rsidR="00277E67" w:rsidRPr="00345D94">
        <w:rPr>
          <w:rFonts w:ascii="Trebuchet MS" w:hAnsi="Trebuchet MS"/>
        </w:rPr>
        <w:t xml:space="preserve"> prezentei </w:t>
      </w:r>
      <w:r w:rsidR="00C94494" w:rsidRPr="00345D94">
        <w:rPr>
          <w:rFonts w:ascii="Trebuchet MS" w:hAnsi="Trebuchet MS"/>
        </w:rPr>
        <w:t>ordonanțe de urgență</w:t>
      </w:r>
      <w:r w:rsidR="00277E67" w:rsidRPr="00345D94">
        <w:rPr>
          <w:rFonts w:ascii="Trebuchet MS" w:hAnsi="Trebuchet MS"/>
        </w:rPr>
        <w:t xml:space="preserve">, </w:t>
      </w:r>
      <w:r w:rsidR="00C94494" w:rsidRPr="00345D94">
        <w:rPr>
          <w:rFonts w:ascii="Trebuchet MS" w:hAnsi="Trebuchet MS"/>
        </w:rPr>
        <w:t xml:space="preserve">termenii și </w:t>
      </w:r>
      <w:r w:rsidR="00277E67" w:rsidRPr="00345D94">
        <w:rPr>
          <w:rFonts w:ascii="Trebuchet MS" w:hAnsi="Trebuchet MS"/>
        </w:rPr>
        <w:t xml:space="preserve">expresiile de mai jos </w:t>
      </w:r>
      <w:r w:rsidR="00C94494" w:rsidRPr="00345D94">
        <w:rPr>
          <w:rFonts w:ascii="Trebuchet MS" w:hAnsi="Trebuchet MS"/>
        </w:rPr>
        <w:t>au următoarele semnificații</w:t>
      </w:r>
      <w:r w:rsidR="00277E67" w:rsidRPr="00345D94">
        <w:rPr>
          <w:rFonts w:ascii="Trebuchet MS" w:hAnsi="Trebuchet MS"/>
        </w:rPr>
        <w:t>:</w:t>
      </w:r>
    </w:p>
    <w:p w14:paraId="06CCCD6D" w14:textId="6604A781" w:rsidR="00020E62" w:rsidRPr="00345D94" w:rsidRDefault="001D459E"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beneficiar din mediul de afaceri</w:t>
      </w:r>
      <w:r w:rsidRPr="00345D94">
        <w:rPr>
          <w:rFonts w:ascii="Trebuchet MS" w:hAnsi="Trebuchet MS"/>
        </w:rPr>
        <w:t xml:space="preserve"> </w:t>
      </w:r>
      <w:r w:rsidR="00A16199" w:rsidRPr="00345D94">
        <w:rPr>
          <w:rFonts w:ascii="Trebuchet MS" w:hAnsi="Trebuchet MS"/>
        </w:rPr>
        <w:t>–</w:t>
      </w:r>
      <w:r w:rsidRPr="00345D94">
        <w:rPr>
          <w:rFonts w:ascii="Trebuchet MS" w:hAnsi="Trebuchet MS"/>
        </w:rPr>
        <w:t xml:space="preserve"> </w:t>
      </w:r>
      <w:r w:rsidR="00570FEA" w:rsidRPr="00345D94">
        <w:rPr>
          <w:rFonts w:ascii="Trebuchet MS" w:hAnsi="Trebuchet MS"/>
        </w:rPr>
        <w:t>întreprinderea care desfășoară o activitate economică, indiferent de statutul juridic și de modul de finanțare a acesteia</w:t>
      </w:r>
      <w:r w:rsidR="005D31A7" w:rsidRPr="00345D94">
        <w:rPr>
          <w:rFonts w:ascii="Trebuchet MS" w:hAnsi="Trebuchet MS"/>
        </w:rPr>
        <w:t>,</w:t>
      </w:r>
      <w:r w:rsidR="00570FEA" w:rsidRPr="00345D94">
        <w:rPr>
          <w:rFonts w:ascii="Trebuchet MS" w:hAnsi="Trebuchet MS"/>
        </w:rPr>
        <w:t xml:space="preserve"> și </w:t>
      </w:r>
      <w:r w:rsidR="00A16199" w:rsidRPr="00345D94">
        <w:rPr>
          <w:rFonts w:ascii="Trebuchet MS" w:hAnsi="Trebuchet MS"/>
        </w:rPr>
        <w:t xml:space="preserve">care are încheiat contract de finanțare în condițiile prevăzute de lege, </w:t>
      </w:r>
      <w:r w:rsidR="00570FEA" w:rsidRPr="00345D94">
        <w:rPr>
          <w:rFonts w:ascii="Trebuchet MS" w:hAnsi="Trebuchet MS"/>
        </w:rPr>
        <w:t xml:space="preserve">cu respectarea prevederilor legislației în domeniul ajutorului de stat, inclusiv operatori economici care se încadrează în categoria </w:t>
      </w:r>
      <w:r w:rsidR="00A16199" w:rsidRPr="00345D94">
        <w:rPr>
          <w:rFonts w:ascii="Trebuchet MS" w:hAnsi="Trebuchet MS"/>
        </w:rPr>
        <w:t xml:space="preserve"> </w:t>
      </w:r>
      <w:r w:rsidR="005D31A7" w:rsidRPr="00345D94">
        <w:rPr>
          <w:rFonts w:ascii="Trebuchet MS" w:hAnsi="Trebuchet MS"/>
        </w:rPr>
        <w:t>întreprinderilor mici şi mijlocii</w:t>
      </w:r>
      <w:r w:rsidR="00CA55D5" w:rsidRPr="00345D94">
        <w:rPr>
          <w:rFonts w:ascii="Trebuchet MS" w:hAnsi="Trebuchet MS"/>
        </w:rPr>
        <w:t xml:space="preserve"> (</w:t>
      </w:r>
      <w:r w:rsidR="00A16199" w:rsidRPr="00345D94">
        <w:rPr>
          <w:rFonts w:ascii="Trebuchet MS" w:hAnsi="Trebuchet MS"/>
        </w:rPr>
        <w:t>IMM</w:t>
      </w:r>
      <w:r w:rsidR="00CA55D5" w:rsidRPr="00345D94">
        <w:rPr>
          <w:rFonts w:ascii="Trebuchet MS" w:hAnsi="Trebuchet MS"/>
        </w:rPr>
        <w:t>)</w:t>
      </w:r>
      <w:r w:rsidR="005D31A7" w:rsidRPr="00345D94">
        <w:rPr>
          <w:rFonts w:ascii="Trebuchet MS" w:hAnsi="Trebuchet MS"/>
        </w:rPr>
        <w:t>,</w:t>
      </w:r>
      <w:r w:rsidR="00570FEA" w:rsidRPr="00345D94">
        <w:rPr>
          <w:rFonts w:ascii="Trebuchet MS" w:hAnsi="Trebuchet MS"/>
        </w:rPr>
        <w:t xml:space="preserve"> potrivit </w:t>
      </w:r>
      <w:r w:rsidR="00020E62" w:rsidRPr="00345D94">
        <w:rPr>
          <w:rFonts w:ascii="Trebuchet MS" w:hAnsi="Trebuchet MS"/>
        </w:rPr>
        <w:t xml:space="preserve">prevederilor </w:t>
      </w:r>
      <w:r w:rsidR="005D31A7" w:rsidRPr="00345D94">
        <w:rPr>
          <w:rFonts w:ascii="Trebuchet MS" w:hAnsi="Trebuchet MS"/>
        </w:rPr>
        <w:t xml:space="preserve">art. 4 alin. (1) din </w:t>
      </w:r>
      <w:r w:rsidR="00020E62" w:rsidRPr="00345D94">
        <w:rPr>
          <w:rFonts w:ascii="Trebuchet MS" w:hAnsi="Trebuchet MS"/>
        </w:rPr>
        <w:t>L</w:t>
      </w:r>
      <w:r w:rsidR="00570FEA" w:rsidRPr="00345D94">
        <w:rPr>
          <w:rFonts w:ascii="Trebuchet MS" w:hAnsi="Trebuchet MS"/>
        </w:rPr>
        <w:t>eg</w:t>
      </w:r>
      <w:r w:rsidR="005D31A7" w:rsidRPr="00345D94">
        <w:rPr>
          <w:rFonts w:ascii="Trebuchet MS" w:hAnsi="Trebuchet MS"/>
        </w:rPr>
        <w:t>ea</w:t>
      </w:r>
      <w:r w:rsidR="00570FEA" w:rsidRPr="00345D94">
        <w:rPr>
          <w:rFonts w:ascii="Trebuchet MS" w:hAnsi="Trebuchet MS"/>
        </w:rPr>
        <w:t xml:space="preserve"> nr. </w:t>
      </w:r>
      <w:r w:rsidR="00020E62" w:rsidRPr="00345D94">
        <w:rPr>
          <w:rFonts w:ascii="Trebuchet MS" w:hAnsi="Trebuchet MS"/>
        </w:rPr>
        <w:t>346</w:t>
      </w:r>
      <w:r w:rsidR="00773A66" w:rsidRPr="00345D94">
        <w:rPr>
          <w:rFonts w:ascii="Trebuchet MS" w:hAnsi="Trebuchet MS"/>
        </w:rPr>
        <w:t>/</w:t>
      </w:r>
      <w:r w:rsidR="00020E62" w:rsidRPr="00345D94">
        <w:rPr>
          <w:rFonts w:ascii="Trebuchet MS" w:hAnsi="Trebuchet MS"/>
        </w:rPr>
        <w:t>2004 privind stimularea înființării și dezvoltării întreprinderilor mici și mijlocii, cu modificările și completările ulterioare.</w:t>
      </w:r>
    </w:p>
    <w:p w14:paraId="1C6AF7E9" w14:textId="2D727621" w:rsidR="001D459E" w:rsidRPr="00345D94" w:rsidRDefault="001D459E"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documentele de închidere</w:t>
      </w:r>
      <w:r w:rsidRPr="00345D94">
        <w:rPr>
          <w:rFonts w:ascii="Trebuchet MS" w:hAnsi="Trebuchet MS"/>
        </w:rPr>
        <w:t xml:space="preserve"> – pachetul de documente c</w:t>
      </w:r>
      <w:r w:rsidR="00A16199" w:rsidRPr="00345D94">
        <w:rPr>
          <w:rFonts w:ascii="Trebuchet MS" w:hAnsi="Trebuchet MS"/>
        </w:rPr>
        <w:t>are</w:t>
      </w:r>
      <w:r w:rsidRPr="00345D94">
        <w:rPr>
          <w:rFonts w:ascii="Trebuchet MS" w:hAnsi="Trebuchet MS"/>
        </w:rPr>
        <w:t xml:space="preserve"> trebuie transmise Comisiei europene până la 15 februarie 2025, cu posibilitatea de prelungire până la </w:t>
      </w:r>
      <w:r w:rsidR="00164847" w:rsidRPr="00345D94">
        <w:rPr>
          <w:rFonts w:ascii="Trebuchet MS" w:hAnsi="Trebuchet MS"/>
        </w:rPr>
        <w:t xml:space="preserve">data de </w:t>
      </w:r>
      <w:r w:rsidRPr="00345D94">
        <w:rPr>
          <w:rFonts w:ascii="Trebuchet MS" w:hAnsi="Trebuchet MS"/>
        </w:rPr>
        <w:t xml:space="preserve">1 martie 2025 de către Comisie, conform prevederilor art. 138 și art. 141 </w:t>
      </w:r>
      <w:r w:rsidR="00164847" w:rsidRPr="00345D94">
        <w:rPr>
          <w:rFonts w:ascii="Trebuchet MS" w:hAnsi="Trebuchet MS"/>
        </w:rPr>
        <w:t xml:space="preserve">alin. </w:t>
      </w:r>
      <w:r w:rsidRPr="00345D94">
        <w:rPr>
          <w:rFonts w:ascii="Trebuchet MS" w:hAnsi="Trebuchet MS"/>
        </w:rPr>
        <w:t xml:space="preserve">(1) din Regulamentul (UE) 2013/1303 și art. 63 </w:t>
      </w:r>
      <w:r w:rsidR="007C2B1D" w:rsidRPr="00345D94">
        <w:rPr>
          <w:rFonts w:ascii="Trebuchet MS" w:hAnsi="Trebuchet MS"/>
        </w:rPr>
        <w:t xml:space="preserve">alin. </w:t>
      </w:r>
      <w:r w:rsidRPr="00345D94">
        <w:rPr>
          <w:rFonts w:ascii="Trebuchet MS" w:hAnsi="Trebuchet MS"/>
        </w:rPr>
        <w:t>(5) din Regulamentul financiar</w:t>
      </w:r>
      <w:r w:rsidR="00D31591" w:rsidRPr="00345D94">
        <w:rPr>
          <w:rFonts w:ascii="Trebuchet MS" w:hAnsi="Trebuchet MS"/>
        </w:rPr>
        <w:t xml:space="preserve"> (UE) 2018/1046</w:t>
      </w:r>
      <w:r w:rsidRPr="00345D94">
        <w:rPr>
          <w:rFonts w:ascii="Trebuchet MS" w:hAnsi="Trebuchet MS"/>
        </w:rPr>
        <w:t xml:space="preserve"> și al art. 46 </w:t>
      </w:r>
      <w:r w:rsidR="00164847" w:rsidRPr="00345D94">
        <w:rPr>
          <w:rFonts w:ascii="Trebuchet MS" w:hAnsi="Trebuchet MS"/>
        </w:rPr>
        <w:t xml:space="preserve">alin. </w:t>
      </w:r>
      <w:r w:rsidRPr="00345D94">
        <w:rPr>
          <w:rFonts w:ascii="Trebuchet MS" w:hAnsi="Trebuchet MS"/>
        </w:rPr>
        <w:t>(5) din Regulamentul de punere</w:t>
      </w:r>
      <w:r w:rsidR="00AA41EB" w:rsidRPr="00345D94">
        <w:rPr>
          <w:rFonts w:ascii="Trebuchet MS" w:hAnsi="Trebuchet MS"/>
        </w:rPr>
        <w:t xml:space="preserve"> în aplicare</w:t>
      </w:r>
      <w:r w:rsidRPr="00345D94">
        <w:rPr>
          <w:rFonts w:ascii="Trebuchet MS" w:hAnsi="Trebuchet MS"/>
        </w:rPr>
        <w:t xml:space="preserve"> </w:t>
      </w:r>
      <w:r w:rsidR="00161446" w:rsidRPr="00345D94">
        <w:rPr>
          <w:rFonts w:ascii="Trebuchet MS" w:hAnsi="Trebuchet MS"/>
        </w:rPr>
        <w:t>2014/</w:t>
      </w:r>
      <w:r w:rsidRPr="00345D94">
        <w:rPr>
          <w:rFonts w:ascii="Trebuchet MS" w:hAnsi="Trebuchet MS"/>
        </w:rPr>
        <w:t>447, pentru fiecare program operațional</w:t>
      </w:r>
      <w:r w:rsidR="00085A33" w:rsidRPr="00345D94">
        <w:rPr>
          <w:rFonts w:ascii="Trebuchet MS" w:hAnsi="Trebuchet MS"/>
        </w:rPr>
        <w:t>/</w:t>
      </w:r>
      <w:r w:rsidR="003634A5" w:rsidRPr="00345D94">
        <w:rPr>
          <w:rFonts w:ascii="Trebuchet MS" w:hAnsi="Trebuchet MS"/>
        </w:rPr>
        <w:t>program CT</w:t>
      </w:r>
      <w:r w:rsidRPr="00345D94">
        <w:rPr>
          <w:rFonts w:ascii="Trebuchet MS" w:hAnsi="Trebuchet MS"/>
        </w:rPr>
        <w:t xml:space="preserve"> din perioada </w:t>
      </w:r>
      <w:r w:rsidR="00FD2769" w:rsidRPr="00345D94">
        <w:rPr>
          <w:rFonts w:ascii="Trebuchet MS" w:hAnsi="Trebuchet MS"/>
        </w:rPr>
        <w:t xml:space="preserve"> programare </w:t>
      </w:r>
      <w:r w:rsidRPr="00345D94">
        <w:rPr>
          <w:rFonts w:ascii="Trebuchet MS" w:hAnsi="Trebuchet MS"/>
        </w:rPr>
        <w:t xml:space="preserve">2014-2020, respectiv până la 31 </w:t>
      </w:r>
      <w:r w:rsidR="00405F97" w:rsidRPr="00345D94">
        <w:rPr>
          <w:rFonts w:ascii="Trebuchet MS" w:hAnsi="Trebuchet MS"/>
        </w:rPr>
        <w:t xml:space="preserve">mai </w:t>
      </w:r>
      <w:r w:rsidRPr="00345D94">
        <w:rPr>
          <w:rFonts w:ascii="Trebuchet MS" w:hAnsi="Trebuchet MS"/>
        </w:rPr>
        <w:t>2024 în cazul programelor operaționale finanțate din FEPAM</w:t>
      </w:r>
      <w:r w:rsidR="00405F97" w:rsidRPr="00345D94">
        <w:rPr>
          <w:rFonts w:ascii="Trebuchet MS" w:hAnsi="Trebuchet MS"/>
        </w:rPr>
        <w:t>,</w:t>
      </w:r>
      <w:r w:rsidRPr="00345D94">
        <w:rPr>
          <w:rFonts w:ascii="Trebuchet MS" w:hAnsi="Trebuchet MS"/>
        </w:rPr>
        <w:t xml:space="preserve"> conform pevederilor art. 114 alin. (1) din Regulamentul (UE) nr. </w:t>
      </w:r>
      <w:r w:rsidR="00161446" w:rsidRPr="00345D94">
        <w:rPr>
          <w:rFonts w:ascii="Trebuchet MS" w:hAnsi="Trebuchet MS"/>
        </w:rPr>
        <w:t>2014/508</w:t>
      </w:r>
      <w:r w:rsidR="00405F97" w:rsidRPr="00345D94">
        <w:rPr>
          <w:rFonts w:ascii="Trebuchet MS" w:hAnsi="Trebuchet MS"/>
        </w:rPr>
        <w:t>,</w:t>
      </w:r>
      <w:r w:rsidRPr="00345D94">
        <w:rPr>
          <w:rFonts w:ascii="Trebuchet MS" w:hAnsi="Trebuchet MS"/>
        </w:rPr>
        <w:t xml:space="preserve"> cu modificările și completările ulterioare, și care conține:</w:t>
      </w:r>
    </w:p>
    <w:p w14:paraId="4EB560D6" w14:textId="151EBCB3" w:rsidR="001D459E" w:rsidRPr="00345D94" w:rsidRDefault="00230F5D" w:rsidP="00FC3724">
      <w:pPr>
        <w:pStyle w:val="NormalWeb"/>
        <w:numPr>
          <w:ilvl w:val="0"/>
          <w:numId w:val="12"/>
        </w:numPr>
        <w:spacing w:before="0" w:beforeAutospacing="0" w:after="0" w:afterAutospacing="0" w:line="23" w:lineRule="atLeast"/>
        <w:jc w:val="both"/>
        <w:rPr>
          <w:rFonts w:ascii="Trebuchet MS" w:hAnsi="Trebuchet MS"/>
        </w:rPr>
      </w:pPr>
      <w:r w:rsidRPr="00345D94">
        <w:rPr>
          <w:rFonts w:ascii="Trebuchet MS" w:hAnsi="Trebuchet MS"/>
        </w:rPr>
        <w:t xml:space="preserve">conturile </w:t>
      </w:r>
      <w:r w:rsidR="001D459E" w:rsidRPr="00345D94">
        <w:rPr>
          <w:rFonts w:ascii="Trebuchet MS" w:hAnsi="Trebuchet MS"/>
        </w:rPr>
        <w:t xml:space="preserve">contabile pentru ultimul exercițiu contabil; </w:t>
      </w:r>
    </w:p>
    <w:p w14:paraId="1F50DE9E" w14:textId="429DEDD6" w:rsidR="001D459E" w:rsidRPr="00345D94" w:rsidRDefault="00C85F2C" w:rsidP="00FC3724">
      <w:pPr>
        <w:pStyle w:val="NormalWeb"/>
        <w:numPr>
          <w:ilvl w:val="0"/>
          <w:numId w:val="12"/>
        </w:numPr>
        <w:spacing w:before="0" w:beforeAutospacing="0" w:after="0" w:afterAutospacing="0" w:line="23" w:lineRule="atLeast"/>
        <w:jc w:val="both"/>
        <w:rPr>
          <w:rFonts w:ascii="Trebuchet MS" w:hAnsi="Trebuchet MS"/>
        </w:rPr>
      </w:pPr>
      <w:r w:rsidRPr="00345D94">
        <w:rPr>
          <w:rFonts w:ascii="Trebuchet MS" w:hAnsi="Trebuchet MS"/>
        </w:rPr>
        <w:t>d</w:t>
      </w:r>
      <w:r w:rsidR="001D459E" w:rsidRPr="00345D94">
        <w:rPr>
          <w:rFonts w:ascii="Trebuchet MS" w:hAnsi="Trebuchet MS"/>
        </w:rPr>
        <w:t>eclarația de gestiune pentru ultimul exercițiu contabil și rezumatul anual;</w:t>
      </w:r>
    </w:p>
    <w:p w14:paraId="7C7903F3" w14:textId="49BD157F" w:rsidR="001D459E" w:rsidRPr="00345D94" w:rsidRDefault="00C85F2C" w:rsidP="00FC3724">
      <w:pPr>
        <w:pStyle w:val="NormalWeb"/>
        <w:numPr>
          <w:ilvl w:val="0"/>
          <w:numId w:val="12"/>
        </w:numPr>
        <w:spacing w:before="0" w:beforeAutospacing="0" w:after="0" w:afterAutospacing="0" w:line="23" w:lineRule="atLeast"/>
        <w:jc w:val="both"/>
        <w:rPr>
          <w:rFonts w:ascii="Trebuchet MS" w:hAnsi="Trebuchet MS"/>
        </w:rPr>
      </w:pPr>
      <w:r w:rsidRPr="00345D94">
        <w:rPr>
          <w:rFonts w:ascii="Trebuchet MS" w:hAnsi="Trebuchet MS"/>
        </w:rPr>
        <w:t>r</w:t>
      </w:r>
      <w:r w:rsidR="001D459E" w:rsidRPr="00345D94">
        <w:rPr>
          <w:rFonts w:ascii="Trebuchet MS" w:hAnsi="Trebuchet MS"/>
        </w:rPr>
        <w:t>aportul final de implementare a programului operațional</w:t>
      </w:r>
      <w:r w:rsidR="00EE09F0" w:rsidRPr="00345D94">
        <w:rPr>
          <w:rFonts w:ascii="Trebuchet MS" w:hAnsi="Trebuchet MS"/>
        </w:rPr>
        <w:t xml:space="preserve"> 2014-2020</w:t>
      </w:r>
      <w:r w:rsidR="001D459E" w:rsidRPr="00345D94">
        <w:rPr>
          <w:rFonts w:ascii="Trebuchet MS" w:hAnsi="Trebuchet MS"/>
        </w:rPr>
        <w:t xml:space="preserve">, conform prevederilor regulamentelor europene aplicabile, cu excepția ultimului raport anual de implementare al FEPAM, care va fi transmis până la </w:t>
      </w:r>
      <w:r w:rsidR="000912B0" w:rsidRPr="00345D94">
        <w:rPr>
          <w:rFonts w:ascii="Trebuchet MS" w:hAnsi="Trebuchet MS"/>
        </w:rPr>
        <w:t xml:space="preserve">data de </w:t>
      </w:r>
      <w:r w:rsidR="001D459E" w:rsidRPr="00345D94">
        <w:rPr>
          <w:rFonts w:ascii="Trebuchet MS" w:hAnsi="Trebuchet MS"/>
        </w:rPr>
        <w:t>31 mai 2024</w:t>
      </w:r>
      <w:r w:rsidR="00D97540" w:rsidRPr="00345D94">
        <w:rPr>
          <w:rFonts w:ascii="Trebuchet MS" w:hAnsi="Trebuchet MS"/>
        </w:rPr>
        <w:t>,</w:t>
      </w:r>
      <w:r w:rsidR="001D459E" w:rsidRPr="00345D94">
        <w:rPr>
          <w:rFonts w:ascii="Trebuchet MS" w:hAnsi="Trebuchet MS"/>
        </w:rPr>
        <w:t xml:space="preserve"> respectiv raport</w:t>
      </w:r>
      <w:r w:rsidR="00CA55D5" w:rsidRPr="00345D94">
        <w:rPr>
          <w:rFonts w:ascii="Trebuchet MS" w:hAnsi="Trebuchet MS"/>
        </w:rPr>
        <w:t xml:space="preserve">ului final </w:t>
      </w:r>
      <w:r w:rsidR="001D459E" w:rsidRPr="00345D94">
        <w:rPr>
          <w:rFonts w:ascii="Trebuchet MS" w:hAnsi="Trebuchet MS"/>
        </w:rPr>
        <w:t xml:space="preserve"> de implementare al </w:t>
      </w:r>
      <w:bookmarkStart w:id="11" w:name="_Hlk132269114"/>
      <w:r w:rsidR="001D459E" w:rsidRPr="00345D94">
        <w:rPr>
          <w:rFonts w:ascii="Trebuchet MS" w:hAnsi="Trebuchet MS"/>
        </w:rPr>
        <w:t>FEAD, care va fi transmis până la 30 septembrie 2024</w:t>
      </w:r>
      <w:bookmarkEnd w:id="11"/>
      <w:r w:rsidR="001D459E" w:rsidRPr="00345D94">
        <w:rPr>
          <w:rFonts w:ascii="Trebuchet MS" w:hAnsi="Trebuchet MS"/>
        </w:rPr>
        <w:t>;</w:t>
      </w:r>
    </w:p>
    <w:p w14:paraId="49997617" w14:textId="5E62B8E5" w:rsidR="001D459E" w:rsidRPr="00345D94" w:rsidRDefault="00230F5D" w:rsidP="00FC3724">
      <w:pPr>
        <w:pStyle w:val="NormalWeb"/>
        <w:numPr>
          <w:ilvl w:val="0"/>
          <w:numId w:val="12"/>
        </w:numPr>
        <w:spacing w:before="0" w:beforeAutospacing="0" w:after="0" w:afterAutospacing="0" w:line="23" w:lineRule="atLeast"/>
        <w:jc w:val="both"/>
        <w:rPr>
          <w:rFonts w:ascii="Trebuchet MS" w:hAnsi="Trebuchet MS"/>
        </w:rPr>
      </w:pPr>
      <w:r w:rsidRPr="00345D94">
        <w:rPr>
          <w:rFonts w:ascii="Trebuchet MS" w:hAnsi="Trebuchet MS"/>
        </w:rPr>
        <w:t xml:space="preserve">opinia </w:t>
      </w:r>
      <w:r w:rsidR="001D459E" w:rsidRPr="00345D94">
        <w:rPr>
          <w:rFonts w:ascii="Trebuchet MS" w:hAnsi="Trebuchet MS"/>
        </w:rPr>
        <w:t>de audit pentru ultimul exercițiu contabil, însoțită de raportul final de control al Autorității de Audit</w:t>
      </w:r>
      <w:r w:rsidR="00536747" w:rsidRPr="00345D94">
        <w:rPr>
          <w:rFonts w:ascii="Trebuchet MS" w:hAnsi="Trebuchet MS"/>
        </w:rPr>
        <w:t>;</w:t>
      </w:r>
    </w:p>
    <w:p w14:paraId="71114893" w14:textId="03EC268A" w:rsidR="00D867D9" w:rsidRPr="00345D94" w:rsidRDefault="00277E67"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lastRenderedPageBreak/>
        <w:t>data finală de eligibilitate a cheltuielilor achitate d</w:t>
      </w:r>
      <w:r w:rsidR="000B6E11" w:rsidRPr="00345D94">
        <w:rPr>
          <w:rFonts w:ascii="Trebuchet MS" w:hAnsi="Trebuchet MS"/>
          <w:i/>
        </w:rPr>
        <w:t>e beneficiari</w:t>
      </w:r>
      <w:r w:rsidR="00095DB6" w:rsidRPr="00345D94">
        <w:rPr>
          <w:rFonts w:ascii="Trebuchet MS" w:hAnsi="Trebuchet MS"/>
          <w:i/>
        </w:rPr>
        <w:t xml:space="preserve"> - </w:t>
      </w:r>
      <w:r w:rsidR="00AD0BFE" w:rsidRPr="00345D94">
        <w:rPr>
          <w:rFonts w:ascii="Trebuchet MS" w:hAnsi="Trebuchet MS"/>
          <w:i/>
        </w:rPr>
        <w:t xml:space="preserve"> </w:t>
      </w:r>
      <w:r w:rsidR="00C94494" w:rsidRPr="00345D94">
        <w:rPr>
          <w:rFonts w:ascii="Trebuchet MS" w:hAnsi="Trebuchet MS"/>
        </w:rPr>
        <w:t>data</w:t>
      </w:r>
      <w:r w:rsidRPr="00345D94">
        <w:rPr>
          <w:rFonts w:ascii="Trebuchet MS" w:hAnsi="Trebuchet MS"/>
        </w:rPr>
        <w:t xml:space="preserve"> </w:t>
      </w:r>
      <w:r w:rsidR="00C94494" w:rsidRPr="00345D94">
        <w:rPr>
          <w:rFonts w:ascii="Trebuchet MS" w:hAnsi="Trebuchet MS"/>
        </w:rPr>
        <w:t xml:space="preserve">până </w:t>
      </w:r>
      <w:r w:rsidRPr="00345D94">
        <w:rPr>
          <w:rFonts w:ascii="Trebuchet MS" w:hAnsi="Trebuchet MS"/>
        </w:rPr>
        <w:t xml:space="preserve">la care cheltuielile efectiv plătite de beneficiari pentru punerea în aplicare a </w:t>
      </w:r>
      <w:r w:rsidR="00022C55" w:rsidRPr="00345D94">
        <w:rPr>
          <w:rFonts w:ascii="Trebuchet MS" w:hAnsi="Trebuchet MS"/>
        </w:rPr>
        <w:t>operațiunilor</w:t>
      </w:r>
      <w:r w:rsidRPr="00345D94">
        <w:rPr>
          <w:rFonts w:ascii="Trebuchet MS" w:hAnsi="Trebuchet MS"/>
        </w:rPr>
        <w:t xml:space="preserve"> </w:t>
      </w:r>
      <w:r w:rsidR="00022C55" w:rsidRPr="00345D94">
        <w:rPr>
          <w:rFonts w:ascii="Trebuchet MS" w:hAnsi="Trebuchet MS"/>
        </w:rPr>
        <w:t>finanțate</w:t>
      </w:r>
      <w:r w:rsidRPr="00345D94">
        <w:rPr>
          <w:rFonts w:ascii="Trebuchet MS" w:hAnsi="Trebuchet MS"/>
        </w:rPr>
        <w:t xml:space="preserve"> din fonduri</w:t>
      </w:r>
      <w:r w:rsidR="00AD0BFE" w:rsidRPr="00345D94">
        <w:rPr>
          <w:rFonts w:ascii="Trebuchet MS" w:hAnsi="Trebuchet MS"/>
        </w:rPr>
        <w:t>le europene 2014-2020</w:t>
      </w:r>
      <w:r w:rsidR="00C94494" w:rsidRPr="00345D94">
        <w:rPr>
          <w:rFonts w:ascii="Trebuchet MS" w:hAnsi="Trebuchet MS"/>
        </w:rPr>
        <w:t>, potrivit contractelor de finanțare legal încheiate</w:t>
      </w:r>
      <w:r w:rsidRPr="00345D94">
        <w:rPr>
          <w:rFonts w:ascii="Trebuchet MS" w:hAnsi="Trebuchet MS"/>
        </w:rPr>
        <w:t>, realizate cu a</w:t>
      </w:r>
      <w:r w:rsidR="00C94494" w:rsidRPr="00345D94">
        <w:rPr>
          <w:rFonts w:ascii="Trebuchet MS" w:hAnsi="Trebuchet MS"/>
        </w:rPr>
        <w:t>plicarea prevederilor legale naționale ș</w:t>
      </w:r>
      <w:r w:rsidRPr="00345D94">
        <w:rPr>
          <w:rFonts w:ascii="Trebuchet MS" w:hAnsi="Trebuchet MS"/>
        </w:rPr>
        <w:t>i europ</w:t>
      </w:r>
      <w:r w:rsidR="00C94494" w:rsidRPr="00345D94">
        <w:rPr>
          <w:rFonts w:ascii="Trebuchet MS" w:hAnsi="Trebuchet MS"/>
        </w:rPr>
        <w:t xml:space="preserve">ene </w:t>
      </w:r>
      <w:r w:rsidR="00AD0BFE" w:rsidRPr="00345D94">
        <w:rPr>
          <w:rFonts w:ascii="Trebuchet MS" w:hAnsi="Trebuchet MS"/>
        </w:rPr>
        <w:t>aplicabile</w:t>
      </w:r>
      <w:r w:rsidR="00C94494" w:rsidRPr="00345D94">
        <w:rPr>
          <w:rFonts w:ascii="Trebuchet MS" w:hAnsi="Trebuchet MS"/>
        </w:rPr>
        <w:t>, sunt eligibile ș</w:t>
      </w:r>
      <w:r w:rsidRPr="00345D94">
        <w:rPr>
          <w:rFonts w:ascii="Trebuchet MS" w:hAnsi="Trebuchet MS"/>
        </w:rPr>
        <w:t>i pot fi rambursate de Comisie</w:t>
      </w:r>
      <w:r w:rsidR="00C94494" w:rsidRPr="00345D94">
        <w:rPr>
          <w:rFonts w:ascii="Trebuchet MS" w:hAnsi="Trebuchet MS"/>
        </w:rPr>
        <w:t xml:space="preserve">, </w:t>
      </w:r>
      <w:r w:rsidR="00022C55" w:rsidRPr="00345D94">
        <w:rPr>
          <w:rFonts w:ascii="Trebuchet MS" w:hAnsi="Trebuchet MS"/>
        </w:rPr>
        <w:t xml:space="preserve">cu </w:t>
      </w:r>
      <w:r w:rsidR="00C94494" w:rsidRPr="00345D94">
        <w:rPr>
          <w:rFonts w:ascii="Trebuchet MS" w:hAnsi="Trebuchet MS"/>
        </w:rPr>
        <w:t>excepț</w:t>
      </w:r>
      <w:r w:rsidRPr="00345D94">
        <w:rPr>
          <w:rFonts w:ascii="Trebuchet MS" w:hAnsi="Trebuchet MS"/>
        </w:rPr>
        <w:t>i</w:t>
      </w:r>
      <w:r w:rsidR="00022C55" w:rsidRPr="00345D94">
        <w:rPr>
          <w:rFonts w:ascii="Trebuchet MS" w:hAnsi="Trebuchet MS"/>
        </w:rPr>
        <w:t>a</w:t>
      </w:r>
      <w:r w:rsidRPr="00345D94">
        <w:rPr>
          <w:rFonts w:ascii="Trebuchet MS" w:hAnsi="Trebuchet MS"/>
        </w:rPr>
        <w:t xml:space="preserve"> cheltuielil</w:t>
      </w:r>
      <w:r w:rsidR="00022C55" w:rsidRPr="00345D94">
        <w:rPr>
          <w:rFonts w:ascii="Trebuchet MS" w:hAnsi="Trebuchet MS"/>
        </w:rPr>
        <w:t>or</w:t>
      </w:r>
      <w:r w:rsidRPr="00345D94">
        <w:rPr>
          <w:rFonts w:ascii="Trebuchet MS" w:hAnsi="Trebuchet MS"/>
        </w:rPr>
        <w:t xml:space="preserve"> efectuate în cadrul instrumentelor financiar</w:t>
      </w:r>
      <w:r w:rsidR="00095DB6" w:rsidRPr="00345D94">
        <w:rPr>
          <w:rFonts w:ascii="Trebuchet MS" w:hAnsi="Trebuchet MS"/>
        </w:rPr>
        <w:t xml:space="preserve">e, respectiv 31 decembrie 2023, </w:t>
      </w:r>
      <w:r w:rsidR="002E64DF" w:rsidRPr="00345D94">
        <w:rPr>
          <w:rFonts w:ascii="Trebuchet MS" w:hAnsi="Trebuchet MS"/>
        </w:rPr>
        <w:t>în conformitate cu prevederile art. 65 din Regulamentul (UE) 2013/1303, cu modificările și completările ulterioare</w:t>
      </w:r>
      <w:r w:rsidRPr="00345D94">
        <w:rPr>
          <w:rFonts w:ascii="Trebuchet MS" w:hAnsi="Trebuchet MS"/>
        </w:rPr>
        <w:t>;</w:t>
      </w:r>
    </w:p>
    <w:p w14:paraId="39964D78" w14:textId="5A2C221A" w:rsidR="0040186D" w:rsidRPr="00345D94" w:rsidRDefault="0040186D"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 xml:space="preserve">progres financiar </w:t>
      </w:r>
      <w:r w:rsidR="00AA2E6A" w:rsidRPr="00345D94">
        <w:rPr>
          <w:rFonts w:ascii="Trebuchet MS" w:hAnsi="Trebuchet MS"/>
        </w:rPr>
        <w:t>–</w:t>
      </w:r>
      <w:r w:rsidRPr="00345D94">
        <w:rPr>
          <w:rFonts w:ascii="Trebuchet MS" w:hAnsi="Trebuchet MS"/>
        </w:rPr>
        <w:t xml:space="preserve"> </w:t>
      </w:r>
      <w:r w:rsidR="00AA2E6A" w:rsidRPr="00345D94">
        <w:rPr>
          <w:rFonts w:ascii="Trebuchet MS" w:hAnsi="Trebuchet MS"/>
        </w:rPr>
        <w:t xml:space="preserve">se calculează ca </w:t>
      </w:r>
      <w:r w:rsidR="00EE1B80" w:rsidRPr="00345D94">
        <w:rPr>
          <w:rFonts w:ascii="Trebuchet MS" w:hAnsi="Trebuchet MS"/>
        </w:rPr>
        <w:t xml:space="preserve">raport </w:t>
      </w:r>
      <w:r w:rsidR="00AA2E6A" w:rsidRPr="00345D94">
        <w:rPr>
          <w:rFonts w:ascii="Trebuchet MS" w:hAnsi="Trebuchet MS"/>
        </w:rPr>
        <w:t>procent</w:t>
      </w:r>
      <w:r w:rsidR="00EE1B80" w:rsidRPr="00345D94">
        <w:rPr>
          <w:rFonts w:ascii="Trebuchet MS" w:hAnsi="Trebuchet MS"/>
        </w:rPr>
        <w:t>ual</w:t>
      </w:r>
      <w:r w:rsidR="00AA2E6A" w:rsidRPr="00345D94">
        <w:rPr>
          <w:rFonts w:ascii="Trebuchet MS" w:hAnsi="Trebuchet MS"/>
        </w:rPr>
        <w:t xml:space="preserve"> între valoarea eligibilă a </w:t>
      </w:r>
      <w:r w:rsidR="00E40F74" w:rsidRPr="00345D94">
        <w:rPr>
          <w:rFonts w:ascii="Trebuchet MS" w:hAnsi="Trebuchet MS"/>
        </w:rPr>
        <w:t xml:space="preserve">cererilor de rambursare/cererilor de plată autorizate de autoritatea management și a cererilor de </w:t>
      </w:r>
      <w:r w:rsidR="00EE1B80" w:rsidRPr="00345D94">
        <w:rPr>
          <w:rFonts w:ascii="Trebuchet MS" w:hAnsi="Trebuchet MS"/>
        </w:rPr>
        <w:t>rambursare</w:t>
      </w:r>
      <w:r w:rsidR="00E40F74" w:rsidRPr="00345D94">
        <w:rPr>
          <w:rFonts w:ascii="Trebuchet MS" w:hAnsi="Trebuchet MS"/>
        </w:rPr>
        <w:t xml:space="preserve">/cererilor de </w:t>
      </w:r>
      <w:r w:rsidR="00EE1B80" w:rsidRPr="00345D94">
        <w:rPr>
          <w:rFonts w:ascii="Trebuchet MS" w:hAnsi="Trebuchet MS"/>
        </w:rPr>
        <w:t xml:space="preserve">plată </w:t>
      </w:r>
      <w:r w:rsidR="00E40F74" w:rsidRPr="00345D94">
        <w:rPr>
          <w:rFonts w:ascii="Trebuchet MS" w:hAnsi="Trebuchet MS"/>
        </w:rPr>
        <w:t xml:space="preserve">depuse la autoritatea de management </w:t>
      </w:r>
      <w:r w:rsidR="00EE1B80" w:rsidRPr="00345D94">
        <w:rPr>
          <w:rFonts w:ascii="Trebuchet MS" w:hAnsi="Trebuchet MS"/>
        </w:rPr>
        <w:t xml:space="preserve">pentru cheltuielile efectuate </w:t>
      </w:r>
      <w:r w:rsidR="00E40F74" w:rsidRPr="00345D94">
        <w:rPr>
          <w:rFonts w:ascii="Trebuchet MS" w:hAnsi="Trebuchet MS"/>
        </w:rPr>
        <w:t xml:space="preserve">până la </w:t>
      </w:r>
      <w:r w:rsidR="00697A63" w:rsidRPr="00345D94">
        <w:rPr>
          <w:rFonts w:ascii="Trebuchet MS" w:hAnsi="Trebuchet MS"/>
        </w:rPr>
        <w:t>o dată de r</w:t>
      </w:r>
      <w:r w:rsidR="00C12E42" w:rsidRPr="00345D94">
        <w:rPr>
          <w:rFonts w:ascii="Trebuchet MS" w:hAnsi="Trebuchet MS"/>
        </w:rPr>
        <w:t xml:space="preserve">eferință, </w:t>
      </w:r>
      <w:r w:rsidR="00697A63" w:rsidRPr="00345D94">
        <w:rPr>
          <w:rFonts w:ascii="Trebuchet MS" w:hAnsi="Trebuchet MS"/>
        </w:rPr>
        <w:t xml:space="preserve">care nu poate depăși </w:t>
      </w:r>
      <w:r w:rsidR="00E40F74" w:rsidRPr="00345D94">
        <w:rPr>
          <w:rFonts w:ascii="Trebuchet MS" w:hAnsi="Trebuchet MS"/>
        </w:rPr>
        <w:t>data de 31 decembrie 2023</w:t>
      </w:r>
      <w:r w:rsidR="00C12E42" w:rsidRPr="00345D94">
        <w:rPr>
          <w:rFonts w:ascii="Trebuchet MS" w:hAnsi="Trebuchet MS"/>
        </w:rPr>
        <w:t>,</w:t>
      </w:r>
      <w:r w:rsidR="00697A63" w:rsidRPr="00345D94">
        <w:rPr>
          <w:rFonts w:ascii="Trebuchet MS" w:hAnsi="Trebuchet MS"/>
        </w:rPr>
        <w:t xml:space="preserve"> </w:t>
      </w:r>
      <w:r w:rsidR="00E40F74" w:rsidRPr="00345D94">
        <w:rPr>
          <w:rFonts w:ascii="Trebuchet MS" w:hAnsi="Trebuchet MS"/>
        </w:rPr>
        <w:t xml:space="preserve">și valoarea </w:t>
      </w:r>
      <w:r w:rsidR="00BF6F50" w:rsidRPr="00345D94">
        <w:rPr>
          <w:rFonts w:ascii="Trebuchet MS" w:hAnsi="Trebuchet MS"/>
        </w:rPr>
        <w:t>eligibilă a contractului de finanțare, pe de altă parte;</w:t>
      </w:r>
    </w:p>
    <w:p w14:paraId="6A5BB49C" w14:textId="542BDF9F" w:rsidR="00056ECF" w:rsidRPr="00345D94" w:rsidRDefault="00056ECF"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proiecte de infrastructură publică de interes local</w:t>
      </w:r>
      <w:r w:rsidR="00161446" w:rsidRPr="00345D94">
        <w:rPr>
          <w:rFonts w:ascii="Trebuchet MS" w:hAnsi="Trebuchet MS"/>
          <w:i/>
        </w:rPr>
        <w:t>/regional/național</w:t>
      </w:r>
      <w:r w:rsidRPr="00345D94">
        <w:rPr>
          <w:rFonts w:ascii="Trebuchet MS" w:hAnsi="Trebuchet MS"/>
        </w:rPr>
        <w:t xml:space="preserve"> </w:t>
      </w:r>
      <w:r w:rsidR="00DF6EDB" w:rsidRPr="00345D94">
        <w:rPr>
          <w:rFonts w:ascii="Trebuchet MS" w:hAnsi="Trebuchet MS"/>
        </w:rPr>
        <w:t>–</w:t>
      </w:r>
      <w:r w:rsidRPr="00345D94">
        <w:rPr>
          <w:rFonts w:ascii="Trebuchet MS" w:hAnsi="Trebuchet MS"/>
        </w:rPr>
        <w:t xml:space="preserve"> </w:t>
      </w:r>
      <w:r w:rsidR="00563F70" w:rsidRPr="00345D94">
        <w:rPr>
          <w:rFonts w:ascii="Trebuchet MS" w:hAnsi="Trebuchet MS"/>
        </w:rPr>
        <w:t xml:space="preserve">proiecte de </w:t>
      </w:r>
      <w:r w:rsidR="00BD3795" w:rsidRPr="00345D94">
        <w:rPr>
          <w:rFonts w:ascii="Trebuchet MS" w:hAnsi="Trebuchet MS"/>
        </w:rPr>
        <w:t>infrastructură de transport</w:t>
      </w:r>
      <w:r w:rsidR="00CA55D5" w:rsidRPr="00345D94">
        <w:rPr>
          <w:rFonts w:ascii="Trebuchet MS" w:hAnsi="Trebuchet MS"/>
        </w:rPr>
        <w:t xml:space="preserve"> indiferent de natura acesteia</w:t>
      </w:r>
      <w:r w:rsidR="00BD3795" w:rsidRPr="00345D94">
        <w:rPr>
          <w:rFonts w:ascii="Trebuchet MS" w:hAnsi="Trebuchet MS"/>
        </w:rPr>
        <w:t>, alimentare cu apă, apă uzată,</w:t>
      </w:r>
      <w:r w:rsidR="00D266C6" w:rsidRPr="00345D94">
        <w:rPr>
          <w:rFonts w:ascii="Trebuchet MS" w:hAnsi="Trebuchet MS"/>
        </w:rPr>
        <w:t xml:space="preserve"> termoficare, infrastructură energetică,</w:t>
      </w:r>
      <w:r w:rsidR="00BD3795" w:rsidRPr="00345D94">
        <w:rPr>
          <w:rFonts w:ascii="Trebuchet MS" w:hAnsi="Trebuchet MS"/>
        </w:rPr>
        <w:t xml:space="preserve"> sisteme de management integrat a deșeurilor, biodiversitate, decontaminarea siturilor contaminate,</w:t>
      </w:r>
      <w:r w:rsidR="00D266C6" w:rsidRPr="00345D94">
        <w:rPr>
          <w:rFonts w:ascii="Trebuchet MS" w:hAnsi="Trebuchet MS"/>
        </w:rPr>
        <w:t xml:space="preserve"> infrastructură penru prevenirea și reducerea riscurilor naturale generate de sc</w:t>
      </w:r>
      <w:r w:rsidR="00C117E6" w:rsidRPr="00345D94">
        <w:rPr>
          <w:rFonts w:ascii="Trebuchet MS" w:hAnsi="Trebuchet MS"/>
        </w:rPr>
        <w:t>h</w:t>
      </w:r>
      <w:r w:rsidR="00D266C6" w:rsidRPr="00345D94">
        <w:rPr>
          <w:rFonts w:ascii="Trebuchet MS" w:hAnsi="Trebuchet MS"/>
        </w:rPr>
        <w:t xml:space="preserve">imbări climatice, </w:t>
      </w:r>
      <w:r w:rsidR="00BD3795" w:rsidRPr="00345D94">
        <w:rPr>
          <w:rFonts w:ascii="Trebuchet MS" w:hAnsi="Trebuchet MS"/>
        </w:rPr>
        <w:t xml:space="preserve"> infrastructur</w:t>
      </w:r>
      <w:r w:rsidR="00A0483A" w:rsidRPr="00345D94">
        <w:rPr>
          <w:rFonts w:ascii="Trebuchet MS" w:hAnsi="Trebuchet MS"/>
        </w:rPr>
        <w:t>ă</w:t>
      </w:r>
      <w:r w:rsidR="00BD3795" w:rsidRPr="00345D94">
        <w:rPr>
          <w:rFonts w:ascii="Trebuchet MS" w:hAnsi="Trebuchet MS"/>
        </w:rPr>
        <w:t xml:space="preserve"> și echipamente pentru intervenții în situații de urgență, infrastructur</w:t>
      </w:r>
      <w:r w:rsidR="00A0483A" w:rsidRPr="00345D94">
        <w:rPr>
          <w:rFonts w:ascii="Trebuchet MS" w:hAnsi="Trebuchet MS"/>
        </w:rPr>
        <w:t>ă</w:t>
      </w:r>
      <w:r w:rsidR="00BD3795" w:rsidRPr="00345D94">
        <w:rPr>
          <w:rFonts w:ascii="Trebuchet MS" w:hAnsi="Trebuchet MS"/>
        </w:rPr>
        <w:t xml:space="preserve">  educațională, sănătate, asistență și protecție socială, infrastructură de cercetare și transfer tehnologic care au ca beneficiari entitățile publice, proiecte din domeniul energiei, infrastructurii de alimentare cu gaze naturale, valorificarea resurselor regenerabile care au ca beneficiari entitățile publice, proiecte de specializare inteligentă</w:t>
      </w:r>
      <w:r w:rsidR="00C20CF4" w:rsidRPr="00345D94">
        <w:rPr>
          <w:rFonts w:ascii="Trebuchet MS" w:hAnsi="Trebuchet MS"/>
        </w:rPr>
        <w:t>,</w:t>
      </w:r>
      <w:r w:rsidR="00BD3795" w:rsidRPr="00345D94">
        <w:rPr>
          <w:rFonts w:ascii="Trebuchet MS" w:hAnsi="Trebuchet MS"/>
        </w:rPr>
        <w:t xml:space="preserve"> indiferent de beneficiar</w:t>
      </w:r>
      <w:r w:rsidR="00C20CF4" w:rsidRPr="00345D94">
        <w:rPr>
          <w:rFonts w:ascii="Trebuchet MS" w:hAnsi="Trebuchet MS"/>
        </w:rPr>
        <w:t>,</w:t>
      </w:r>
      <w:r w:rsidR="00BD3795" w:rsidRPr="00345D94">
        <w:rPr>
          <w:rFonts w:ascii="Trebuchet MS" w:hAnsi="Trebuchet MS"/>
        </w:rPr>
        <w:t xml:space="preserve"> care au fost implementate experimental la nivelul regiunilor mai puțin dezvoltate din România, entități de transfer tehnologic</w:t>
      </w:r>
      <w:r w:rsidR="00C20CF4" w:rsidRPr="00345D94">
        <w:rPr>
          <w:rFonts w:ascii="Trebuchet MS" w:hAnsi="Trebuchet MS"/>
        </w:rPr>
        <w:t>,</w:t>
      </w:r>
      <w:r w:rsidR="00BD3795" w:rsidRPr="00345D94">
        <w:rPr>
          <w:rFonts w:ascii="Trebuchet MS" w:hAnsi="Trebuchet MS"/>
        </w:rPr>
        <w:t xml:space="preserve"> precum și proiecte de infrastructură de interes local: drumuri județene, mobilitate urbană, spații verzi, regenerare urbană, eficiență energetică și alte categorii de proiecte de infrastructură </w:t>
      </w:r>
      <w:r w:rsidR="00DF6EDB" w:rsidRPr="00345D94">
        <w:rPr>
          <w:rFonts w:ascii="Trebuchet MS" w:hAnsi="Trebuchet MS"/>
        </w:rPr>
        <w:t xml:space="preserve">care sunt proprietate publică a </w:t>
      </w:r>
      <w:r w:rsidR="00551C38" w:rsidRPr="00345D94">
        <w:rPr>
          <w:rFonts w:ascii="Trebuchet MS" w:hAnsi="Trebuchet MS"/>
        </w:rPr>
        <w:t>s</w:t>
      </w:r>
      <w:r w:rsidR="00DF6EDB" w:rsidRPr="00345D94">
        <w:rPr>
          <w:rFonts w:ascii="Trebuchet MS" w:hAnsi="Trebuchet MS"/>
        </w:rPr>
        <w:t xml:space="preserve">tatului sau </w:t>
      </w:r>
      <w:r w:rsidR="00551C38" w:rsidRPr="00345D94">
        <w:rPr>
          <w:rFonts w:ascii="Trebuchet MS" w:hAnsi="Trebuchet MS"/>
        </w:rPr>
        <w:t>a unităţilor administrativ-teritoriale</w:t>
      </w:r>
      <w:r w:rsidR="00DF6EDB" w:rsidRPr="00345D94">
        <w:rPr>
          <w:rFonts w:ascii="Trebuchet MS" w:hAnsi="Trebuchet MS"/>
        </w:rPr>
        <w:t xml:space="preserve"> și prin intermediul cărora se asigură prestarea unor servicii publice de interes local pe bază de contract de concesiune sau</w:t>
      </w:r>
      <w:r w:rsidR="000B2DE1" w:rsidRPr="00345D94">
        <w:rPr>
          <w:rFonts w:ascii="Trebuchet MS" w:hAnsi="Trebuchet MS"/>
        </w:rPr>
        <w:t>,</w:t>
      </w:r>
      <w:r w:rsidR="00DF6EDB" w:rsidRPr="00345D94">
        <w:rPr>
          <w:rFonts w:ascii="Trebuchet MS" w:hAnsi="Trebuchet MS"/>
        </w:rPr>
        <w:t xml:space="preserve"> după caz</w:t>
      </w:r>
      <w:r w:rsidR="000B2DE1" w:rsidRPr="00345D94">
        <w:rPr>
          <w:rFonts w:ascii="Trebuchet MS" w:hAnsi="Trebuchet MS"/>
        </w:rPr>
        <w:t>,</w:t>
      </w:r>
      <w:r w:rsidR="00DF6EDB" w:rsidRPr="00345D94">
        <w:rPr>
          <w:rFonts w:ascii="Trebuchet MS" w:hAnsi="Trebuchet MS"/>
        </w:rPr>
        <w:t xml:space="preserve"> de contract de delegare de gestiune;</w:t>
      </w:r>
    </w:p>
    <w:p w14:paraId="7351BEF2" w14:textId="35790045" w:rsidR="00BE2334" w:rsidRPr="00345D94" w:rsidRDefault="00277E67" w:rsidP="00FC3724">
      <w:pPr>
        <w:pStyle w:val="NormalWeb"/>
        <w:numPr>
          <w:ilvl w:val="0"/>
          <w:numId w:val="13"/>
        </w:numPr>
        <w:spacing w:before="0" w:beforeAutospacing="0" w:after="0" w:afterAutospacing="0" w:line="23" w:lineRule="atLeast"/>
        <w:jc w:val="both"/>
        <w:rPr>
          <w:rFonts w:ascii="Trebuchet MS" w:hAnsi="Trebuchet MS"/>
        </w:rPr>
      </w:pPr>
      <w:bookmarkStart w:id="12" w:name="_Hlk128583529"/>
      <w:r w:rsidRPr="00345D94">
        <w:rPr>
          <w:rFonts w:ascii="Trebuchet MS" w:hAnsi="Trebuchet MS"/>
          <w:i/>
        </w:rPr>
        <w:t>proiect</w:t>
      </w:r>
      <w:r w:rsidR="001331A4" w:rsidRPr="00345D94">
        <w:rPr>
          <w:rFonts w:ascii="Trebuchet MS" w:hAnsi="Trebuchet MS"/>
          <w:i/>
        </w:rPr>
        <w:t>/operațiune</w:t>
      </w:r>
      <w:r w:rsidRPr="00345D94">
        <w:rPr>
          <w:rFonts w:ascii="Trebuchet MS" w:hAnsi="Trebuchet MS"/>
          <w:i/>
        </w:rPr>
        <w:t xml:space="preserve"> </w:t>
      </w:r>
      <w:r w:rsidR="00A3192F" w:rsidRPr="00345D94">
        <w:rPr>
          <w:rFonts w:ascii="Trebuchet MS" w:hAnsi="Trebuchet MS"/>
          <w:i/>
        </w:rPr>
        <w:t>etapi</w:t>
      </w:r>
      <w:r w:rsidRPr="00345D94">
        <w:rPr>
          <w:rFonts w:ascii="Trebuchet MS" w:hAnsi="Trebuchet MS"/>
          <w:i/>
        </w:rPr>
        <w:t>zat</w:t>
      </w:r>
      <w:r w:rsidR="00AD0BFE" w:rsidRPr="00345D94">
        <w:rPr>
          <w:rFonts w:ascii="Trebuchet MS" w:hAnsi="Trebuchet MS"/>
          <w:i/>
        </w:rPr>
        <w:t>/</w:t>
      </w:r>
      <w:r w:rsidR="001331A4" w:rsidRPr="00345D94">
        <w:rPr>
          <w:rFonts w:ascii="Trebuchet MS" w:hAnsi="Trebuchet MS"/>
          <w:i/>
        </w:rPr>
        <w:t>ă</w:t>
      </w:r>
      <w:r w:rsidRPr="00345D94">
        <w:rPr>
          <w:rFonts w:ascii="Trebuchet MS" w:hAnsi="Trebuchet MS"/>
        </w:rPr>
        <w:t xml:space="preserve"> </w:t>
      </w:r>
      <w:r w:rsidR="00590FA3" w:rsidRPr="00345D94">
        <w:rPr>
          <w:rFonts w:ascii="Trebuchet MS" w:hAnsi="Trebuchet MS"/>
        </w:rPr>
        <w:t>–</w:t>
      </w:r>
      <w:r w:rsidRPr="00345D94">
        <w:rPr>
          <w:rFonts w:ascii="Trebuchet MS" w:hAnsi="Trebuchet MS"/>
        </w:rPr>
        <w:t xml:space="preserve"> </w:t>
      </w:r>
      <w:r w:rsidR="006F0A9A" w:rsidRPr="00345D94">
        <w:rPr>
          <w:rFonts w:ascii="Trebuchet MS" w:hAnsi="Trebuchet MS"/>
        </w:rPr>
        <w:t>proiect</w:t>
      </w:r>
      <w:r w:rsidR="00DC7C34" w:rsidRPr="00345D94">
        <w:rPr>
          <w:rFonts w:ascii="Trebuchet MS" w:hAnsi="Trebuchet MS"/>
        </w:rPr>
        <w:t>/</w:t>
      </w:r>
      <w:r w:rsidR="00A71A77" w:rsidRPr="00345D94">
        <w:rPr>
          <w:rFonts w:ascii="Trebuchet MS" w:hAnsi="Trebuchet MS"/>
        </w:rPr>
        <w:t>operațiune</w:t>
      </w:r>
      <w:r w:rsidRPr="00345D94">
        <w:rPr>
          <w:rFonts w:ascii="Trebuchet MS" w:hAnsi="Trebuchet MS"/>
        </w:rPr>
        <w:t xml:space="preserve"> </w:t>
      </w:r>
      <w:r w:rsidR="00C95337" w:rsidRPr="00345D94">
        <w:rPr>
          <w:rFonts w:ascii="Trebuchet MS" w:hAnsi="Trebuchet MS"/>
        </w:rPr>
        <w:t>care</w:t>
      </w:r>
      <w:r w:rsidR="00D548A9" w:rsidRPr="00345D94">
        <w:rPr>
          <w:rFonts w:ascii="Trebuchet MS" w:hAnsi="Trebuchet MS"/>
        </w:rPr>
        <w:t xml:space="preserve"> nu a fost finalizat/ă fizic sau implementat/ă integral </w:t>
      </w:r>
      <w:r w:rsidR="00E539ED" w:rsidRPr="00345D94">
        <w:rPr>
          <w:rFonts w:ascii="Trebuchet MS" w:hAnsi="Trebuchet MS"/>
        </w:rPr>
        <w:t>până la data de 31 decembrie 2023</w:t>
      </w:r>
      <w:r w:rsidR="00D548A9" w:rsidRPr="00345D94">
        <w:rPr>
          <w:rFonts w:ascii="Trebuchet MS" w:hAnsi="Trebuchet MS"/>
        </w:rPr>
        <w:t>,</w:t>
      </w:r>
      <w:r w:rsidR="00C95337" w:rsidRPr="00345D94">
        <w:rPr>
          <w:rFonts w:ascii="Trebuchet MS" w:hAnsi="Trebuchet MS"/>
        </w:rPr>
        <w:t xml:space="preserve"> nu a beneficiat de finanțare</w:t>
      </w:r>
      <w:r w:rsidR="0043304C" w:rsidRPr="00345D94">
        <w:rPr>
          <w:rFonts w:ascii="Trebuchet MS" w:hAnsi="Trebuchet MS"/>
        </w:rPr>
        <w:t xml:space="preserve"> </w:t>
      </w:r>
      <w:r w:rsidR="00124B54" w:rsidRPr="00345D94">
        <w:rPr>
          <w:rFonts w:ascii="Trebuchet MS" w:hAnsi="Trebuchet MS"/>
        </w:rPr>
        <w:t>din fonduri externe nerambursabile</w:t>
      </w:r>
      <w:r w:rsidR="00C95337" w:rsidRPr="00345D94">
        <w:rPr>
          <w:rFonts w:ascii="Trebuchet MS" w:hAnsi="Trebuchet MS"/>
        </w:rPr>
        <w:t xml:space="preserve"> în perioada </w:t>
      </w:r>
      <w:r w:rsidR="00124B54" w:rsidRPr="00345D94">
        <w:rPr>
          <w:rFonts w:ascii="Trebuchet MS" w:hAnsi="Trebuchet MS"/>
        </w:rPr>
        <w:t xml:space="preserve">de programare </w:t>
      </w:r>
      <w:r w:rsidR="00C95337" w:rsidRPr="00345D94">
        <w:rPr>
          <w:rFonts w:ascii="Trebuchet MS" w:hAnsi="Trebuchet MS"/>
        </w:rPr>
        <w:t xml:space="preserve">2007-2013 </w:t>
      </w:r>
      <w:r w:rsidR="001331A4" w:rsidRPr="00345D94">
        <w:rPr>
          <w:rFonts w:ascii="Trebuchet MS" w:hAnsi="Trebuchet MS"/>
        </w:rPr>
        <w:t xml:space="preserve">și îndeplinește </w:t>
      </w:r>
      <w:r w:rsidR="00F416E6" w:rsidRPr="00345D94">
        <w:rPr>
          <w:rFonts w:ascii="Trebuchet MS" w:hAnsi="Trebuchet MS"/>
        </w:rPr>
        <w:t>condițiil</w:t>
      </w:r>
      <w:r w:rsidR="001331A4" w:rsidRPr="00345D94">
        <w:rPr>
          <w:rFonts w:ascii="Trebuchet MS" w:hAnsi="Trebuchet MS"/>
        </w:rPr>
        <w:t>e</w:t>
      </w:r>
      <w:r w:rsidR="00F416E6" w:rsidRPr="00345D94">
        <w:rPr>
          <w:rFonts w:ascii="Trebuchet MS" w:hAnsi="Trebuchet MS"/>
        </w:rPr>
        <w:t xml:space="preserve"> cumulative prevăzute </w:t>
      </w:r>
      <w:r w:rsidR="001331A4" w:rsidRPr="00345D94">
        <w:rPr>
          <w:rFonts w:ascii="Trebuchet MS" w:hAnsi="Trebuchet MS"/>
        </w:rPr>
        <w:t xml:space="preserve">la </w:t>
      </w:r>
      <w:r w:rsidR="00F416E6" w:rsidRPr="00345D94">
        <w:rPr>
          <w:rFonts w:ascii="Trebuchet MS" w:hAnsi="Trebuchet MS"/>
        </w:rPr>
        <w:t xml:space="preserve">art. 118, </w:t>
      </w:r>
      <w:r w:rsidR="001331A4" w:rsidRPr="00345D94">
        <w:rPr>
          <w:rFonts w:ascii="Trebuchet MS" w:hAnsi="Trebuchet MS"/>
        </w:rPr>
        <w:t>sau, după caz</w:t>
      </w:r>
      <w:r w:rsidR="00AD0BFE" w:rsidRPr="00345D94">
        <w:rPr>
          <w:rFonts w:ascii="Trebuchet MS" w:hAnsi="Trebuchet MS"/>
        </w:rPr>
        <w:t>,</w:t>
      </w:r>
      <w:r w:rsidR="001331A4" w:rsidRPr="00345D94">
        <w:rPr>
          <w:rFonts w:ascii="Trebuchet MS" w:hAnsi="Trebuchet MS"/>
        </w:rPr>
        <w:t xml:space="preserve"> </w:t>
      </w:r>
      <w:r w:rsidR="00681656" w:rsidRPr="00345D94">
        <w:rPr>
          <w:rFonts w:ascii="Trebuchet MS" w:hAnsi="Trebuchet MS"/>
        </w:rPr>
        <w:t>condițiile</w:t>
      </w:r>
      <w:r w:rsidR="001331A4" w:rsidRPr="00345D94">
        <w:rPr>
          <w:rFonts w:ascii="Trebuchet MS" w:hAnsi="Trebuchet MS"/>
        </w:rPr>
        <w:t xml:space="preserve"> cumulative prevăzute la </w:t>
      </w:r>
      <w:r w:rsidR="00EC4250" w:rsidRPr="00345D94">
        <w:rPr>
          <w:rFonts w:ascii="Trebuchet MS" w:hAnsi="Trebuchet MS"/>
        </w:rPr>
        <w:t xml:space="preserve">art. </w:t>
      </w:r>
      <w:r w:rsidR="00F416E6" w:rsidRPr="00345D94">
        <w:rPr>
          <w:rFonts w:ascii="Trebuchet MS" w:hAnsi="Trebuchet MS"/>
        </w:rPr>
        <w:t>118a din</w:t>
      </w:r>
      <w:r w:rsidR="00FB2798" w:rsidRPr="00345D94">
        <w:rPr>
          <w:rFonts w:ascii="Trebuchet MS" w:hAnsi="Trebuchet MS"/>
        </w:rPr>
        <w:t xml:space="preserve"> Reg</w:t>
      </w:r>
      <w:r w:rsidR="001331A4" w:rsidRPr="00345D94">
        <w:rPr>
          <w:rFonts w:ascii="Trebuchet MS" w:hAnsi="Trebuchet MS"/>
        </w:rPr>
        <w:t xml:space="preserve">ulamentul </w:t>
      </w:r>
      <w:r w:rsidR="00FB2798" w:rsidRPr="00345D94">
        <w:rPr>
          <w:rFonts w:ascii="Trebuchet MS" w:hAnsi="Trebuchet MS"/>
        </w:rPr>
        <w:t xml:space="preserve">(UE) nr. </w:t>
      </w:r>
      <w:r w:rsidR="00161446" w:rsidRPr="00345D94">
        <w:rPr>
          <w:rFonts w:ascii="Trebuchet MS" w:hAnsi="Trebuchet MS"/>
        </w:rPr>
        <w:t>2021/</w:t>
      </w:r>
      <w:r w:rsidR="00FB2798" w:rsidRPr="00345D94">
        <w:rPr>
          <w:rFonts w:ascii="Trebuchet MS" w:hAnsi="Trebuchet MS"/>
        </w:rPr>
        <w:t>1060</w:t>
      </w:r>
      <w:bookmarkEnd w:id="12"/>
      <w:r w:rsidR="002E64DF" w:rsidRPr="00345D94">
        <w:rPr>
          <w:rFonts w:ascii="Trebuchet MS" w:hAnsi="Trebuchet MS"/>
        </w:rPr>
        <w:t>,</w:t>
      </w:r>
      <w:r w:rsidR="002E64DF" w:rsidRPr="00345D94">
        <w:t xml:space="preserve"> </w:t>
      </w:r>
      <w:r w:rsidR="002E64DF" w:rsidRPr="00345D94">
        <w:rPr>
          <w:rFonts w:ascii="Trebuchet MS" w:hAnsi="Trebuchet MS"/>
        </w:rPr>
        <w:t>cu modificările și completările ulterioare</w:t>
      </w:r>
      <w:r w:rsidR="00F416E6" w:rsidRPr="00345D94">
        <w:rPr>
          <w:rFonts w:ascii="Trebuchet MS" w:hAnsi="Trebuchet MS"/>
        </w:rPr>
        <w:t xml:space="preserve">; </w:t>
      </w:r>
    </w:p>
    <w:p w14:paraId="055298ED" w14:textId="77777777" w:rsidR="0040186D" w:rsidRPr="00345D94" w:rsidRDefault="00F26382"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rPr>
        <w:t xml:space="preserve"> </w:t>
      </w:r>
      <w:r w:rsidR="0040186D" w:rsidRPr="00345D94">
        <w:rPr>
          <w:rFonts w:ascii="Trebuchet MS" w:hAnsi="Trebuchet MS"/>
          <w:i/>
        </w:rPr>
        <w:t>proiect/operațiune finalizat/ă</w:t>
      </w:r>
      <w:r w:rsidR="0040186D" w:rsidRPr="00345D94">
        <w:t xml:space="preserve"> </w:t>
      </w:r>
      <w:r w:rsidR="0040186D" w:rsidRPr="00345D94">
        <w:rPr>
          <w:rFonts w:ascii="Trebuchet MS" w:hAnsi="Trebuchet MS"/>
        </w:rPr>
        <w:t>-  proiect/operațiune încheiat/ă în mod fizic sau implementat/ă integral, pentru care toate plățile aferente au fost suportate și plătite de de beneficiari, iar contribuția publică corespunzătoare a fost plătită beneficiarilor;</w:t>
      </w:r>
    </w:p>
    <w:p w14:paraId="34E0B549" w14:textId="204DF8A2" w:rsidR="000E1DDA" w:rsidRPr="00345D94" w:rsidRDefault="00F26382"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proiect/operațiune funcțional/ă</w:t>
      </w:r>
      <w:r w:rsidRPr="00345D94">
        <w:rPr>
          <w:rFonts w:ascii="Trebuchet MS" w:hAnsi="Trebuchet MS"/>
        </w:rPr>
        <w:t xml:space="preserve"> - proiect/operațiune finalizat/ă fizic sau implementat/ă integral și care contribuie la îndeplinirea obiectivelor priorităților relevante în momentul depunerii documentelor de încheiere</w:t>
      </w:r>
      <w:r w:rsidR="0040186D" w:rsidRPr="00345D94">
        <w:rPr>
          <w:rFonts w:ascii="Trebuchet MS" w:hAnsi="Trebuchet MS"/>
        </w:rPr>
        <w:t>;</w:t>
      </w:r>
    </w:p>
    <w:p w14:paraId="686518B7" w14:textId="5B344298" w:rsidR="00D867D9" w:rsidRPr="00345D94" w:rsidRDefault="00277E67"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proiect</w:t>
      </w:r>
      <w:r w:rsidR="001331A4" w:rsidRPr="00345D94">
        <w:rPr>
          <w:rFonts w:ascii="Trebuchet MS" w:hAnsi="Trebuchet MS"/>
          <w:i/>
        </w:rPr>
        <w:t>/operațiune</w:t>
      </w:r>
      <w:r w:rsidRPr="00345D94">
        <w:rPr>
          <w:rFonts w:ascii="Trebuchet MS" w:hAnsi="Trebuchet MS"/>
          <w:i/>
        </w:rPr>
        <w:t xml:space="preserve"> </w:t>
      </w:r>
      <w:r w:rsidR="00C83CBC" w:rsidRPr="00345D94">
        <w:rPr>
          <w:rFonts w:ascii="Trebuchet MS" w:hAnsi="Trebuchet MS"/>
          <w:i/>
        </w:rPr>
        <w:t>nefuncțional</w:t>
      </w:r>
      <w:r w:rsidR="008907D5" w:rsidRPr="00345D94">
        <w:rPr>
          <w:rFonts w:ascii="Trebuchet MS" w:hAnsi="Trebuchet MS"/>
          <w:i/>
        </w:rPr>
        <w:t>/</w:t>
      </w:r>
      <w:r w:rsidR="001331A4" w:rsidRPr="00345D94">
        <w:rPr>
          <w:rFonts w:ascii="Trebuchet MS" w:hAnsi="Trebuchet MS"/>
          <w:i/>
        </w:rPr>
        <w:t>ă</w:t>
      </w:r>
      <w:r w:rsidRPr="00345D94">
        <w:rPr>
          <w:rFonts w:ascii="Trebuchet MS" w:hAnsi="Trebuchet MS"/>
        </w:rPr>
        <w:t xml:space="preserve"> </w:t>
      </w:r>
      <w:r w:rsidR="00C83CBC" w:rsidRPr="00345D94">
        <w:rPr>
          <w:rFonts w:ascii="Trebuchet MS" w:hAnsi="Trebuchet MS"/>
        </w:rPr>
        <w:t>–</w:t>
      </w:r>
      <w:r w:rsidRPr="00345D94">
        <w:rPr>
          <w:rFonts w:ascii="Trebuchet MS" w:hAnsi="Trebuchet MS"/>
        </w:rPr>
        <w:t xml:space="preserve"> proiect</w:t>
      </w:r>
      <w:r w:rsidR="00124B54" w:rsidRPr="00345D94">
        <w:rPr>
          <w:rFonts w:ascii="Trebuchet MS" w:hAnsi="Trebuchet MS"/>
        </w:rPr>
        <w:t>/operațiune</w:t>
      </w:r>
      <w:r w:rsidR="00C83CBC" w:rsidRPr="00345D94">
        <w:rPr>
          <w:rFonts w:ascii="Trebuchet MS" w:hAnsi="Trebuchet MS"/>
        </w:rPr>
        <w:t xml:space="preserve"> </w:t>
      </w:r>
      <w:r w:rsidR="00D548A9" w:rsidRPr="00345D94">
        <w:rPr>
          <w:rFonts w:ascii="Trebuchet MS" w:hAnsi="Trebuchet MS"/>
        </w:rPr>
        <w:t xml:space="preserve">care nu a fost finalizat/ă fizic sau implementat/ă integral </w:t>
      </w:r>
      <w:r w:rsidRPr="00345D94">
        <w:rPr>
          <w:rFonts w:ascii="Trebuchet MS" w:hAnsi="Trebuchet MS"/>
        </w:rPr>
        <w:t xml:space="preserve">până la data de </w:t>
      </w:r>
      <w:r w:rsidR="00030C8A" w:rsidRPr="00345D94">
        <w:rPr>
          <w:rFonts w:ascii="Trebuchet MS" w:hAnsi="Trebuchet MS"/>
        </w:rPr>
        <w:t xml:space="preserve">31 decembrie </w:t>
      </w:r>
      <w:r w:rsidR="00030C8A" w:rsidRPr="00345D94">
        <w:rPr>
          <w:rFonts w:ascii="Trebuchet MS" w:hAnsi="Trebuchet MS"/>
        </w:rPr>
        <w:lastRenderedPageBreak/>
        <w:t>2023</w:t>
      </w:r>
      <w:r w:rsidR="00636F87" w:rsidRPr="00345D94">
        <w:rPr>
          <w:rFonts w:ascii="Trebuchet MS" w:hAnsi="Trebuchet MS"/>
        </w:rPr>
        <w:t xml:space="preserve"> și</w:t>
      </w:r>
      <w:r w:rsidR="00161446" w:rsidRPr="00345D94">
        <w:rPr>
          <w:rFonts w:ascii="Trebuchet MS" w:hAnsi="Trebuchet MS"/>
        </w:rPr>
        <w:t>/sau</w:t>
      </w:r>
      <w:r w:rsidR="00636F87" w:rsidRPr="00345D94">
        <w:rPr>
          <w:rFonts w:ascii="Trebuchet MS" w:hAnsi="Trebuchet MS"/>
        </w:rPr>
        <w:t xml:space="preserve"> nu contribuie la obiectivele priorităților relevante</w:t>
      </w:r>
      <w:r w:rsidR="00E539ED" w:rsidRPr="00345D94">
        <w:rPr>
          <w:rFonts w:ascii="Trebuchet MS" w:hAnsi="Trebuchet MS"/>
        </w:rPr>
        <w:t xml:space="preserve">, </w:t>
      </w:r>
      <w:r w:rsidR="00F416E6" w:rsidRPr="00345D94">
        <w:rPr>
          <w:rFonts w:ascii="Trebuchet MS" w:hAnsi="Trebuchet MS"/>
        </w:rPr>
        <w:t xml:space="preserve">cu îndeplinirea condițiilor cumulative </w:t>
      </w:r>
      <w:r w:rsidR="005443B6" w:rsidRPr="00345D94">
        <w:rPr>
          <w:rFonts w:ascii="Trebuchet MS" w:hAnsi="Trebuchet MS"/>
        </w:rPr>
        <w:t xml:space="preserve">referitoare la încheierea programelor operaționale </w:t>
      </w:r>
      <w:r w:rsidR="0091661C" w:rsidRPr="00345D94">
        <w:rPr>
          <w:rFonts w:ascii="Trebuchet MS" w:hAnsi="Trebuchet MS"/>
        </w:rPr>
        <w:t xml:space="preserve">2014-2020 </w:t>
      </w:r>
      <w:r w:rsidR="005443B6" w:rsidRPr="00345D94">
        <w:rPr>
          <w:rFonts w:ascii="Trebuchet MS" w:hAnsi="Trebuchet MS"/>
        </w:rPr>
        <w:t>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r w:rsidR="003525F8" w:rsidRPr="00345D94">
        <w:rPr>
          <w:rFonts w:ascii="Trebuchet MS" w:hAnsi="Trebuchet MS"/>
        </w:rPr>
        <w:t>,</w:t>
      </w:r>
      <w:r w:rsidR="00AA3CF4" w:rsidRPr="00345D94">
        <w:rPr>
          <w:rFonts w:ascii="Trebuchet MS" w:hAnsi="Trebuchet MS"/>
        </w:rPr>
        <w:t>pentru care beneficiarii își angajează răspunderea realizării integrale a indicatorilor și obiectivelor din contribuție proprie, și asigură funcționalitatea acestora, până la data de 31 decembrie 2026</w:t>
      </w:r>
      <w:r w:rsidRPr="00345D94">
        <w:rPr>
          <w:rFonts w:ascii="Trebuchet MS" w:hAnsi="Trebuchet MS"/>
        </w:rPr>
        <w:t>;</w:t>
      </w:r>
    </w:p>
    <w:p w14:paraId="309679FD" w14:textId="5A45601D" w:rsidR="001614B9" w:rsidRPr="00345D94" w:rsidRDefault="001614B9"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proiect</w:t>
      </w:r>
      <w:r w:rsidR="00205BBE" w:rsidRPr="00345D94">
        <w:rPr>
          <w:rFonts w:ascii="Trebuchet MS" w:hAnsi="Trebuchet MS"/>
          <w:i/>
        </w:rPr>
        <w:t>/operațiune</w:t>
      </w:r>
      <w:r w:rsidRPr="00345D94">
        <w:rPr>
          <w:rFonts w:ascii="Trebuchet MS" w:hAnsi="Trebuchet MS"/>
          <w:i/>
        </w:rPr>
        <w:t xml:space="preserve"> </w:t>
      </w:r>
      <w:r w:rsidR="009E6071" w:rsidRPr="00345D94">
        <w:rPr>
          <w:rFonts w:ascii="Trebuchet MS" w:hAnsi="Trebuchet MS"/>
          <w:i/>
        </w:rPr>
        <w:t>ne</w:t>
      </w:r>
      <w:r w:rsidR="000B33BD" w:rsidRPr="00345D94">
        <w:rPr>
          <w:rFonts w:ascii="Trebuchet MS" w:hAnsi="Trebuchet MS"/>
          <w:i/>
        </w:rPr>
        <w:t>finalizat</w:t>
      </w:r>
      <w:r w:rsidR="00205BBE" w:rsidRPr="00345D94">
        <w:rPr>
          <w:rFonts w:ascii="Trebuchet MS" w:hAnsi="Trebuchet MS"/>
          <w:i/>
        </w:rPr>
        <w:t>/ă</w:t>
      </w:r>
      <w:r w:rsidRPr="00345D94">
        <w:rPr>
          <w:rFonts w:ascii="Trebuchet MS" w:hAnsi="Trebuchet MS"/>
        </w:rPr>
        <w:t xml:space="preserve"> -</w:t>
      </w:r>
      <w:r w:rsidR="009E6071" w:rsidRPr="00345D94">
        <w:rPr>
          <w:rFonts w:ascii="Trebuchet MS" w:hAnsi="Trebuchet MS"/>
        </w:rPr>
        <w:t xml:space="preserve"> </w:t>
      </w:r>
      <w:r w:rsidRPr="00345D94">
        <w:rPr>
          <w:rFonts w:ascii="Trebuchet MS" w:hAnsi="Trebuchet MS"/>
        </w:rPr>
        <w:t>operațiune/proiect</w:t>
      </w:r>
      <w:r w:rsidR="00167F67" w:rsidRPr="00345D94">
        <w:rPr>
          <w:rFonts w:ascii="Trebuchet MS" w:hAnsi="Trebuchet MS"/>
        </w:rPr>
        <w:t xml:space="preserve"> </w:t>
      </w:r>
      <w:r w:rsidRPr="00345D94">
        <w:rPr>
          <w:rFonts w:ascii="Trebuchet MS" w:hAnsi="Trebuchet MS"/>
        </w:rPr>
        <w:t>care nu a fost finalizat</w:t>
      </w:r>
      <w:r w:rsidR="00167F67" w:rsidRPr="00345D94">
        <w:rPr>
          <w:rFonts w:ascii="Trebuchet MS" w:hAnsi="Trebuchet MS"/>
        </w:rPr>
        <w:t>/ă</w:t>
      </w:r>
      <w:r w:rsidRPr="00345D94">
        <w:rPr>
          <w:rFonts w:ascii="Trebuchet MS" w:hAnsi="Trebuchet MS"/>
        </w:rPr>
        <w:t xml:space="preserve"> fizic sau implementat</w:t>
      </w:r>
      <w:r w:rsidR="00167F67" w:rsidRPr="00345D94">
        <w:rPr>
          <w:rFonts w:ascii="Trebuchet MS" w:hAnsi="Trebuchet MS"/>
        </w:rPr>
        <w:t>/ă</w:t>
      </w:r>
      <w:r w:rsidRPr="00345D94">
        <w:rPr>
          <w:rFonts w:ascii="Trebuchet MS" w:hAnsi="Trebuchet MS"/>
        </w:rPr>
        <w:t xml:space="preserve"> integral până la data de 31 decembrie 2023</w:t>
      </w:r>
      <w:r w:rsidR="00F9360C" w:rsidRPr="00345D94">
        <w:rPr>
          <w:rFonts w:ascii="Trebuchet MS" w:hAnsi="Trebuchet MS"/>
        </w:rPr>
        <w:t xml:space="preserve"> </w:t>
      </w:r>
      <w:r w:rsidR="00D548A9" w:rsidRPr="00345D94">
        <w:rPr>
          <w:rFonts w:ascii="Trebuchet MS" w:hAnsi="Trebuchet MS"/>
        </w:rPr>
        <w:t xml:space="preserve">și </w:t>
      </w:r>
      <w:r w:rsidR="00E33F4F" w:rsidRPr="00345D94">
        <w:rPr>
          <w:rFonts w:ascii="Trebuchet MS" w:hAnsi="Trebuchet MS"/>
        </w:rPr>
        <w:t>pentru care beneficiarii își angajează răspunderea realizării integrale a indicatorilor și obiectivelor din contribuție proprie, precum și asigură funcționalitatea acestora, până la data de 31 decembrie 2024</w:t>
      </w:r>
      <w:r w:rsidR="005443B6" w:rsidRPr="00345D94">
        <w:rPr>
          <w:rFonts w:ascii="Trebuchet MS" w:hAnsi="Trebuchet MS"/>
        </w:rPr>
        <w:t xml:space="preserve">, </w:t>
      </w:r>
      <w:r w:rsidR="005340FC" w:rsidRPr="00345D94">
        <w:rPr>
          <w:rFonts w:ascii="Trebuchet MS" w:hAnsi="Trebuchet MS"/>
        </w:rPr>
        <w:t xml:space="preserve">iar </w:t>
      </w:r>
      <w:r w:rsidR="005443B6" w:rsidRPr="00345D94">
        <w:rPr>
          <w:rFonts w:ascii="Trebuchet MS" w:hAnsi="Trebuchet MS"/>
        </w:rPr>
        <w:t>ace</w:t>
      </w:r>
      <w:r w:rsidR="00FF220A" w:rsidRPr="00345D94">
        <w:rPr>
          <w:rFonts w:ascii="Trebuchet MS" w:hAnsi="Trebuchet MS"/>
        </w:rPr>
        <w:t>a</w:t>
      </w:r>
      <w:r w:rsidR="005443B6" w:rsidRPr="00345D94">
        <w:rPr>
          <w:rFonts w:ascii="Trebuchet MS" w:hAnsi="Trebuchet MS"/>
        </w:rPr>
        <w:t>st</w:t>
      </w:r>
      <w:r w:rsidR="00FF220A" w:rsidRPr="00345D94">
        <w:rPr>
          <w:rFonts w:ascii="Trebuchet MS" w:hAnsi="Trebuchet MS"/>
        </w:rPr>
        <w:t>ă</w:t>
      </w:r>
      <w:r w:rsidR="005443B6" w:rsidRPr="00345D94">
        <w:rPr>
          <w:rFonts w:ascii="Trebuchet MS" w:hAnsi="Trebuchet MS"/>
        </w:rPr>
        <w:t xml:space="preserve"> </w:t>
      </w:r>
      <w:r w:rsidR="00FF220A" w:rsidRPr="00345D94">
        <w:rPr>
          <w:rFonts w:ascii="Trebuchet MS" w:hAnsi="Trebuchet MS"/>
        </w:rPr>
        <w:t xml:space="preserve">accepțiune </w:t>
      </w:r>
      <w:r w:rsidR="005340FC" w:rsidRPr="00345D94">
        <w:rPr>
          <w:rFonts w:ascii="Trebuchet MS" w:hAnsi="Trebuchet MS"/>
        </w:rPr>
        <w:t>este aplicabil</w:t>
      </w:r>
      <w:r w:rsidR="00FF220A" w:rsidRPr="00345D94">
        <w:rPr>
          <w:rFonts w:ascii="Trebuchet MS" w:hAnsi="Trebuchet MS"/>
        </w:rPr>
        <w:t>ă</w:t>
      </w:r>
      <w:r w:rsidR="005340FC" w:rsidRPr="00345D94">
        <w:rPr>
          <w:rFonts w:ascii="Trebuchet MS" w:hAnsi="Trebuchet MS"/>
        </w:rPr>
        <w:t xml:space="preserve"> </w:t>
      </w:r>
      <w:r w:rsidR="00BA3CBF" w:rsidRPr="00345D94">
        <w:rPr>
          <w:rFonts w:ascii="Trebuchet MS" w:hAnsi="Trebuchet MS"/>
        </w:rPr>
        <w:t xml:space="preserve">exclusiv </w:t>
      </w:r>
      <w:r w:rsidR="005340FC" w:rsidRPr="00345D94">
        <w:rPr>
          <w:rFonts w:ascii="Trebuchet MS" w:hAnsi="Trebuchet MS"/>
        </w:rPr>
        <w:t>în legătură cu închiderea programelor operaționale 2014 -2020 și nu înlocuiește definiția de la art. 2 alin</w:t>
      </w:r>
      <w:r w:rsidR="00816DCC" w:rsidRPr="00345D94">
        <w:rPr>
          <w:rFonts w:ascii="Trebuchet MS" w:hAnsi="Trebuchet MS"/>
        </w:rPr>
        <w:t>.</w:t>
      </w:r>
      <w:r w:rsidR="005340FC" w:rsidRPr="00345D94">
        <w:rPr>
          <w:rFonts w:ascii="Trebuchet MS" w:hAnsi="Trebuchet MS"/>
        </w:rPr>
        <w:t xml:space="preserve"> (</w:t>
      </w:r>
      <w:r w:rsidR="006A6852" w:rsidRPr="00345D94">
        <w:rPr>
          <w:rFonts w:ascii="Trebuchet MS" w:hAnsi="Trebuchet MS"/>
        </w:rPr>
        <w:t>3</w:t>
      </w:r>
      <w:r w:rsidR="005340FC" w:rsidRPr="00345D94">
        <w:rPr>
          <w:rFonts w:ascii="Trebuchet MS" w:hAnsi="Trebuchet MS"/>
        </w:rPr>
        <w:t>)</w:t>
      </w:r>
      <w:r w:rsidR="006A6852" w:rsidRPr="00345D94">
        <w:rPr>
          <w:rFonts w:ascii="Trebuchet MS" w:hAnsi="Trebuchet MS"/>
        </w:rPr>
        <w:t xml:space="preserve"> lit</w:t>
      </w:r>
      <w:r w:rsidR="00816DCC" w:rsidRPr="00345D94">
        <w:rPr>
          <w:rFonts w:ascii="Trebuchet MS" w:hAnsi="Trebuchet MS"/>
        </w:rPr>
        <w:t>.</w:t>
      </w:r>
      <w:r w:rsidR="006A6852" w:rsidRPr="00345D94">
        <w:rPr>
          <w:rFonts w:ascii="Trebuchet MS" w:hAnsi="Trebuchet MS"/>
        </w:rPr>
        <w:t xml:space="preserve"> p) din Ordonanța de urgență nr. 40/2015 privind </w:t>
      </w:r>
      <w:r w:rsidR="00BA3CBF" w:rsidRPr="00345D94">
        <w:rPr>
          <w:rFonts w:ascii="Trebuchet MS" w:hAnsi="Trebuchet MS"/>
        </w:rPr>
        <w:t>privind gestionarea financiară a fondurilor europene pentru perioada de programare 2014-2020</w:t>
      </w:r>
      <w:r w:rsidR="00780470" w:rsidRPr="00345D94">
        <w:rPr>
          <w:rFonts w:ascii="Trebuchet MS" w:hAnsi="Trebuchet MS"/>
        </w:rPr>
        <w:t>, aprobată cu modificări şi completări prin Legea nr. 105/2016, cu modificările şi completările ulterioare</w:t>
      </w:r>
      <w:r w:rsidR="002F77F5" w:rsidRPr="00345D94">
        <w:rPr>
          <w:rFonts w:ascii="Trebuchet MS" w:hAnsi="Trebuchet MS"/>
        </w:rPr>
        <w:t>, această definiție fiind aplicabilă și pentru programele CT 2014-2020</w:t>
      </w:r>
      <w:r w:rsidRPr="00345D94">
        <w:rPr>
          <w:rFonts w:ascii="Trebuchet MS" w:hAnsi="Trebuchet MS"/>
        </w:rPr>
        <w:t xml:space="preserve">; </w:t>
      </w:r>
    </w:p>
    <w:p w14:paraId="09720C56" w14:textId="23F61C57" w:rsidR="00D867D9" w:rsidRPr="00345D94" w:rsidRDefault="00277E67"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 xml:space="preserve"> </w:t>
      </w:r>
      <w:r w:rsidR="00881B33" w:rsidRPr="00345D94">
        <w:rPr>
          <w:rFonts w:ascii="Trebuchet MS" w:hAnsi="Trebuchet MS"/>
          <w:i/>
        </w:rPr>
        <w:t>proiecte/</w:t>
      </w:r>
      <w:r w:rsidR="003C20F5" w:rsidRPr="00345D94">
        <w:rPr>
          <w:rFonts w:ascii="Trebuchet MS" w:hAnsi="Trebuchet MS"/>
          <w:i/>
        </w:rPr>
        <w:t>operațiuni</w:t>
      </w:r>
      <w:r w:rsidRPr="00345D94">
        <w:rPr>
          <w:rFonts w:ascii="Trebuchet MS" w:hAnsi="Trebuchet MS"/>
          <w:i/>
        </w:rPr>
        <w:t xml:space="preserve"> </w:t>
      </w:r>
      <w:r w:rsidR="00881B33" w:rsidRPr="00345D94">
        <w:rPr>
          <w:rFonts w:ascii="Trebuchet MS" w:hAnsi="Trebuchet MS"/>
          <w:i/>
        </w:rPr>
        <w:t xml:space="preserve">afectate </w:t>
      </w:r>
      <w:r w:rsidR="005F7E91" w:rsidRPr="00345D94">
        <w:rPr>
          <w:rFonts w:ascii="Trebuchet MS" w:hAnsi="Trebuchet MS"/>
          <w:i/>
        </w:rPr>
        <w:t xml:space="preserve">de anchete naționale în curs sau suspendate printr-o procedură judiciară sau o cale de atac administrativă cu efect de suspendare </w:t>
      </w:r>
      <w:r w:rsidR="00C83CBC" w:rsidRPr="00345D94">
        <w:rPr>
          <w:rFonts w:ascii="Trebuchet MS" w:hAnsi="Trebuchet MS"/>
        </w:rPr>
        <w:t>–</w:t>
      </w:r>
      <w:r w:rsidRPr="00345D94">
        <w:rPr>
          <w:rFonts w:ascii="Trebuchet MS" w:hAnsi="Trebuchet MS"/>
        </w:rPr>
        <w:t xml:space="preserve"> </w:t>
      </w:r>
      <w:r w:rsidR="00826181" w:rsidRPr="00345D94">
        <w:rPr>
          <w:rFonts w:ascii="Trebuchet MS" w:hAnsi="Trebuchet MS"/>
        </w:rPr>
        <w:t xml:space="preserve">proiecte/operațiuni </w:t>
      </w:r>
      <w:r w:rsidR="00AA3CF4" w:rsidRPr="00345D94">
        <w:rPr>
          <w:rFonts w:ascii="Trebuchet MS" w:hAnsi="Trebuchet MS"/>
        </w:rPr>
        <w:t>cu</w:t>
      </w:r>
      <w:r w:rsidR="00826181" w:rsidRPr="00345D94">
        <w:rPr>
          <w:rFonts w:ascii="Trebuchet MS" w:hAnsi="Trebuchet MS"/>
        </w:rPr>
        <w:t xml:space="preserve"> </w:t>
      </w:r>
      <w:r w:rsidRPr="00345D94">
        <w:rPr>
          <w:rFonts w:ascii="Trebuchet MS" w:hAnsi="Trebuchet MS"/>
        </w:rPr>
        <w:t>sume</w:t>
      </w:r>
      <w:r w:rsidR="00C83CBC" w:rsidRPr="00345D94">
        <w:rPr>
          <w:rFonts w:ascii="Trebuchet MS" w:hAnsi="Trebuchet MS"/>
        </w:rPr>
        <w:t xml:space="preserve"> </w:t>
      </w:r>
      <w:r w:rsidRPr="00345D94">
        <w:rPr>
          <w:rFonts w:ascii="Trebuchet MS" w:hAnsi="Trebuchet MS"/>
        </w:rPr>
        <w:t>suspendate de la procedura de declarare/certificare, în baza prevederil</w:t>
      </w:r>
      <w:r w:rsidR="006F0A9A" w:rsidRPr="00345D94">
        <w:rPr>
          <w:rFonts w:ascii="Trebuchet MS" w:hAnsi="Trebuchet MS"/>
        </w:rPr>
        <w:t>or legale ale Uniunii Europene ș</w:t>
      </w:r>
      <w:r w:rsidRPr="00345D94">
        <w:rPr>
          <w:rFonts w:ascii="Trebuchet MS" w:hAnsi="Trebuchet MS"/>
        </w:rPr>
        <w:t xml:space="preserve">i </w:t>
      </w:r>
      <w:r w:rsidR="00826181" w:rsidRPr="00345D94">
        <w:rPr>
          <w:rFonts w:ascii="Trebuchet MS" w:hAnsi="Trebuchet MS"/>
        </w:rPr>
        <w:t>legislației naționale</w:t>
      </w:r>
      <w:r w:rsidRPr="00345D94">
        <w:rPr>
          <w:rFonts w:ascii="Trebuchet MS" w:hAnsi="Trebuchet MS"/>
        </w:rPr>
        <w:t xml:space="preserve">, </w:t>
      </w:r>
      <w:r w:rsidR="00085A33" w:rsidRPr="00345D94">
        <w:rPr>
          <w:rFonts w:ascii="Trebuchet MS" w:hAnsi="Trebuchet MS"/>
        </w:rPr>
        <w:t xml:space="preserve">ca urmare a notificării Autorităților de management cu privire la </w:t>
      </w:r>
      <w:r w:rsidR="005F7E91" w:rsidRPr="00345D94">
        <w:rPr>
          <w:rFonts w:ascii="Trebuchet MS" w:hAnsi="Trebuchet MS"/>
        </w:rPr>
        <w:t>anchete</w:t>
      </w:r>
      <w:r w:rsidR="00085A33" w:rsidRPr="00345D94">
        <w:rPr>
          <w:rFonts w:ascii="Trebuchet MS" w:hAnsi="Trebuchet MS"/>
        </w:rPr>
        <w:t>le</w:t>
      </w:r>
      <w:r w:rsidR="005F7E91" w:rsidRPr="00345D94">
        <w:rPr>
          <w:rFonts w:ascii="Trebuchet MS" w:hAnsi="Trebuchet MS"/>
        </w:rPr>
        <w:t xml:space="preserve"> desfășurate de organisme naționale diferite de autoritățile programului</w:t>
      </w:r>
      <w:r w:rsidR="009908AC" w:rsidRPr="00345D94">
        <w:rPr>
          <w:rFonts w:ascii="Trebuchet MS" w:hAnsi="Trebuchet MS"/>
        </w:rPr>
        <w:t xml:space="preserve"> </w:t>
      </w:r>
      <w:r w:rsidR="009908AC" w:rsidRPr="00345D94">
        <w:t>(</w:t>
      </w:r>
      <w:r w:rsidR="009908AC" w:rsidRPr="00345D94">
        <w:rPr>
          <w:rFonts w:ascii="Trebuchet MS" w:hAnsi="Trebuchet MS"/>
        </w:rPr>
        <w:t>cum ar fi anchetele poliției, anchetele judiciare sau penale) și/sau la organismele europene</w:t>
      </w:r>
      <w:r w:rsidR="005F7E91" w:rsidRPr="00345D94">
        <w:rPr>
          <w:rFonts w:ascii="Trebuchet MS" w:hAnsi="Trebuchet MS"/>
        </w:rPr>
        <w:t xml:space="preserve"> sau </w:t>
      </w:r>
      <w:r w:rsidR="009908AC" w:rsidRPr="00345D94">
        <w:rPr>
          <w:rFonts w:ascii="Trebuchet MS" w:hAnsi="Trebuchet MS"/>
        </w:rPr>
        <w:t xml:space="preserve">pentru care </w:t>
      </w:r>
      <w:r w:rsidRPr="00345D94">
        <w:rPr>
          <w:rFonts w:ascii="Trebuchet MS" w:hAnsi="Trebuchet MS"/>
        </w:rPr>
        <w:t xml:space="preserve">au fost </w:t>
      </w:r>
      <w:r w:rsidR="006F0A9A" w:rsidRPr="00345D94">
        <w:rPr>
          <w:rFonts w:ascii="Trebuchet MS" w:hAnsi="Trebuchet MS"/>
        </w:rPr>
        <w:t>formulate suspiciuni de fraudă ș</w:t>
      </w:r>
      <w:r w:rsidRPr="00345D94">
        <w:rPr>
          <w:rFonts w:ascii="Trebuchet MS" w:hAnsi="Trebuchet MS"/>
        </w:rPr>
        <w:t>i/sau care se află în investigare la Departamentul pentru Luptă Antifraudă/</w:t>
      </w:r>
      <w:r w:rsidR="00191FA4" w:rsidRPr="00345D94" w:rsidDel="00191FA4">
        <w:rPr>
          <w:rFonts w:ascii="Trebuchet MS" w:hAnsi="Trebuchet MS"/>
        </w:rPr>
        <w:t xml:space="preserve"> </w:t>
      </w:r>
      <w:r w:rsidR="006F0A9A" w:rsidRPr="00345D94">
        <w:rPr>
          <w:rFonts w:ascii="Trebuchet MS" w:hAnsi="Trebuchet MS"/>
        </w:rPr>
        <w:t>Direcț</w:t>
      </w:r>
      <w:r w:rsidRPr="00345D94">
        <w:rPr>
          <w:rFonts w:ascii="Trebuchet MS" w:hAnsi="Trebuchet MS"/>
        </w:rPr>
        <w:t xml:space="preserve">ia </w:t>
      </w:r>
      <w:r w:rsidR="003C20F5" w:rsidRPr="00345D94">
        <w:rPr>
          <w:rFonts w:ascii="Trebuchet MS" w:hAnsi="Trebuchet MS"/>
        </w:rPr>
        <w:t>Națională</w:t>
      </w:r>
      <w:r w:rsidRPr="00345D94">
        <w:rPr>
          <w:rFonts w:ascii="Trebuchet MS" w:hAnsi="Trebuchet MS"/>
        </w:rPr>
        <w:t xml:space="preserve"> </w:t>
      </w:r>
      <w:r w:rsidR="003C20F5" w:rsidRPr="00345D94">
        <w:rPr>
          <w:rFonts w:ascii="Trebuchet MS" w:hAnsi="Trebuchet MS"/>
        </w:rPr>
        <w:t>Anticorupție</w:t>
      </w:r>
      <w:r w:rsidR="006F0A9A" w:rsidRPr="00345D94">
        <w:rPr>
          <w:rFonts w:ascii="Trebuchet MS" w:hAnsi="Trebuchet MS"/>
        </w:rPr>
        <w:t>,</w:t>
      </w:r>
      <w:r w:rsidR="00085A33" w:rsidRPr="00345D94">
        <w:rPr>
          <w:rFonts w:ascii="Trebuchet MS" w:hAnsi="Trebuchet MS"/>
        </w:rPr>
        <w:t xml:space="preserve"> același regim fiind aplicabil</w:t>
      </w:r>
      <w:r w:rsidR="006F0A9A" w:rsidRPr="00345D94">
        <w:rPr>
          <w:rFonts w:ascii="Trebuchet MS" w:hAnsi="Trebuchet MS"/>
        </w:rPr>
        <w:t xml:space="preserve"> ș</w:t>
      </w:r>
      <w:r w:rsidRPr="00345D94">
        <w:rPr>
          <w:rFonts w:ascii="Trebuchet MS" w:hAnsi="Trebuchet MS"/>
        </w:rPr>
        <w:t xml:space="preserve">i pentru </w:t>
      </w:r>
      <w:r w:rsidR="00085A33" w:rsidRPr="00345D94">
        <w:rPr>
          <w:rFonts w:ascii="Trebuchet MS" w:hAnsi="Trebuchet MS"/>
        </w:rPr>
        <w:t xml:space="preserve">proiectele/operațiunile </w:t>
      </w:r>
      <w:r w:rsidRPr="00345D94">
        <w:rPr>
          <w:rFonts w:ascii="Trebuchet MS" w:hAnsi="Trebuchet MS"/>
        </w:rPr>
        <w:t xml:space="preserve">care s-a pus în </w:t>
      </w:r>
      <w:r w:rsidR="003C20F5" w:rsidRPr="00345D94">
        <w:rPr>
          <w:rFonts w:ascii="Trebuchet MS" w:hAnsi="Trebuchet MS"/>
        </w:rPr>
        <w:t>mișcare</w:t>
      </w:r>
      <w:r w:rsidRPr="00345D94">
        <w:rPr>
          <w:rFonts w:ascii="Trebuchet MS" w:hAnsi="Trebuchet MS"/>
        </w:rPr>
        <w:t xml:space="preserve"> </w:t>
      </w:r>
      <w:r w:rsidR="003C20F5" w:rsidRPr="00345D94">
        <w:rPr>
          <w:rFonts w:ascii="Trebuchet MS" w:hAnsi="Trebuchet MS"/>
        </w:rPr>
        <w:t>acțiunea</w:t>
      </w:r>
      <w:r w:rsidRPr="00345D94">
        <w:rPr>
          <w:rFonts w:ascii="Trebuchet MS" w:hAnsi="Trebuchet MS"/>
        </w:rPr>
        <w:t xml:space="preserve"> penală, până la emiterea unei hotărâri </w:t>
      </w:r>
      <w:r w:rsidR="003C20F5" w:rsidRPr="00345D94">
        <w:rPr>
          <w:rFonts w:ascii="Trebuchet MS" w:hAnsi="Trebuchet MS"/>
        </w:rPr>
        <w:t>judecătorești</w:t>
      </w:r>
      <w:r w:rsidRPr="00345D94">
        <w:rPr>
          <w:rFonts w:ascii="Trebuchet MS" w:hAnsi="Trebuchet MS"/>
        </w:rPr>
        <w:t xml:space="preserve"> definitiv</w:t>
      </w:r>
      <w:r w:rsidR="009908AC" w:rsidRPr="00345D94">
        <w:rPr>
          <w:rFonts w:ascii="Trebuchet MS" w:hAnsi="Trebuchet MS"/>
        </w:rPr>
        <w:t>e</w:t>
      </w:r>
      <w:r w:rsidRPr="00345D94">
        <w:rPr>
          <w:rFonts w:ascii="Trebuchet MS" w:hAnsi="Trebuchet MS"/>
        </w:rPr>
        <w:t>;</w:t>
      </w:r>
    </w:p>
    <w:p w14:paraId="164A0654" w14:textId="33A9EBB4" w:rsidR="00D33518" w:rsidRPr="00345D94" w:rsidRDefault="00D33518" w:rsidP="00FC3724">
      <w:pPr>
        <w:pStyle w:val="NormalWeb"/>
        <w:numPr>
          <w:ilvl w:val="0"/>
          <w:numId w:val="13"/>
        </w:numPr>
        <w:spacing w:before="0" w:beforeAutospacing="0" w:after="0" w:afterAutospacing="0" w:line="23" w:lineRule="atLeast"/>
        <w:jc w:val="both"/>
        <w:rPr>
          <w:rFonts w:ascii="Trebuchet MS" w:hAnsi="Trebuchet MS"/>
        </w:rPr>
      </w:pPr>
      <w:r w:rsidRPr="00345D94">
        <w:rPr>
          <w:rFonts w:ascii="Trebuchet MS" w:hAnsi="Trebuchet MS"/>
          <w:i/>
        </w:rPr>
        <w:t>raportul final de control</w:t>
      </w:r>
      <w:r w:rsidRPr="00345D94">
        <w:rPr>
          <w:rFonts w:ascii="Trebuchet MS" w:hAnsi="Trebuchet MS"/>
        </w:rPr>
        <w:t xml:space="preserve"> </w:t>
      </w:r>
      <w:r w:rsidR="008D079E" w:rsidRPr="00345D94">
        <w:rPr>
          <w:rFonts w:ascii="Trebuchet MS" w:hAnsi="Trebuchet MS"/>
        </w:rPr>
        <w:t xml:space="preserve">și </w:t>
      </w:r>
      <w:r w:rsidR="008D079E" w:rsidRPr="00345D94">
        <w:rPr>
          <w:rFonts w:ascii="Trebuchet MS" w:hAnsi="Trebuchet MS"/>
          <w:i/>
        </w:rPr>
        <w:t>opinia de audit</w:t>
      </w:r>
      <w:r w:rsidR="00C117E6" w:rsidRPr="00345D94">
        <w:rPr>
          <w:rFonts w:ascii="Trebuchet MS" w:hAnsi="Trebuchet MS"/>
          <w:i/>
        </w:rPr>
        <w:t xml:space="preserve"> </w:t>
      </w:r>
      <w:r w:rsidRPr="00345D94">
        <w:rPr>
          <w:rFonts w:ascii="Trebuchet MS" w:hAnsi="Trebuchet MS"/>
        </w:rPr>
        <w:t xml:space="preserve">– </w:t>
      </w:r>
      <w:r w:rsidR="000B33BD" w:rsidRPr="00345D94">
        <w:rPr>
          <w:rFonts w:ascii="Trebuchet MS" w:hAnsi="Trebuchet MS"/>
        </w:rPr>
        <w:t xml:space="preserve">documente </w:t>
      </w:r>
      <w:r w:rsidRPr="00345D94">
        <w:rPr>
          <w:rFonts w:ascii="Trebuchet MS" w:hAnsi="Trebuchet MS"/>
        </w:rPr>
        <w:t>elaborat</w:t>
      </w:r>
      <w:r w:rsidR="000B33BD" w:rsidRPr="00345D94">
        <w:rPr>
          <w:rFonts w:ascii="Trebuchet MS" w:hAnsi="Trebuchet MS"/>
        </w:rPr>
        <w:t>e</w:t>
      </w:r>
      <w:r w:rsidRPr="00345D94">
        <w:rPr>
          <w:rFonts w:ascii="Trebuchet MS" w:hAnsi="Trebuchet MS"/>
        </w:rPr>
        <w:t xml:space="preserve"> de Autoritatea de </w:t>
      </w:r>
      <w:r w:rsidR="00E12D2E" w:rsidRPr="00345D94">
        <w:rPr>
          <w:rFonts w:ascii="Trebuchet MS" w:hAnsi="Trebuchet MS"/>
        </w:rPr>
        <w:t>A</w:t>
      </w:r>
      <w:r w:rsidRPr="00345D94">
        <w:rPr>
          <w:rFonts w:ascii="Trebuchet MS" w:hAnsi="Trebuchet MS"/>
        </w:rPr>
        <w:t xml:space="preserve">udit, </w:t>
      </w:r>
      <w:r w:rsidR="00463818" w:rsidRPr="00345D94">
        <w:rPr>
          <w:rFonts w:ascii="Trebuchet MS" w:hAnsi="Trebuchet MS"/>
        </w:rPr>
        <w:t xml:space="preserve">în condiţiile art. </w:t>
      </w:r>
      <w:r w:rsidR="001E50B8" w:rsidRPr="00345D94">
        <w:rPr>
          <w:rFonts w:ascii="Trebuchet MS" w:hAnsi="Trebuchet MS"/>
        </w:rPr>
        <w:t xml:space="preserve">127 </w:t>
      </w:r>
      <w:r w:rsidR="00B0232C" w:rsidRPr="00345D94">
        <w:rPr>
          <w:rFonts w:ascii="Trebuchet MS" w:hAnsi="Trebuchet MS"/>
        </w:rPr>
        <w:t xml:space="preserve"> din Regulamentul </w:t>
      </w:r>
      <w:r w:rsidR="001E50B8" w:rsidRPr="00345D94">
        <w:rPr>
          <w:rFonts w:ascii="Trebuchet MS" w:hAnsi="Trebuchet MS"/>
        </w:rPr>
        <w:t>(UE) 2013/1060</w:t>
      </w:r>
      <w:r w:rsidR="00463818" w:rsidRPr="00345D94">
        <w:rPr>
          <w:rFonts w:ascii="Trebuchet MS" w:hAnsi="Trebuchet MS"/>
        </w:rPr>
        <w:t>, cu modificările şi completările ulterioare,</w:t>
      </w:r>
      <w:r w:rsidR="001E50B8" w:rsidRPr="00345D94">
        <w:rPr>
          <w:rFonts w:ascii="Trebuchet MS" w:hAnsi="Trebuchet MS"/>
        </w:rPr>
        <w:t xml:space="preserve"> </w:t>
      </w:r>
      <w:r w:rsidRPr="00345D94">
        <w:rPr>
          <w:rFonts w:ascii="Trebuchet MS" w:hAnsi="Trebuchet MS"/>
        </w:rPr>
        <w:t xml:space="preserve">prin care se evaluează corectitudinea </w:t>
      </w:r>
      <w:r w:rsidR="003C20F5" w:rsidRPr="00345D94">
        <w:rPr>
          <w:rFonts w:ascii="Trebuchet MS" w:hAnsi="Trebuchet MS"/>
        </w:rPr>
        <w:t>aplicației</w:t>
      </w:r>
      <w:r w:rsidRPr="00345D94">
        <w:rPr>
          <w:rFonts w:ascii="Trebuchet MS" w:hAnsi="Trebuchet MS"/>
        </w:rPr>
        <w:t xml:space="preserve"> de </w:t>
      </w:r>
      <w:r w:rsidR="006F0A9A" w:rsidRPr="00345D94">
        <w:rPr>
          <w:rFonts w:ascii="Trebuchet MS" w:hAnsi="Trebuchet MS"/>
        </w:rPr>
        <w:t>plată a soldului final, legalitatea ș</w:t>
      </w:r>
      <w:r w:rsidRPr="00345D94">
        <w:rPr>
          <w:rFonts w:ascii="Trebuchet MS" w:hAnsi="Trebuchet MS"/>
        </w:rPr>
        <w:t xml:space="preserve">i regularitatea </w:t>
      </w:r>
      <w:r w:rsidR="006F0A9A" w:rsidRPr="00345D94">
        <w:rPr>
          <w:rFonts w:ascii="Trebuchet MS" w:hAnsi="Trebuchet MS"/>
        </w:rPr>
        <w:t xml:space="preserve">operațiunilor/proiectelor </w:t>
      </w:r>
      <w:r w:rsidRPr="00345D94">
        <w:rPr>
          <w:rFonts w:ascii="Trebuchet MS" w:hAnsi="Trebuchet MS"/>
        </w:rPr>
        <w:t xml:space="preserve">cuprinse în </w:t>
      </w:r>
      <w:r w:rsidR="00D63DD9" w:rsidRPr="00345D94">
        <w:rPr>
          <w:rFonts w:ascii="Trebuchet MS" w:hAnsi="Trebuchet MS"/>
        </w:rPr>
        <w:t>aplicația de plată intermediară</w:t>
      </w:r>
      <w:r w:rsidR="00B94084" w:rsidRPr="00345D94">
        <w:rPr>
          <w:rFonts w:ascii="Trebuchet MS" w:hAnsi="Trebuchet MS"/>
        </w:rPr>
        <w:t xml:space="preserve"> </w:t>
      </w:r>
      <w:r w:rsidR="00D63DD9" w:rsidRPr="00345D94">
        <w:rPr>
          <w:rFonts w:ascii="Trebuchet MS" w:hAnsi="Trebuchet MS"/>
        </w:rPr>
        <w:t>finală</w:t>
      </w:r>
      <w:r w:rsidR="00453031" w:rsidRPr="00345D94">
        <w:rPr>
          <w:rFonts w:ascii="Trebuchet MS" w:hAnsi="Trebuchet MS"/>
        </w:rPr>
        <w:t xml:space="preserve">, asigurarea fiabilității datelor referitoare la indicator, asigurarea faptului că suma cheltuielilor publice plătite beneficiarilor este cel puțin egală cu contribuția din partea fondurilor, precum și informații privind constatările deschise rezultate din auditurile efectuate de serviciile Comisiei </w:t>
      </w:r>
      <w:r w:rsidR="00D75FD5" w:rsidRPr="00345D94">
        <w:rPr>
          <w:rFonts w:ascii="Trebuchet MS" w:hAnsi="Trebuchet MS"/>
        </w:rPr>
        <w:t xml:space="preserve">Europene </w:t>
      </w:r>
      <w:r w:rsidR="00453031" w:rsidRPr="00345D94">
        <w:rPr>
          <w:rFonts w:ascii="Trebuchet MS" w:hAnsi="Trebuchet MS"/>
        </w:rPr>
        <w:t>sau de Curtea de Conturi Europeană</w:t>
      </w:r>
      <w:r w:rsidR="00D75FD5" w:rsidRPr="00345D94">
        <w:rPr>
          <w:rFonts w:ascii="Trebuchet MS" w:hAnsi="Trebuchet MS"/>
        </w:rPr>
        <w:t>.</w:t>
      </w:r>
    </w:p>
    <w:p w14:paraId="5165500F" w14:textId="77777777" w:rsidR="00884CAC" w:rsidRPr="00345D94" w:rsidRDefault="00884CAC" w:rsidP="00FC3724">
      <w:pPr>
        <w:pStyle w:val="NormalWeb"/>
        <w:spacing w:before="0" w:beforeAutospacing="0" w:after="0" w:afterAutospacing="0" w:line="23" w:lineRule="atLeast"/>
        <w:ind w:firstLine="708"/>
        <w:jc w:val="both"/>
        <w:rPr>
          <w:rFonts w:ascii="Trebuchet MS" w:hAnsi="Trebuchet MS"/>
          <w:b/>
        </w:rPr>
      </w:pPr>
    </w:p>
    <w:p w14:paraId="2E1A3DD1" w14:textId="03873990" w:rsidR="001C6BCC" w:rsidRPr="00345D94" w:rsidRDefault="001C6BCC" w:rsidP="00FC3724">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t>Capitolul II – Prevederi referitoare la proiectele</w:t>
      </w:r>
      <w:r w:rsidR="00821046" w:rsidRPr="00345D94">
        <w:rPr>
          <w:rFonts w:ascii="Trebuchet MS" w:hAnsi="Trebuchet MS"/>
          <w:b/>
        </w:rPr>
        <w:t>/operațiunile</w:t>
      </w:r>
      <w:r w:rsidRPr="00345D94">
        <w:rPr>
          <w:rFonts w:ascii="Trebuchet MS" w:hAnsi="Trebuchet MS"/>
          <w:b/>
        </w:rPr>
        <w:t xml:space="preserve"> etapizate</w:t>
      </w:r>
    </w:p>
    <w:p w14:paraId="18BA1429" w14:textId="77777777" w:rsidR="00835931" w:rsidRPr="00345D94" w:rsidRDefault="00835931" w:rsidP="00FC3724">
      <w:pPr>
        <w:pStyle w:val="NormalWeb"/>
        <w:spacing w:before="0" w:beforeAutospacing="0" w:after="0" w:afterAutospacing="0" w:line="23" w:lineRule="atLeast"/>
        <w:ind w:firstLine="708"/>
        <w:jc w:val="both"/>
        <w:rPr>
          <w:rFonts w:ascii="Trebuchet MS" w:hAnsi="Trebuchet MS"/>
          <w:b/>
        </w:rPr>
      </w:pPr>
    </w:p>
    <w:p w14:paraId="59289DF2" w14:textId="014CE5D2" w:rsidR="006007E2" w:rsidRPr="00345D94" w:rsidRDefault="00FC511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8C1686" w:rsidRPr="00345D94">
        <w:rPr>
          <w:rFonts w:ascii="Trebuchet MS" w:hAnsi="Trebuchet MS"/>
          <w:b/>
        </w:rPr>
        <w:t>4</w:t>
      </w:r>
      <w:r w:rsidRPr="00345D94">
        <w:rPr>
          <w:rFonts w:ascii="Trebuchet MS" w:hAnsi="Trebuchet MS"/>
          <w:b/>
        </w:rPr>
        <w:t xml:space="preserve"> </w:t>
      </w:r>
      <w:r w:rsidR="004C688E" w:rsidRPr="00345D94">
        <w:rPr>
          <w:rFonts w:ascii="Trebuchet MS" w:hAnsi="Trebuchet MS"/>
          <w:b/>
        </w:rPr>
        <w:t xml:space="preserve">- </w:t>
      </w:r>
      <w:r w:rsidRPr="00345D94">
        <w:rPr>
          <w:rFonts w:ascii="Trebuchet MS" w:hAnsi="Trebuchet MS"/>
          <w:b/>
        </w:rPr>
        <w:t>(1</w:t>
      </w:r>
      <w:r w:rsidRPr="00345D94">
        <w:rPr>
          <w:rFonts w:ascii="Trebuchet MS" w:hAnsi="Trebuchet MS"/>
          <w:bCs/>
        </w:rPr>
        <w:t>)</w:t>
      </w:r>
      <w:r w:rsidR="009B1469" w:rsidRPr="00345D94">
        <w:rPr>
          <w:rFonts w:ascii="Trebuchet MS" w:hAnsi="Trebuchet MS"/>
          <w:bCs/>
        </w:rPr>
        <w:t xml:space="preserve"> Pentru a se asigura că </w:t>
      </w:r>
      <w:r w:rsidR="00F44ED7" w:rsidRPr="00345D94">
        <w:rPr>
          <w:rFonts w:ascii="Trebuchet MS" w:hAnsi="Trebuchet MS"/>
          <w:bCs/>
        </w:rPr>
        <w:t>proiectele/</w:t>
      </w:r>
      <w:r w:rsidR="009B1469" w:rsidRPr="00345D94">
        <w:rPr>
          <w:rFonts w:ascii="Trebuchet MS" w:hAnsi="Trebuchet MS"/>
          <w:bCs/>
        </w:rPr>
        <w:t>operațiunile sunt finalizate</w:t>
      </w:r>
      <w:r w:rsidR="00695DC5" w:rsidRPr="00345D94">
        <w:rPr>
          <w:rFonts w:ascii="Trebuchet MS" w:hAnsi="Trebuchet MS"/>
          <w:bCs/>
        </w:rPr>
        <w:t xml:space="preserve"> și contribuie la realizarea obiectivelor și a țintelor finale ale indi</w:t>
      </w:r>
      <w:r w:rsidR="00C32CCF" w:rsidRPr="00345D94">
        <w:rPr>
          <w:rFonts w:ascii="Trebuchet MS" w:hAnsi="Trebuchet MS"/>
          <w:bCs/>
        </w:rPr>
        <w:t>c</w:t>
      </w:r>
      <w:r w:rsidR="00695DC5" w:rsidRPr="00345D94">
        <w:rPr>
          <w:rFonts w:ascii="Trebuchet MS" w:hAnsi="Trebuchet MS"/>
          <w:bCs/>
        </w:rPr>
        <w:t>atorilor de realizare și de rezultat ale programului</w:t>
      </w:r>
      <w:r w:rsidR="009B1469" w:rsidRPr="00345D94">
        <w:rPr>
          <w:rFonts w:ascii="Trebuchet MS" w:hAnsi="Trebuchet MS"/>
          <w:bCs/>
        </w:rPr>
        <w:t>,</w:t>
      </w:r>
      <w:r w:rsidRPr="00345D94">
        <w:rPr>
          <w:rFonts w:ascii="Trebuchet MS" w:hAnsi="Trebuchet MS"/>
          <w:b/>
        </w:rPr>
        <w:t xml:space="preserve"> </w:t>
      </w:r>
      <w:r w:rsidR="00901577" w:rsidRPr="00345D94">
        <w:rPr>
          <w:rFonts w:ascii="Trebuchet MS" w:hAnsi="Trebuchet MS"/>
        </w:rPr>
        <w:t>fiecare</w:t>
      </w:r>
      <w:r w:rsidR="00901577" w:rsidRPr="00345D94">
        <w:rPr>
          <w:rFonts w:ascii="Trebuchet MS" w:hAnsi="Trebuchet MS"/>
          <w:b/>
        </w:rPr>
        <w:t xml:space="preserve"> </w:t>
      </w:r>
      <w:r w:rsidR="00901577" w:rsidRPr="00345D94">
        <w:rPr>
          <w:rFonts w:ascii="Trebuchet MS" w:hAnsi="Trebuchet MS"/>
          <w:bCs/>
        </w:rPr>
        <w:t xml:space="preserve">autoritate de management, pentru fiecare </w:t>
      </w:r>
      <w:r w:rsidR="00901577" w:rsidRPr="00345D94">
        <w:rPr>
          <w:rFonts w:ascii="Trebuchet MS" w:hAnsi="Trebuchet MS"/>
          <w:bCs/>
        </w:rPr>
        <w:lastRenderedPageBreak/>
        <w:t xml:space="preserve">program operațional, </w:t>
      </w:r>
      <w:r w:rsidR="00901577" w:rsidRPr="00345D94">
        <w:rPr>
          <w:rFonts w:ascii="Trebuchet MS" w:hAnsi="Trebuchet MS"/>
        </w:rPr>
        <w:t>pe baza analizei obiective</w:t>
      </w:r>
      <w:r w:rsidR="00632E9F" w:rsidRPr="00345D94">
        <w:rPr>
          <w:rFonts w:ascii="Trebuchet MS" w:hAnsi="Trebuchet MS"/>
        </w:rPr>
        <w:t xml:space="preserve"> și în conformitate cu prevederile art. 118 și, după caz, cu prevederile art. 118a din Regulamentul (UE) nr. 2021/1060</w:t>
      </w:r>
      <w:r w:rsidR="006845BF" w:rsidRPr="00345D94">
        <w:rPr>
          <w:rFonts w:ascii="Trebuchet MS" w:hAnsi="Trebuchet MS"/>
        </w:rPr>
        <w:t>,</w:t>
      </w:r>
      <w:r w:rsidR="00632E9F" w:rsidRPr="00345D94">
        <w:rPr>
          <w:rFonts w:ascii="Trebuchet MS" w:hAnsi="Trebuchet MS"/>
        </w:rPr>
        <w:t xml:space="preserve"> cu modificările și completările ulterioare, </w:t>
      </w:r>
      <w:r w:rsidR="00EB5984" w:rsidRPr="00345D94">
        <w:rPr>
          <w:rFonts w:ascii="Trebuchet MS" w:hAnsi="Trebuchet MS"/>
        </w:rPr>
        <w:t>stabile</w:t>
      </w:r>
      <w:r w:rsidR="00901577" w:rsidRPr="00345D94">
        <w:rPr>
          <w:rFonts w:ascii="Trebuchet MS" w:hAnsi="Trebuchet MS"/>
        </w:rPr>
        <w:t>ște</w:t>
      </w:r>
      <w:r w:rsidR="00EB5984" w:rsidRPr="00345D94">
        <w:rPr>
          <w:rFonts w:ascii="Trebuchet MS" w:hAnsi="Trebuchet MS"/>
        </w:rPr>
        <w:t xml:space="preserve"> </w:t>
      </w:r>
      <w:r w:rsidR="00CE465C" w:rsidRPr="00345D94">
        <w:rPr>
          <w:rFonts w:ascii="Trebuchet MS" w:hAnsi="Trebuchet MS"/>
        </w:rPr>
        <w:t>l</w:t>
      </w:r>
      <w:r w:rsidR="00901577" w:rsidRPr="00345D94">
        <w:rPr>
          <w:rFonts w:ascii="Trebuchet MS" w:hAnsi="Trebuchet MS"/>
        </w:rPr>
        <w:t xml:space="preserve">ista </w:t>
      </w:r>
      <w:r w:rsidR="00CE465C" w:rsidRPr="00345D94">
        <w:rPr>
          <w:rFonts w:ascii="Trebuchet MS" w:hAnsi="Trebuchet MS"/>
        </w:rPr>
        <w:t>proiectelor/</w:t>
      </w:r>
      <w:r w:rsidR="00632E9F" w:rsidRPr="00345D94">
        <w:rPr>
          <w:rFonts w:ascii="Trebuchet MS" w:hAnsi="Trebuchet MS"/>
        </w:rPr>
        <w:t>operațiunilor finanțate în perioada</w:t>
      </w:r>
      <w:r w:rsidR="008F3D44" w:rsidRPr="00345D94">
        <w:rPr>
          <w:rFonts w:ascii="Trebuchet MS" w:hAnsi="Trebuchet MS"/>
        </w:rPr>
        <w:t xml:space="preserve"> de programare</w:t>
      </w:r>
      <w:r w:rsidR="00632E9F" w:rsidRPr="00345D94">
        <w:rPr>
          <w:rFonts w:ascii="Trebuchet MS" w:hAnsi="Trebuchet MS"/>
        </w:rPr>
        <w:t xml:space="preserve"> 2014-2020 </w:t>
      </w:r>
      <w:r w:rsidR="00EB5984" w:rsidRPr="00345D94">
        <w:rPr>
          <w:rFonts w:ascii="Trebuchet MS" w:hAnsi="Trebuchet MS"/>
        </w:rPr>
        <w:t xml:space="preserve">care se etapizează </w:t>
      </w:r>
      <w:r w:rsidR="00632E9F" w:rsidRPr="00345D94">
        <w:rPr>
          <w:rFonts w:ascii="Trebuchet MS" w:hAnsi="Trebuchet MS"/>
        </w:rPr>
        <w:t xml:space="preserve">în perioada </w:t>
      </w:r>
      <w:r w:rsidR="00901577" w:rsidRPr="00345D94">
        <w:rPr>
          <w:rFonts w:ascii="Trebuchet MS" w:hAnsi="Trebuchet MS"/>
        </w:rPr>
        <w:t xml:space="preserve"> programare</w:t>
      </w:r>
      <w:r w:rsidR="00632E9F" w:rsidRPr="00345D94">
        <w:rPr>
          <w:rFonts w:ascii="Trebuchet MS" w:hAnsi="Trebuchet MS"/>
        </w:rPr>
        <w:t xml:space="preserve"> 2021-2027</w:t>
      </w:r>
      <w:r w:rsidR="006007E2" w:rsidRPr="00345D94">
        <w:rPr>
          <w:rFonts w:ascii="Trebuchet MS" w:hAnsi="Trebuchet MS"/>
        </w:rPr>
        <w:t>,</w:t>
      </w:r>
      <w:r w:rsidR="00C32CCF" w:rsidRPr="00345D94">
        <w:rPr>
          <w:rFonts w:ascii="Trebuchet MS" w:hAnsi="Trebuchet MS"/>
        </w:rPr>
        <w:t xml:space="preserve"> denumită în continuare </w:t>
      </w:r>
      <w:r w:rsidR="00C32CCF" w:rsidRPr="00345D94">
        <w:rPr>
          <w:rFonts w:ascii="Trebuchet MS" w:hAnsi="Trebuchet MS"/>
          <w:i/>
        </w:rPr>
        <w:t>Lista operațiunilor etapizate</w:t>
      </w:r>
      <w:r w:rsidR="00C32CCF" w:rsidRPr="00345D94">
        <w:rPr>
          <w:rFonts w:ascii="Trebuchet MS" w:hAnsi="Trebuchet MS"/>
        </w:rPr>
        <w:t>,</w:t>
      </w:r>
      <w:r w:rsidR="006007E2" w:rsidRPr="00345D94">
        <w:rPr>
          <w:rFonts w:ascii="Trebuchet MS" w:hAnsi="Trebuchet MS"/>
        </w:rPr>
        <w:t xml:space="preserve"> </w:t>
      </w:r>
      <w:r w:rsidR="00632E9F" w:rsidRPr="00345D94">
        <w:rPr>
          <w:rFonts w:ascii="Trebuchet MS" w:hAnsi="Trebuchet MS"/>
        </w:rPr>
        <w:t>cu excepția instrumentelor financiare</w:t>
      </w:r>
      <w:r w:rsidR="006007E2" w:rsidRPr="00345D94">
        <w:rPr>
          <w:rFonts w:ascii="Trebuchet MS" w:hAnsi="Trebuchet MS"/>
        </w:rPr>
        <w:t xml:space="preserve">. </w:t>
      </w:r>
    </w:p>
    <w:p w14:paraId="6F7E756C" w14:textId="37F07DC2" w:rsidR="006007E2" w:rsidRPr="00345D94" w:rsidRDefault="006007E2" w:rsidP="00FC3724">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t>(2)</w:t>
      </w:r>
      <w:r w:rsidRPr="00345D94">
        <w:rPr>
          <w:rFonts w:ascii="Trebuchet MS" w:hAnsi="Trebuchet MS"/>
        </w:rPr>
        <w:t xml:space="preserve"> </w:t>
      </w:r>
      <w:r w:rsidRPr="00345D94">
        <w:rPr>
          <w:rFonts w:ascii="Trebuchet MS" w:hAnsi="Trebuchet MS"/>
          <w:i/>
        </w:rPr>
        <w:t xml:space="preserve">Lista </w:t>
      </w:r>
      <w:r w:rsidR="00C32CCF" w:rsidRPr="00345D94">
        <w:rPr>
          <w:rFonts w:ascii="Trebuchet MS" w:hAnsi="Trebuchet MS"/>
          <w:i/>
        </w:rPr>
        <w:t>operațiunilor etapizate</w:t>
      </w:r>
      <w:r w:rsidRPr="00345D94">
        <w:rPr>
          <w:rFonts w:ascii="Trebuchet MS" w:hAnsi="Trebuchet MS"/>
        </w:rPr>
        <w:t xml:space="preserve">  prevăzută la alin</w:t>
      </w:r>
      <w:r w:rsidR="00AA41EB" w:rsidRPr="00345D94">
        <w:rPr>
          <w:rFonts w:ascii="Trebuchet MS" w:hAnsi="Trebuchet MS"/>
        </w:rPr>
        <w:t>.</w:t>
      </w:r>
      <w:r w:rsidRPr="00345D94">
        <w:rPr>
          <w:rFonts w:ascii="Trebuchet MS" w:hAnsi="Trebuchet MS"/>
        </w:rPr>
        <w:t xml:space="preserve"> (1) se anexează, </w:t>
      </w:r>
      <w:r w:rsidR="007672F1" w:rsidRPr="00345D94">
        <w:rPr>
          <w:rFonts w:ascii="Trebuchet MS" w:hAnsi="Trebuchet MS"/>
        </w:rPr>
        <w:t>de către</w:t>
      </w:r>
      <w:r w:rsidRPr="00345D94">
        <w:rPr>
          <w:rFonts w:ascii="Trebuchet MS" w:hAnsi="Trebuchet MS"/>
        </w:rPr>
        <w:t xml:space="preserve"> autorit</w:t>
      </w:r>
      <w:r w:rsidR="007672F1" w:rsidRPr="00345D94">
        <w:rPr>
          <w:rFonts w:ascii="Trebuchet MS" w:hAnsi="Trebuchet MS"/>
        </w:rPr>
        <w:t>atea</w:t>
      </w:r>
      <w:r w:rsidRPr="00345D94">
        <w:rPr>
          <w:rFonts w:ascii="Trebuchet MS" w:hAnsi="Trebuchet MS"/>
        </w:rPr>
        <w:t xml:space="preserve"> de management, la Raportul final de implementare </w:t>
      </w:r>
      <w:r w:rsidR="00056344" w:rsidRPr="00345D94">
        <w:rPr>
          <w:rFonts w:ascii="Trebuchet MS" w:hAnsi="Trebuchet MS"/>
        </w:rPr>
        <w:t xml:space="preserve">aferent </w:t>
      </w:r>
      <w:r w:rsidRPr="00345D94">
        <w:rPr>
          <w:rFonts w:ascii="Trebuchet MS" w:hAnsi="Trebuchet MS"/>
        </w:rPr>
        <w:t xml:space="preserve">programului </w:t>
      </w:r>
      <w:bookmarkStart w:id="13" w:name="_Hlk132272685"/>
      <w:r w:rsidRPr="00345D94">
        <w:rPr>
          <w:rFonts w:ascii="Trebuchet MS" w:hAnsi="Trebuchet MS"/>
        </w:rPr>
        <w:t xml:space="preserve">operațional </w:t>
      </w:r>
      <w:bookmarkEnd w:id="13"/>
      <w:r w:rsidRPr="00345D94">
        <w:rPr>
          <w:rFonts w:ascii="Trebuchet MS" w:hAnsi="Trebuchet MS"/>
        </w:rPr>
        <w:t xml:space="preserve">finanțat din FEDR, FSE sau FC în </w:t>
      </w:r>
      <w:r w:rsidR="00861E23" w:rsidRPr="00345D94">
        <w:rPr>
          <w:rFonts w:ascii="Trebuchet MS" w:hAnsi="Trebuchet MS"/>
        </w:rPr>
        <w:t>perioada</w:t>
      </w:r>
      <w:r w:rsidRPr="00345D94">
        <w:rPr>
          <w:rFonts w:ascii="Trebuchet MS" w:hAnsi="Trebuchet MS"/>
        </w:rPr>
        <w:t xml:space="preserve"> </w:t>
      </w:r>
      <w:r w:rsidR="008F3D44" w:rsidRPr="00345D94">
        <w:rPr>
          <w:rFonts w:ascii="Trebuchet MS" w:hAnsi="Trebuchet MS"/>
        </w:rPr>
        <w:t xml:space="preserve">de programare </w:t>
      </w:r>
      <w:r w:rsidRPr="00345D94">
        <w:rPr>
          <w:rFonts w:ascii="Trebuchet MS" w:hAnsi="Trebuchet MS"/>
        </w:rPr>
        <w:t xml:space="preserve">2014-2020 </w:t>
      </w:r>
      <w:r w:rsidR="00056344" w:rsidRPr="00345D94">
        <w:rPr>
          <w:rFonts w:ascii="Trebuchet MS" w:hAnsi="Trebuchet MS"/>
        </w:rPr>
        <w:t>în ca</w:t>
      </w:r>
      <w:r w:rsidR="00E8180A" w:rsidRPr="00345D94">
        <w:rPr>
          <w:rFonts w:ascii="Trebuchet MS" w:hAnsi="Trebuchet MS"/>
        </w:rPr>
        <w:t>d</w:t>
      </w:r>
      <w:r w:rsidR="00056344" w:rsidRPr="00345D94">
        <w:rPr>
          <w:rFonts w:ascii="Trebuchet MS" w:hAnsi="Trebuchet MS"/>
        </w:rPr>
        <w:t>rul căruia a fost finanțată prima etapă</w:t>
      </w:r>
      <w:r w:rsidR="00660C65" w:rsidRPr="00345D94">
        <w:rPr>
          <w:rFonts w:ascii="Trebuchet MS" w:hAnsi="Trebuchet MS"/>
        </w:rPr>
        <w:t>, denumită în continuare</w:t>
      </w:r>
      <w:r w:rsidR="00FD2D78" w:rsidRPr="00345D94">
        <w:rPr>
          <w:rFonts w:ascii="Trebuchet MS" w:hAnsi="Trebuchet MS"/>
        </w:rPr>
        <w:t xml:space="preserve"> etapa I</w:t>
      </w:r>
      <w:r w:rsidR="00660C65" w:rsidRPr="00345D94">
        <w:rPr>
          <w:rFonts w:ascii="Trebuchet MS" w:hAnsi="Trebuchet MS"/>
        </w:rPr>
        <w:t>,</w:t>
      </w:r>
      <w:r w:rsidR="00056344" w:rsidRPr="00345D94">
        <w:rPr>
          <w:rFonts w:ascii="Trebuchet MS" w:hAnsi="Trebuchet MS"/>
        </w:rPr>
        <w:t xml:space="preserve"> </w:t>
      </w:r>
      <w:r w:rsidRPr="00345D94">
        <w:rPr>
          <w:rFonts w:ascii="Trebuchet MS" w:hAnsi="Trebuchet MS"/>
        </w:rPr>
        <w:t xml:space="preserve">și se transmite Comisiei Europene până la </w:t>
      </w:r>
      <w:r w:rsidR="00E8180A" w:rsidRPr="00345D94">
        <w:rPr>
          <w:rFonts w:ascii="Trebuchet MS" w:hAnsi="Trebuchet MS"/>
        </w:rPr>
        <w:t xml:space="preserve">data de </w:t>
      </w:r>
      <w:r w:rsidRPr="00345D94">
        <w:rPr>
          <w:rFonts w:ascii="Trebuchet MS" w:hAnsi="Trebuchet MS"/>
        </w:rPr>
        <w:t>15 februarie 2025 sau</w:t>
      </w:r>
      <w:r w:rsidR="00660C65" w:rsidRPr="00345D94">
        <w:rPr>
          <w:rFonts w:ascii="Trebuchet MS" w:hAnsi="Trebuchet MS"/>
        </w:rPr>
        <w:t>,</w:t>
      </w:r>
      <w:r w:rsidR="00056344" w:rsidRPr="00345D94">
        <w:rPr>
          <w:rFonts w:ascii="Trebuchet MS" w:hAnsi="Trebuchet MS"/>
        </w:rPr>
        <w:t xml:space="preserve"> în situația în care Comisia Europeană decide prelungirea termenului,</w:t>
      </w:r>
      <w:r w:rsidR="00056344" w:rsidRPr="00345D94">
        <w:t xml:space="preserve"> </w:t>
      </w:r>
      <w:r w:rsidRPr="00345D94">
        <w:rPr>
          <w:rFonts w:ascii="Trebuchet MS" w:hAnsi="Trebuchet MS"/>
        </w:rPr>
        <w:t xml:space="preserve">până la </w:t>
      </w:r>
      <w:r w:rsidR="00104CA8" w:rsidRPr="00345D94">
        <w:rPr>
          <w:rFonts w:ascii="Trebuchet MS" w:hAnsi="Trebuchet MS"/>
        </w:rPr>
        <w:t xml:space="preserve">data de </w:t>
      </w:r>
      <w:r w:rsidRPr="00345D94">
        <w:rPr>
          <w:rFonts w:ascii="Trebuchet MS" w:hAnsi="Trebuchet MS"/>
        </w:rPr>
        <w:t>1 martie 2025</w:t>
      </w:r>
      <w:r w:rsidR="00FF220A" w:rsidRPr="00345D94">
        <w:rPr>
          <w:rFonts w:ascii="Trebuchet MS" w:hAnsi="Trebuchet MS"/>
        </w:rPr>
        <w:t xml:space="preserve">. </w:t>
      </w:r>
      <w:r w:rsidR="00FF220A" w:rsidRPr="00345D94">
        <w:rPr>
          <w:rFonts w:ascii="Trebuchet MS" w:hAnsi="Trebuchet MS"/>
          <w:i/>
        </w:rPr>
        <w:t>Lista proiectelor etapizate aferente</w:t>
      </w:r>
      <w:r w:rsidR="00FF220A" w:rsidRPr="00345D94">
        <w:rPr>
          <w:rFonts w:ascii="Trebuchet MS" w:hAnsi="Trebuchet MS"/>
        </w:rPr>
        <w:t xml:space="preserve"> </w:t>
      </w:r>
      <w:r w:rsidRPr="00345D94">
        <w:rPr>
          <w:rFonts w:ascii="Trebuchet MS" w:hAnsi="Trebuchet MS"/>
        </w:rPr>
        <w:t>programul</w:t>
      </w:r>
      <w:r w:rsidR="00104CA8" w:rsidRPr="00345D94">
        <w:rPr>
          <w:rFonts w:ascii="Trebuchet MS" w:hAnsi="Trebuchet MS"/>
        </w:rPr>
        <w:t xml:space="preserve">ului </w:t>
      </w:r>
      <w:r w:rsidRPr="00345D94">
        <w:rPr>
          <w:rFonts w:ascii="Trebuchet MS" w:hAnsi="Trebuchet MS"/>
        </w:rPr>
        <w:t>finanțat din FE</w:t>
      </w:r>
      <w:r w:rsidR="00CF3BCF" w:rsidRPr="00345D94">
        <w:rPr>
          <w:rFonts w:ascii="Trebuchet MS" w:hAnsi="Trebuchet MS"/>
        </w:rPr>
        <w:t>P</w:t>
      </w:r>
      <w:r w:rsidRPr="00345D94">
        <w:rPr>
          <w:rFonts w:ascii="Trebuchet MS" w:hAnsi="Trebuchet MS"/>
        </w:rPr>
        <w:t>AM</w:t>
      </w:r>
      <w:r w:rsidR="00FF220A" w:rsidRPr="00345D94">
        <w:rPr>
          <w:rFonts w:ascii="Trebuchet MS" w:hAnsi="Trebuchet MS"/>
        </w:rPr>
        <w:t xml:space="preserve"> se anexează la</w:t>
      </w:r>
      <w:r w:rsidRPr="00345D94">
        <w:rPr>
          <w:rFonts w:ascii="Trebuchet MS" w:hAnsi="Trebuchet MS"/>
        </w:rPr>
        <w:t xml:space="preserve"> </w:t>
      </w:r>
      <w:r w:rsidR="00C815A5" w:rsidRPr="00345D94">
        <w:rPr>
          <w:rFonts w:ascii="Trebuchet MS" w:hAnsi="Trebuchet MS"/>
        </w:rPr>
        <w:t>ultimul raport anual de implementare,</w:t>
      </w:r>
      <w:r w:rsidRPr="00345D94">
        <w:rPr>
          <w:rFonts w:ascii="Trebuchet MS" w:hAnsi="Trebuchet MS"/>
        </w:rPr>
        <w:t xml:space="preserve"> </w:t>
      </w:r>
      <w:r w:rsidR="00FF220A" w:rsidRPr="00345D94">
        <w:rPr>
          <w:rFonts w:ascii="Trebuchet MS" w:hAnsi="Trebuchet MS"/>
        </w:rPr>
        <w:t xml:space="preserve">care </w:t>
      </w:r>
      <w:r w:rsidRPr="00345D94">
        <w:rPr>
          <w:rFonts w:ascii="Trebuchet MS" w:hAnsi="Trebuchet MS"/>
        </w:rPr>
        <w:t xml:space="preserve">se transmite </w:t>
      </w:r>
      <w:r w:rsidR="00861E23" w:rsidRPr="00345D94">
        <w:rPr>
          <w:rFonts w:ascii="Trebuchet MS" w:hAnsi="Trebuchet MS"/>
        </w:rPr>
        <w:t>Comisei</w:t>
      </w:r>
      <w:r w:rsidRPr="00345D94">
        <w:rPr>
          <w:rFonts w:ascii="Trebuchet MS" w:hAnsi="Trebuchet MS"/>
        </w:rPr>
        <w:t xml:space="preserve"> Europene până la</w:t>
      </w:r>
      <w:r w:rsidR="00104CA8" w:rsidRPr="00345D94">
        <w:rPr>
          <w:rFonts w:ascii="Trebuchet MS" w:hAnsi="Trebuchet MS"/>
        </w:rPr>
        <w:t xml:space="preserve"> data de</w:t>
      </w:r>
      <w:r w:rsidRPr="00345D94">
        <w:rPr>
          <w:rFonts w:ascii="Trebuchet MS" w:hAnsi="Trebuchet MS"/>
        </w:rPr>
        <w:t xml:space="preserve"> 31 ma</w:t>
      </w:r>
      <w:r w:rsidR="00C815A5" w:rsidRPr="00345D94">
        <w:rPr>
          <w:rFonts w:ascii="Trebuchet MS" w:hAnsi="Trebuchet MS"/>
        </w:rPr>
        <w:t>i</w:t>
      </w:r>
      <w:r w:rsidRPr="00345D94">
        <w:rPr>
          <w:rFonts w:ascii="Trebuchet MS" w:hAnsi="Trebuchet MS"/>
        </w:rPr>
        <w:t xml:space="preserve"> 2024</w:t>
      </w:r>
      <w:r w:rsidR="00FF220A" w:rsidRPr="00345D94">
        <w:rPr>
          <w:rFonts w:ascii="Trebuchet MS" w:hAnsi="Trebuchet MS"/>
        </w:rPr>
        <w:t>. Raportul final de implementare aferent</w:t>
      </w:r>
      <w:r w:rsidR="00695DC5" w:rsidRPr="00345D94">
        <w:rPr>
          <w:rFonts w:ascii="Trebuchet MS" w:hAnsi="Trebuchet MS"/>
        </w:rPr>
        <w:t xml:space="preserve"> programului </w:t>
      </w:r>
      <w:r w:rsidR="006845BF" w:rsidRPr="00345D94">
        <w:rPr>
          <w:rFonts w:ascii="Trebuchet MS" w:hAnsi="Trebuchet MS"/>
        </w:rPr>
        <w:t xml:space="preserve">operațional </w:t>
      </w:r>
      <w:r w:rsidR="00695DC5" w:rsidRPr="00345D94">
        <w:rPr>
          <w:rFonts w:ascii="Trebuchet MS" w:hAnsi="Trebuchet MS"/>
        </w:rPr>
        <w:t>finanțat din FEA</w:t>
      </w:r>
      <w:r w:rsidR="00861E23" w:rsidRPr="00345D94">
        <w:rPr>
          <w:rFonts w:ascii="Trebuchet MS" w:hAnsi="Trebuchet MS"/>
        </w:rPr>
        <w:t>D</w:t>
      </w:r>
      <w:r w:rsidR="00FF220A" w:rsidRPr="00345D94">
        <w:rPr>
          <w:rFonts w:ascii="Trebuchet MS" w:hAnsi="Trebuchet MS"/>
        </w:rPr>
        <w:t xml:space="preserve"> </w:t>
      </w:r>
      <w:r w:rsidR="00695DC5" w:rsidRPr="00345D94">
        <w:rPr>
          <w:rFonts w:ascii="Trebuchet MS" w:hAnsi="Trebuchet MS"/>
        </w:rPr>
        <w:t xml:space="preserve">se transmite Comisiei Europene până la </w:t>
      </w:r>
      <w:r w:rsidR="00104CA8" w:rsidRPr="00345D94">
        <w:rPr>
          <w:rFonts w:ascii="Trebuchet MS" w:hAnsi="Trebuchet MS"/>
        </w:rPr>
        <w:t xml:space="preserve">data de </w:t>
      </w:r>
      <w:r w:rsidR="00695DC5" w:rsidRPr="00345D94">
        <w:rPr>
          <w:rFonts w:ascii="Trebuchet MS" w:hAnsi="Trebuchet MS"/>
        </w:rPr>
        <w:t>30 septembrie 2024</w:t>
      </w:r>
      <w:r w:rsidRPr="00345D94">
        <w:rPr>
          <w:rFonts w:ascii="Trebuchet MS" w:hAnsi="Trebuchet MS"/>
        </w:rPr>
        <w:t xml:space="preserve">. </w:t>
      </w:r>
    </w:p>
    <w:p w14:paraId="0A30E534" w14:textId="3B367A5E" w:rsidR="00EB5984" w:rsidRPr="00345D94" w:rsidRDefault="006007E2"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(3</w:t>
      </w:r>
      <w:r w:rsidR="00EB5984" w:rsidRPr="00345D94">
        <w:rPr>
          <w:rFonts w:ascii="Trebuchet MS" w:hAnsi="Trebuchet MS"/>
          <w:b/>
        </w:rPr>
        <w:t>)</w:t>
      </w:r>
      <w:r w:rsidR="00EB5984" w:rsidRPr="00345D94">
        <w:rPr>
          <w:rFonts w:ascii="Trebuchet MS" w:hAnsi="Trebuchet MS"/>
        </w:rPr>
        <w:t xml:space="preserve"> </w:t>
      </w:r>
      <w:r w:rsidR="0093350D" w:rsidRPr="00345D94">
        <w:rPr>
          <w:rFonts w:ascii="Trebuchet MS" w:hAnsi="Trebuchet MS"/>
        </w:rPr>
        <w:t xml:space="preserve">Proiectele/operațiunile </w:t>
      </w:r>
      <w:r w:rsidR="00C32CCF" w:rsidRPr="00345D94">
        <w:rPr>
          <w:rFonts w:ascii="Trebuchet MS" w:hAnsi="Trebuchet MS"/>
        </w:rPr>
        <w:t xml:space="preserve">etapizate </w:t>
      </w:r>
      <w:r w:rsidR="0093350D" w:rsidRPr="00345D94">
        <w:rPr>
          <w:rFonts w:ascii="Trebuchet MS" w:hAnsi="Trebuchet MS"/>
        </w:rPr>
        <w:t xml:space="preserve">cu </w:t>
      </w:r>
      <w:r w:rsidR="009B1469" w:rsidRPr="00345D94">
        <w:rPr>
          <w:rFonts w:ascii="Trebuchet MS" w:hAnsi="Trebuchet MS"/>
        </w:rPr>
        <w:t>o valoare</w:t>
      </w:r>
      <w:r w:rsidR="00CF3BCF" w:rsidRPr="00345D94">
        <w:rPr>
          <w:rFonts w:ascii="Trebuchet MS" w:hAnsi="Trebuchet MS"/>
        </w:rPr>
        <w:t xml:space="preserve"> totală </w:t>
      </w:r>
      <w:r w:rsidR="009B1469" w:rsidRPr="00345D94">
        <w:rPr>
          <w:rFonts w:ascii="Trebuchet MS" w:hAnsi="Trebuchet MS"/>
        </w:rPr>
        <w:t>mai mare de 5 milioane Euro</w:t>
      </w:r>
      <w:r w:rsidR="000C0BAE" w:rsidRPr="00345D94">
        <w:rPr>
          <w:rFonts w:ascii="Trebuchet MS" w:hAnsi="Trebuchet MS"/>
        </w:rPr>
        <w:t xml:space="preserve">, </w:t>
      </w:r>
      <w:r w:rsidR="00FD2D78" w:rsidRPr="00345D94">
        <w:rPr>
          <w:rFonts w:ascii="Trebuchet MS" w:hAnsi="Trebuchet MS"/>
        </w:rPr>
        <w:t xml:space="preserve">definite </w:t>
      </w:r>
      <w:r w:rsidR="000C0BAE" w:rsidRPr="00345D94">
        <w:rPr>
          <w:rFonts w:ascii="Trebuchet MS" w:hAnsi="Trebuchet MS"/>
        </w:rPr>
        <w:t>în conformitate cu prevederile art</w:t>
      </w:r>
      <w:r w:rsidR="00FD2D78" w:rsidRPr="00345D94">
        <w:rPr>
          <w:rFonts w:ascii="Trebuchet MS" w:hAnsi="Trebuchet MS"/>
        </w:rPr>
        <w:t>.</w:t>
      </w:r>
      <w:r w:rsidR="000C0BAE" w:rsidRPr="00345D94">
        <w:rPr>
          <w:rFonts w:ascii="Trebuchet MS" w:hAnsi="Trebuchet MS"/>
        </w:rPr>
        <w:t xml:space="preserve"> 118 din Regulamentul (UE) 2021/1060,</w:t>
      </w:r>
      <w:r w:rsidR="00AA41EB" w:rsidRPr="00345D94">
        <w:t xml:space="preserve"> </w:t>
      </w:r>
      <w:r w:rsidR="00AA41EB" w:rsidRPr="00345D94">
        <w:rPr>
          <w:rFonts w:ascii="Trebuchet MS" w:hAnsi="Trebuchet MS"/>
        </w:rPr>
        <w:t>cu modificările și completările ulterioare,</w:t>
      </w:r>
      <w:r w:rsidR="00861E23" w:rsidRPr="00345D94">
        <w:rPr>
          <w:rFonts w:ascii="Trebuchet MS" w:hAnsi="Trebuchet MS"/>
        </w:rPr>
        <w:t xml:space="preserve"> </w:t>
      </w:r>
      <w:r w:rsidR="00EB5984" w:rsidRPr="00345D94">
        <w:rPr>
          <w:rFonts w:ascii="Trebuchet MS" w:hAnsi="Trebuchet MS"/>
        </w:rPr>
        <w:t>trebuie să îndeplinească cumulativ următoarele condiții:</w:t>
      </w:r>
    </w:p>
    <w:p w14:paraId="69F7C03C" w14:textId="074049EC" w:rsidR="00124B54" w:rsidRPr="00345D94" w:rsidRDefault="00124B54" w:rsidP="00FC3724">
      <w:pPr>
        <w:pStyle w:val="NormalWeb"/>
        <w:numPr>
          <w:ilvl w:val="0"/>
          <w:numId w:val="30"/>
        </w:numPr>
        <w:spacing w:before="0" w:beforeAutospacing="0" w:after="0" w:afterAutospacing="0"/>
        <w:jc w:val="both"/>
        <w:rPr>
          <w:rFonts w:ascii="Trebuchet MS" w:hAnsi="Trebuchet MS"/>
        </w:rPr>
      </w:pPr>
      <w:r w:rsidRPr="00345D94">
        <w:rPr>
          <w:rFonts w:ascii="Trebuchet MS" w:hAnsi="Trebuchet MS"/>
        </w:rPr>
        <w:t>proiect</w:t>
      </w:r>
      <w:r w:rsidR="00501E37" w:rsidRPr="00345D94">
        <w:rPr>
          <w:rFonts w:ascii="Trebuchet MS" w:hAnsi="Trebuchet MS"/>
        </w:rPr>
        <w:t>ele</w:t>
      </w:r>
      <w:r w:rsidR="00083435" w:rsidRPr="00345D94">
        <w:rPr>
          <w:rFonts w:ascii="Trebuchet MS" w:hAnsi="Trebuchet MS"/>
        </w:rPr>
        <w:t>/operațiun</w:t>
      </w:r>
      <w:r w:rsidR="00501E37" w:rsidRPr="00345D94">
        <w:rPr>
          <w:rFonts w:ascii="Trebuchet MS" w:hAnsi="Trebuchet MS"/>
        </w:rPr>
        <w:t>ile</w:t>
      </w:r>
      <w:r w:rsidRPr="00345D94">
        <w:rPr>
          <w:rFonts w:ascii="Trebuchet MS" w:hAnsi="Trebuchet MS"/>
        </w:rPr>
        <w:t xml:space="preserve"> care fac obiectul etapizării nu au beneficiat de fonduri externe nerambursabile în perioada de programare 2007-2013;</w:t>
      </w:r>
    </w:p>
    <w:p w14:paraId="256AE571" w14:textId="3354E46D" w:rsidR="0024516B" w:rsidRPr="00345D94" w:rsidRDefault="0024516B" w:rsidP="00FC3724">
      <w:pPr>
        <w:pStyle w:val="NormalWeb"/>
        <w:numPr>
          <w:ilvl w:val="0"/>
          <w:numId w:val="30"/>
        </w:numPr>
        <w:spacing w:before="0" w:beforeAutospacing="0" w:after="0" w:afterAutospacing="0" w:line="23" w:lineRule="atLeast"/>
        <w:jc w:val="both"/>
        <w:rPr>
          <w:rFonts w:ascii="Trebuchet MS" w:hAnsi="Trebuchet MS"/>
        </w:rPr>
      </w:pPr>
      <w:r w:rsidRPr="00345D94">
        <w:rPr>
          <w:rFonts w:ascii="Trebuchet MS" w:hAnsi="Trebuchet MS"/>
        </w:rPr>
        <w:t>proiectul</w:t>
      </w:r>
      <w:r w:rsidR="00083435" w:rsidRPr="00345D94">
        <w:rPr>
          <w:rFonts w:ascii="Trebuchet MS" w:hAnsi="Trebuchet MS"/>
        </w:rPr>
        <w:t>/operațiunea</w:t>
      </w:r>
      <w:r w:rsidRPr="00345D94">
        <w:rPr>
          <w:rFonts w:ascii="Trebuchet MS" w:hAnsi="Trebuchet MS"/>
        </w:rPr>
        <w:t xml:space="preserve"> are două etape identificabile financiar, respectiv cheltuielile din perioada de programare 2014-2020 au fost autorizate și plătite separat de cheltuielile </w:t>
      </w:r>
      <w:r w:rsidR="00124B54" w:rsidRPr="00345D94">
        <w:rPr>
          <w:rFonts w:ascii="Trebuchet MS" w:hAnsi="Trebuchet MS"/>
        </w:rPr>
        <w:t>care urmează a fi declarate/autorizate în</w:t>
      </w:r>
      <w:r w:rsidRPr="00345D94">
        <w:rPr>
          <w:rFonts w:ascii="Trebuchet MS" w:hAnsi="Trebuchet MS"/>
        </w:rPr>
        <w:t xml:space="preserve"> perioada de programare 2021-2027;</w:t>
      </w:r>
    </w:p>
    <w:p w14:paraId="47F1EC13" w14:textId="5060C060" w:rsidR="006D4251" w:rsidRPr="00345D94" w:rsidRDefault="006D4251" w:rsidP="00FC3724">
      <w:pPr>
        <w:pStyle w:val="NormalWeb"/>
        <w:numPr>
          <w:ilvl w:val="0"/>
          <w:numId w:val="30"/>
        </w:numPr>
        <w:spacing w:before="0" w:beforeAutospacing="0" w:after="0" w:afterAutospacing="0" w:line="23" w:lineRule="atLeast"/>
        <w:jc w:val="both"/>
        <w:rPr>
          <w:rFonts w:ascii="Trebuchet MS" w:hAnsi="Trebuchet MS"/>
        </w:rPr>
      </w:pPr>
      <w:r w:rsidRPr="00345D94">
        <w:rPr>
          <w:rFonts w:ascii="Trebuchet MS" w:hAnsi="Trebuchet MS"/>
        </w:rPr>
        <w:t>există pistă de audit separată, detaliată și completă care asigură că aceleași categorii de cheltuieli</w:t>
      </w:r>
      <w:r w:rsidR="00124B54" w:rsidRPr="00345D94">
        <w:rPr>
          <w:rFonts w:ascii="Trebuchet MS" w:hAnsi="Trebuchet MS"/>
        </w:rPr>
        <w:t xml:space="preserve"> </w:t>
      </w:r>
      <w:r w:rsidRPr="00345D94">
        <w:rPr>
          <w:rFonts w:ascii="Trebuchet MS" w:hAnsi="Trebuchet MS"/>
        </w:rPr>
        <w:t xml:space="preserve">nu sunt </w:t>
      </w:r>
      <w:r w:rsidR="00861CFC" w:rsidRPr="00345D94">
        <w:rPr>
          <w:rFonts w:ascii="Trebuchet MS" w:hAnsi="Trebuchet MS"/>
        </w:rPr>
        <w:t xml:space="preserve">declarate </w:t>
      </w:r>
      <w:r w:rsidRPr="00345D94">
        <w:rPr>
          <w:rFonts w:ascii="Trebuchet MS" w:hAnsi="Trebuchet MS"/>
        </w:rPr>
        <w:t>de două ori la Comisia Europeană</w:t>
      </w:r>
      <w:r w:rsidR="00E06B40" w:rsidRPr="00345D94">
        <w:rPr>
          <w:rFonts w:ascii="Trebuchet MS" w:hAnsi="Trebuchet MS"/>
        </w:rPr>
        <w:t xml:space="preserve"> și/sau nu sunt decontate de două ori de auto</w:t>
      </w:r>
      <w:r w:rsidR="00486DC0" w:rsidRPr="00345D94">
        <w:rPr>
          <w:rFonts w:ascii="Trebuchet MS" w:hAnsi="Trebuchet MS"/>
        </w:rPr>
        <w:t>r</w:t>
      </w:r>
      <w:r w:rsidR="00E06B40" w:rsidRPr="00345D94">
        <w:rPr>
          <w:rFonts w:ascii="Trebuchet MS" w:hAnsi="Trebuchet MS"/>
        </w:rPr>
        <w:t>itatea de management</w:t>
      </w:r>
      <w:r w:rsidR="00ED59EB" w:rsidRPr="00345D94">
        <w:rPr>
          <w:rFonts w:ascii="Trebuchet MS" w:hAnsi="Trebuchet MS"/>
        </w:rPr>
        <w:t>, respectiv cheltuielile incluse într-o cerere de plată aferentă etape</w:t>
      </w:r>
      <w:r w:rsidR="00E27ED4" w:rsidRPr="00345D94">
        <w:rPr>
          <w:rFonts w:ascii="Trebuchet MS" w:hAnsi="Trebuchet MS"/>
        </w:rPr>
        <w:t>i I</w:t>
      </w:r>
      <w:r w:rsidR="00ED59EB" w:rsidRPr="00345D94">
        <w:rPr>
          <w:rFonts w:ascii="Trebuchet MS" w:hAnsi="Trebuchet MS"/>
        </w:rPr>
        <w:t xml:space="preserve"> nu sunt incluse în nicio cerere de plată aferentă celei de a doua etape </w:t>
      </w:r>
      <w:r w:rsidRPr="00345D94">
        <w:rPr>
          <w:rFonts w:ascii="Trebuchet MS" w:hAnsi="Trebuchet MS"/>
        </w:rPr>
        <w:t xml:space="preserve">și este evitat în acest mod </w:t>
      </w:r>
      <w:r w:rsidR="00861CFC" w:rsidRPr="00345D94">
        <w:rPr>
          <w:rFonts w:ascii="Trebuchet MS" w:hAnsi="Trebuchet MS"/>
        </w:rPr>
        <w:t xml:space="preserve">riscul </w:t>
      </w:r>
      <w:r w:rsidRPr="00345D94">
        <w:rPr>
          <w:rFonts w:ascii="Trebuchet MS" w:hAnsi="Trebuchet MS"/>
        </w:rPr>
        <w:t>dublei finanțări;</w:t>
      </w:r>
    </w:p>
    <w:p w14:paraId="65A7413B" w14:textId="5C2846FA" w:rsidR="00FA1947" w:rsidRPr="00345D94" w:rsidRDefault="00C776A8" w:rsidP="00FC3724">
      <w:pPr>
        <w:pStyle w:val="NormalWeb"/>
        <w:numPr>
          <w:ilvl w:val="0"/>
          <w:numId w:val="30"/>
        </w:numPr>
        <w:spacing w:before="0" w:beforeAutospacing="0" w:after="0" w:afterAutospacing="0" w:line="23" w:lineRule="atLeast"/>
        <w:jc w:val="both"/>
        <w:rPr>
          <w:rFonts w:ascii="Trebuchet MS" w:hAnsi="Trebuchet MS"/>
        </w:rPr>
      </w:pPr>
      <w:r w:rsidRPr="00345D94">
        <w:rPr>
          <w:rFonts w:ascii="Trebuchet MS" w:hAnsi="Trebuchet MS"/>
        </w:rPr>
        <w:t>a doua etapă a operațiunii este eligibilă pentru cofinanțare din partea fondurilor în perioada de programare 2021-2027 în temeiul Regulamentului (UE) 2021/1060</w:t>
      </w:r>
      <w:r w:rsidR="00BC53A6" w:rsidRPr="00345D94">
        <w:rPr>
          <w:rFonts w:ascii="Trebuchet MS" w:hAnsi="Trebuchet MS"/>
        </w:rPr>
        <w:t>, cu modificările și completările ulterioare,</w:t>
      </w:r>
      <w:r w:rsidRPr="00345D94">
        <w:rPr>
          <w:rFonts w:ascii="Trebuchet MS" w:hAnsi="Trebuchet MS"/>
        </w:rPr>
        <w:t xml:space="preserve"> și al regulamentelor specifice fondurilor corespunzătoare în cursul perioadei de programare 2021-2027 și este conformă cu toate normele aplicabile</w:t>
      </w:r>
      <w:r w:rsidR="00FA1947" w:rsidRPr="00345D94">
        <w:rPr>
          <w:rFonts w:ascii="Trebuchet MS" w:hAnsi="Trebuchet MS"/>
        </w:rPr>
        <w:t>;</w:t>
      </w:r>
    </w:p>
    <w:p w14:paraId="573E4D00" w14:textId="20154F2C" w:rsidR="0024516B" w:rsidRPr="00345D94" w:rsidRDefault="000F2B60" w:rsidP="00FC3724">
      <w:pPr>
        <w:pStyle w:val="NormalWeb"/>
        <w:numPr>
          <w:ilvl w:val="0"/>
          <w:numId w:val="30"/>
        </w:numPr>
        <w:spacing w:before="0" w:beforeAutospacing="0" w:after="0" w:afterAutospacing="0" w:line="23" w:lineRule="atLeast"/>
        <w:jc w:val="both"/>
        <w:rPr>
          <w:rFonts w:ascii="Trebuchet MS" w:hAnsi="Trebuchet MS"/>
        </w:rPr>
      </w:pPr>
      <w:r w:rsidRPr="00345D94">
        <w:rPr>
          <w:rFonts w:ascii="Trebuchet MS" w:hAnsi="Trebuchet MS"/>
        </w:rPr>
        <w:t>raportul final de implementare al programului operațional întocmit în conformitate cu art.141 din Regulamentul (UE) 2013/1303</w:t>
      </w:r>
      <w:r w:rsidR="00BC53A6" w:rsidRPr="00345D94">
        <w:rPr>
          <w:rFonts w:ascii="Trebuchet MS" w:hAnsi="Trebuchet MS"/>
        </w:rPr>
        <w:t>, cu modificările și completările ulterioare,</w:t>
      </w:r>
      <w:r w:rsidRPr="00345D94">
        <w:rPr>
          <w:rFonts w:ascii="Trebuchet MS" w:hAnsi="Trebuchet MS"/>
        </w:rPr>
        <w:t xml:space="preserve"> cuprinde angajamentul de finalizare a proiectului în perioada de programare 2021-2027 sau în contextul FEPAM în ultimul raport anual de implementare este cuprins angajamentul de finalizare a proiectului</w:t>
      </w:r>
      <w:r w:rsidR="00107E75" w:rsidRPr="00345D94">
        <w:rPr>
          <w:rFonts w:ascii="Trebuchet MS" w:hAnsi="Trebuchet MS"/>
        </w:rPr>
        <w:t>.</w:t>
      </w:r>
    </w:p>
    <w:p w14:paraId="2B30B0D3" w14:textId="579CACEC" w:rsidR="00ED59EB" w:rsidRPr="00345D94" w:rsidRDefault="00ED59E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(4) </w:t>
      </w:r>
      <w:r w:rsidRPr="00345D94">
        <w:rPr>
          <w:rFonts w:ascii="Trebuchet MS" w:hAnsi="Trebuchet MS"/>
        </w:rPr>
        <w:t>În aplicarea prevederilor alin</w:t>
      </w:r>
      <w:r w:rsidR="00A65B2E" w:rsidRPr="00345D94">
        <w:rPr>
          <w:rFonts w:ascii="Trebuchet MS" w:hAnsi="Trebuchet MS"/>
        </w:rPr>
        <w:t>.</w:t>
      </w:r>
      <w:r w:rsidRPr="00345D94">
        <w:rPr>
          <w:rFonts w:ascii="Trebuchet MS" w:hAnsi="Trebuchet MS"/>
        </w:rPr>
        <w:t xml:space="preserve"> (3),</w:t>
      </w:r>
      <w:r w:rsidRPr="00345D94">
        <w:rPr>
          <w:rFonts w:ascii="Trebuchet MS" w:hAnsi="Trebuchet MS"/>
          <w:b/>
        </w:rPr>
        <w:t xml:space="preserve"> </w:t>
      </w:r>
      <w:r w:rsidRPr="00345D94">
        <w:rPr>
          <w:rFonts w:ascii="Trebuchet MS" w:hAnsi="Trebuchet MS"/>
          <w:i/>
        </w:rPr>
        <w:t>List</w:t>
      </w:r>
      <w:r w:rsidR="007A4CF7" w:rsidRPr="00345D94">
        <w:rPr>
          <w:rFonts w:ascii="Trebuchet MS" w:hAnsi="Trebuchet MS"/>
          <w:i/>
        </w:rPr>
        <w:t>ele</w:t>
      </w:r>
      <w:r w:rsidRPr="00345D94">
        <w:rPr>
          <w:rFonts w:ascii="Trebuchet MS" w:hAnsi="Trebuchet MS"/>
          <w:i/>
        </w:rPr>
        <w:t xml:space="preserve"> operațiunilor etapizate</w:t>
      </w:r>
      <w:r w:rsidR="007A4CF7" w:rsidRPr="00345D94">
        <w:rPr>
          <w:rFonts w:ascii="Trebuchet MS" w:hAnsi="Trebuchet MS"/>
        </w:rPr>
        <w:t xml:space="preserve"> elaborate la nivel de program oper</w:t>
      </w:r>
      <w:r w:rsidR="00032AAE" w:rsidRPr="00345D94">
        <w:rPr>
          <w:rFonts w:ascii="Trebuchet MS" w:hAnsi="Trebuchet MS"/>
        </w:rPr>
        <w:t>a</w:t>
      </w:r>
      <w:r w:rsidR="007A4CF7" w:rsidRPr="00345D94">
        <w:rPr>
          <w:rFonts w:ascii="Trebuchet MS" w:hAnsi="Trebuchet MS"/>
        </w:rPr>
        <w:t>țional</w:t>
      </w:r>
      <w:r w:rsidR="0091661C" w:rsidRPr="00345D94">
        <w:rPr>
          <w:rFonts w:ascii="Trebuchet MS" w:hAnsi="Trebuchet MS"/>
        </w:rPr>
        <w:t xml:space="preserve"> 2014-2020</w:t>
      </w:r>
      <w:r w:rsidR="00A65B2E" w:rsidRPr="00345D94">
        <w:rPr>
          <w:rFonts w:ascii="Trebuchet MS" w:hAnsi="Trebuchet MS"/>
        </w:rPr>
        <w:t xml:space="preserve">, </w:t>
      </w:r>
      <w:r w:rsidR="007A4CF7" w:rsidRPr="00345D94">
        <w:rPr>
          <w:rFonts w:ascii="Trebuchet MS" w:hAnsi="Trebuchet MS"/>
          <w:bCs/>
        </w:rPr>
        <w:t xml:space="preserve">altele decât cele care vizează programele operaționale finanțate din FSE și FEPAM, </w:t>
      </w:r>
      <w:r w:rsidR="00A65B2E" w:rsidRPr="00345D94">
        <w:rPr>
          <w:rFonts w:ascii="Trebuchet MS" w:hAnsi="Trebuchet MS"/>
          <w:bCs/>
        </w:rPr>
        <w:t>cuprind</w:t>
      </w:r>
      <w:r w:rsidR="002B56E5" w:rsidRPr="00345D94">
        <w:rPr>
          <w:rFonts w:ascii="Trebuchet MS" w:hAnsi="Trebuchet MS"/>
          <w:b/>
        </w:rPr>
        <w:t xml:space="preserve"> </w:t>
      </w:r>
      <w:r w:rsidR="008F619C" w:rsidRPr="00345D94">
        <w:rPr>
          <w:rFonts w:ascii="Trebuchet MS" w:hAnsi="Trebuchet MS"/>
        </w:rPr>
        <w:t xml:space="preserve">proiectele/operațiunile </w:t>
      </w:r>
      <w:r w:rsidR="00ED69EB" w:rsidRPr="00345D94">
        <w:rPr>
          <w:rFonts w:ascii="Trebuchet MS" w:hAnsi="Trebuchet MS"/>
        </w:rPr>
        <w:t>ale căror</w:t>
      </w:r>
      <w:r w:rsidRPr="00345D94">
        <w:rPr>
          <w:rFonts w:ascii="Trebuchet MS" w:hAnsi="Trebuchet MS"/>
        </w:rPr>
        <w:t xml:space="preserve"> contracte de finanțare încheiate cu respectarea prevederilor legale naționale și europene au drept obiect proiecte de infrastructură pu</w:t>
      </w:r>
      <w:r w:rsidR="00A65B2E" w:rsidRPr="00345D94">
        <w:rPr>
          <w:rFonts w:ascii="Trebuchet MS" w:hAnsi="Trebuchet MS"/>
        </w:rPr>
        <w:t>blică de interes local/regional/</w:t>
      </w:r>
      <w:r w:rsidRPr="00345D94">
        <w:rPr>
          <w:rFonts w:ascii="Trebuchet MS" w:hAnsi="Trebuchet MS"/>
        </w:rPr>
        <w:t>național indiferent de natura acestora inclusiv proiecte de infrastructură de transport</w:t>
      </w:r>
      <w:r w:rsidR="00147D6B" w:rsidRPr="00345D94">
        <w:rPr>
          <w:rFonts w:ascii="Trebuchet MS" w:hAnsi="Trebuchet MS"/>
        </w:rPr>
        <w:t xml:space="preserve"> indiferent de natura acestora</w:t>
      </w:r>
      <w:r w:rsidRPr="00345D94">
        <w:rPr>
          <w:rFonts w:ascii="Trebuchet MS" w:hAnsi="Trebuchet MS"/>
        </w:rPr>
        <w:t xml:space="preserve">, alimentare cu apă, apă </w:t>
      </w:r>
      <w:r w:rsidRPr="00345D94">
        <w:rPr>
          <w:rFonts w:ascii="Trebuchet MS" w:hAnsi="Trebuchet MS"/>
        </w:rPr>
        <w:lastRenderedPageBreak/>
        <w:t xml:space="preserve">uzată, </w:t>
      </w:r>
      <w:r w:rsidR="002E7F16" w:rsidRPr="00345D94">
        <w:rPr>
          <w:rFonts w:ascii="Trebuchet MS" w:hAnsi="Trebuchet MS"/>
        </w:rPr>
        <w:t xml:space="preserve">termoficare, infrastructură energetică, </w:t>
      </w:r>
      <w:r w:rsidRPr="00345D94">
        <w:rPr>
          <w:rFonts w:ascii="Trebuchet MS" w:hAnsi="Trebuchet MS"/>
        </w:rPr>
        <w:t xml:space="preserve">sistemele de management integrat a deșeurilor, biodiversitate, decontaminarea siturilor contaminate, </w:t>
      </w:r>
      <w:r w:rsidR="002E7F16" w:rsidRPr="00345D94">
        <w:rPr>
          <w:rFonts w:ascii="Trebuchet MS" w:hAnsi="Trebuchet MS"/>
        </w:rPr>
        <w:t xml:space="preserve">infrastructură pentru prevenirea și reducerea riscurilor naturale generate de schimbări climatice, </w:t>
      </w:r>
      <w:r w:rsidRPr="00345D94">
        <w:rPr>
          <w:rFonts w:ascii="Trebuchet MS" w:hAnsi="Trebuchet MS"/>
        </w:rPr>
        <w:t>infrastructura și echipamentele pentru intervenții în situații de urgență, infrastructura  educațională, sănătate, asistență și protecție socială, proiecte de infrastructură de cercetare și transfer tehnologic care au ca beneficiari entitățile publice, proiecte din domeniul energiei, infrastructurii de alimentare cu gaze naturale, valorificarea resurselor regenerabile care au ca beneficiari entitățile publice, proiecte de specializare inteligentă indiferent de beneficiar care au fost implementate experimental la nivelul regiunilor mai puțin dezvoltate din România, entități de transfer tehnologic precum și pentru proiectele de infrastructură de interes local: drumuri județene, mobilitate urbană, spații verzi, regenerare urbană, eficiență energetică și alte categorii de proiecte de infrastructură asemenea.</w:t>
      </w:r>
    </w:p>
    <w:p w14:paraId="7BD63DAE" w14:textId="07B05F8B" w:rsidR="000657FA" w:rsidRPr="00345D94" w:rsidRDefault="000657FA"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A65B2E" w:rsidRPr="00345D94">
        <w:rPr>
          <w:rFonts w:ascii="Trebuchet MS" w:hAnsi="Trebuchet MS"/>
          <w:b/>
        </w:rPr>
        <w:t>5</w:t>
      </w:r>
      <w:r w:rsidRPr="00345D94">
        <w:rPr>
          <w:rFonts w:ascii="Trebuchet MS" w:hAnsi="Trebuchet MS"/>
          <w:b/>
        </w:rPr>
        <w:t>)</w:t>
      </w:r>
      <w:r w:rsidRPr="00345D94">
        <w:rPr>
          <w:rFonts w:ascii="Trebuchet MS" w:hAnsi="Trebuchet MS"/>
        </w:rPr>
        <w:t xml:space="preserve"> </w:t>
      </w:r>
      <w:r w:rsidR="00486DC0" w:rsidRPr="00345D94">
        <w:rPr>
          <w:rFonts w:ascii="Trebuchet MS" w:hAnsi="Trebuchet MS"/>
        </w:rPr>
        <w:t>Proiectele/operațiunile</w:t>
      </w:r>
      <w:r w:rsidR="009A3FD1" w:rsidRPr="00345D94">
        <w:rPr>
          <w:rFonts w:ascii="Trebuchet MS" w:hAnsi="Trebuchet MS"/>
        </w:rPr>
        <w:t xml:space="preserve"> etapizate  </w:t>
      </w:r>
      <w:r w:rsidR="00486DC0" w:rsidRPr="00345D94">
        <w:rPr>
          <w:rFonts w:ascii="Trebuchet MS" w:hAnsi="Trebuchet MS"/>
        </w:rPr>
        <w:t>cu</w:t>
      </w:r>
      <w:r w:rsidRPr="00345D94">
        <w:rPr>
          <w:rFonts w:ascii="Trebuchet MS" w:hAnsi="Trebuchet MS"/>
        </w:rPr>
        <w:t xml:space="preserve"> </w:t>
      </w:r>
      <w:r w:rsidR="009B1469" w:rsidRPr="00345D94">
        <w:rPr>
          <w:rFonts w:ascii="Trebuchet MS" w:hAnsi="Trebuchet MS"/>
        </w:rPr>
        <w:t xml:space="preserve">o valoare </w:t>
      </w:r>
      <w:r w:rsidR="00DE60A7" w:rsidRPr="00345D94">
        <w:rPr>
          <w:rFonts w:ascii="Trebuchet MS" w:hAnsi="Trebuchet MS"/>
        </w:rPr>
        <w:t xml:space="preserve">totală </w:t>
      </w:r>
      <w:r w:rsidR="009B1469" w:rsidRPr="00345D94">
        <w:rPr>
          <w:rFonts w:ascii="Trebuchet MS" w:hAnsi="Trebuchet MS"/>
        </w:rPr>
        <w:t>mai mare de 1 milion Euro</w:t>
      </w:r>
      <w:r w:rsidR="008C60B7" w:rsidRPr="00345D94">
        <w:rPr>
          <w:rFonts w:ascii="Trebuchet MS" w:hAnsi="Trebuchet MS"/>
        </w:rPr>
        <w:t>,</w:t>
      </w:r>
      <w:r w:rsidR="000C0BAE" w:rsidRPr="00345D94">
        <w:rPr>
          <w:rFonts w:ascii="Trebuchet MS" w:hAnsi="Trebuchet MS"/>
        </w:rPr>
        <w:t xml:space="preserve"> </w:t>
      </w:r>
      <w:r w:rsidR="00FD2D78" w:rsidRPr="00345D94">
        <w:rPr>
          <w:rFonts w:ascii="Trebuchet MS" w:hAnsi="Trebuchet MS"/>
        </w:rPr>
        <w:t xml:space="preserve">definite </w:t>
      </w:r>
      <w:r w:rsidR="000C0BAE" w:rsidRPr="00345D94">
        <w:rPr>
          <w:rFonts w:ascii="Trebuchet MS" w:hAnsi="Trebuchet MS"/>
        </w:rPr>
        <w:t xml:space="preserve">în conformitate cu prevederile </w:t>
      </w:r>
      <w:r w:rsidR="00877B28" w:rsidRPr="00345D94">
        <w:rPr>
          <w:rFonts w:ascii="Trebuchet MS" w:hAnsi="Trebuchet MS"/>
        </w:rPr>
        <w:t xml:space="preserve">art. </w:t>
      </w:r>
      <w:r w:rsidR="000C0BAE" w:rsidRPr="00345D94">
        <w:rPr>
          <w:rFonts w:ascii="Trebuchet MS" w:hAnsi="Trebuchet MS"/>
        </w:rPr>
        <w:t>118a din Regulamentul (UE) 2021/1060,</w:t>
      </w:r>
      <w:r w:rsidR="009B1469" w:rsidRPr="00345D94">
        <w:rPr>
          <w:rFonts w:ascii="Trebuchet MS" w:hAnsi="Trebuchet MS"/>
        </w:rPr>
        <w:t xml:space="preserve"> </w:t>
      </w:r>
      <w:r w:rsidR="00877B28" w:rsidRPr="00345D94">
        <w:rPr>
          <w:rFonts w:ascii="Trebuchet MS" w:hAnsi="Trebuchet MS"/>
        </w:rPr>
        <w:t xml:space="preserve">cu modificările și completările ulterioare, </w:t>
      </w:r>
      <w:r w:rsidRPr="00345D94">
        <w:rPr>
          <w:rFonts w:ascii="Trebuchet MS" w:hAnsi="Trebuchet MS"/>
        </w:rPr>
        <w:t>trebuie să îndeplinească cumulativ următoarele condiții:</w:t>
      </w:r>
    </w:p>
    <w:p w14:paraId="21DAFB09" w14:textId="1C0A6756" w:rsidR="00124B54" w:rsidRPr="00345D94" w:rsidRDefault="00124B54"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proiectele</w:t>
      </w:r>
      <w:r w:rsidR="00083435" w:rsidRPr="00345D94">
        <w:rPr>
          <w:rFonts w:ascii="Trebuchet MS" w:hAnsi="Trebuchet MS"/>
        </w:rPr>
        <w:t>/operațiunile</w:t>
      </w:r>
      <w:r w:rsidRPr="00345D94">
        <w:rPr>
          <w:rFonts w:ascii="Trebuchet MS" w:hAnsi="Trebuchet MS"/>
        </w:rPr>
        <w:t xml:space="preserve"> care fac obiectul etapizării nu au beneficiat de fonduri externe nerambursabile în perioada de programare 2007-2013;</w:t>
      </w:r>
    </w:p>
    <w:p w14:paraId="4E04BAA4" w14:textId="42960F5F" w:rsidR="00C776A8" w:rsidRPr="00345D94" w:rsidRDefault="00C776A8"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 xml:space="preserve">proiectele/operațiunile care fac obiectul etapizării au fost selectate pentru sprijin și au început înainte de 29 iunie 2022 în temeiul </w:t>
      </w:r>
      <w:r w:rsidR="009A3FD1" w:rsidRPr="00345D94">
        <w:rPr>
          <w:rFonts w:ascii="Trebuchet MS" w:hAnsi="Trebuchet MS"/>
        </w:rPr>
        <w:t xml:space="preserve">Regulamentului (UE) </w:t>
      </w:r>
      <w:r w:rsidR="00AF0AEC" w:rsidRPr="00345D94">
        <w:rPr>
          <w:rFonts w:ascii="Trebuchet MS" w:hAnsi="Trebuchet MS"/>
        </w:rPr>
        <w:t>2013/</w:t>
      </w:r>
      <w:r w:rsidR="009A3FD1" w:rsidRPr="00345D94">
        <w:rPr>
          <w:rFonts w:ascii="Trebuchet MS" w:hAnsi="Trebuchet MS"/>
        </w:rPr>
        <w:t>1303</w:t>
      </w:r>
      <w:r w:rsidR="00123EA5" w:rsidRPr="00345D94">
        <w:rPr>
          <w:rFonts w:ascii="Trebuchet MS" w:hAnsi="Trebuchet MS"/>
        </w:rPr>
        <w:t>,</w:t>
      </w:r>
      <w:r w:rsidR="009A3FD1" w:rsidRPr="00345D94">
        <w:rPr>
          <w:rFonts w:ascii="Trebuchet MS" w:hAnsi="Trebuchet MS"/>
        </w:rPr>
        <w:t xml:space="preserve"> cu modificările și completările ulterioare și al Regulamentelor specifice fondurilor europene 2014-2020</w:t>
      </w:r>
      <w:r w:rsidR="00FD2D78" w:rsidRPr="00345D94">
        <w:rPr>
          <w:rFonts w:ascii="Trebuchet MS" w:hAnsi="Trebuchet MS"/>
        </w:rPr>
        <w:t xml:space="preserve">; </w:t>
      </w:r>
    </w:p>
    <w:p w14:paraId="0F34E76B" w14:textId="782ED0F7" w:rsidR="00124B54" w:rsidRPr="00345D94" w:rsidRDefault="00124B54"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proiectul</w:t>
      </w:r>
      <w:r w:rsidR="00F13A8B" w:rsidRPr="00345D94">
        <w:rPr>
          <w:rFonts w:ascii="Trebuchet MS" w:hAnsi="Trebuchet MS"/>
        </w:rPr>
        <w:t>/operațiunea</w:t>
      </w:r>
      <w:r w:rsidRPr="00345D94">
        <w:rPr>
          <w:rFonts w:ascii="Trebuchet MS" w:hAnsi="Trebuchet MS"/>
        </w:rPr>
        <w:t xml:space="preserve"> are două etape identificabile financiar, respectiv cheltuielile din perioada de programare 2014-2020 au fost autorizate și plătite separat de cheltuielile care urmează a fi declarate/autorizate în perioada de programare 2021-2027;</w:t>
      </w:r>
    </w:p>
    <w:p w14:paraId="7B9EA4F2" w14:textId="6C8B20B3" w:rsidR="00124B54" w:rsidRPr="00345D94" w:rsidRDefault="00124B54"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 xml:space="preserve">există pistă de audit separată, detaliată și completă care asigură că aceleași categorii de cheltuieli nu sunt </w:t>
      </w:r>
      <w:r w:rsidR="00BC53A6" w:rsidRPr="00345D94">
        <w:rPr>
          <w:rFonts w:ascii="Trebuchet MS" w:hAnsi="Trebuchet MS"/>
        </w:rPr>
        <w:t xml:space="preserve">declarate </w:t>
      </w:r>
      <w:r w:rsidRPr="00345D94">
        <w:rPr>
          <w:rFonts w:ascii="Trebuchet MS" w:hAnsi="Trebuchet MS"/>
        </w:rPr>
        <w:t xml:space="preserve">de două ori la Comisia Europeană </w:t>
      </w:r>
      <w:r w:rsidR="00BD4AED" w:rsidRPr="00345D94">
        <w:rPr>
          <w:rFonts w:ascii="Trebuchet MS" w:hAnsi="Trebuchet MS"/>
        </w:rPr>
        <w:t>și/sau nu sunt decontate de două ori de aut</w:t>
      </w:r>
      <w:r w:rsidR="00147D6B" w:rsidRPr="00345D94">
        <w:rPr>
          <w:rFonts w:ascii="Trebuchet MS" w:hAnsi="Trebuchet MS"/>
        </w:rPr>
        <w:t>r</w:t>
      </w:r>
      <w:r w:rsidR="00BD4AED" w:rsidRPr="00345D94">
        <w:rPr>
          <w:rFonts w:ascii="Trebuchet MS" w:hAnsi="Trebuchet MS"/>
        </w:rPr>
        <w:t>oitatea de management</w:t>
      </w:r>
      <w:r w:rsidR="002B56E5" w:rsidRPr="00345D94">
        <w:rPr>
          <w:rFonts w:ascii="Trebuchet MS" w:hAnsi="Trebuchet MS"/>
        </w:rPr>
        <w:t>, respectiv cheltuielile incluse într-o cerere de plată aferentă etape</w:t>
      </w:r>
      <w:r w:rsidR="00821A65" w:rsidRPr="00345D94">
        <w:rPr>
          <w:rFonts w:ascii="Trebuchet MS" w:hAnsi="Trebuchet MS"/>
        </w:rPr>
        <w:t>i I</w:t>
      </w:r>
      <w:r w:rsidR="002B56E5" w:rsidRPr="00345D94">
        <w:rPr>
          <w:rFonts w:ascii="Trebuchet MS" w:hAnsi="Trebuchet MS"/>
        </w:rPr>
        <w:t xml:space="preserve"> nu sunt incluse în nicio cerere de plată aferentă celei de a doua etape, </w:t>
      </w:r>
      <w:r w:rsidRPr="00345D94">
        <w:rPr>
          <w:rFonts w:ascii="Trebuchet MS" w:hAnsi="Trebuchet MS"/>
        </w:rPr>
        <w:t xml:space="preserve">și este evitat în acest mod </w:t>
      </w:r>
      <w:r w:rsidR="00BC53A6" w:rsidRPr="00345D94">
        <w:rPr>
          <w:rFonts w:ascii="Trebuchet MS" w:hAnsi="Trebuchet MS"/>
        </w:rPr>
        <w:t xml:space="preserve">riscul </w:t>
      </w:r>
      <w:r w:rsidRPr="00345D94">
        <w:rPr>
          <w:rFonts w:ascii="Trebuchet MS" w:hAnsi="Trebuchet MS"/>
        </w:rPr>
        <w:t>dublei finanțări;</w:t>
      </w:r>
    </w:p>
    <w:p w14:paraId="102AD725" w14:textId="14A1665D" w:rsidR="00124B54" w:rsidRPr="00345D94" w:rsidRDefault="00124B54"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proiectul</w:t>
      </w:r>
      <w:r w:rsidR="00F13A8B" w:rsidRPr="00345D94">
        <w:rPr>
          <w:rFonts w:ascii="Trebuchet MS" w:hAnsi="Trebuchet MS"/>
        </w:rPr>
        <w:t>/operațiunea</w:t>
      </w:r>
      <w:r w:rsidRPr="00345D94">
        <w:rPr>
          <w:rFonts w:ascii="Trebuchet MS" w:hAnsi="Trebuchet MS"/>
        </w:rPr>
        <w:t xml:space="preserve"> se încadrează într-o acțiune programată în cadrul unui obiectiv specific relevant și este atribuit unui tip de intervenție prevăzut în anexa nr</w:t>
      </w:r>
      <w:r w:rsidR="00877B28" w:rsidRPr="00345D94">
        <w:rPr>
          <w:rFonts w:ascii="Trebuchet MS" w:hAnsi="Trebuchet MS"/>
        </w:rPr>
        <w:t>.</w:t>
      </w:r>
      <w:r w:rsidRPr="00345D94">
        <w:rPr>
          <w:rFonts w:ascii="Trebuchet MS" w:hAnsi="Trebuchet MS"/>
        </w:rPr>
        <w:t xml:space="preserve"> I la Regulamentul (UE) 2021/1060</w:t>
      </w:r>
      <w:r w:rsidR="003633A6" w:rsidRPr="00345D94">
        <w:rPr>
          <w:rFonts w:ascii="Trebuchet MS" w:hAnsi="Trebuchet MS"/>
        </w:rPr>
        <w:t>, cu modificările și completările ulterioare</w:t>
      </w:r>
      <w:r w:rsidRPr="00345D94">
        <w:rPr>
          <w:rFonts w:ascii="Trebuchet MS" w:hAnsi="Trebuchet MS"/>
        </w:rPr>
        <w:t>;</w:t>
      </w:r>
    </w:p>
    <w:p w14:paraId="710CCB13" w14:textId="30726B70" w:rsidR="00DC2C0E" w:rsidRPr="00345D94" w:rsidRDefault="00DC2C0E"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ambele etape ale proiectului/operațiunii etapizate fac obiectul tuturor condițiilor de eligibilitate din perioada de programare 2014-2020</w:t>
      </w:r>
      <w:r w:rsidR="00677685" w:rsidRPr="00345D94">
        <w:rPr>
          <w:rFonts w:ascii="Trebuchet MS" w:hAnsi="Trebuchet MS"/>
        </w:rPr>
        <w:t>;</w:t>
      </w:r>
    </w:p>
    <w:p w14:paraId="568C6A66" w14:textId="32307071" w:rsidR="00124B54" w:rsidRPr="00345D94" w:rsidRDefault="00124B54" w:rsidP="00FC3724">
      <w:pPr>
        <w:pStyle w:val="NormalWeb"/>
        <w:numPr>
          <w:ilvl w:val="0"/>
          <w:numId w:val="24"/>
        </w:numPr>
        <w:spacing w:before="0" w:beforeAutospacing="0" w:after="0" w:afterAutospacing="0" w:line="23" w:lineRule="atLeast"/>
        <w:jc w:val="both"/>
        <w:rPr>
          <w:rFonts w:ascii="Trebuchet MS" w:hAnsi="Trebuchet MS"/>
        </w:rPr>
      </w:pPr>
      <w:r w:rsidRPr="00345D94">
        <w:rPr>
          <w:rFonts w:ascii="Trebuchet MS" w:hAnsi="Trebuchet MS"/>
        </w:rPr>
        <w:t>raportul final de implementare al programului operațional</w:t>
      </w:r>
      <w:r w:rsidR="0091661C" w:rsidRPr="00345D94">
        <w:rPr>
          <w:rFonts w:ascii="Trebuchet MS" w:hAnsi="Trebuchet MS"/>
        </w:rPr>
        <w:t xml:space="preserve"> 2014-2020</w:t>
      </w:r>
      <w:r w:rsidRPr="00345D94">
        <w:rPr>
          <w:rFonts w:ascii="Trebuchet MS" w:hAnsi="Trebuchet MS"/>
        </w:rPr>
        <w:t xml:space="preserve"> întocmit în conformitate cu art.</w:t>
      </w:r>
      <w:r w:rsidR="003633A6" w:rsidRPr="00345D94">
        <w:rPr>
          <w:rFonts w:ascii="Trebuchet MS" w:hAnsi="Trebuchet MS"/>
        </w:rPr>
        <w:t xml:space="preserve"> 138 și art. </w:t>
      </w:r>
      <w:r w:rsidRPr="00345D94">
        <w:rPr>
          <w:rFonts w:ascii="Trebuchet MS" w:hAnsi="Trebuchet MS"/>
        </w:rPr>
        <w:t>141 din Regulamentul (UE) 2013/1303</w:t>
      </w:r>
      <w:r w:rsidR="003633A6" w:rsidRPr="00345D94">
        <w:rPr>
          <w:rFonts w:ascii="Trebuchet MS" w:hAnsi="Trebuchet MS"/>
        </w:rPr>
        <w:t>, cu modificările și completările ulterioare</w:t>
      </w:r>
      <w:r w:rsidRPr="00345D94">
        <w:rPr>
          <w:rFonts w:ascii="Trebuchet MS" w:hAnsi="Trebuchet MS"/>
        </w:rPr>
        <w:t xml:space="preserve"> </w:t>
      </w:r>
      <w:r w:rsidR="00877B28" w:rsidRPr="00345D94">
        <w:rPr>
          <w:rFonts w:ascii="Trebuchet MS" w:hAnsi="Trebuchet MS"/>
        </w:rPr>
        <w:t xml:space="preserve">și </w:t>
      </w:r>
      <w:r w:rsidR="00545FF6" w:rsidRPr="00345D94">
        <w:rPr>
          <w:rFonts w:ascii="Trebuchet MS" w:hAnsi="Trebuchet MS"/>
        </w:rPr>
        <w:t xml:space="preserve">cu Regulamentul de punere în aplicare (UE) 2015/207 </w:t>
      </w:r>
      <w:r w:rsidR="003633A6" w:rsidRPr="00345D94">
        <w:rPr>
          <w:rFonts w:ascii="Trebuchet MS" w:hAnsi="Trebuchet MS"/>
        </w:rPr>
        <w:t>al Comisiei din 20 ianuarie 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w:t>
      </w:r>
      <w:r w:rsidR="00877B28" w:rsidRPr="00345D94">
        <w:rPr>
          <w:rFonts w:ascii="Trebuchet MS" w:hAnsi="Trebuchet MS"/>
        </w:rPr>
        <w:t xml:space="preserve"> din 17 decembrie 2013 </w:t>
      </w:r>
      <w:r w:rsidR="00877B28" w:rsidRPr="00345D94">
        <w:rPr>
          <w:rFonts w:ascii="Trebuchet MS" w:hAnsi="Trebuchet MS"/>
        </w:rPr>
        <w:lastRenderedPageBreak/>
        <w:t>privind dispoziții specifice pentru sprijinul din partea Fondului european de dezvoltare regională pentru obiectivul de cooperare teritorială europeană</w:t>
      </w:r>
      <w:r w:rsidR="003633A6" w:rsidRPr="00345D94">
        <w:rPr>
          <w:rFonts w:ascii="Trebuchet MS" w:hAnsi="Trebuchet MS"/>
        </w:rPr>
        <w:t>, în ceea ce privește modelul pentru rapoartele de implementare pentru obiectivul de cooperare teritorială europeană, cu modificările și completările ulterioare</w:t>
      </w:r>
      <w:r w:rsidR="00677685" w:rsidRPr="00345D94">
        <w:rPr>
          <w:rFonts w:ascii="Trebuchet MS" w:hAnsi="Trebuchet MS"/>
        </w:rPr>
        <w:t>,</w:t>
      </w:r>
      <w:r w:rsidR="003633A6" w:rsidRPr="00345D94">
        <w:rPr>
          <w:rFonts w:ascii="Trebuchet MS" w:hAnsi="Trebuchet MS"/>
        </w:rPr>
        <w:t xml:space="preserve"> </w:t>
      </w:r>
      <w:r w:rsidRPr="00345D94">
        <w:rPr>
          <w:rFonts w:ascii="Trebuchet MS" w:hAnsi="Trebuchet MS"/>
        </w:rPr>
        <w:t>cuprinde angajamentul de finalizare a proiectului în perioada de programare 2021-2027 sau</w:t>
      </w:r>
      <w:r w:rsidR="009A3FD1" w:rsidRPr="00345D94">
        <w:rPr>
          <w:rFonts w:ascii="Trebuchet MS" w:hAnsi="Trebuchet MS"/>
        </w:rPr>
        <w:t>,</w:t>
      </w:r>
      <w:r w:rsidRPr="00345D94">
        <w:rPr>
          <w:rFonts w:ascii="Trebuchet MS" w:hAnsi="Trebuchet MS"/>
        </w:rPr>
        <w:t xml:space="preserve"> în contextul FEPAM</w:t>
      </w:r>
      <w:r w:rsidR="009A3FD1" w:rsidRPr="00345D94">
        <w:rPr>
          <w:rFonts w:ascii="Trebuchet MS" w:hAnsi="Trebuchet MS"/>
        </w:rPr>
        <w:t>,</w:t>
      </w:r>
      <w:r w:rsidRPr="00345D94">
        <w:rPr>
          <w:rFonts w:ascii="Trebuchet MS" w:hAnsi="Trebuchet MS"/>
        </w:rPr>
        <w:t xml:space="preserve"> în ultimul raport anual de implementare este cuprins angajamentul de finalizare a proiectului</w:t>
      </w:r>
      <w:r w:rsidR="00677685" w:rsidRPr="00345D94">
        <w:rPr>
          <w:rFonts w:ascii="Trebuchet MS" w:hAnsi="Trebuchet MS"/>
        </w:rPr>
        <w:t>.</w:t>
      </w:r>
    </w:p>
    <w:p w14:paraId="4C11AAB9" w14:textId="0756688F" w:rsidR="002B56E5" w:rsidRPr="00345D94" w:rsidRDefault="002B56E5" w:rsidP="00FC3724">
      <w:pPr>
        <w:pStyle w:val="NormalWeb"/>
        <w:spacing w:before="0" w:beforeAutospacing="0" w:after="0" w:afterAutospacing="0"/>
        <w:ind w:firstLine="708"/>
        <w:jc w:val="both"/>
        <w:rPr>
          <w:rFonts w:ascii="Trebuchet MS" w:hAnsi="Trebuchet MS"/>
        </w:rPr>
      </w:pPr>
      <w:r w:rsidRPr="00345D94">
        <w:rPr>
          <w:rFonts w:ascii="Trebuchet MS" w:hAnsi="Trebuchet MS"/>
          <w:b/>
          <w:bCs/>
        </w:rPr>
        <w:t xml:space="preserve">(6) </w:t>
      </w:r>
      <w:r w:rsidR="00C2040A" w:rsidRPr="00345D94">
        <w:rPr>
          <w:rFonts w:ascii="Trebuchet MS" w:hAnsi="Trebuchet MS"/>
          <w:bCs/>
        </w:rPr>
        <w:t xml:space="preserve">În aplicarea prevederilor alin. (5), </w:t>
      </w:r>
      <w:r w:rsidR="007A4CF7" w:rsidRPr="00345D94">
        <w:rPr>
          <w:rFonts w:ascii="Trebuchet MS" w:hAnsi="Trebuchet MS"/>
          <w:i/>
        </w:rPr>
        <w:t>Listele operațiunilor etapizate</w:t>
      </w:r>
      <w:r w:rsidR="007A4CF7" w:rsidRPr="00345D94">
        <w:rPr>
          <w:rFonts w:ascii="Trebuchet MS" w:hAnsi="Trebuchet MS"/>
        </w:rPr>
        <w:t xml:space="preserve"> elaborate la nivel de program oper</w:t>
      </w:r>
      <w:r w:rsidR="00032AAE" w:rsidRPr="00345D94">
        <w:rPr>
          <w:rFonts w:ascii="Trebuchet MS" w:hAnsi="Trebuchet MS"/>
        </w:rPr>
        <w:t>a</w:t>
      </w:r>
      <w:r w:rsidR="007A4CF7" w:rsidRPr="00345D94">
        <w:rPr>
          <w:rFonts w:ascii="Trebuchet MS" w:hAnsi="Trebuchet MS"/>
        </w:rPr>
        <w:t>țional</w:t>
      </w:r>
      <w:r w:rsidR="00786849" w:rsidRPr="00345D94">
        <w:rPr>
          <w:rFonts w:ascii="Trebuchet MS" w:hAnsi="Trebuchet MS"/>
        </w:rPr>
        <w:t xml:space="preserve"> 2014-2020</w:t>
      </w:r>
      <w:r w:rsidR="007A4CF7" w:rsidRPr="00345D94">
        <w:rPr>
          <w:rFonts w:ascii="Trebuchet MS" w:hAnsi="Trebuchet MS"/>
        </w:rPr>
        <w:t xml:space="preserve">, </w:t>
      </w:r>
      <w:r w:rsidR="007A4CF7" w:rsidRPr="00345D94">
        <w:rPr>
          <w:rFonts w:ascii="Trebuchet MS" w:hAnsi="Trebuchet MS"/>
          <w:bCs/>
        </w:rPr>
        <w:t xml:space="preserve">altele decât cele care vizează programele operaționale finanțate din FSE și FEPAM, </w:t>
      </w:r>
      <w:r w:rsidR="007A4CF7" w:rsidRPr="00345D94">
        <w:rPr>
          <w:rFonts w:ascii="Trebuchet MS" w:hAnsi="Trebuchet MS"/>
          <w:b/>
        </w:rPr>
        <w:t xml:space="preserve">cuprind </w:t>
      </w:r>
      <w:r w:rsidR="007A4CF7" w:rsidRPr="00345D94">
        <w:rPr>
          <w:rFonts w:ascii="Trebuchet MS" w:hAnsi="Trebuchet MS"/>
        </w:rPr>
        <w:t xml:space="preserve">proiectele/operațiunile ale căror </w:t>
      </w:r>
      <w:r w:rsidRPr="00345D94">
        <w:rPr>
          <w:rFonts w:ascii="Trebuchet MS" w:hAnsi="Trebuchet MS"/>
        </w:rPr>
        <w:t>contracte</w:t>
      </w:r>
      <w:r w:rsidR="007A4CF7" w:rsidRPr="00345D94">
        <w:rPr>
          <w:rFonts w:ascii="Trebuchet MS" w:hAnsi="Trebuchet MS"/>
        </w:rPr>
        <w:t xml:space="preserve"> </w:t>
      </w:r>
      <w:r w:rsidRPr="00345D94">
        <w:rPr>
          <w:rFonts w:ascii="Trebuchet MS" w:hAnsi="Trebuchet MS"/>
        </w:rPr>
        <w:t xml:space="preserve"> de finanțare încheiate cu respectarea prevederilor legale naționale și europene au drept obiect proiecte de infrastructură publică de interes local/regional și național indiferent de natura acestora inclusiv proiecte de infrastructură de transport</w:t>
      </w:r>
      <w:r w:rsidR="00147D6B" w:rsidRPr="00345D94">
        <w:rPr>
          <w:rFonts w:ascii="Trebuchet MS" w:hAnsi="Trebuchet MS"/>
        </w:rPr>
        <w:t xml:space="preserve"> indiferent de natura acestora</w:t>
      </w:r>
      <w:r w:rsidRPr="00345D94">
        <w:rPr>
          <w:rFonts w:ascii="Trebuchet MS" w:hAnsi="Trebuchet MS"/>
        </w:rPr>
        <w:t>, alimentare cu apă, apă uzată,</w:t>
      </w:r>
      <w:r w:rsidR="002E7F16" w:rsidRPr="00345D94">
        <w:rPr>
          <w:rFonts w:ascii="Trebuchet MS" w:hAnsi="Trebuchet MS"/>
        </w:rPr>
        <w:t xml:space="preserve"> termoficare, infrastructură energetică,</w:t>
      </w:r>
      <w:r w:rsidRPr="00345D94">
        <w:rPr>
          <w:rFonts w:ascii="Trebuchet MS" w:hAnsi="Trebuchet MS"/>
        </w:rPr>
        <w:t xml:space="preserve"> sistemele de management integrat a deșeurilor, biodiversitate, decontaminarea siturilor contaminate, </w:t>
      </w:r>
      <w:r w:rsidR="002E7F16" w:rsidRPr="00345D94">
        <w:rPr>
          <w:rFonts w:ascii="Trebuchet MS" w:hAnsi="Trebuchet MS"/>
        </w:rPr>
        <w:t xml:space="preserve">infrastructură pentru prevenirea și reducerea riscurilor naturale generate de schimbări climatice, </w:t>
      </w:r>
      <w:r w:rsidRPr="00345D94">
        <w:rPr>
          <w:rFonts w:ascii="Trebuchet MS" w:hAnsi="Trebuchet MS"/>
        </w:rPr>
        <w:t>infrastructura și echipamentele pentru intervenții în situații de urgență, infrastructura  educațională, sănătate, asistență și protecție socială, proiecte de infrastructură de cercetare și transfer tehnologic care au ca beneficiari entitățile publice, proiecte din domeniul energiei, infrastructurii de alimentare cu gaze naturale, valorificarea resurselor regenerabile care au ca beneficiari entitățile publice, proiecte de specializare inteligentă indiferent de beneficiar care au fost implementate experimental la nivelul regiunilor mai puțin dezvoltate din România, entități de transfer tehnologic precum și pentru proiectele de infrastructură de interes local: drumuri județene, mobilitate urbană, spații verzi, regenerare urbană, eficiență energetică și alte categorii de proiecte de infrastructură asemenea</w:t>
      </w:r>
      <w:r w:rsidR="00677685" w:rsidRPr="00345D94">
        <w:rPr>
          <w:rFonts w:ascii="Trebuchet MS" w:hAnsi="Trebuchet MS"/>
        </w:rPr>
        <w:t>.</w:t>
      </w:r>
    </w:p>
    <w:p w14:paraId="515FCC15" w14:textId="6501734A" w:rsidR="00DC77A1" w:rsidRPr="00345D94" w:rsidRDefault="000657FA"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1C6BCC" w:rsidRPr="00345D94">
        <w:rPr>
          <w:rFonts w:ascii="Trebuchet MS" w:hAnsi="Trebuchet MS"/>
          <w:b/>
        </w:rPr>
        <w:t>Art.</w:t>
      </w:r>
      <w:r w:rsidR="008C1686" w:rsidRPr="00345D94">
        <w:rPr>
          <w:rFonts w:ascii="Trebuchet MS" w:hAnsi="Trebuchet MS"/>
          <w:b/>
        </w:rPr>
        <w:t>5</w:t>
      </w:r>
      <w:r w:rsidR="001C6BCC" w:rsidRPr="00345D94">
        <w:rPr>
          <w:rFonts w:ascii="Trebuchet MS" w:hAnsi="Trebuchet MS"/>
          <w:b/>
        </w:rPr>
        <w:t xml:space="preserve"> </w:t>
      </w:r>
      <w:r w:rsidR="00660C65" w:rsidRPr="00345D94">
        <w:rPr>
          <w:rFonts w:ascii="Trebuchet MS" w:hAnsi="Trebuchet MS"/>
          <w:b/>
        </w:rPr>
        <w:t xml:space="preserve">- </w:t>
      </w:r>
      <w:r w:rsidR="001C6BCC" w:rsidRPr="00345D94">
        <w:rPr>
          <w:rFonts w:ascii="Trebuchet MS" w:hAnsi="Trebuchet MS"/>
          <w:b/>
        </w:rPr>
        <w:t>(1)</w:t>
      </w:r>
      <w:r w:rsidRPr="00345D94">
        <w:rPr>
          <w:rFonts w:ascii="Trebuchet MS" w:hAnsi="Trebuchet MS"/>
        </w:rPr>
        <w:t xml:space="preserve"> </w:t>
      </w:r>
      <w:r w:rsidR="004C688E" w:rsidRPr="00345D94">
        <w:rPr>
          <w:rFonts w:ascii="Trebuchet MS" w:hAnsi="Trebuchet MS"/>
        </w:rPr>
        <w:t>– În vederea etapizării, p</w:t>
      </w:r>
      <w:r w:rsidRPr="00345D94">
        <w:rPr>
          <w:rFonts w:ascii="Trebuchet MS" w:hAnsi="Trebuchet MS"/>
        </w:rPr>
        <w:t>roiectele</w:t>
      </w:r>
      <w:r w:rsidR="00F83D1C" w:rsidRPr="00345D94">
        <w:rPr>
          <w:rFonts w:ascii="Trebuchet MS" w:hAnsi="Trebuchet MS"/>
        </w:rPr>
        <w:t>/operațiunile</w:t>
      </w:r>
      <w:r w:rsidRPr="00345D94">
        <w:rPr>
          <w:rFonts w:ascii="Trebuchet MS" w:hAnsi="Trebuchet MS"/>
        </w:rPr>
        <w:t xml:space="preserve"> încadrate în categoria proiectelor majore</w:t>
      </w:r>
      <w:r w:rsidR="007F33BE" w:rsidRPr="00345D94">
        <w:rPr>
          <w:rFonts w:ascii="Trebuchet MS" w:hAnsi="Trebuchet MS"/>
        </w:rPr>
        <w:t xml:space="preserve"> potrivit regulamentelor europene</w:t>
      </w:r>
      <w:r w:rsidRPr="00345D94">
        <w:rPr>
          <w:rFonts w:ascii="Trebuchet MS" w:hAnsi="Trebuchet MS"/>
        </w:rPr>
        <w:t xml:space="preserve"> pe lângă respectarea condițiilor prevăzute la </w:t>
      </w:r>
      <w:r w:rsidR="001C6BCC" w:rsidRPr="00345D94">
        <w:rPr>
          <w:rFonts w:ascii="Trebuchet MS" w:hAnsi="Trebuchet MS"/>
        </w:rPr>
        <w:t>art.</w:t>
      </w:r>
      <w:r w:rsidR="00506D8A" w:rsidRPr="00345D94">
        <w:rPr>
          <w:rFonts w:ascii="Trebuchet MS" w:hAnsi="Trebuchet MS"/>
        </w:rPr>
        <w:t xml:space="preserve"> 4</w:t>
      </w:r>
      <w:r w:rsidR="001C6BCC" w:rsidRPr="00345D94">
        <w:rPr>
          <w:rFonts w:ascii="Trebuchet MS" w:hAnsi="Trebuchet MS"/>
        </w:rPr>
        <w:t xml:space="preserve"> </w:t>
      </w:r>
      <w:r w:rsidRPr="00345D94">
        <w:rPr>
          <w:rFonts w:ascii="Trebuchet MS" w:hAnsi="Trebuchet MS"/>
        </w:rPr>
        <w:t>alin.</w:t>
      </w:r>
      <w:r w:rsidR="002E7BE2" w:rsidRPr="00345D94">
        <w:rPr>
          <w:rFonts w:ascii="Trebuchet MS" w:hAnsi="Trebuchet MS"/>
        </w:rPr>
        <w:t xml:space="preserve"> </w:t>
      </w:r>
      <w:r w:rsidRPr="00345D94">
        <w:rPr>
          <w:rFonts w:ascii="Trebuchet MS" w:hAnsi="Trebuchet MS"/>
        </w:rPr>
        <w:t>(</w:t>
      </w:r>
      <w:r w:rsidR="00F83D1C" w:rsidRPr="00345D94">
        <w:rPr>
          <w:rFonts w:ascii="Trebuchet MS" w:hAnsi="Trebuchet MS"/>
        </w:rPr>
        <w:t>3</w:t>
      </w:r>
      <w:r w:rsidRPr="00345D94">
        <w:rPr>
          <w:rFonts w:ascii="Trebuchet MS" w:hAnsi="Trebuchet MS"/>
        </w:rPr>
        <w:t xml:space="preserve">) </w:t>
      </w:r>
      <w:r w:rsidR="001953D9" w:rsidRPr="00345D94">
        <w:rPr>
          <w:rFonts w:ascii="Trebuchet MS" w:hAnsi="Trebuchet MS"/>
        </w:rPr>
        <w:t>-</w:t>
      </w:r>
      <w:r w:rsidR="002E7BE2" w:rsidRPr="00345D94">
        <w:rPr>
          <w:rFonts w:ascii="Trebuchet MS" w:hAnsi="Trebuchet MS"/>
        </w:rPr>
        <w:t xml:space="preserve"> </w:t>
      </w:r>
      <w:r w:rsidRPr="00345D94">
        <w:rPr>
          <w:rFonts w:ascii="Trebuchet MS" w:hAnsi="Trebuchet MS"/>
        </w:rPr>
        <w:t>(</w:t>
      </w:r>
      <w:r w:rsidR="001953D9" w:rsidRPr="00345D94">
        <w:rPr>
          <w:rFonts w:ascii="Trebuchet MS" w:hAnsi="Trebuchet MS"/>
        </w:rPr>
        <w:t>6</w:t>
      </w:r>
      <w:r w:rsidRPr="00345D94">
        <w:rPr>
          <w:rFonts w:ascii="Trebuchet MS" w:hAnsi="Trebuchet MS"/>
        </w:rPr>
        <w:t xml:space="preserve">) trebuie să fie </w:t>
      </w:r>
      <w:r w:rsidR="00F26A6C" w:rsidRPr="00345D94">
        <w:rPr>
          <w:rFonts w:ascii="Trebuchet MS" w:hAnsi="Trebuchet MS"/>
        </w:rPr>
        <w:t xml:space="preserve">transmise la Comisia Europeană </w:t>
      </w:r>
      <w:r w:rsidRPr="00345D94">
        <w:rPr>
          <w:rFonts w:ascii="Trebuchet MS" w:hAnsi="Trebuchet MS"/>
        </w:rPr>
        <w:t xml:space="preserve">însoțite de </w:t>
      </w:r>
      <w:r w:rsidR="007F33BE" w:rsidRPr="00345D94">
        <w:rPr>
          <w:rFonts w:ascii="Trebuchet MS" w:hAnsi="Trebuchet MS"/>
        </w:rPr>
        <w:t xml:space="preserve">o </w:t>
      </w:r>
      <w:r w:rsidRPr="00345D94">
        <w:rPr>
          <w:rFonts w:ascii="Trebuchet MS" w:hAnsi="Trebuchet MS"/>
        </w:rPr>
        <w:t>cerere</w:t>
      </w:r>
      <w:r w:rsidR="007F33BE" w:rsidRPr="00345D94">
        <w:rPr>
          <w:rFonts w:ascii="Trebuchet MS" w:hAnsi="Trebuchet MS"/>
        </w:rPr>
        <w:t xml:space="preserve"> de modificare a </w:t>
      </w:r>
      <w:r w:rsidR="0053703D" w:rsidRPr="00345D94">
        <w:rPr>
          <w:rFonts w:ascii="Trebuchet MS" w:hAnsi="Trebuchet MS"/>
        </w:rPr>
        <w:t xml:space="preserve">proiectului/operațiunii </w:t>
      </w:r>
      <w:r w:rsidR="00A35166" w:rsidRPr="00345D94">
        <w:rPr>
          <w:rFonts w:ascii="Trebuchet MS" w:hAnsi="Trebuchet MS"/>
        </w:rPr>
        <w:t>aprobat/ă</w:t>
      </w:r>
      <w:r w:rsidR="00F26A6C" w:rsidRPr="00345D94">
        <w:rPr>
          <w:rFonts w:ascii="Trebuchet MS" w:hAnsi="Trebuchet MS"/>
        </w:rPr>
        <w:t>,</w:t>
      </w:r>
      <w:r w:rsidR="007F33BE" w:rsidRPr="00345D94">
        <w:rPr>
          <w:rFonts w:ascii="Trebuchet MS" w:hAnsi="Trebuchet MS"/>
        </w:rPr>
        <w:t xml:space="preserve"> care</w:t>
      </w:r>
      <w:r w:rsidR="004C688E" w:rsidRPr="00345D94">
        <w:rPr>
          <w:rFonts w:ascii="Trebuchet MS" w:hAnsi="Trebuchet MS"/>
        </w:rPr>
        <w:t xml:space="preserve"> </w:t>
      </w:r>
      <w:r w:rsidR="007F33BE" w:rsidRPr="00345D94">
        <w:rPr>
          <w:rFonts w:ascii="Trebuchet MS" w:hAnsi="Trebuchet MS"/>
        </w:rPr>
        <w:t>trebuie să urmeze aceeași procedură cu cea utilizată pentru notificarea sau pentru transmiterea inițială a proiectului major către Comisia Europeană</w:t>
      </w:r>
      <w:r w:rsidR="00F26A6C" w:rsidRPr="00345D94">
        <w:rPr>
          <w:rFonts w:ascii="Trebuchet MS" w:hAnsi="Trebuchet MS"/>
        </w:rPr>
        <w:t>,</w:t>
      </w:r>
      <w:r w:rsidR="007F33BE" w:rsidRPr="00345D94">
        <w:rPr>
          <w:rFonts w:ascii="Trebuchet MS" w:hAnsi="Trebuchet MS"/>
        </w:rPr>
        <w:t xml:space="preserve"> în conformitate cu prevederile art. 102 alin. (1) sau, respectiv</w:t>
      </w:r>
      <w:r w:rsidR="001953D9" w:rsidRPr="00345D94">
        <w:rPr>
          <w:rFonts w:ascii="Trebuchet MS" w:hAnsi="Trebuchet MS"/>
        </w:rPr>
        <w:t xml:space="preserve"> ale</w:t>
      </w:r>
      <w:r w:rsidR="007F33BE" w:rsidRPr="00345D94">
        <w:rPr>
          <w:rFonts w:ascii="Trebuchet MS" w:hAnsi="Trebuchet MS"/>
        </w:rPr>
        <w:t xml:space="preserve"> art. 102 alin. (2) din Regulamentul (UE) 2013/1303</w:t>
      </w:r>
      <w:r w:rsidR="00660C65" w:rsidRPr="00345D94">
        <w:rPr>
          <w:rFonts w:ascii="Trebuchet MS" w:hAnsi="Trebuchet MS"/>
        </w:rPr>
        <w:t>,</w:t>
      </w:r>
      <w:r w:rsidR="00F83D1C" w:rsidRPr="00345D94">
        <w:rPr>
          <w:rFonts w:ascii="Trebuchet MS" w:hAnsi="Trebuchet MS"/>
        </w:rPr>
        <w:t xml:space="preserve"> cu modificările și completările ulterioare</w:t>
      </w:r>
      <w:r w:rsidR="007F33BE" w:rsidRPr="00345D94">
        <w:rPr>
          <w:rFonts w:ascii="Trebuchet MS" w:hAnsi="Trebuchet MS"/>
        </w:rPr>
        <w:t>.</w:t>
      </w:r>
    </w:p>
    <w:p w14:paraId="1CA634DC" w14:textId="62541F71" w:rsidR="00124B54" w:rsidRPr="00345D94" w:rsidRDefault="00124B54"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1C6BCC" w:rsidRPr="00345D94">
        <w:rPr>
          <w:rFonts w:ascii="Trebuchet MS" w:hAnsi="Trebuchet MS"/>
          <w:b/>
        </w:rPr>
        <w:t>(2</w:t>
      </w:r>
      <w:r w:rsidRPr="00345D94">
        <w:rPr>
          <w:rFonts w:ascii="Trebuchet MS" w:hAnsi="Trebuchet MS"/>
          <w:b/>
        </w:rPr>
        <w:t>)</w:t>
      </w:r>
      <w:r w:rsidRPr="00345D94">
        <w:rPr>
          <w:rFonts w:ascii="Trebuchet MS" w:hAnsi="Trebuchet MS"/>
        </w:rPr>
        <w:t xml:space="preserve"> Cererile de modificare a proiectelor majore </w:t>
      </w:r>
      <w:r w:rsidR="00F83D1C" w:rsidRPr="00345D94">
        <w:rPr>
          <w:rFonts w:ascii="Trebuchet MS" w:hAnsi="Trebuchet MS"/>
        </w:rPr>
        <w:t>în vederea etapizării pe parcursul a două perioade de programare prevăzute la alin</w:t>
      </w:r>
      <w:r w:rsidR="00506D8A" w:rsidRPr="00345D94">
        <w:rPr>
          <w:rFonts w:ascii="Trebuchet MS" w:hAnsi="Trebuchet MS"/>
        </w:rPr>
        <w:t>.</w:t>
      </w:r>
      <w:r w:rsidR="00F83D1C" w:rsidRPr="00345D94">
        <w:rPr>
          <w:rFonts w:ascii="Trebuchet MS" w:hAnsi="Trebuchet MS"/>
        </w:rPr>
        <w:t xml:space="preserve"> (1) </w:t>
      </w:r>
      <w:r w:rsidRPr="00345D94">
        <w:rPr>
          <w:rFonts w:ascii="Trebuchet MS" w:hAnsi="Trebuchet MS"/>
        </w:rPr>
        <w:t xml:space="preserve">trebuie înaintate Comisiei Europene, </w:t>
      </w:r>
      <w:r w:rsidR="008137D4" w:rsidRPr="00345D94">
        <w:rPr>
          <w:rFonts w:ascii="Trebuchet MS" w:hAnsi="Trebuchet MS"/>
        </w:rPr>
        <w:t>de către</w:t>
      </w:r>
      <w:r w:rsidRPr="00345D94">
        <w:rPr>
          <w:rFonts w:ascii="Trebuchet MS" w:hAnsi="Trebuchet MS"/>
        </w:rPr>
        <w:t xml:space="preserve"> </w:t>
      </w:r>
      <w:r w:rsidR="008137D4" w:rsidRPr="00345D94">
        <w:rPr>
          <w:rFonts w:ascii="Trebuchet MS" w:hAnsi="Trebuchet MS"/>
        </w:rPr>
        <w:t>a</w:t>
      </w:r>
      <w:r w:rsidRPr="00345D94">
        <w:rPr>
          <w:rFonts w:ascii="Trebuchet MS" w:hAnsi="Trebuchet MS"/>
        </w:rPr>
        <w:t>utorit</w:t>
      </w:r>
      <w:r w:rsidR="008137D4" w:rsidRPr="00345D94">
        <w:rPr>
          <w:rFonts w:ascii="Trebuchet MS" w:hAnsi="Trebuchet MS"/>
        </w:rPr>
        <w:t>atea</w:t>
      </w:r>
      <w:r w:rsidRPr="00345D94">
        <w:rPr>
          <w:rFonts w:ascii="Trebuchet MS" w:hAnsi="Trebuchet MS"/>
        </w:rPr>
        <w:t xml:space="preserve"> de </w:t>
      </w:r>
      <w:r w:rsidR="008137D4" w:rsidRPr="00345D94">
        <w:rPr>
          <w:rFonts w:ascii="Trebuchet MS" w:hAnsi="Trebuchet MS"/>
        </w:rPr>
        <w:t>m</w:t>
      </w:r>
      <w:r w:rsidRPr="00345D94">
        <w:rPr>
          <w:rFonts w:ascii="Trebuchet MS" w:hAnsi="Trebuchet MS"/>
        </w:rPr>
        <w:t>anagement a programului operațional</w:t>
      </w:r>
      <w:r w:rsidR="00F83D1C" w:rsidRPr="00345D94">
        <w:rPr>
          <w:rFonts w:ascii="Trebuchet MS" w:hAnsi="Trebuchet MS"/>
        </w:rPr>
        <w:t>,</w:t>
      </w:r>
      <w:r w:rsidRPr="00345D94">
        <w:rPr>
          <w:rFonts w:ascii="Trebuchet MS" w:hAnsi="Trebuchet MS"/>
        </w:rPr>
        <w:t xml:space="preserve"> până la data de 30 septembrie 2023</w:t>
      </w:r>
      <w:r w:rsidR="00F83D1C" w:rsidRPr="00345D94">
        <w:rPr>
          <w:rFonts w:ascii="Trebuchet MS" w:hAnsi="Trebuchet MS"/>
        </w:rPr>
        <w:t xml:space="preserve">. </w:t>
      </w:r>
    </w:p>
    <w:p w14:paraId="550243AC" w14:textId="2D17F016" w:rsidR="00B701AF" w:rsidRPr="00345D94" w:rsidRDefault="007F33B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1C6BCC" w:rsidRPr="00345D94">
        <w:rPr>
          <w:rFonts w:ascii="Trebuchet MS" w:hAnsi="Trebuchet MS"/>
          <w:b/>
        </w:rPr>
        <w:t>Art.</w:t>
      </w:r>
      <w:r w:rsidR="008C1686" w:rsidRPr="00345D94">
        <w:rPr>
          <w:rFonts w:ascii="Trebuchet MS" w:hAnsi="Trebuchet MS"/>
          <w:b/>
        </w:rPr>
        <w:t>6</w:t>
      </w:r>
      <w:r w:rsidR="001C6BCC" w:rsidRPr="00345D94">
        <w:rPr>
          <w:rFonts w:ascii="Trebuchet MS" w:hAnsi="Trebuchet MS"/>
          <w:b/>
        </w:rPr>
        <w:t xml:space="preserve"> </w:t>
      </w:r>
      <w:r w:rsidR="004C688E" w:rsidRPr="00345D94">
        <w:rPr>
          <w:rFonts w:ascii="Trebuchet MS" w:hAnsi="Trebuchet MS"/>
          <w:b/>
        </w:rPr>
        <w:t xml:space="preserve">- </w:t>
      </w:r>
      <w:r w:rsidR="00504F67" w:rsidRPr="00345D94">
        <w:rPr>
          <w:rFonts w:ascii="Trebuchet MS" w:hAnsi="Trebuchet MS"/>
          <w:b/>
        </w:rPr>
        <w:t xml:space="preserve">(1) </w:t>
      </w:r>
      <w:r w:rsidR="00757578" w:rsidRPr="00345D94">
        <w:rPr>
          <w:rFonts w:ascii="Trebuchet MS" w:hAnsi="Trebuchet MS"/>
        </w:rPr>
        <w:t>În vederea</w:t>
      </w:r>
      <w:r w:rsidR="00757578" w:rsidRPr="00345D94">
        <w:rPr>
          <w:rFonts w:ascii="Trebuchet MS" w:hAnsi="Trebuchet MS"/>
          <w:b/>
        </w:rPr>
        <w:t xml:space="preserve"> </w:t>
      </w:r>
      <w:r w:rsidR="00757578" w:rsidRPr="00345D94">
        <w:rPr>
          <w:rFonts w:ascii="Trebuchet MS" w:hAnsi="Trebuchet MS"/>
        </w:rPr>
        <w:t xml:space="preserve">elaborării </w:t>
      </w:r>
      <w:r w:rsidR="00B701AF" w:rsidRPr="00345D94">
        <w:rPr>
          <w:rFonts w:ascii="Trebuchet MS" w:hAnsi="Trebuchet MS"/>
          <w:i/>
        </w:rPr>
        <w:t>List</w:t>
      </w:r>
      <w:r w:rsidR="00E33F4F" w:rsidRPr="00345D94">
        <w:rPr>
          <w:rFonts w:ascii="Trebuchet MS" w:hAnsi="Trebuchet MS"/>
          <w:i/>
        </w:rPr>
        <w:t>ei</w:t>
      </w:r>
      <w:r w:rsidR="00B701AF" w:rsidRPr="00345D94">
        <w:rPr>
          <w:rFonts w:ascii="Trebuchet MS" w:hAnsi="Trebuchet MS"/>
          <w:i/>
        </w:rPr>
        <w:t xml:space="preserve"> </w:t>
      </w:r>
      <w:r w:rsidR="002E12DD" w:rsidRPr="00345D94">
        <w:rPr>
          <w:rFonts w:ascii="Trebuchet MS" w:hAnsi="Trebuchet MS"/>
          <w:i/>
        </w:rPr>
        <w:t>proiectelor/</w:t>
      </w:r>
      <w:r w:rsidR="00B701AF" w:rsidRPr="00345D94">
        <w:rPr>
          <w:rFonts w:ascii="Trebuchet MS" w:hAnsi="Trebuchet MS"/>
          <w:i/>
        </w:rPr>
        <w:t>operațiunilor etapizate</w:t>
      </w:r>
      <w:r w:rsidR="00B701AF" w:rsidRPr="00345D94">
        <w:rPr>
          <w:rFonts w:ascii="Trebuchet MS" w:hAnsi="Trebuchet MS"/>
        </w:rPr>
        <w:t>, a</w:t>
      </w:r>
      <w:r w:rsidRPr="00345D94">
        <w:rPr>
          <w:rFonts w:ascii="Trebuchet MS" w:hAnsi="Trebuchet MS"/>
        </w:rPr>
        <w:t>utoritățile de management ale programelor operaționale</w:t>
      </w:r>
      <w:r w:rsidR="001B1232" w:rsidRPr="00345D94">
        <w:rPr>
          <w:rFonts w:ascii="Trebuchet MS" w:hAnsi="Trebuchet MS"/>
        </w:rPr>
        <w:t xml:space="preserve"> 2014-2020</w:t>
      </w:r>
      <w:r w:rsidR="00B701AF" w:rsidRPr="00345D94">
        <w:rPr>
          <w:rFonts w:ascii="Trebuchet MS" w:hAnsi="Trebuchet MS"/>
        </w:rPr>
        <w:t xml:space="preserve"> re</w:t>
      </w:r>
      <w:r w:rsidR="00C86543" w:rsidRPr="00345D94">
        <w:rPr>
          <w:rFonts w:ascii="Trebuchet MS" w:hAnsi="Trebuchet MS"/>
        </w:rPr>
        <w:t>a</w:t>
      </w:r>
      <w:r w:rsidR="00B701AF" w:rsidRPr="00345D94">
        <w:rPr>
          <w:rFonts w:ascii="Trebuchet MS" w:hAnsi="Trebuchet MS"/>
        </w:rPr>
        <w:t>lizează următoarele acțiuni:</w:t>
      </w:r>
    </w:p>
    <w:p w14:paraId="6B074475" w14:textId="03B0CBE2" w:rsidR="00B701AF" w:rsidRPr="00345D94" w:rsidRDefault="000C5E94" w:rsidP="00FC3724">
      <w:pPr>
        <w:pStyle w:val="NormalWeb"/>
        <w:numPr>
          <w:ilvl w:val="0"/>
          <w:numId w:val="8"/>
        </w:numPr>
        <w:spacing w:before="0" w:beforeAutospacing="0" w:after="0" w:afterAutospacing="0" w:line="23" w:lineRule="atLeast"/>
        <w:jc w:val="both"/>
        <w:rPr>
          <w:rFonts w:ascii="Trebuchet MS" w:hAnsi="Trebuchet MS"/>
        </w:rPr>
      </w:pPr>
      <w:r w:rsidRPr="00345D94">
        <w:rPr>
          <w:rFonts w:ascii="Trebuchet MS" w:hAnsi="Trebuchet MS"/>
        </w:rPr>
        <w:t>a</w:t>
      </w:r>
      <w:r w:rsidR="00B701AF" w:rsidRPr="00345D94">
        <w:rPr>
          <w:rFonts w:ascii="Trebuchet MS" w:hAnsi="Trebuchet MS"/>
        </w:rPr>
        <w:t>nalizează portofoliul de proiecte/operațiuni și identifică proiec</w:t>
      </w:r>
      <w:r w:rsidR="00C86543" w:rsidRPr="00345D94">
        <w:rPr>
          <w:rFonts w:ascii="Trebuchet MS" w:hAnsi="Trebuchet MS"/>
        </w:rPr>
        <w:t>tele/</w:t>
      </w:r>
      <w:r w:rsidR="00E33F4F" w:rsidRPr="00345D94">
        <w:rPr>
          <w:rFonts w:ascii="Trebuchet MS" w:hAnsi="Trebuchet MS"/>
        </w:rPr>
        <w:t>operațiunile</w:t>
      </w:r>
      <w:r w:rsidR="00C86543" w:rsidRPr="00345D94">
        <w:rPr>
          <w:rFonts w:ascii="Trebuchet MS" w:hAnsi="Trebuchet MS"/>
        </w:rPr>
        <w:t xml:space="preserve"> care pot face </w:t>
      </w:r>
      <w:r w:rsidR="00B701AF" w:rsidRPr="00345D94">
        <w:rPr>
          <w:rFonts w:ascii="Trebuchet MS" w:hAnsi="Trebuchet MS"/>
        </w:rPr>
        <w:t xml:space="preserve">obiectul etapizării, în condițiile </w:t>
      </w:r>
      <w:r w:rsidRPr="00345D94">
        <w:rPr>
          <w:rFonts w:ascii="Trebuchet MS" w:hAnsi="Trebuchet MS"/>
        </w:rPr>
        <w:t xml:space="preserve">prevăzute </w:t>
      </w:r>
      <w:r w:rsidR="00B701AF" w:rsidRPr="00345D94">
        <w:rPr>
          <w:rFonts w:ascii="Trebuchet MS" w:hAnsi="Trebuchet MS"/>
        </w:rPr>
        <w:t xml:space="preserve">la art. </w:t>
      </w:r>
      <w:r w:rsidR="00506D8A" w:rsidRPr="00345D94">
        <w:rPr>
          <w:rFonts w:ascii="Trebuchet MS" w:hAnsi="Trebuchet MS"/>
        </w:rPr>
        <w:t>4</w:t>
      </w:r>
      <w:r w:rsidR="00B701AF" w:rsidRPr="00345D94">
        <w:rPr>
          <w:rFonts w:ascii="Trebuchet MS" w:hAnsi="Trebuchet MS"/>
        </w:rPr>
        <w:t xml:space="preserve"> alin</w:t>
      </w:r>
      <w:r w:rsidR="00F26A6C" w:rsidRPr="00345D94">
        <w:rPr>
          <w:rFonts w:ascii="Trebuchet MS" w:hAnsi="Trebuchet MS"/>
        </w:rPr>
        <w:t>.</w:t>
      </w:r>
      <w:r w:rsidR="00B701AF" w:rsidRPr="00345D94">
        <w:rPr>
          <w:rFonts w:ascii="Trebuchet MS" w:hAnsi="Trebuchet MS"/>
        </w:rPr>
        <w:t xml:space="preserve"> (3) </w:t>
      </w:r>
      <w:r w:rsidR="00506D8A" w:rsidRPr="00345D94">
        <w:rPr>
          <w:rFonts w:ascii="Trebuchet MS" w:hAnsi="Trebuchet MS"/>
        </w:rPr>
        <w:t xml:space="preserve">- </w:t>
      </w:r>
      <w:r w:rsidR="00B701AF" w:rsidRPr="00345D94">
        <w:rPr>
          <w:rFonts w:ascii="Trebuchet MS" w:hAnsi="Trebuchet MS"/>
        </w:rPr>
        <w:t>(</w:t>
      </w:r>
      <w:r w:rsidR="00506D8A" w:rsidRPr="00345D94">
        <w:rPr>
          <w:rFonts w:ascii="Trebuchet MS" w:hAnsi="Trebuchet MS"/>
        </w:rPr>
        <w:t>6</w:t>
      </w:r>
      <w:r w:rsidR="00B701AF" w:rsidRPr="00345D94">
        <w:rPr>
          <w:rFonts w:ascii="Trebuchet MS" w:hAnsi="Trebuchet MS"/>
        </w:rPr>
        <w:t>);</w:t>
      </w:r>
    </w:p>
    <w:p w14:paraId="727E4EE4" w14:textId="72B78150" w:rsidR="00B701AF" w:rsidRPr="00345D94" w:rsidRDefault="000C5E94" w:rsidP="00FC3724">
      <w:pPr>
        <w:pStyle w:val="NormalWeb"/>
        <w:numPr>
          <w:ilvl w:val="0"/>
          <w:numId w:val="8"/>
        </w:numPr>
        <w:spacing w:before="0" w:beforeAutospacing="0" w:after="0" w:afterAutospacing="0" w:line="23" w:lineRule="atLeast"/>
        <w:jc w:val="both"/>
        <w:rPr>
          <w:rFonts w:ascii="Trebuchet MS" w:hAnsi="Trebuchet MS"/>
        </w:rPr>
      </w:pPr>
      <w:r w:rsidRPr="00345D94">
        <w:rPr>
          <w:rFonts w:ascii="Trebuchet MS" w:hAnsi="Trebuchet MS"/>
        </w:rPr>
        <w:t>e</w:t>
      </w:r>
      <w:r w:rsidR="00504F67" w:rsidRPr="00345D94">
        <w:rPr>
          <w:rFonts w:ascii="Trebuchet MS" w:hAnsi="Trebuchet MS"/>
        </w:rPr>
        <w:t xml:space="preserve">stimează </w:t>
      </w:r>
      <w:r w:rsidR="001B1232" w:rsidRPr="00345D94">
        <w:rPr>
          <w:rFonts w:ascii="Trebuchet MS" w:hAnsi="Trebuchet MS"/>
        </w:rPr>
        <w:t>necesarul de finanțare pentru</w:t>
      </w:r>
      <w:r w:rsidR="00124B54" w:rsidRPr="00345D94">
        <w:rPr>
          <w:rFonts w:ascii="Trebuchet MS" w:hAnsi="Trebuchet MS"/>
        </w:rPr>
        <w:t xml:space="preserve"> fiecare dintre</w:t>
      </w:r>
      <w:r w:rsidR="001B1232" w:rsidRPr="00345D94">
        <w:rPr>
          <w:rFonts w:ascii="Trebuchet MS" w:hAnsi="Trebuchet MS"/>
        </w:rPr>
        <w:t xml:space="preserve"> proiectel</w:t>
      </w:r>
      <w:r w:rsidR="00124B54" w:rsidRPr="00345D94">
        <w:rPr>
          <w:rFonts w:ascii="Trebuchet MS" w:hAnsi="Trebuchet MS"/>
        </w:rPr>
        <w:t>e care îndeplinesc condițiile de etapizare</w:t>
      </w:r>
      <w:r w:rsidR="001E78CE" w:rsidRPr="00345D94">
        <w:rPr>
          <w:rFonts w:ascii="Trebuchet MS" w:hAnsi="Trebuchet MS"/>
        </w:rPr>
        <w:t>, calculat ca și</w:t>
      </w:r>
      <w:r w:rsidR="001B1232" w:rsidRPr="00345D94">
        <w:rPr>
          <w:rFonts w:ascii="Trebuchet MS" w:hAnsi="Trebuchet MS"/>
        </w:rPr>
        <w:t xml:space="preserve"> </w:t>
      </w:r>
      <w:r w:rsidR="001E78CE" w:rsidRPr="00345D94">
        <w:rPr>
          <w:rFonts w:ascii="Trebuchet MS" w:hAnsi="Trebuchet MS"/>
        </w:rPr>
        <w:t>diferență între valoarea contractată și valoarea rambursată</w:t>
      </w:r>
      <w:r w:rsidR="00E14809" w:rsidRPr="00345D94">
        <w:rPr>
          <w:rFonts w:ascii="Trebuchet MS" w:hAnsi="Trebuchet MS"/>
        </w:rPr>
        <w:t>/de rambursat pentru cheltuielile aferente etapei I,</w:t>
      </w:r>
      <w:r w:rsidR="001E78CE" w:rsidRPr="00345D94">
        <w:rPr>
          <w:rFonts w:ascii="Trebuchet MS" w:hAnsi="Trebuchet MS"/>
        </w:rPr>
        <w:t xml:space="preserve"> la momentul încheierii etapei I, respectiv a semnării contractului</w:t>
      </w:r>
      <w:r w:rsidR="00B701AF" w:rsidRPr="00345D94">
        <w:rPr>
          <w:rFonts w:ascii="Trebuchet MS" w:hAnsi="Trebuchet MS"/>
        </w:rPr>
        <w:t xml:space="preserve"> de finanțare/emiterii deciziei de finanțare pentru </w:t>
      </w:r>
      <w:r w:rsidR="001E78CE" w:rsidRPr="00345D94">
        <w:rPr>
          <w:rFonts w:ascii="Trebuchet MS" w:hAnsi="Trebuchet MS"/>
        </w:rPr>
        <w:t xml:space="preserve"> etapa II</w:t>
      </w:r>
      <w:r w:rsidR="00B701AF" w:rsidRPr="00345D94">
        <w:rPr>
          <w:rFonts w:ascii="Trebuchet MS" w:hAnsi="Trebuchet MS"/>
        </w:rPr>
        <w:t>;</w:t>
      </w:r>
    </w:p>
    <w:p w14:paraId="22EFC72E" w14:textId="16AD71EC" w:rsidR="00E769BB" w:rsidRPr="00345D94" w:rsidRDefault="000C5E94" w:rsidP="00FC3724">
      <w:pPr>
        <w:pStyle w:val="NormalWeb"/>
        <w:numPr>
          <w:ilvl w:val="0"/>
          <w:numId w:val="8"/>
        </w:numPr>
        <w:spacing w:before="0" w:beforeAutospacing="0" w:after="0" w:afterAutospacing="0" w:line="23" w:lineRule="atLeast"/>
        <w:jc w:val="both"/>
        <w:rPr>
          <w:rFonts w:ascii="Trebuchet MS" w:hAnsi="Trebuchet MS"/>
        </w:rPr>
      </w:pPr>
      <w:r w:rsidRPr="00345D94">
        <w:rPr>
          <w:rFonts w:ascii="Trebuchet MS" w:hAnsi="Trebuchet MS"/>
        </w:rPr>
        <w:lastRenderedPageBreak/>
        <w:t>c</w:t>
      </w:r>
      <w:r w:rsidR="00504F67" w:rsidRPr="00345D94">
        <w:rPr>
          <w:rFonts w:ascii="Trebuchet MS" w:hAnsi="Trebuchet MS"/>
        </w:rPr>
        <w:t>olaborează cu autoritățile de management pentru programele 2021-2027 pen</w:t>
      </w:r>
      <w:r w:rsidR="00C620CF" w:rsidRPr="00345D94">
        <w:rPr>
          <w:rFonts w:ascii="Trebuchet MS" w:hAnsi="Trebuchet MS"/>
        </w:rPr>
        <w:t>t</w:t>
      </w:r>
      <w:r w:rsidR="00504F67" w:rsidRPr="00345D94">
        <w:rPr>
          <w:rFonts w:ascii="Trebuchet MS" w:hAnsi="Trebuchet MS"/>
        </w:rPr>
        <w:t xml:space="preserve">ru a verifica încadrarea/eligibilitatea etapei II în condițiile și obiectivele specifice programelor din perioada 2021-2027 în cadrul cărora se </w:t>
      </w:r>
      <w:r w:rsidR="00E33F4F" w:rsidRPr="00345D94">
        <w:rPr>
          <w:rFonts w:ascii="Trebuchet MS" w:hAnsi="Trebuchet MS"/>
        </w:rPr>
        <w:t>realizează</w:t>
      </w:r>
      <w:r w:rsidR="00504F67" w:rsidRPr="00345D94">
        <w:rPr>
          <w:rFonts w:ascii="Trebuchet MS" w:hAnsi="Trebuchet MS"/>
        </w:rPr>
        <w:t xml:space="preserve"> etapizarea și a</w:t>
      </w:r>
      <w:r w:rsidR="00606E2C" w:rsidRPr="00345D94">
        <w:rPr>
          <w:rFonts w:ascii="Trebuchet MS" w:hAnsi="Trebuchet MS"/>
        </w:rPr>
        <w:t>le</w:t>
      </w:r>
      <w:r w:rsidR="00504F67" w:rsidRPr="00345D94">
        <w:rPr>
          <w:rFonts w:ascii="Trebuchet MS" w:hAnsi="Trebuchet MS"/>
        </w:rPr>
        <w:t xml:space="preserve"> fondurilor europene 2021-2027</w:t>
      </w:r>
      <w:r w:rsidR="00606E2C" w:rsidRPr="00345D94">
        <w:rPr>
          <w:rFonts w:ascii="Trebuchet MS" w:hAnsi="Trebuchet MS"/>
        </w:rPr>
        <w:t xml:space="preserve"> din care sunt finanțate programele în care se etapizează respectivele proiecte/operațiuni</w:t>
      </w:r>
      <w:r w:rsidR="00504F67" w:rsidRPr="00345D94">
        <w:rPr>
          <w:rFonts w:ascii="Trebuchet MS" w:hAnsi="Trebuchet MS"/>
        </w:rPr>
        <w:t>;</w:t>
      </w:r>
    </w:p>
    <w:p w14:paraId="7FD0533E" w14:textId="16F8300C" w:rsidR="007F33BE" w:rsidRPr="00345D94" w:rsidRDefault="000C5E94" w:rsidP="00FC3724">
      <w:pPr>
        <w:pStyle w:val="NormalWeb"/>
        <w:numPr>
          <w:ilvl w:val="0"/>
          <w:numId w:val="8"/>
        </w:numPr>
        <w:spacing w:before="0" w:beforeAutospacing="0" w:after="0" w:afterAutospacing="0" w:line="23" w:lineRule="atLeast"/>
        <w:jc w:val="both"/>
        <w:rPr>
          <w:rFonts w:ascii="Trebuchet MS" w:hAnsi="Trebuchet MS"/>
        </w:rPr>
      </w:pPr>
      <w:r w:rsidRPr="00345D94">
        <w:rPr>
          <w:rFonts w:ascii="Trebuchet MS" w:hAnsi="Trebuchet MS"/>
        </w:rPr>
        <w:t xml:space="preserve">în </w:t>
      </w:r>
      <w:r w:rsidR="00B701AF" w:rsidRPr="00345D94">
        <w:rPr>
          <w:rFonts w:ascii="Trebuchet MS" w:hAnsi="Trebuchet MS"/>
        </w:rPr>
        <w:t xml:space="preserve">cazul proiectelor majore, parcurg etapa de modificare a deciziei Comisiei Europene, potrivit art. </w:t>
      </w:r>
      <w:r w:rsidR="008C1686" w:rsidRPr="00345D94">
        <w:rPr>
          <w:rFonts w:ascii="Trebuchet MS" w:hAnsi="Trebuchet MS"/>
        </w:rPr>
        <w:t>5</w:t>
      </w:r>
      <w:r w:rsidR="00504F67" w:rsidRPr="00345D94">
        <w:rPr>
          <w:rFonts w:ascii="Trebuchet MS" w:hAnsi="Trebuchet MS"/>
        </w:rPr>
        <w:t xml:space="preserve">. </w:t>
      </w:r>
    </w:p>
    <w:p w14:paraId="5FEA1737" w14:textId="32195666" w:rsidR="00147D6B" w:rsidRPr="00345D94" w:rsidRDefault="001B51A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bCs/>
        </w:rPr>
        <w:t>(</w:t>
      </w:r>
      <w:r w:rsidR="00C50FC3" w:rsidRPr="00345D94">
        <w:rPr>
          <w:rFonts w:ascii="Trebuchet MS" w:hAnsi="Trebuchet MS"/>
          <w:b/>
          <w:bCs/>
        </w:rPr>
        <w:t>2</w:t>
      </w:r>
      <w:r w:rsidRPr="00345D94">
        <w:rPr>
          <w:rFonts w:ascii="Trebuchet MS" w:hAnsi="Trebuchet MS"/>
          <w:b/>
          <w:bCs/>
        </w:rPr>
        <w:t>)</w:t>
      </w:r>
      <w:r w:rsidRPr="00345D94">
        <w:rPr>
          <w:rFonts w:ascii="Trebuchet MS" w:hAnsi="Trebuchet MS"/>
        </w:rPr>
        <w:t xml:space="preserve"> Pentru </w:t>
      </w:r>
      <w:r w:rsidRPr="00345D94">
        <w:rPr>
          <w:rFonts w:ascii="Trebuchet MS" w:hAnsi="Trebuchet MS"/>
          <w:i/>
        </w:rPr>
        <w:t>proiectele</w:t>
      </w:r>
      <w:r w:rsidRPr="00345D94">
        <w:rPr>
          <w:rFonts w:ascii="Trebuchet MS" w:hAnsi="Trebuchet MS"/>
          <w:b/>
        </w:rPr>
        <w:t>/</w:t>
      </w:r>
      <w:r w:rsidRPr="00345D94">
        <w:rPr>
          <w:rFonts w:ascii="Trebuchet MS" w:hAnsi="Trebuchet MS"/>
          <w:i/>
        </w:rPr>
        <w:t>operațiunile etapizate</w:t>
      </w:r>
      <w:r w:rsidRPr="00345D94">
        <w:rPr>
          <w:rFonts w:ascii="Trebuchet MS" w:hAnsi="Trebuchet MS"/>
        </w:rPr>
        <w:t xml:space="preserve">, așa cum sunt definite la art. </w:t>
      </w:r>
      <w:r w:rsidR="00B32A72" w:rsidRPr="00345D94">
        <w:rPr>
          <w:rFonts w:ascii="Trebuchet MS" w:hAnsi="Trebuchet MS"/>
        </w:rPr>
        <w:t xml:space="preserve">4 </w:t>
      </w:r>
      <w:r w:rsidRPr="00345D94">
        <w:rPr>
          <w:rFonts w:ascii="Trebuchet MS" w:hAnsi="Trebuchet MS"/>
        </w:rPr>
        <w:t xml:space="preserve">alin. (3) </w:t>
      </w:r>
      <w:r w:rsidR="00B437DA" w:rsidRPr="00345D94">
        <w:rPr>
          <w:rFonts w:ascii="Trebuchet MS" w:hAnsi="Trebuchet MS"/>
        </w:rPr>
        <w:t xml:space="preserve">- </w:t>
      </w:r>
      <w:r w:rsidRPr="00345D94">
        <w:rPr>
          <w:rFonts w:ascii="Trebuchet MS" w:hAnsi="Trebuchet MS"/>
        </w:rPr>
        <w:t>(</w:t>
      </w:r>
      <w:r w:rsidR="00B437DA" w:rsidRPr="00345D94">
        <w:rPr>
          <w:rFonts w:ascii="Trebuchet MS" w:hAnsi="Trebuchet MS"/>
        </w:rPr>
        <w:t>6</w:t>
      </w:r>
      <w:r w:rsidRPr="00345D94">
        <w:rPr>
          <w:rFonts w:ascii="Trebuchet MS" w:hAnsi="Trebuchet MS"/>
        </w:rPr>
        <w:t xml:space="preserve">), în termen de 30 de zile de la </w:t>
      </w:r>
      <w:r w:rsidR="0010551B" w:rsidRPr="00345D94">
        <w:rPr>
          <w:rFonts w:ascii="Trebuchet MS" w:hAnsi="Trebuchet MS"/>
        </w:rPr>
        <w:t xml:space="preserve">data intrării </w:t>
      </w:r>
      <w:r w:rsidRPr="00345D94">
        <w:rPr>
          <w:rFonts w:ascii="Trebuchet MS" w:hAnsi="Trebuchet MS"/>
        </w:rPr>
        <w:t xml:space="preserve">în vigoare a prezentei ordonanțe </w:t>
      </w:r>
      <w:r w:rsidR="0010551B" w:rsidRPr="00345D94">
        <w:rPr>
          <w:rFonts w:ascii="Trebuchet MS" w:hAnsi="Trebuchet MS"/>
        </w:rPr>
        <w:t xml:space="preserve">de urgență, </w:t>
      </w:r>
      <w:r w:rsidRPr="00345D94">
        <w:rPr>
          <w:rFonts w:ascii="Trebuchet MS" w:hAnsi="Trebuchet MS"/>
        </w:rPr>
        <w:t xml:space="preserve">autoritățile de management pentru programele operaționale 2014-2020 elaborează metodologii aprobate prin </w:t>
      </w:r>
      <w:r w:rsidR="00490FD3" w:rsidRPr="00345D94">
        <w:rPr>
          <w:rFonts w:ascii="Trebuchet MS" w:hAnsi="Trebuchet MS"/>
        </w:rPr>
        <w:t>o</w:t>
      </w:r>
      <w:r w:rsidRPr="00345D94">
        <w:rPr>
          <w:rFonts w:ascii="Trebuchet MS" w:hAnsi="Trebuchet MS"/>
        </w:rPr>
        <w:t xml:space="preserve">rdin </w:t>
      </w:r>
      <w:r w:rsidR="00490FD3" w:rsidRPr="00345D94">
        <w:rPr>
          <w:rFonts w:ascii="Trebuchet MS" w:hAnsi="Trebuchet MS"/>
        </w:rPr>
        <w:t>al ministrului investițiilor și proiectelor europene</w:t>
      </w:r>
      <w:r w:rsidR="00916F83" w:rsidRPr="00345D94">
        <w:rPr>
          <w:rFonts w:ascii="Trebuchet MS" w:hAnsi="Trebuchet MS"/>
        </w:rPr>
        <w:t xml:space="preserve">, după informarea și cu avizul </w:t>
      </w:r>
      <w:r w:rsidRPr="00345D94">
        <w:rPr>
          <w:rFonts w:ascii="Trebuchet MS" w:hAnsi="Trebuchet MS"/>
        </w:rPr>
        <w:t>Comitet</w:t>
      </w:r>
      <w:r w:rsidR="000C5E94" w:rsidRPr="00345D94">
        <w:rPr>
          <w:rFonts w:ascii="Trebuchet MS" w:hAnsi="Trebuchet MS"/>
        </w:rPr>
        <w:t>ului</w:t>
      </w:r>
      <w:r w:rsidRPr="00345D94">
        <w:rPr>
          <w:rFonts w:ascii="Trebuchet MS" w:hAnsi="Trebuchet MS"/>
        </w:rPr>
        <w:t xml:space="preserve"> de monitorizare</w:t>
      </w:r>
      <w:r w:rsidR="0027609E" w:rsidRPr="00345D94">
        <w:rPr>
          <w:rFonts w:ascii="Trebuchet MS" w:hAnsi="Trebuchet MS"/>
        </w:rPr>
        <w:t xml:space="preserve"> al programului operațional în cauză</w:t>
      </w:r>
      <w:r w:rsidRPr="00345D94">
        <w:rPr>
          <w:rFonts w:ascii="Trebuchet MS" w:hAnsi="Trebuchet MS"/>
        </w:rPr>
        <w:t>, pentru realizarea analizei obiective a proiectelor/operațiunilor aflate în implementare și evaluarea riscurilor, în vederea elaborării Listei proiectelor/operațiunilor etapizate și a cuantumului necesarului de finanțare aferent acestora.</w:t>
      </w:r>
      <w:r w:rsidR="0003361C" w:rsidRPr="00345D94">
        <w:rPr>
          <w:rFonts w:ascii="Trebuchet MS" w:hAnsi="Trebuchet MS"/>
        </w:rPr>
        <w:t xml:space="preserve"> </w:t>
      </w:r>
    </w:p>
    <w:p w14:paraId="2C38EA1F" w14:textId="3B3D50D0" w:rsidR="001B51AE" w:rsidRPr="00345D94" w:rsidRDefault="001B51A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bCs/>
        </w:rPr>
        <w:t>(</w:t>
      </w:r>
      <w:r w:rsidR="00C50FC3" w:rsidRPr="00345D94">
        <w:rPr>
          <w:rFonts w:ascii="Trebuchet MS" w:hAnsi="Trebuchet MS"/>
          <w:b/>
          <w:bCs/>
        </w:rPr>
        <w:t>3</w:t>
      </w:r>
      <w:r w:rsidRPr="00345D94">
        <w:rPr>
          <w:rFonts w:ascii="Trebuchet MS" w:hAnsi="Trebuchet MS"/>
          <w:b/>
          <w:bCs/>
        </w:rPr>
        <w:t>)</w:t>
      </w:r>
      <w:r w:rsidRPr="00345D94">
        <w:rPr>
          <w:rFonts w:ascii="Trebuchet MS" w:hAnsi="Trebuchet MS"/>
        </w:rPr>
        <w:t xml:space="preserve"> Versiunea preliminară a </w:t>
      </w:r>
      <w:r w:rsidRPr="00345D94">
        <w:rPr>
          <w:rFonts w:ascii="Trebuchet MS" w:hAnsi="Trebuchet MS"/>
          <w:i/>
        </w:rPr>
        <w:t>Listei proiectelor</w:t>
      </w:r>
      <w:r w:rsidR="002E12DD" w:rsidRPr="00345D94">
        <w:rPr>
          <w:rFonts w:ascii="Trebuchet MS" w:hAnsi="Trebuchet MS"/>
          <w:i/>
        </w:rPr>
        <w:t>/operațiunilor</w:t>
      </w:r>
      <w:r w:rsidRPr="00345D94">
        <w:rPr>
          <w:rFonts w:ascii="Trebuchet MS" w:hAnsi="Trebuchet MS"/>
          <w:i/>
        </w:rPr>
        <w:t xml:space="preserve"> etapizate</w:t>
      </w:r>
      <w:r w:rsidRPr="00345D94">
        <w:rPr>
          <w:rFonts w:ascii="Trebuchet MS" w:hAnsi="Trebuchet MS"/>
        </w:rPr>
        <w:t xml:space="preserve"> </w:t>
      </w:r>
      <w:r w:rsidR="000C5E94" w:rsidRPr="00345D94">
        <w:rPr>
          <w:rFonts w:ascii="Trebuchet MS" w:hAnsi="Trebuchet MS"/>
        </w:rPr>
        <w:t>se</w:t>
      </w:r>
      <w:r w:rsidRPr="00345D94">
        <w:rPr>
          <w:rFonts w:ascii="Trebuchet MS" w:hAnsi="Trebuchet MS"/>
        </w:rPr>
        <w:t xml:space="preserve"> </w:t>
      </w:r>
      <w:r w:rsidR="000C5E94" w:rsidRPr="00345D94">
        <w:rPr>
          <w:rFonts w:ascii="Trebuchet MS" w:hAnsi="Trebuchet MS"/>
        </w:rPr>
        <w:t xml:space="preserve">elaborează </w:t>
      </w:r>
      <w:r w:rsidRPr="00345D94">
        <w:rPr>
          <w:rFonts w:ascii="Trebuchet MS" w:hAnsi="Trebuchet MS"/>
        </w:rPr>
        <w:t xml:space="preserve">de autoritatea de management </w:t>
      </w:r>
      <w:r w:rsidR="00490FD3" w:rsidRPr="00345D94">
        <w:rPr>
          <w:rFonts w:ascii="Trebuchet MS" w:hAnsi="Trebuchet MS"/>
        </w:rPr>
        <w:t xml:space="preserve">pentru programele operaționale 2014-2020 </w:t>
      </w:r>
      <w:r w:rsidRPr="00345D94">
        <w:rPr>
          <w:rFonts w:ascii="Trebuchet MS" w:hAnsi="Trebuchet MS"/>
        </w:rPr>
        <w:t xml:space="preserve">până la data de 30 iunie 2023 și </w:t>
      </w:r>
      <w:r w:rsidR="00CF0DA4" w:rsidRPr="00345D94">
        <w:rPr>
          <w:rFonts w:ascii="Trebuchet MS" w:hAnsi="Trebuchet MS"/>
        </w:rPr>
        <w:t>se supune</w:t>
      </w:r>
      <w:r w:rsidRPr="00345D94">
        <w:rPr>
          <w:rFonts w:ascii="Trebuchet MS" w:hAnsi="Trebuchet MS"/>
        </w:rPr>
        <w:t xml:space="preserve"> aprobării Comitetului de monitorizare a programului operațional.</w:t>
      </w:r>
    </w:p>
    <w:p w14:paraId="45963332" w14:textId="7EEBB607" w:rsidR="00DC21C0" w:rsidRPr="00345D94" w:rsidRDefault="00DC21C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Prin excepție de la prevederile alin</w:t>
      </w:r>
      <w:r w:rsidR="00EE16CC" w:rsidRPr="00345D94">
        <w:rPr>
          <w:rFonts w:ascii="Trebuchet MS" w:hAnsi="Trebuchet MS"/>
        </w:rPr>
        <w:t>.</w:t>
      </w:r>
      <w:r w:rsidRPr="00345D94">
        <w:rPr>
          <w:rFonts w:ascii="Trebuchet MS" w:hAnsi="Trebuchet MS"/>
        </w:rPr>
        <w:t xml:space="preserve"> (2), pentru programele </w:t>
      </w:r>
      <w:r w:rsidR="002F77F5" w:rsidRPr="00345D94">
        <w:rPr>
          <w:rFonts w:ascii="Trebuchet MS" w:hAnsi="Trebuchet MS"/>
        </w:rPr>
        <w:t>CT 2014-2020</w:t>
      </w:r>
      <w:r w:rsidRPr="00345D94">
        <w:rPr>
          <w:rFonts w:ascii="Trebuchet MS" w:hAnsi="Trebuchet MS"/>
        </w:rPr>
        <w:t xml:space="preserve"> se aplică regulile stabilite la nivel de program, aprobate de Comitetul de Monitorizare, după caz.</w:t>
      </w:r>
    </w:p>
    <w:p w14:paraId="161B0857" w14:textId="47459D31" w:rsidR="001B1232" w:rsidRPr="00345D94" w:rsidRDefault="008E46D6"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xml:space="preserve"> </w:t>
      </w:r>
      <w:r w:rsidRPr="00345D94">
        <w:rPr>
          <w:rFonts w:ascii="Trebuchet MS" w:hAnsi="Trebuchet MS"/>
        </w:rPr>
        <w:tab/>
      </w:r>
      <w:r w:rsidR="001C6BCC" w:rsidRPr="00345D94">
        <w:rPr>
          <w:rFonts w:ascii="Trebuchet MS" w:hAnsi="Trebuchet MS"/>
          <w:b/>
        </w:rPr>
        <w:t>Art.</w:t>
      </w:r>
      <w:r w:rsidR="00490FD3" w:rsidRPr="00345D94">
        <w:rPr>
          <w:rFonts w:ascii="Trebuchet MS" w:hAnsi="Trebuchet MS"/>
          <w:b/>
        </w:rPr>
        <w:t>7</w:t>
      </w:r>
      <w:r w:rsidR="00124B54" w:rsidRPr="00345D94">
        <w:rPr>
          <w:rFonts w:ascii="Trebuchet MS" w:hAnsi="Trebuchet MS"/>
        </w:rPr>
        <w:t xml:space="preserve"> </w:t>
      </w:r>
      <w:r w:rsidR="00FC2D2F" w:rsidRPr="00345D94">
        <w:rPr>
          <w:rFonts w:ascii="Trebuchet MS" w:hAnsi="Trebuchet MS"/>
        </w:rPr>
        <w:t xml:space="preserve">- </w:t>
      </w:r>
      <w:r w:rsidR="001C6BCC" w:rsidRPr="00345D94">
        <w:rPr>
          <w:rFonts w:ascii="Trebuchet MS" w:hAnsi="Trebuchet MS"/>
          <w:b/>
        </w:rPr>
        <w:t>(1)</w:t>
      </w:r>
      <w:r w:rsidR="001C6BCC" w:rsidRPr="00345D94">
        <w:rPr>
          <w:rFonts w:ascii="Trebuchet MS" w:hAnsi="Trebuchet MS"/>
        </w:rPr>
        <w:t xml:space="preserve"> </w:t>
      </w:r>
      <w:r w:rsidR="00E75670" w:rsidRPr="00345D94">
        <w:rPr>
          <w:rFonts w:ascii="Trebuchet MS" w:hAnsi="Trebuchet MS"/>
        </w:rPr>
        <w:t>Lista proiectelor/operațiunilor propuse pentru etapizare și n</w:t>
      </w:r>
      <w:r w:rsidR="00124B54" w:rsidRPr="00345D94">
        <w:rPr>
          <w:rFonts w:ascii="Trebuchet MS" w:hAnsi="Trebuchet MS"/>
        </w:rPr>
        <w:t xml:space="preserve">ecesarul de finanțare </w:t>
      </w:r>
      <w:r w:rsidR="00E33F4F" w:rsidRPr="00345D94">
        <w:rPr>
          <w:rFonts w:ascii="Trebuchet MS" w:hAnsi="Trebuchet MS"/>
        </w:rPr>
        <w:t xml:space="preserve">estimat </w:t>
      </w:r>
      <w:r w:rsidR="00124B54" w:rsidRPr="00345D94">
        <w:rPr>
          <w:rFonts w:ascii="Trebuchet MS" w:hAnsi="Trebuchet MS"/>
        </w:rPr>
        <w:t>potrivit</w:t>
      </w:r>
      <w:r w:rsidR="001C6BCC" w:rsidRPr="00345D94">
        <w:rPr>
          <w:rFonts w:ascii="Trebuchet MS" w:hAnsi="Trebuchet MS"/>
        </w:rPr>
        <w:t xml:space="preserve"> </w:t>
      </w:r>
      <w:r w:rsidR="000C5E94" w:rsidRPr="00345D94">
        <w:rPr>
          <w:rFonts w:ascii="Trebuchet MS" w:hAnsi="Trebuchet MS"/>
        </w:rPr>
        <w:t xml:space="preserve">prevederilor </w:t>
      </w:r>
      <w:r w:rsidR="001C6BCC" w:rsidRPr="00345D94">
        <w:rPr>
          <w:rFonts w:ascii="Trebuchet MS" w:hAnsi="Trebuchet MS"/>
        </w:rPr>
        <w:t>art.</w:t>
      </w:r>
      <w:r w:rsidR="00490FD3" w:rsidRPr="00345D94">
        <w:rPr>
          <w:rFonts w:ascii="Trebuchet MS" w:hAnsi="Trebuchet MS"/>
        </w:rPr>
        <w:t>6</w:t>
      </w:r>
      <w:r w:rsidR="00C86543" w:rsidRPr="00345D94">
        <w:rPr>
          <w:rFonts w:ascii="Trebuchet MS" w:hAnsi="Trebuchet MS"/>
        </w:rPr>
        <w:t xml:space="preserve"> alin</w:t>
      </w:r>
      <w:r w:rsidR="00424583" w:rsidRPr="00345D94">
        <w:rPr>
          <w:rFonts w:ascii="Trebuchet MS" w:hAnsi="Trebuchet MS"/>
        </w:rPr>
        <w:t>.</w:t>
      </w:r>
      <w:r w:rsidR="00C86543" w:rsidRPr="00345D94">
        <w:rPr>
          <w:rFonts w:ascii="Trebuchet MS" w:hAnsi="Trebuchet MS"/>
        </w:rPr>
        <w:t xml:space="preserve"> (1) lit</w:t>
      </w:r>
      <w:r w:rsidR="00424583" w:rsidRPr="00345D94">
        <w:rPr>
          <w:rFonts w:ascii="Trebuchet MS" w:hAnsi="Trebuchet MS"/>
        </w:rPr>
        <w:t>.</w:t>
      </w:r>
      <w:r w:rsidR="00C86543" w:rsidRPr="00345D94">
        <w:rPr>
          <w:rFonts w:ascii="Trebuchet MS" w:hAnsi="Trebuchet MS"/>
        </w:rPr>
        <w:t xml:space="preserve"> b) </w:t>
      </w:r>
      <w:r w:rsidR="00124B54" w:rsidRPr="00345D94">
        <w:rPr>
          <w:rFonts w:ascii="Trebuchet MS" w:hAnsi="Trebuchet MS"/>
        </w:rPr>
        <w:t xml:space="preserve">se </w:t>
      </w:r>
      <w:r w:rsidR="00934B58" w:rsidRPr="00345D94">
        <w:rPr>
          <w:rFonts w:ascii="Trebuchet MS" w:hAnsi="Trebuchet MS"/>
        </w:rPr>
        <w:t>stabile</w:t>
      </w:r>
      <w:r w:rsidR="00E75670" w:rsidRPr="00345D94">
        <w:rPr>
          <w:rFonts w:ascii="Trebuchet MS" w:hAnsi="Trebuchet MS"/>
        </w:rPr>
        <w:t>sc</w:t>
      </w:r>
      <w:r w:rsidR="00934B58" w:rsidRPr="00345D94">
        <w:rPr>
          <w:rFonts w:ascii="Trebuchet MS" w:hAnsi="Trebuchet MS"/>
        </w:rPr>
        <w:t xml:space="preserve"> </w:t>
      </w:r>
      <w:r w:rsidR="00124B54" w:rsidRPr="00345D94">
        <w:rPr>
          <w:rFonts w:ascii="Trebuchet MS" w:hAnsi="Trebuchet MS"/>
        </w:rPr>
        <w:t xml:space="preserve">de către autoritățile de management ale programelor operaționale </w:t>
      </w:r>
      <w:r w:rsidR="00934B58" w:rsidRPr="00345D94">
        <w:rPr>
          <w:rFonts w:ascii="Trebuchet MS" w:hAnsi="Trebuchet MS"/>
        </w:rPr>
        <w:t>2014-2020 și se comunică autorităților de management ale programelor 2021-2027</w:t>
      </w:r>
      <w:r w:rsidR="00124B54" w:rsidRPr="00345D94">
        <w:rPr>
          <w:rFonts w:ascii="Trebuchet MS" w:hAnsi="Trebuchet MS"/>
        </w:rPr>
        <w:t xml:space="preserve"> </w:t>
      </w:r>
      <w:r w:rsidR="001B51AE" w:rsidRPr="00345D94">
        <w:rPr>
          <w:rFonts w:ascii="Trebuchet MS" w:hAnsi="Trebuchet MS"/>
        </w:rPr>
        <w:t>până la</w:t>
      </w:r>
      <w:r w:rsidR="00934B58" w:rsidRPr="00345D94">
        <w:rPr>
          <w:rFonts w:ascii="Trebuchet MS" w:hAnsi="Trebuchet MS"/>
        </w:rPr>
        <w:t xml:space="preserve"> data de 30 septembrie 2023</w:t>
      </w:r>
      <w:r w:rsidR="00516137" w:rsidRPr="00345D94">
        <w:rPr>
          <w:rFonts w:ascii="Trebuchet MS" w:hAnsi="Trebuchet MS"/>
        </w:rPr>
        <w:t>.</w:t>
      </w:r>
    </w:p>
    <w:p w14:paraId="2AC02A22" w14:textId="699BDE56" w:rsidR="00E769BB" w:rsidRPr="00345D94" w:rsidRDefault="00E769BB"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(2)</w:t>
      </w:r>
      <w:r w:rsidRPr="00345D94">
        <w:rPr>
          <w:rFonts w:ascii="Trebuchet MS" w:hAnsi="Trebuchet MS"/>
        </w:rPr>
        <w:t xml:space="preserve"> Autoritățile de management ale programelor 2021-2027 au următoarele atribuții și responsabilități:</w:t>
      </w:r>
    </w:p>
    <w:p w14:paraId="5EA7A1A5" w14:textId="000A5962" w:rsidR="00E769BB" w:rsidRPr="00345D94" w:rsidRDefault="00E769BB"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rezervă bugetul destinat proiectelor</w:t>
      </w:r>
      <w:r w:rsidR="008F3D44" w:rsidRPr="00345D94">
        <w:rPr>
          <w:rFonts w:ascii="Trebuchet MS" w:hAnsi="Trebuchet MS"/>
        </w:rPr>
        <w:t>/operațiunilor</w:t>
      </w:r>
      <w:r w:rsidRPr="00345D94">
        <w:rPr>
          <w:rFonts w:ascii="Trebuchet MS" w:hAnsi="Trebuchet MS"/>
        </w:rPr>
        <w:t xml:space="preserve"> etapizate din valoarea </w:t>
      </w:r>
      <w:r w:rsidR="00555F76" w:rsidRPr="00345D94">
        <w:rPr>
          <w:rFonts w:ascii="Trebuchet MS" w:hAnsi="Trebuchet MS"/>
        </w:rPr>
        <w:t xml:space="preserve">alocării publice totale pentru fiecare program, respectiv fonduri europene 2021-2027 și cofinanțarea publică națională a </w:t>
      </w:r>
      <w:r w:rsidRPr="00345D94">
        <w:rPr>
          <w:rFonts w:ascii="Trebuchet MS" w:hAnsi="Trebuchet MS"/>
        </w:rPr>
        <w:t>programelor pe care le gestionează</w:t>
      </w:r>
      <w:r w:rsidR="008F3D44" w:rsidRPr="00345D94">
        <w:rPr>
          <w:rFonts w:ascii="Trebuchet MS" w:hAnsi="Trebuchet MS"/>
        </w:rPr>
        <w:t>;</w:t>
      </w:r>
      <w:r w:rsidRPr="00345D94">
        <w:rPr>
          <w:rFonts w:ascii="Trebuchet MS" w:hAnsi="Trebuchet MS"/>
        </w:rPr>
        <w:t xml:space="preserve"> </w:t>
      </w:r>
    </w:p>
    <w:p w14:paraId="36034DF1" w14:textId="3EE32591" w:rsidR="008A0A38" w:rsidRPr="00345D94" w:rsidRDefault="008A0A38"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 xml:space="preserve">propune Comitetului de Monitorizare </w:t>
      </w:r>
      <w:r w:rsidR="008F3D44" w:rsidRPr="00345D94">
        <w:rPr>
          <w:rFonts w:ascii="Trebuchet MS" w:hAnsi="Trebuchet MS"/>
        </w:rPr>
        <w:t xml:space="preserve">a programului, </w:t>
      </w:r>
      <w:r w:rsidRPr="00345D94">
        <w:rPr>
          <w:rFonts w:ascii="Trebuchet MS" w:hAnsi="Trebuchet MS"/>
        </w:rPr>
        <w:t>în vederea aprobării</w:t>
      </w:r>
      <w:r w:rsidR="008F3D44" w:rsidRPr="00345D94">
        <w:rPr>
          <w:rFonts w:ascii="Trebuchet MS" w:hAnsi="Trebuchet MS"/>
        </w:rPr>
        <w:t>,</w:t>
      </w:r>
      <w:r w:rsidRPr="00345D94">
        <w:rPr>
          <w:rFonts w:ascii="Trebuchet MS" w:hAnsi="Trebuchet MS"/>
        </w:rPr>
        <w:t xml:space="preserve"> metodologia și criteriile de </w:t>
      </w:r>
      <w:r w:rsidR="008F3D44" w:rsidRPr="00345D94">
        <w:rPr>
          <w:rFonts w:ascii="Trebuchet MS" w:hAnsi="Trebuchet MS"/>
        </w:rPr>
        <w:t xml:space="preserve">evaluare și </w:t>
      </w:r>
      <w:r w:rsidRPr="00345D94">
        <w:rPr>
          <w:rFonts w:ascii="Trebuchet MS" w:hAnsi="Trebuchet MS"/>
        </w:rPr>
        <w:t xml:space="preserve">selecție pentru </w:t>
      </w:r>
      <w:r w:rsidR="008F3D44" w:rsidRPr="00345D94">
        <w:rPr>
          <w:rFonts w:ascii="Trebuchet MS" w:hAnsi="Trebuchet MS"/>
        </w:rPr>
        <w:t xml:space="preserve">etapa II a </w:t>
      </w:r>
      <w:r w:rsidRPr="00345D94">
        <w:rPr>
          <w:rFonts w:ascii="Trebuchet MS" w:hAnsi="Trebuchet MS"/>
        </w:rPr>
        <w:t>proiectel</w:t>
      </w:r>
      <w:r w:rsidR="008F3D44" w:rsidRPr="00345D94">
        <w:rPr>
          <w:rFonts w:ascii="Trebuchet MS" w:hAnsi="Trebuchet MS"/>
        </w:rPr>
        <w:t>or/operațiunilor</w:t>
      </w:r>
      <w:r w:rsidRPr="00345D94">
        <w:rPr>
          <w:rFonts w:ascii="Trebuchet MS" w:hAnsi="Trebuchet MS"/>
        </w:rPr>
        <w:t xml:space="preserve"> etapizate</w:t>
      </w:r>
      <w:r w:rsidR="008F3D44" w:rsidRPr="00345D94">
        <w:rPr>
          <w:rFonts w:ascii="Trebuchet MS" w:hAnsi="Trebuchet MS"/>
        </w:rPr>
        <w:t>,</w:t>
      </w:r>
      <w:r w:rsidRPr="00345D94">
        <w:rPr>
          <w:rFonts w:ascii="Trebuchet MS" w:hAnsi="Trebuchet MS"/>
        </w:rPr>
        <w:t xml:space="preserve"> în termen de 60 de zile de la data comunicării listei proiectelor etapizate, potrivit </w:t>
      </w:r>
      <w:r w:rsidR="00FD2919" w:rsidRPr="00345D94">
        <w:rPr>
          <w:rFonts w:ascii="Trebuchet MS" w:hAnsi="Trebuchet MS"/>
        </w:rPr>
        <w:t xml:space="preserve">prevederilor </w:t>
      </w:r>
      <w:r w:rsidRPr="00345D94">
        <w:rPr>
          <w:rFonts w:ascii="Trebuchet MS" w:hAnsi="Trebuchet MS"/>
        </w:rPr>
        <w:t>alin.(1);</w:t>
      </w:r>
    </w:p>
    <w:p w14:paraId="5AEB869A" w14:textId="3D4E3171" w:rsidR="00894A48" w:rsidRPr="00345D94" w:rsidRDefault="00894A48"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 xml:space="preserve">colaborează cu autoritățile de management pentru programele </w:t>
      </w:r>
      <w:r w:rsidR="008F3D44" w:rsidRPr="00345D94">
        <w:rPr>
          <w:rFonts w:ascii="Trebuchet MS" w:hAnsi="Trebuchet MS"/>
        </w:rPr>
        <w:t xml:space="preserve">operaționale din perioada de programare </w:t>
      </w:r>
      <w:r w:rsidRPr="00345D94">
        <w:rPr>
          <w:rFonts w:ascii="Trebuchet MS" w:hAnsi="Trebuchet MS"/>
        </w:rPr>
        <w:t>2014-2020 pentru a verifica încadrarea/eligibilitatea etapei II în condițiile și obiectivele specifice programelor 2021-2027 în cadrul cărora se realizează etapizarea și a</w:t>
      </w:r>
      <w:r w:rsidR="008F3D44" w:rsidRPr="00345D94">
        <w:rPr>
          <w:rFonts w:ascii="Trebuchet MS" w:hAnsi="Trebuchet MS"/>
        </w:rPr>
        <w:t>le</w:t>
      </w:r>
      <w:r w:rsidRPr="00345D94">
        <w:rPr>
          <w:rFonts w:ascii="Trebuchet MS" w:hAnsi="Trebuchet MS"/>
        </w:rPr>
        <w:t xml:space="preserve"> fondurilor europene 2021-2027</w:t>
      </w:r>
      <w:r w:rsidR="008F3D44" w:rsidRPr="00345D94">
        <w:rPr>
          <w:rFonts w:ascii="Trebuchet MS" w:hAnsi="Trebuchet MS"/>
        </w:rPr>
        <w:t xml:space="preserve"> din care sunt finanțate programele în care se etapizează respectivele proiecte/operațiuni</w:t>
      </w:r>
      <w:r w:rsidRPr="00345D94">
        <w:rPr>
          <w:rFonts w:ascii="Trebuchet MS" w:hAnsi="Trebuchet MS"/>
        </w:rPr>
        <w:t>;</w:t>
      </w:r>
    </w:p>
    <w:p w14:paraId="189799D7" w14:textId="1114567B" w:rsidR="00894A48" w:rsidRPr="00345D94" w:rsidRDefault="00894A48"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 xml:space="preserve">în cazul proiectelor majore, </w:t>
      </w:r>
      <w:r w:rsidR="008A0A38" w:rsidRPr="00345D94">
        <w:rPr>
          <w:rFonts w:ascii="Trebuchet MS" w:hAnsi="Trebuchet MS"/>
        </w:rPr>
        <w:t xml:space="preserve">colaborează cu autoritățile de management pentru programele </w:t>
      </w:r>
      <w:r w:rsidR="008F3D44" w:rsidRPr="00345D94">
        <w:rPr>
          <w:rFonts w:ascii="Trebuchet MS" w:hAnsi="Trebuchet MS"/>
        </w:rPr>
        <w:t xml:space="preserve">operaționale </w:t>
      </w:r>
      <w:r w:rsidR="008A0A38" w:rsidRPr="00345D94">
        <w:rPr>
          <w:rFonts w:ascii="Trebuchet MS" w:hAnsi="Trebuchet MS"/>
        </w:rPr>
        <w:t xml:space="preserve">2014-2020 pentru </w:t>
      </w:r>
      <w:r w:rsidRPr="00345D94">
        <w:rPr>
          <w:rFonts w:ascii="Trebuchet MS" w:hAnsi="Trebuchet MS"/>
        </w:rPr>
        <w:t>parcurg</w:t>
      </w:r>
      <w:r w:rsidR="008A0A38" w:rsidRPr="00345D94">
        <w:rPr>
          <w:rFonts w:ascii="Trebuchet MS" w:hAnsi="Trebuchet MS"/>
        </w:rPr>
        <w:t>erea</w:t>
      </w:r>
      <w:r w:rsidRPr="00345D94">
        <w:rPr>
          <w:rFonts w:ascii="Trebuchet MS" w:hAnsi="Trebuchet MS"/>
        </w:rPr>
        <w:t xml:space="preserve"> etap</w:t>
      </w:r>
      <w:r w:rsidR="0086283F" w:rsidRPr="00345D94">
        <w:rPr>
          <w:rFonts w:ascii="Trebuchet MS" w:hAnsi="Trebuchet MS"/>
        </w:rPr>
        <w:t>ei</w:t>
      </w:r>
      <w:r w:rsidRPr="00345D94">
        <w:rPr>
          <w:rFonts w:ascii="Trebuchet MS" w:hAnsi="Trebuchet MS"/>
        </w:rPr>
        <w:t xml:space="preserve"> de modificare a deciziei Comisiei Europene, potrivit art. 5</w:t>
      </w:r>
      <w:r w:rsidR="00EE16CC" w:rsidRPr="00345D94">
        <w:rPr>
          <w:rFonts w:ascii="Trebuchet MS" w:hAnsi="Trebuchet MS"/>
        </w:rPr>
        <w:t>;</w:t>
      </w:r>
      <w:r w:rsidRPr="00345D94">
        <w:rPr>
          <w:rFonts w:ascii="Trebuchet MS" w:hAnsi="Trebuchet MS"/>
        </w:rPr>
        <w:t xml:space="preserve"> </w:t>
      </w:r>
    </w:p>
    <w:p w14:paraId="119ED446" w14:textId="48AE9149" w:rsidR="00894A48" w:rsidRPr="00345D94" w:rsidRDefault="00894A48"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lastRenderedPageBreak/>
        <w:t>încheie contracte de finanțare pentru proiectele</w:t>
      </w:r>
      <w:r w:rsidR="008F3D44" w:rsidRPr="00345D94">
        <w:rPr>
          <w:rFonts w:ascii="Trebuchet MS" w:hAnsi="Trebuchet MS"/>
        </w:rPr>
        <w:t>/operațiunilor</w:t>
      </w:r>
      <w:r w:rsidRPr="00345D94">
        <w:rPr>
          <w:rFonts w:ascii="Trebuchet MS" w:hAnsi="Trebuchet MS"/>
        </w:rPr>
        <w:t xml:space="preserve"> etapizate</w:t>
      </w:r>
      <w:r w:rsidR="008F3D44" w:rsidRPr="00345D94">
        <w:rPr>
          <w:rFonts w:ascii="Trebuchet MS" w:hAnsi="Trebuchet MS"/>
        </w:rPr>
        <w:t>,</w:t>
      </w:r>
      <w:r w:rsidRPr="00345D94">
        <w:rPr>
          <w:rFonts w:ascii="Trebuchet MS" w:hAnsi="Trebuchet MS"/>
        </w:rPr>
        <w:t xml:space="preserve"> respectiv pentru etapa II a proiectelor care fac obiectul preluării în programul </w:t>
      </w:r>
      <w:r w:rsidR="008F3D44" w:rsidRPr="00345D94">
        <w:rPr>
          <w:rFonts w:ascii="Trebuchet MS" w:hAnsi="Trebuchet MS"/>
        </w:rPr>
        <w:t xml:space="preserve">2021-2027 </w:t>
      </w:r>
      <w:r w:rsidRPr="00345D94">
        <w:rPr>
          <w:rFonts w:ascii="Trebuchet MS" w:hAnsi="Trebuchet MS"/>
        </w:rPr>
        <w:t xml:space="preserve">gestionat de autoritatea de management </w:t>
      </w:r>
      <w:r w:rsidR="008F3D44" w:rsidRPr="00345D94">
        <w:rPr>
          <w:rFonts w:ascii="Trebuchet MS" w:hAnsi="Trebuchet MS"/>
        </w:rPr>
        <w:t>în cauză,</w:t>
      </w:r>
      <w:r w:rsidRPr="00345D94">
        <w:rPr>
          <w:rFonts w:ascii="Trebuchet MS" w:hAnsi="Trebuchet MS"/>
        </w:rPr>
        <w:t xml:space="preserve"> potrivit art.</w:t>
      </w:r>
      <w:r w:rsidR="008A0A38" w:rsidRPr="00345D94">
        <w:rPr>
          <w:rFonts w:ascii="Trebuchet MS" w:hAnsi="Trebuchet MS"/>
        </w:rPr>
        <w:t xml:space="preserve"> </w:t>
      </w:r>
      <w:r w:rsidRPr="00345D94">
        <w:rPr>
          <w:rFonts w:ascii="Trebuchet MS" w:hAnsi="Trebuchet MS"/>
        </w:rPr>
        <w:t>8 alin.(1);</w:t>
      </w:r>
    </w:p>
    <w:p w14:paraId="6C0882E5" w14:textId="069E83A2" w:rsidR="00147D6B" w:rsidRPr="00345D94" w:rsidRDefault="00147D6B" w:rsidP="00147D6B">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inițiază măsurile necesare</w:t>
      </w:r>
      <w:r w:rsidR="00A1348D" w:rsidRPr="00345D94">
        <w:rPr>
          <w:rFonts w:ascii="Trebuchet MS" w:hAnsi="Trebuchet MS"/>
        </w:rPr>
        <w:t>,</w:t>
      </w:r>
      <w:r w:rsidRPr="00345D94">
        <w:rPr>
          <w:rFonts w:ascii="Trebuchet MS" w:hAnsi="Trebuchet MS"/>
        </w:rPr>
        <w:t xml:space="preserve"> cu avizul Comitetului de Monitorizare</w:t>
      </w:r>
      <w:r w:rsidR="00A1348D" w:rsidRPr="00345D94">
        <w:rPr>
          <w:rFonts w:ascii="Trebuchet MS" w:hAnsi="Trebuchet MS"/>
        </w:rPr>
        <w:t>,</w:t>
      </w:r>
      <w:r w:rsidRPr="00345D94">
        <w:rPr>
          <w:rFonts w:ascii="Trebuchet MS" w:hAnsi="Trebuchet MS"/>
        </w:rPr>
        <w:t xml:space="preserve"> pentru modificarea programelor</w:t>
      </w:r>
      <w:r w:rsidR="00A1348D" w:rsidRPr="00345D94">
        <w:rPr>
          <w:rFonts w:ascii="Trebuchet MS" w:hAnsi="Trebuchet MS"/>
        </w:rPr>
        <w:t xml:space="preserve"> din </w:t>
      </w:r>
      <w:r w:rsidRPr="00345D94">
        <w:rPr>
          <w:rFonts w:ascii="Trebuchet MS" w:hAnsi="Trebuchet MS"/>
        </w:rPr>
        <w:t>perioad</w:t>
      </w:r>
      <w:r w:rsidR="00A1348D" w:rsidRPr="00345D94">
        <w:rPr>
          <w:rFonts w:ascii="Trebuchet MS" w:hAnsi="Trebuchet MS"/>
        </w:rPr>
        <w:t>a</w:t>
      </w:r>
      <w:r w:rsidRPr="00345D94">
        <w:rPr>
          <w:rFonts w:ascii="Trebuchet MS" w:hAnsi="Trebuchet MS"/>
        </w:rPr>
        <w:t xml:space="preserve"> de programare 2021-2027 pentru a asigura finanțarea acelor categorii de proiecte/operațiuni etapizate care se încadrează în regulamentele europene specifice și generale dar nu se încadrează în obiectivele programelor</w:t>
      </w:r>
      <w:r w:rsidR="0016290C" w:rsidRPr="00345D94">
        <w:rPr>
          <w:rFonts w:ascii="Trebuchet MS" w:hAnsi="Trebuchet MS"/>
        </w:rPr>
        <w:t>,</w:t>
      </w:r>
      <w:r w:rsidRPr="00345D94">
        <w:rPr>
          <w:rFonts w:ascii="Trebuchet MS" w:hAnsi="Trebuchet MS"/>
        </w:rPr>
        <w:t xml:space="preserve"> până la data de 30 </w:t>
      </w:r>
      <w:r w:rsidR="00A1348D" w:rsidRPr="00345D94">
        <w:rPr>
          <w:rFonts w:ascii="Trebuchet MS" w:hAnsi="Trebuchet MS"/>
        </w:rPr>
        <w:t xml:space="preserve">noiembrie </w:t>
      </w:r>
      <w:r w:rsidRPr="00345D94">
        <w:rPr>
          <w:rFonts w:ascii="Trebuchet MS" w:hAnsi="Trebuchet MS"/>
        </w:rPr>
        <w:t>2023</w:t>
      </w:r>
      <w:r w:rsidR="00A1348D" w:rsidRPr="00345D94">
        <w:rPr>
          <w:rFonts w:ascii="Trebuchet MS" w:hAnsi="Trebuchet MS"/>
        </w:rPr>
        <w:t xml:space="preserve">, cu </w:t>
      </w:r>
      <w:r w:rsidR="0016290C" w:rsidRPr="00345D94">
        <w:rPr>
          <w:rFonts w:ascii="Trebuchet MS" w:hAnsi="Trebuchet MS"/>
        </w:rPr>
        <w:t>excepția situației în care</w:t>
      </w:r>
      <w:r w:rsidR="00A1348D" w:rsidRPr="00345D94">
        <w:rPr>
          <w:rFonts w:ascii="Trebuchet MS" w:hAnsi="Trebuchet MS"/>
        </w:rPr>
        <w:t xml:space="preserve"> este necesară introducerea de noi domenii/obiective specifice/acțiuni necesare proiectelor majore </w:t>
      </w:r>
      <w:r w:rsidR="0016290C" w:rsidRPr="00345D94">
        <w:rPr>
          <w:rFonts w:ascii="Trebuchet MS" w:hAnsi="Trebuchet MS"/>
        </w:rPr>
        <w:t xml:space="preserve">și </w:t>
      </w:r>
      <w:r w:rsidR="00A1348D" w:rsidRPr="00345D94">
        <w:rPr>
          <w:rFonts w:ascii="Trebuchet MS" w:hAnsi="Trebuchet MS"/>
        </w:rPr>
        <w:t>pentru care modificările programelor 2021-2027 trebuie realizate până la 30 septembrie 2023</w:t>
      </w:r>
      <w:r w:rsidRPr="00345D94">
        <w:rPr>
          <w:rFonts w:ascii="Trebuchet MS" w:hAnsi="Trebuchet MS"/>
        </w:rPr>
        <w:t>;</w:t>
      </w:r>
    </w:p>
    <w:p w14:paraId="45F2EC9D" w14:textId="07690AF5" w:rsidR="00894A48" w:rsidRPr="00345D94" w:rsidRDefault="00894A48" w:rsidP="00FC3724">
      <w:pPr>
        <w:pStyle w:val="NormalWeb"/>
        <w:numPr>
          <w:ilvl w:val="1"/>
          <w:numId w:val="27"/>
        </w:numPr>
        <w:spacing w:before="0" w:beforeAutospacing="0" w:after="0" w:afterAutospacing="0" w:line="23" w:lineRule="atLeast"/>
        <w:jc w:val="both"/>
        <w:rPr>
          <w:rFonts w:ascii="Trebuchet MS" w:hAnsi="Trebuchet MS"/>
        </w:rPr>
      </w:pPr>
      <w:r w:rsidRPr="00345D94">
        <w:rPr>
          <w:rFonts w:ascii="Trebuchet MS" w:hAnsi="Trebuchet MS"/>
        </w:rPr>
        <w:t>îndeplinesc orice ale atribuții prevăzute de lege pentru a asigura finanțarea etapei II a proiectelor</w:t>
      </w:r>
      <w:r w:rsidR="008F3D44" w:rsidRPr="00345D94">
        <w:rPr>
          <w:rFonts w:ascii="Trebuchet MS" w:hAnsi="Trebuchet MS"/>
        </w:rPr>
        <w:t>/operațiunilor</w:t>
      </w:r>
      <w:r w:rsidRPr="00345D94">
        <w:rPr>
          <w:rFonts w:ascii="Trebuchet MS" w:hAnsi="Trebuchet MS"/>
        </w:rPr>
        <w:t xml:space="preserve"> care fac obiectul etapizării</w:t>
      </w:r>
      <w:r w:rsidR="008F3D44" w:rsidRPr="00345D94">
        <w:rPr>
          <w:rFonts w:ascii="Trebuchet MS" w:hAnsi="Trebuchet MS"/>
        </w:rPr>
        <w:t>.</w:t>
      </w:r>
    </w:p>
    <w:p w14:paraId="781A2497" w14:textId="66362133" w:rsidR="00A47FCB" w:rsidRPr="00345D94" w:rsidRDefault="00A47FCB"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(3)</w:t>
      </w:r>
      <w:r w:rsidRPr="00345D94">
        <w:rPr>
          <w:rFonts w:ascii="Trebuchet MS" w:hAnsi="Trebuchet MS"/>
        </w:rPr>
        <w:t xml:space="preserve"> </w:t>
      </w:r>
      <w:r w:rsidR="00AC56DE">
        <w:rPr>
          <w:rFonts w:ascii="Trebuchet MS" w:hAnsi="Trebuchet MS"/>
        </w:rPr>
        <w:t>M</w:t>
      </w:r>
      <w:r w:rsidRPr="00345D94">
        <w:rPr>
          <w:rFonts w:ascii="Trebuchet MS" w:hAnsi="Trebuchet MS"/>
        </w:rPr>
        <w:t>etodologia</w:t>
      </w:r>
      <w:r w:rsidR="0086283F" w:rsidRPr="00345D94">
        <w:rPr>
          <w:rFonts w:ascii="Trebuchet MS" w:hAnsi="Trebuchet MS"/>
        </w:rPr>
        <w:t xml:space="preserve"> și</w:t>
      </w:r>
      <w:r w:rsidRPr="00345D94">
        <w:rPr>
          <w:rFonts w:ascii="Trebuchet MS" w:hAnsi="Trebuchet MS"/>
        </w:rPr>
        <w:t xml:space="preserve"> criteriile de </w:t>
      </w:r>
      <w:r w:rsidR="0086283F" w:rsidRPr="00345D94">
        <w:rPr>
          <w:rFonts w:ascii="Trebuchet MS" w:hAnsi="Trebuchet MS"/>
        </w:rPr>
        <w:t xml:space="preserve">evaluare și </w:t>
      </w:r>
      <w:r w:rsidRPr="00345D94">
        <w:rPr>
          <w:rFonts w:ascii="Trebuchet MS" w:hAnsi="Trebuchet MS"/>
        </w:rPr>
        <w:t>selecție pentru proiectele/operațiunile etapizate</w:t>
      </w:r>
      <w:r w:rsidR="00147D6B" w:rsidRPr="00345D94">
        <w:rPr>
          <w:rFonts w:ascii="Trebuchet MS" w:hAnsi="Trebuchet MS"/>
        </w:rPr>
        <w:t>,</w:t>
      </w:r>
      <w:r w:rsidR="00AC56DE" w:rsidRPr="00AC56DE">
        <w:rPr>
          <w:rFonts w:ascii="Trebuchet MS" w:hAnsi="Trebuchet MS"/>
        </w:rPr>
        <w:t xml:space="preserve"> </w:t>
      </w:r>
      <w:r w:rsidR="00AC56DE">
        <w:rPr>
          <w:rFonts w:ascii="Trebuchet MS" w:hAnsi="Trebuchet MS"/>
        </w:rPr>
        <w:t>se supun aprobării comitetelor</w:t>
      </w:r>
      <w:r w:rsidR="00AC56DE" w:rsidRPr="002E6F95">
        <w:rPr>
          <w:rFonts w:ascii="Trebuchet MS" w:hAnsi="Trebuchet MS"/>
        </w:rPr>
        <w:t xml:space="preserve"> </w:t>
      </w:r>
      <w:r w:rsidR="00AC56DE" w:rsidRPr="00345D94">
        <w:rPr>
          <w:rFonts w:ascii="Trebuchet MS" w:hAnsi="Trebuchet MS"/>
        </w:rPr>
        <w:t>de monitorizare ale programelor 2021-2027, la propunerea autorităților de management,</w:t>
      </w:r>
      <w:r w:rsidR="00147D6B" w:rsidRPr="00345D94">
        <w:rPr>
          <w:rFonts w:ascii="Trebuchet MS" w:hAnsi="Trebuchet MS"/>
        </w:rPr>
        <w:t xml:space="preserve"> în vederea încheierii contractelor de finanțare necesare pentru continuarea finanțării proiectelor/operațiunilor etapizate din fondurile europene alocale în cadrul Politicii de Coeziune 2021-2027</w:t>
      </w:r>
      <w:r w:rsidR="008F3D44" w:rsidRPr="00345D94">
        <w:rPr>
          <w:rFonts w:ascii="Trebuchet MS" w:hAnsi="Trebuchet MS"/>
        </w:rPr>
        <w:t>.</w:t>
      </w:r>
      <w:r w:rsidRPr="00345D94">
        <w:rPr>
          <w:rFonts w:ascii="Trebuchet MS" w:hAnsi="Trebuchet MS"/>
        </w:rPr>
        <w:t xml:space="preserve"> </w:t>
      </w:r>
    </w:p>
    <w:p w14:paraId="31FB3741" w14:textId="0A542700" w:rsidR="00C620CF" w:rsidRPr="00345D94" w:rsidRDefault="00F307B4"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FC3A8D" w:rsidRPr="00345D94">
        <w:rPr>
          <w:rFonts w:ascii="Trebuchet MS" w:hAnsi="Trebuchet MS"/>
          <w:b/>
        </w:rPr>
        <w:t>(</w:t>
      </w:r>
      <w:r w:rsidR="00A47FCB" w:rsidRPr="00345D94">
        <w:rPr>
          <w:rFonts w:ascii="Trebuchet MS" w:hAnsi="Trebuchet MS"/>
          <w:b/>
        </w:rPr>
        <w:t>4</w:t>
      </w:r>
      <w:r w:rsidRPr="00345D94">
        <w:rPr>
          <w:rFonts w:ascii="Trebuchet MS" w:hAnsi="Trebuchet MS"/>
          <w:b/>
        </w:rPr>
        <w:t>)</w:t>
      </w:r>
      <w:r w:rsidRPr="00345D94">
        <w:rPr>
          <w:rFonts w:ascii="Trebuchet MS" w:hAnsi="Trebuchet MS"/>
        </w:rPr>
        <w:t xml:space="preserve"> </w:t>
      </w:r>
      <w:r w:rsidR="00C620CF" w:rsidRPr="00345D94">
        <w:rPr>
          <w:rFonts w:ascii="Trebuchet MS" w:hAnsi="Trebuchet MS"/>
        </w:rPr>
        <w:t>În vederea asigurării finanțării</w:t>
      </w:r>
      <w:r w:rsidR="008F3D44" w:rsidRPr="00345D94">
        <w:rPr>
          <w:rFonts w:ascii="Trebuchet MS" w:hAnsi="Trebuchet MS"/>
        </w:rPr>
        <w:t>,</w:t>
      </w:r>
      <w:r w:rsidR="00C620CF" w:rsidRPr="00345D94">
        <w:rPr>
          <w:rFonts w:ascii="Trebuchet MS" w:hAnsi="Trebuchet MS"/>
        </w:rPr>
        <w:t xml:space="preserve"> din fondurile europene </w:t>
      </w:r>
      <w:r w:rsidR="00046009" w:rsidRPr="00345D94">
        <w:rPr>
          <w:rFonts w:ascii="Trebuchet MS" w:hAnsi="Trebuchet MS"/>
        </w:rPr>
        <w:t xml:space="preserve">aferente </w:t>
      </w:r>
      <w:r w:rsidR="002326D4" w:rsidRPr="00345D94">
        <w:rPr>
          <w:rFonts w:ascii="Trebuchet MS" w:hAnsi="Trebuchet MS"/>
        </w:rPr>
        <w:t>perioadei</w:t>
      </w:r>
      <w:r w:rsidR="00BF2E63" w:rsidRPr="00345D94">
        <w:rPr>
          <w:rFonts w:ascii="Trebuchet MS" w:hAnsi="Trebuchet MS"/>
        </w:rPr>
        <w:t>de programare</w:t>
      </w:r>
      <w:r w:rsidR="002326D4" w:rsidRPr="00345D94">
        <w:rPr>
          <w:rFonts w:ascii="Trebuchet MS" w:hAnsi="Trebuchet MS"/>
        </w:rPr>
        <w:t xml:space="preserve"> </w:t>
      </w:r>
      <w:r w:rsidR="00C620CF" w:rsidRPr="00345D94">
        <w:rPr>
          <w:rFonts w:ascii="Trebuchet MS" w:hAnsi="Trebuchet MS"/>
        </w:rPr>
        <w:t>2021-2027, a etapei II a proiectelor/operațiunilor etapizate</w:t>
      </w:r>
      <w:r w:rsidR="00067B00" w:rsidRPr="00345D94">
        <w:rPr>
          <w:rFonts w:ascii="Trebuchet MS" w:hAnsi="Trebuchet MS"/>
        </w:rPr>
        <w:t>,</w:t>
      </w:r>
      <w:r w:rsidR="00C620CF" w:rsidRPr="00345D94">
        <w:rPr>
          <w:rFonts w:ascii="Trebuchet MS" w:hAnsi="Trebuchet MS"/>
        </w:rPr>
        <w:t xml:space="preserve"> cuprinse în Lista prevăzută la alin</w:t>
      </w:r>
      <w:r w:rsidR="00873B2D" w:rsidRPr="00345D94">
        <w:rPr>
          <w:rFonts w:ascii="Trebuchet MS" w:hAnsi="Trebuchet MS"/>
        </w:rPr>
        <w:t>.</w:t>
      </w:r>
      <w:r w:rsidR="00C620CF" w:rsidRPr="00345D94">
        <w:rPr>
          <w:rFonts w:ascii="Trebuchet MS" w:hAnsi="Trebuchet MS"/>
        </w:rPr>
        <w:t xml:space="preserve"> (1), autoritățile de management pentru programele din perioada </w:t>
      </w:r>
      <w:r w:rsidR="004D2E5E" w:rsidRPr="00345D94">
        <w:rPr>
          <w:rFonts w:ascii="Trebuchet MS" w:hAnsi="Trebuchet MS"/>
        </w:rPr>
        <w:t xml:space="preserve">de programare </w:t>
      </w:r>
      <w:r w:rsidR="00C620CF" w:rsidRPr="00345D94">
        <w:rPr>
          <w:rFonts w:ascii="Trebuchet MS" w:hAnsi="Trebuchet MS"/>
        </w:rPr>
        <w:t xml:space="preserve">2021-2027 verifică, împreună cu autoritățile de management pentru programele operaționale 2014-2020, încadrarea etapei II în condițiile și obiectivele specifice programelor și fondurilor europene 2021-2027 în cadrul cărora se </w:t>
      </w:r>
      <w:r w:rsidR="009C5153" w:rsidRPr="00345D94">
        <w:rPr>
          <w:rFonts w:ascii="Trebuchet MS" w:hAnsi="Trebuchet MS"/>
        </w:rPr>
        <w:t>realizează</w:t>
      </w:r>
      <w:r w:rsidR="00C620CF" w:rsidRPr="00345D94">
        <w:rPr>
          <w:rFonts w:ascii="Trebuchet MS" w:hAnsi="Trebuchet MS"/>
        </w:rPr>
        <w:t xml:space="preserve"> etapizarea și </w:t>
      </w:r>
      <w:r w:rsidR="00490FD3" w:rsidRPr="00345D94">
        <w:rPr>
          <w:rFonts w:ascii="Trebuchet MS" w:hAnsi="Trebuchet MS"/>
        </w:rPr>
        <w:t>demarează</w:t>
      </w:r>
      <w:r w:rsidR="00C620CF" w:rsidRPr="00345D94">
        <w:rPr>
          <w:rFonts w:ascii="Trebuchet MS" w:hAnsi="Trebuchet MS"/>
        </w:rPr>
        <w:t>, după caz, procedura de modificare a programelor din perioada</w:t>
      </w:r>
      <w:r w:rsidR="004D2E5E" w:rsidRPr="00345D94">
        <w:rPr>
          <w:rFonts w:ascii="Trebuchet MS" w:hAnsi="Trebuchet MS"/>
        </w:rPr>
        <w:t xml:space="preserve"> de programare</w:t>
      </w:r>
      <w:r w:rsidR="00C620CF" w:rsidRPr="00345D94">
        <w:rPr>
          <w:rFonts w:ascii="Trebuchet MS" w:hAnsi="Trebuchet MS"/>
        </w:rPr>
        <w:t xml:space="preserve"> 2021-2027, cu respectarea condiționalităților prevăzute în Regulamentul (UE) nr. 2021/1060</w:t>
      </w:r>
      <w:r w:rsidR="00873B2D" w:rsidRPr="00345D94">
        <w:rPr>
          <w:rFonts w:ascii="Trebuchet MS" w:hAnsi="Trebuchet MS"/>
        </w:rPr>
        <w:t>,</w:t>
      </w:r>
      <w:r w:rsidR="00C620CF" w:rsidRPr="00345D94">
        <w:rPr>
          <w:rFonts w:ascii="Trebuchet MS" w:hAnsi="Trebuchet MS"/>
        </w:rPr>
        <w:t xml:space="preserve"> cu modificările și completările ulterioare.</w:t>
      </w:r>
      <w:r w:rsidR="00147D6B" w:rsidRPr="00345D94">
        <w:t xml:space="preserve"> </w:t>
      </w:r>
      <w:r w:rsidR="00147D6B" w:rsidRPr="00345D94">
        <w:rPr>
          <w:rFonts w:ascii="Trebuchet MS" w:hAnsi="Trebuchet MS"/>
        </w:rPr>
        <w:t xml:space="preserve">În situația în care proiectele/operațiunile nu se încadrează în obiectivele programelor </w:t>
      </w:r>
      <w:r w:rsidR="002E12DD" w:rsidRPr="00345D94">
        <w:rPr>
          <w:rFonts w:ascii="Trebuchet MS" w:hAnsi="Trebuchet MS"/>
        </w:rPr>
        <w:t>din perioada de programare</w:t>
      </w:r>
      <w:r w:rsidR="00147D6B" w:rsidRPr="00345D94">
        <w:rPr>
          <w:rFonts w:ascii="Trebuchet MS" w:hAnsi="Trebuchet MS"/>
        </w:rPr>
        <w:t xml:space="preserve"> 2021-2027 dar se încadrează în regulamentele europene specifice sau generale autoritățile de management ale programelor inițiază măsurile necesare modificării noilor programe </w:t>
      </w:r>
      <w:r w:rsidR="002E12DD" w:rsidRPr="00345D94">
        <w:rPr>
          <w:rFonts w:ascii="Trebuchet MS" w:hAnsi="Trebuchet MS"/>
        </w:rPr>
        <w:t>2021-2027 în condițiile prevăzute la alin. (2), lit f).</w:t>
      </w:r>
    </w:p>
    <w:p w14:paraId="2C896175" w14:textId="179BE7C2" w:rsidR="00C86543" w:rsidRPr="00345D94" w:rsidRDefault="0061430F"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xml:space="preserve"> </w:t>
      </w:r>
      <w:r w:rsidRPr="00345D94">
        <w:rPr>
          <w:rFonts w:ascii="Trebuchet MS" w:hAnsi="Trebuchet MS"/>
        </w:rPr>
        <w:tab/>
      </w:r>
      <w:r w:rsidRPr="00345D94">
        <w:rPr>
          <w:rFonts w:ascii="Trebuchet MS" w:hAnsi="Trebuchet MS"/>
          <w:b/>
        </w:rPr>
        <w:t>(</w:t>
      </w:r>
      <w:r w:rsidR="000C01A5" w:rsidRPr="00345D94">
        <w:rPr>
          <w:rFonts w:ascii="Trebuchet MS" w:hAnsi="Trebuchet MS"/>
          <w:b/>
        </w:rPr>
        <w:t>5</w:t>
      </w:r>
      <w:r w:rsidRPr="00345D94">
        <w:rPr>
          <w:rFonts w:ascii="Trebuchet MS" w:hAnsi="Trebuchet MS"/>
          <w:b/>
        </w:rPr>
        <w:t>)</w:t>
      </w:r>
      <w:r w:rsidRPr="00345D94">
        <w:rPr>
          <w:rFonts w:ascii="Trebuchet MS" w:hAnsi="Trebuchet MS"/>
        </w:rPr>
        <w:t xml:space="preserve"> </w:t>
      </w:r>
      <w:r w:rsidR="00B86FA6" w:rsidRPr="00345D94">
        <w:rPr>
          <w:rFonts w:ascii="Trebuchet MS" w:hAnsi="Trebuchet MS"/>
        </w:rPr>
        <w:t>N</w:t>
      </w:r>
      <w:r w:rsidR="00FB7783" w:rsidRPr="00345D94">
        <w:rPr>
          <w:rFonts w:ascii="Trebuchet MS" w:hAnsi="Trebuchet MS"/>
        </w:rPr>
        <w:t>ecesarul de finanțare</w:t>
      </w:r>
      <w:r w:rsidR="00C86543" w:rsidRPr="00345D94">
        <w:rPr>
          <w:rFonts w:ascii="Trebuchet MS" w:hAnsi="Trebuchet MS"/>
        </w:rPr>
        <w:t xml:space="preserve"> pentru etapa II a proiectelor/operațiunilor etapizate</w:t>
      </w:r>
      <w:r w:rsidR="00067B00" w:rsidRPr="00345D94">
        <w:rPr>
          <w:rFonts w:ascii="Trebuchet MS" w:hAnsi="Trebuchet MS"/>
        </w:rPr>
        <w:t>,</w:t>
      </w:r>
      <w:r w:rsidR="00C86543" w:rsidRPr="00345D94">
        <w:rPr>
          <w:rFonts w:ascii="Trebuchet MS" w:hAnsi="Trebuchet MS"/>
        </w:rPr>
        <w:t xml:space="preserve"> determinat potrivit</w:t>
      </w:r>
      <w:r w:rsidR="00067B00" w:rsidRPr="00345D94">
        <w:rPr>
          <w:rFonts w:ascii="Trebuchet MS" w:hAnsi="Trebuchet MS"/>
        </w:rPr>
        <w:t xml:space="preserve"> prevederilor</w:t>
      </w:r>
      <w:r w:rsidR="00C86543" w:rsidRPr="00345D94">
        <w:rPr>
          <w:rFonts w:ascii="Trebuchet MS" w:hAnsi="Trebuchet MS"/>
        </w:rPr>
        <w:t xml:space="preserve"> art. </w:t>
      </w:r>
      <w:r w:rsidR="00A47FCB" w:rsidRPr="00345D94">
        <w:rPr>
          <w:rFonts w:ascii="Trebuchet MS" w:hAnsi="Trebuchet MS"/>
        </w:rPr>
        <w:t>6</w:t>
      </w:r>
      <w:r w:rsidR="00C86543" w:rsidRPr="00345D94">
        <w:rPr>
          <w:rFonts w:ascii="Trebuchet MS" w:hAnsi="Trebuchet MS"/>
        </w:rPr>
        <w:t xml:space="preserve"> alin</w:t>
      </w:r>
      <w:r w:rsidR="00B86FA6" w:rsidRPr="00345D94">
        <w:rPr>
          <w:rFonts w:ascii="Trebuchet MS" w:hAnsi="Trebuchet MS"/>
        </w:rPr>
        <w:t>.</w:t>
      </w:r>
      <w:r w:rsidR="00C86543" w:rsidRPr="00345D94">
        <w:rPr>
          <w:rFonts w:ascii="Trebuchet MS" w:hAnsi="Trebuchet MS"/>
        </w:rPr>
        <w:t xml:space="preserve"> (1) lit</w:t>
      </w:r>
      <w:r w:rsidR="00EE16CC" w:rsidRPr="00345D94">
        <w:rPr>
          <w:rFonts w:ascii="Trebuchet MS" w:hAnsi="Trebuchet MS"/>
        </w:rPr>
        <w:t>.</w:t>
      </w:r>
      <w:r w:rsidR="00C86543" w:rsidRPr="00345D94">
        <w:rPr>
          <w:rFonts w:ascii="Trebuchet MS" w:hAnsi="Trebuchet MS"/>
        </w:rPr>
        <w:t xml:space="preserve"> b)</w:t>
      </w:r>
      <w:r w:rsidR="00067B00" w:rsidRPr="00345D94">
        <w:rPr>
          <w:rFonts w:ascii="Trebuchet MS" w:hAnsi="Trebuchet MS"/>
        </w:rPr>
        <w:t>,</w:t>
      </w:r>
      <w:r w:rsidR="00C86543" w:rsidRPr="00345D94">
        <w:rPr>
          <w:rFonts w:ascii="Trebuchet MS" w:hAnsi="Trebuchet MS"/>
        </w:rPr>
        <w:t xml:space="preserve"> </w:t>
      </w:r>
      <w:r w:rsidR="00E14809" w:rsidRPr="00345D94">
        <w:rPr>
          <w:rFonts w:ascii="Trebuchet MS" w:hAnsi="Trebuchet MS"/>
        </w:rPr>
        <w:t xml:space="preserve">poate fi ajustat, </w:t>
      </w:r>
      <w:r w:rsidR="00762E3F" w:rsidRPr="00345D94">
        <w:rPr>
          <w:rFonts w:ascii="Trebuchet MS" w:hAnsi="Trebuchet MS"/>
        </w:rPr>
        <w:t xml:space="preserve">pentru fiecare proiect/operațiune care face obiectul etapizării, în condițiile </w:t>
      </w:r>
      <w:r w:rsidR="00B86FA6" w:rsidRPr="00345D94">
        <w:rPr>
          <w:rFonts w:ascii="Trebuchet MS" w:hAnsi="Trebuchet MS"/>
        </w:rPr>
        <w:t xml:space="preserve">Ordonanţei de urgenţă a Guvernului nr. </w:t>
      </w:r>
      <w:r w:rsidR="00762E3F" w:rsidRPr="00345D94">
        <w:rPr>
          <w:rFonts w:ascii="Trebuchet MS" w:hAnsi="Trebuchet MS"/>
        </w:rPr>
        <w:t>64/2022 privind ajustarea prețurilor și a valorii devizelor generale în cadrul proiectelor finanțate din fonduri externe nerambursabile</w:t>
      </w:r>
      <w:r w:rsidR="00FF072B" w:rsidRPr="00345D94">
        <w:rPr>
          <w:rFonts w:ascii="Trebuchet MS" w:hAnsi="Trebuchet MS"/>
        </w:rPr>
        <w:t>, aprobată cu modificări prin Legea nr. 243/2022,</w:t>
      </w:r>
      <w:r w:rsidR="00762E3F" w:rsidRPr="00345D94">
        <w:rPr>
          <w:rFonts w:ascii="Trebuchet MS" w:hAnsi="Trebuchet MS"/>
        </w:rPr>
        <w:t xml:space="preserve"> cu modificările și completările ulterioare, la data de 31</w:t>
      </w:r>
      <w:r w:rsidR="00A47FCB" w:rsidRPr="00345D94">
        <w:rPr>
          <w:rFonts w:ascii="Trebuchet MS" w:hAnsi="Trebuchet MS"/>
        </w:rPr>
        <w:t xml:space="preserve"> </w:t>
      </w:r>
      <w:r w:rsidR="00FF072B" w:rsidRPr="00345D94">
        <w:rPr>
          <w:rFonts w:ascii="Trebuchet MS" w:hAnsi="Trebuchet MS"/>
        </w:rPr>
        <w:t>decembrie</w:t>
      </w:r>
      <w:r w:rsidR="00FF072B" w:rsidRPr="00345D94" w:rsidDel="00FF072B">
        <w:rPr>
          <w:rFonts w:ascii="Trebuchet MS" w:hAnsi="Trebuchet MS"/>
        </w:rPr>
        <w:t xml:space="preserve"> </w:t>
      </w:r>
      <w:r w:rsidR="00762E3F" w:rsidRPr="00345D94">
        <w:rPr>
          <w:rFonts w:ascii="Trebuchet MS" w:hAnsi="Trebuchet MS"/>
        </w:rPr>
        <w:t xml:space="preserve">2023 sau, după caz, </w:t>
      </w:r>
      <w:r w:rsidR="0027231D" w:rsidRPr="00345D94">
        <w:rPr>
          <w:rFonts w:ascii="Trebuchet MS" w:hAnsi="Trebuchet MS"/>
        </w:rPr>
        <w:t>la data în</w:t>
      </w:r>
      <w:r w:rsidR="00762E3F" w:rsidRPr="00345D94">
        <w:rPr>
          <w:rFonts w:ascii="Trebuchet MS" w:hAnsi="Trebuchet MS"/>
        </w:rPr>
        <w:t>c</w:t>
      </w:r>
      <w:r w:rsidR="0027231D" w:rsidRPr="00345D94">
        <w:rPr>
          <w:rFonts w:ascii="Trebuchet MS" w:hAnsi="Trebuchet MS"/>
        </w:rPr>
        <w:t xml:space="preserve">heierii </w:t>
      </w:r>
      <w:r w:rsidR="009C5153" w:rsidRPr="00345D94">
        <w:rPr>
          <w:rFonts w:ascii="Trebuchet MS" w:hAnsi="Trebuchet MS"/>
        </w:rPr>
        <w:t>contractului</w:t>
      </w:r>
      <w:r w:rsidR="0027231D" w:rsidRPr="00345D94">
        <w:rPr>
          <w:rFonts w:ascii="Trebuchet MS" w:hAnsi="Trebuchet MS"/>
        </w:rPr>
        <w:t xml:space="preserve"> de finan</w:t>
      </w:r>
      <w:r w:rsidR="00762E3F" w:rsidRPr="00345D94">
        <w:rPr>
          <w:rFonts w:ascii="Trebuchet MS" w:hAnsi="Trebuchet MS"/>
        </w:rPr>
        <w:t>ț</w:t>
      </w:r>
      <w:r w:rsidR="0027231D" w:rsidRPr="00345D94">
        <w:rPr>
          <w:rFonts w:ascii="Trebuchet MS" w:hAnsi="Trebuchet MS"/>
        </w:rPr>
        <w:t>are/emiterii deciziei de finanțare pentru etapa II</w:t>
      </w:r>
      <w:r w:rsidR="00FF072B" w:rsidRPr="00345D94">
        <w:rPr>
          <w:rFonts w:ascii="Trebuchet MS" w:hAnsi="Trebuchet MS"/>
        </w:rPr>
        <w:t>, în funcție de care survine prima</w:t>
      </w:r>
      <w:r w:rsidR="0027231D" w:rsidRPr="00345D94">
        <w:rPr>
          <w:rFonts w:ascii="Trebuchet MS" w:hAnsi="Trebuchet MS"/>
        </w:rPr>
        <w:t xml:space="preserve">. </w:t>
      </w:r>
      <w:r w:rsidR="00E14809" w:rsidRPr="00345D94">
        <w:rPr>
          <w:rFonts w:ascii="Trebuchet MS" w:hAnsi="Trebuchet MS"/>
        </w:rPr>
        <w:t xml:space="preserve"> </w:t>
      </w:r>
    </w:p>
    <w:p w14:paraId="4098BB2B" w14:textId="1527EB7A" w:rsidR="003F517F" w:rsidRPr="00345D94" w:rsidRDefault="003F517F"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C642BB" w:rsidRPr="00345D94">
        <w:rPr>
          <w:rFonts w:ascii="Trebuchet MS" w:hAnsi="Trebuchet MS"/>
          <w:b/>
        </w:rPr>
        <w:t>(</w:t>
      </w:r>
      <w:r w:rsidR="000C01A5" w:rsidRPr="00345D94">
        <w:rPr>
          <w:rFonts w:ascii="Trebuchet MS" w:hAnsi="Trebuchet MS"/>
          <w:b/>
        </w:rPr>
        <w:t>6</w:t>
      </w:r>
      <w:r w:rsidR="00C642BB" w:rsidRPr="00345D94">
        <w:rPr>
          <w:rFonts w:ascii="Trebuchet MS" w:hAnsi="Trebuchet MS"/>
          <w:b/>
        </w:rPr>
        <w:t>)</w:t>
      </w:r>
      <w:r w:rsidR="00C642BB" w:rsidRPr="00345D94">
        <w:rPr>
          <w:rFonts w:ascii="Trebuchet MS" w:hAnsi="Trebuchet MS"/>
        </w:rPr>
        <w:t xml:space="preserve"> Necesarul de finanțare determinat potrivit </w:t>
      </w:r>
      <w:r w:rsidR="00EA00E2" w:rsidRPr="00345D94">
        <w:rPr>
          <w:rFonts w:ascii="Trebuchet MS" w:hAnsi="Trebuchet MS"/>
        </w:rPr>
        <w:t xml:space="preserve">prevederilor </w:t>
      </w:r>
      <w:r w:rsidR="00C642BB" w:rsidRPr="00345D94">
        <w:rPr>
          <w:rFonts w:ascii="Trebuchet MS" w:hAnsi="Trebuchet MS"/>
        </w:rPr>
        <w:t>alin.(</w:t>
      </w:r>
      <w:r w:rsidR="000C01A5" w:rsidRPr="00345D94">
        <w:rPr>
          <w:rFonts w:ascii="Trebuchet MS" w:hAnsi="Trebuchet MS"/>
        </w:rPr>
        <w:t>5</w:t>
      </w:r>
      <w:r w:rsidR="00C642BB" w:rsidRPr="00345D94">
        <w:rPr>
          <w:rFonts w:ascii="Trebuchet MS" w:hAnsi="Trebuchet MS"/>
        </w:rPr>
        <w:t xml:space="preserve">) constituie buget rezervat de </w:t>
      </w:r>
      <w:r w:rsidR="00D734ED" w:rsidRPr="00345D94">
        <w:rPr>
          <w:rFonts w:ascii="Trebuchet MS" w:hAnsi="Trebuchet MS"/>
        </w:rPr>
        <w:t xml:space="preserve">către </w:t>
      </w:r>
      <w:r w:rsidR="00C642BB" w:rsidRPr="00345D94">
        <w:rPr>
          <w:rFonts w:ascii="Trebuchet MS" w:hAnsi="Trebuchet MS"/>
        </w:rPr>
        <w:t xml:space="preserve">autoritățile de management </w:t>
      </w:r>
      <w:r w:rsidR="0027231D" w:rsidRPr="00345D94">
        <w:rPr>
          <w:rFonts w:ascii="Trebuchet MS" w:hAnsi="Trebuchet MS"/>
        </w:rPr>
        <w:t>din alocarea</w:t>
      </w:r>
      <w:r w:rsidR="009C5153" w:rsidRPr="00345D94">
        <w:rPr>
          <w:rFonts w:ascii="Trebuchet MS" w:hAnsi="Trebuchet MS"/>
        </w:rPr>
        <w:t xml:space="preserve"> </w:t>
      </w:r>
      <w:r w:rsidR="0027231D" w:rsidRPr="00345D94">
        <w:rPr>
          <w:rFonts w:ascii="Trebuchet MS" w:hAnsi="Trebuchet MS"/>
        </w:rPr>
        <w:t xml:space="preserve">priorităților/obiectivelor specifice ale </w:t>
      </w:r>
      <w:r w:rsidR="00C642BB" w:rsidRPr="00345D94">
        <w:rPr>
          <w:rFonts w:ascii="Trebuchet MS" w:hAnsi="Trebuchet MS"/>
        </w:rPr>
        <w:t xml:space="preserve">programelor </w:t>
      </w:r>
      <w:r w:rsidR="0027231D" w:rsidRPr="00345D94">
        <w:rPr>
          <w:rFonts w:ascii="Trebuchet MS" w:hAnsi="Trebuchet MS"/>
        </w:rPr>
        <w:t xml:space="preserve">din perioada </w:t>
      </w:r>
      <w:r w:rsidR="00EA00E2" w:rsidRPr="00345D94">
        <w:rPr>
          <w:rFonts w:ascii="Trebuchet MS" w:hAnsi="Trebuchet MS"/>
        </w:rPr>
        <w:t xml:space="preserve">de programare </w:t>
      </w:r>
      <w:r w:rsidR="0027231D" w:rsidRPr="00345D94">
        <w:rPr>
          <w:rFonts w:ascii="Trebuchet MS" w:hAnsi="Trebuchet MS"/>
        </w:rPr>
        <w:t xml:space="preserve">2021-2027 </w:t>
      </w:r>
      <w:r w:rsidR="00C642BB" w:rsidRPr="00345D94">
        <w:rPr>
          <w:rFonts w:ascii="Trebuchet MS" w:hAnsi="Trebuchet MS"/>
        </w:rPr>
        <w:t>pe</w:t>
      </w:r>
      <w:r w:rsidR="00D7727D" w:rsidRPr="00345D94">
        <w:rPr>
          <w:rFonts w:ascii="Trebuchet MS" w:hAnsi="Trebuchet MS"/>
        </w:rPr>
        <w:t>ntru proiectele</w:t>
      </w:r>
      <w:r w:rsidR="0027231D" w:rsidRPr="00345D94">
        <w:rPr>
          <w:rFonts w:ascii="Trebuchet MS" w:hAnsi="Trebuchet MS"/>
        </w:rPr>
        <w:t>/operațiunile</w:t>
      </w:r>
      <w:r w:rsidR="00D7727D" w:rsidRPr="00345D94">
        <w:rPr>
          <w:rFonts w:ascii="Trebuchet MS" w:hAnsi="Trebuchet MS"/>
        </w:rPr>
        <w:t xml:space="preserve"> etapizate</w:t>
      </w:r>
      <w:r w:rsidR="00C642BB" w:rsidRPr="00345D94">
        <w:rPr>
          <w:rFonts w:ascii="Trebuchet MS" w:hAnsi="Trebuchet MS"/>
        </w:rPr>
        <w:t xml:space="preserve">. </w:t>
      </w:r>
    </w:p>
    <w:p w14:paraId="5F6CA5F6" w14:textId="257B2375" w:rsidR="00D65C54" w:rsidRPr="00345D94" w:rsidRDefault="00EA00E2"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lastRenderedPageBreak/>
        <w:tab/>
      </w:r>
      <w:r w:rsidRPr="00345D94">
        <w:rPr>
          <w:rFonts w:ascii="Trebuchet MS" w:hAnsi="Trebuchet MS"/>
          <w:b/>
        </w:rPr>
        <w:t>(</w:t>
      </w:r>
      <w:r w:rsidR="000C01A5" w:rsidRPr="00345D94">
        <w:rPr>
          <w:rFonts w:ascii="Trebuchet MS" w:hAnsi="Trebuchet MS"/>
          <w:b/>
        </w:rPr>
        <w:t>7</w:t>
      </w:r>
      <w:r w:rsidRPr="00345D94">
        <w:rPr>
          <w:rFonts w:ascii="Trebuchet MS" w:hAnsi="Trebuchet MS"/>
          <w:b/>
        </w:rPr>
        <w:t xml:space="preserve">) </w:t>
      </w:r>
      <w:r w:rsidR="00856F1B" w:rsidRPr="00345D94">
        <w:rPr>
          <w:rFonts w:ascii="Trebuchet MS" w:hAnsi="Trebuchet MS"/>
        </w:rPr>
        <w:t>În aplicarea prevederilor alin</w:t>
      </w:r>
      <w:r w:rsidR="00B828E0" w:rsidRPr="00345D94">
        <w:rPr>
          <w:rFonts w:ascii="Trebuchet MS" w:hAnsi="Trebuchet MS"/>
        </w:rPr>
        <w:t>.</w:t>
      </w:r>
      <w:r w:rsidR="00856F1B" w:rsidRPr="00345D94">
        <w:rPr>
          <w:rFonts w:ascii="Trebuchet MS" w:hAnsi="Trebuchet MS"/>
        </w:rPr>
        <w:t xml:space="preserve"> (2),</w:t>
      </w:r>
      <w:r w:rsidR="00856F1B" w:rsidRPr="00345D94">
        <w:rPr>
          <w:rFonts w:ascii="Trebuchet MS" w:hAnsi="Trebuchet MS"/>
          <w:b/>
        </w:rPr>
        <w:t xml:space="preserve"> </w:t>
      </w:r>
      <w:r w:rsidR="00856F1B" w:rsidRPr="00345D94">
        <w:rPr>
          <w:rFonts w:ascii="Trebuchet MS" w:hAnsi="Trebuchet MS"/>
        </w:rPr>
        <w:t>bugetul</w:t>
      </w:r>
      <w:r w:rsidR="00856F1B" w:rsidRPr="00345D94">
        <w:rPr>
          <w:rFonts w:ascii="Trebuchet MS" w:hAnsi="Trebuchet MS"/>
          <w:b/>
        </w:rPr>
        <w:t xml:space="preserve"> </w:t>
      </w:r>
      <w:r w:rsidRPr="00345D94">
        <w:rPr>
          <w:rFonts w:ascii="Trebuchet MS" w:hAnsi="Trebuchet MS"/>
        </w:rPr>
        <w:t xml:space="preserve">rezervat </w:t>
      </w:r>
      <w:r w:rsidR="00856F1B" w:rsidRPr="00345D94">
        <w:rPr>
          <w:rFonts w:ascii="Trebuchet MS" w:hAnsi="Trebuchet MS"/>
        </w:rPr>
        <w:t>de au</w:t>
      </w:r>
      <w:r w:rsidR="00BF2E63" w:rsidRPr="00345D94">
        <w:rPr>
          <w:rFonts w:ascii="Trebuchet MS" w:hAnsi="Trebuchet MS"/>
        </w:rPr>
        <w:t>t</w:t>
      </w:r>
      <w:r w:rsidR="00856F1B" w:rsidRPr="00345D94">
        <w:rPr>
          <w:rFonts w:ascii="Trebuchet MS" w:hAnsi="Trebuchet MS"/>
        </w:rPr>
        <w:t>oritățile de management pentru programele 2021-2027 pentru necesarul de fina</w:t>
      </w:r>
      <w:r w:rsidR="00BF2E63" w:rsidRPr="00345D94">
        <w:rPr>
          <w:rFonts w:ascii="Trebuchet MS" w:hAnsi="Trebuchet MS"/>
        </w:rPr>
        <w:t>n</w:t>
      </w:r>
      <w:r w:rsidR="00856F1B" w:rsidRPr="00345D94">
        <w:rPr>
          <w:rFonts w:ascii="Trebuchet MS" w:hAnsi="Trebuchet MS"/>
        </w:rPr>
        <w:t xml:space="preserve">țare determinat </w:t>
      </w:r>
      <w:r w:rsidR="00C26D30" w:rsidRPr="00345D94">
        <w:rPr>
          <w:rFonts w:ascii="Trebuchet MS" w:hAnsi="Trebuchet MS"/>
        </w:rPr>
        <w:t>conform prevederilor alin. (</w:t>
      </w:r>
      <w:r w:rsidR="000C01A5" w:rsidRPr="00345D94">
        <w:rPr>
          <w:rFonts w:ascii="Trebuchet MS" w:hAnsi="Trebuchet MS"/>
        </w:rPr>
        <w:t>6</w:t>
      </w:r>
      <w:r w:rsidR="00C26D30" w:rsidRPr="00345D94">
        <w:rPr>
          <w:rFonts w:ascii="Trebuchet MS" w:hAnsi="Trebuchet MS"/>
        </w:rPr>
        <w:t>)</w:t>
      </w:r>
      <w:r w:rsidR="00121209" w:rsidRPr="00345D94">
        <w:rPr>
          <w:rFonts w:ascii="Trebuchet MS" w:hAnsi="Trebuchet MS"/>
        </w:rPr>
        <w:t xml:space="preserve"> se </w:t>
      </w:r>
      <w:r w:rsidR="00F66127" w:rsidRPr="00345D94">
        <w:rPr>
          <w:rFonts w:ascii="Trebuchet MS" w:hAnsi="Trebuchet MS"/>
        </w:rPr>
        <w:t xml:space="preserve">poate calcula </w:t>
      </w:r>
      <w:r w:rsidR="001B7184" w:rsidRPr="00345D94">
        <w:rPr>
          <w:rFonts w:ascii="Trebuchet MS" w:hAnsi="Trebuchet MS"/>
        </w:rPr>
        <w:t>în limita a</w:t>
      </w:r>
      <w:r w:rsidR="00C26D30" w:rsidRPr="00345D94">
        <w:rPr>
          <w:rFonts w:ascii="Trebuchet MS" w:hAnsi="Trebuchet MS"/>
        </w:rPr>
        <w:t xml:space="preserve"> 15% din alocarea </w:t>
      </w:r>
      <w:r w:rsidR="00A81925" w:rsidRPr="00345D94">
        <w:rPr>
          <w:rFonts w:ascii="Trebuchet MS" w:hAnsi="Trebuchet MS"/>
        </w:rPr>
        <w:t>publică totală</w:t>
      </w:r>
      <w:r w:rsidR="00856F1B" w:rsidRPr="00345D94">
        <w:rPr>
          <w:rFonts w:ascii="Trebuchet MS" w:hAnsi="Trebuchet MS"/>
        </w:rPr>
        <w:t xml:space="preserve">, respectiv </w:t>
      </w:r>
      <w:r w:rsidR="00147D6B" w:rsidRPr="00345D94">
        <w:rPr>
          <w:rFonts w:ascii="Trebuchet MS" w:hAnsi="Trebuchet MS"/>
        </w:rPr>
        <w:t xml:space="preserve">din valoarea aferentă </w:t>
      </w:r>
      <w:r w:rsidR="00856F1B" w:rsidRPr="00345D94">
        <w:rPr>
          <w:rFonts w:ascii="Trebuchet MS" w:hAnsi="Trebuchet MS"/>
        </w:rPr>
        <w:t>fonduri</w:t>
      </w:r>
      <w:r w:rsidR="00147D6B" w:rsidRPr="00345D94">
        <w:rPr>
          <w:rFonts w:ascii="Trebuchet MS" w:hAnsi="Trebuchet MS"/>
        </w:rPr>
        <w:t>lor</w:t>
      </w:r>
      <w:r w:rsidR="00856F1B" w:rsidRPr="00345D94">
        <w:rPr>
          <w:rFonts w:ascii="Trebuchet MS" w:hAnsi="Trebuchet MS"/>
        </w:rPr>
        <w:t xml:space="preserve"> europene 2021-2027 și cofinanț</w:t>
      </w:r>
      <w:r w:rsidR="00147D6B" w:rsidRPr="00345D94">
        <w:rPr>
          <w:rFonts w:ascii="Trebuchet MS" w:hAnsi="Trebuchet MS"/>
        </w:rPr>
        <w:t>ării</w:t>
      </w:r>
      <w:r w:rsidR="00856F1B" w:rsidRPr="00345D94">
        <w:rPr>
          <w:rFonts w:ascii="Trebuchet MS" w:hAnsi="Trebuchet MS"/>
        </w:rPr>
        <w:t xml:space="preserve"> </w:t>
      </w:r>
      <w:r w:rsidR="00147D6B" w:rsidRPr="00345D94">
        <w:rPr>
          <w:rFonts w:ascii="Trebuchet MS" w:hAnsi="Trebuchet MS"/>
        </w:rPr>
        <w:t>publice naționale</w:t>
      </w:r>
      <w:r w:rsidR="00856F1B" w:rsidRPr="00345D94">
        <w:rPr>
          <w:rFonts w:ascii="Trebuchet MS" w:hAnsi="Trebuchet MS"/>
        </w:rPr>
        <w:t>,</w:t>
      </w:r>
      <w:r w:rsidR="00A81925" w:rsidRPr="00345D94">
        <w:rPr>
          <w:rFonts w:ascii="Trebuchet MS" w:hAnsi="Trebuchet MS"/>
        </w:rPr>
        <w:t xml:space="preserve"> </w:t>
      </w:r>
      <w:r w:rsidR="00C26D30" w:rsidRPr="00345D94">
        <w:rPr>
          <w:rFonts w:ascii="Trebuchet MS" w:hAnsi="Trebuchet MS"/>
        </w:rPr>
        <w:t xml:space="preserve">pentru programul din perioada de programare </w:t>
      </w:r>
      <w:r w:rsidR="00A81925" w:rsidRPr="00345D94">
        <w:rPr>
          <w:rFonts w:ascii="Trebuchet MS" w:hAnsi="Trebuchet MS"/>
        </w:rPr>
        <w:t xml:space="preserve">2021-2027 </w:t>
      </w:r>
      <w:r w:rsidR="00C26D30" w:rsidRPr="00345D94">
        <w:rPr>
          <w:rFonts w:ascii="Trebuchet MS" w:hAnsi="Trebuchet MS"/>
        </w:rPr>
        <w:t>din care se finanțează etapa II a proiectului/operațiunii etapizate.</w:t>
      </w:r>
      <w:r w:rsidR="00A47FCB" w:rsidRPr="00345D94">
        <w:rPr>
          <w:rFonts w:ascii="Trebuchet MS" w:hAnsi="Trebuchet MS"/>
        </w:rPr>
        <w:t xml:space="preserve"> </w:t>
      </w:r>
    </w:p>
    <w:p w14:paraId="7770AB17" w14:textId="69384D87" w:rsidR="001F51C7" w:rsidRPr="00345D94" w:rsidRDefault="00D65C54" w:rsidP="001F51C7">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(8)</w:t>
      </w:r>
      <w:r w:rsidRPr="00345D94">
        <w:rPr>
          <w:rFonts w:ascii="Trebuchet MS" w:hAnsi="Trebuchet MS"/>
        </w:rPr>
        <w:t xml:space="preserve"> </w:t>
      </w:r>
      <w:r w:rsidR="001B7184" w:rsidRPr="00345D94">
        <w:rPr>
          <w:rFonts w:ascii="Trebuchet MS" w:hAnsi="Trebuchet MS"/>
        </w:rPr>
        <w:t xml:space="preserve">Prin excepție de la prevederile </w:t>
      </w:r>
      <w:r w:rsidRPr="00345D94">
        <w:rPr>
          <w:rFonts w:ascii="Trebuchet MS" w:hAnsi="Trebuchet MS"/>
        </w:rPr>
        <w:t>alin</w:t>
      </w:r>
      <w:r w:rsidR="00B828E0" w:rsidRPr="00345D94">
        <w:rPr>
          <w:rFonts w:ascii="Trebuchet MS" w:hAnsi="Trebuchet MS"/>
        </w:rPr>
        <w:t>.</w:t>
      </w:r>
      <w:r w:rsidRPr="00345D94">
        <w:rPr>
          <w:rFonts w:ascii="Trebuchet MS" w:hAnsi="Trebuchet MS"/>
        </w:rPr>
        <w:t xml:space="preserve"> (7), </w:t>
      </w:r>
      <w:r w:rsidR="00F66127" w:rsidRPr="00345D94">
        <w:rPr>
          <w:rFonts w:ascii="Trebuchet MS" w:hAnsi="Trebuchet MS"/>
        </w:rPr>
        <w:t>autoritatea de management</w:t>
      </w:r>
      <w:r w:rsidR="001F51C7" w:rsidRPr="00345D94">
        <w:rPr>
          <w:rFonts w:ascii="Trebuchet MS" w:hAnsi="Trebuchet MS"/>
        </w:rPr>
        <w:t xml:space="preserve"> în cauză poate utiliza fondurile pentru necesarul de finanțare aferent etapei II, în limita de  supracontractare prevăzută la art.15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66EFE1EF" w14:textId="22BAF5E5" w:rsidR="00F66127" w:rsidRPr="00345D94" w:rsidRDefault="00F66127"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(9)</w:t>
      </w:r>
      <w:r w:rsidRPr="00345D94">
        <w:rPr>
          <w:rFonts w:ascii="Trebuchet MS" w:hAnsi="Trebuchet MS"/>
        </w:rPr>
        <w:t xml:space="preserve"> Cheltuielile aferente etapei II pentru proiectele etapizate se autorizează, și se decontează din </w:t>
      </w:r>
      <w:r w:rsidR="001F51C7" w:rsidRPr="00345D94">
        <w:rPr>
          <w:rFonts w:ascii="Trebuchet MS" w:hAnsi="Trebuchet MS"/>
        </w:rPr>
        <w:t>alocarea publică, respectiv fondurile europene 2021-2027 și cofinanțarea publică națională a</w:t>
      </w:r>
      <w:r w:rsidRPr="00345D94">
        <w:rPr>
          <w:rFonts w:ascii="Trebuchet MS" w:hAnsi="Trebuchet MS"/>
        </w:rPr>
        <w:t xml:space="preserve"> programului 2021-2027</w:t>
      </w:r>
      <w:r w:rsidR="001F51C7" w:rsidRPr="00345D94">
        <w:rPr>
          <w:rFonts w:ascii="Trebuchet MS" w:hAnsi="Trebuchet MS"/>
        </w:rPr>
        <w:t>,</w:t>
      </w:r>
      <w:r w:rsidRPr="00345D94">
        <w:rPr>
          <w:rFonts w:ascii="Trebuchet MS" w:hAnsi="Trebuchet MS"/>
        </w:rPr>
        <w:t xml:space="preserve"> pe măsura depunerii cererilor de prefinanțare/plată/rambursare.</w:t>
      </w:r>
    </w:p>
    <w:p w14:paraId="1C0391BB" w14:textId="456638FF" w:rsidR="00C50FC3" w:rsidRPr="00345D94" w:rsidRDefault="00FC3A8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490FD3" w:rsidRPr="00345D94">
        <w:rPr>
          <w:rFonts w:ascii="Trebuchet MS" w:hAnsi="Trebuchet MS"/>
          <w:b/>
        </w:rPr>
        <w:t>8</w:t>
      </w:r>
      <w:r w:rsidR="00AB1AB1" w:rsidRPr="00345D94">
        <w:rPr>
          <w:rFonts w:ascii="Trebuchet MS" w:hAnsi="Trebuchet MS"/>
        </w:rPr>
        <w:t xml:space="preserve"> </w:t>
      </w:r>
      <w:r w:rsidR="00A81925" w:rsidRPr="00345D94">
        <w:rPr>
          <w:rFonts w:ascii="Trebuchet MS" w:hAnsi="Trebuchet MS"/>
        </w:rPr>
        <w:t xml:space="preserve">- </w:t>
      </w:r>
      <w:r w:rsidR="00703A66" w:rsidRPr="00345D94">
        <w:rPr>
          <w:rFonts w:ascii="Trebuchet MS" w:hAnsi="Trebuchet MS"/>
          <w:b/>
          <w:bCs/>
        </w:rPr>
        <w:t>(1)</w:t>
      </w:r>
      <w:r w:rsidR="00703A66" w:rsidRPr="00345D94">
        <w:rPr>
          <w:rFonts w:ascii="Trebuchet MS" w:hAnsi="Trebuchet MS"/>
        </w:rPr>
        <w:t xml:space="preserve"> </w:t>
      </w:r>
      <w:r w:rsidR="00C50FC3" w:rsidRPr="00345D94">
        <w:rPr>
          <w:rFonts w:ascii="Trebuchet MS" w:hAnsi="Trebuchet MS"/>
        </w:rPr>
        <w:t>Autoritățile de management pentru programele 2021-2027 încheie contracte de finanțare/emit decizii de finanțare pentru etapa II a proiectelor/operațiunilor etapizate cu asigurarea continuității implementării proiectelor/operațiunilor.</w:t>
      </w:r>
    </w:p>
    <w:p w14:paraId="3F7DC39C" w14:textId="6A532B5C" w:rsidR="005C1852" w:rsidRPr="00345D94" w:rsidRDefault="00C50FC3"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bCs/>
        </w:rPr>
        <w:t>(2)</w:t>
      </w:r>
      <w:r w:rsidRPr="00345D94">
        <w:rPr>
          <w:rFonts w:ascii="Trebuchet MS" w:hAnsi="Trebuchet MS"/>
        </w:rPr>
        <w:t xml:space="preserve"> </w:t>
      </w:r>
      <w:r w:rsidR="005C1852" w:rsidRPr="00345D94">
        <w:rPr>
          <w:rFonts w:ascii="Trebuchet MS" w:hAnsi="Trebuchet MS"/>
        </w:rPr>
        <w:t>Proiectele</w:t>
      </w:r>
      <w:r w:rsidR="005C7F9F" w:rsidRPr="00345D94">
        <w:rPr>
          <w:rFonts w:ascii="Trebuchet MS" w:hAnsi="Trebuchet MS"/>
        </w:rPr>
        <w:t>/operațiunile</w:t>
      </w:r>
      <w:r w:rsidR="005C1852" w:rsidRPr="00345D94">
        <w:rPr>
          <w:rFonts w:ascii="Trebuchet MS" w:hAnsi="Trebuchet MS"/>
        </w:rPr>
        <w:t xml:space="preserve"> </w:t>
      </w:r>
      <w:r w:rsidR="00CB6023" w:rsidRPr="00345D94">
        <w:rPr>
          <w:rFonts w:ascii="Trebuchet MS" w:hAnsi="Trebuchet MS"/>
        </w:rPr>
        <w:t>etapizate</w:t>
      </w:r>
      <w:r w:rsidR="00EE16CC" w:rsidRPr="00345D94">
        <w:rPr>
          <w:rFonts w:ascii="Trebuchet MS" w:hAnsi="Trebuchet MS"/>
        </w:rPr>
        <w:t>,</w:t>
      </w:r>
      <w:r w:rsidR="00CB6023" w:rsidRPr="00345D94">
        <w:rPr>
          <w:rFonts w:ascii="Trebuchet MS" w:hAnsi="Trebuchet MS"/>
        </w:rPr>
        <w:t xml:space="preserve"> </w:t>
      </w:r>
      <w:r w:rsidR="005C1852" w:rsidRPr="00345D94">
        <w:rPr>
          <w:rFonts w:ascii="Trebuchet MS" w:hAnsi="Trebuchet MS"/>
        </w:rPr>
        <w:t xml:space="preserve">prevăzute la </w:t>
      </w:r>
      <w:r w:rsidR="00CB6023" w:rsidRPr="00345D94">
        <w:rPr>
          <w:rFonts w:ascii="Trebuchet MS" w:hAnsi="Trebuchet MS"/>
        </w:rPr>
        <w:t xml:space="preserve">art. </w:t>
      </w:r>
      <w:r w:rsidR="00490FD3" w:rsidRPr="00345D94">
        <w:rPr>
          <w:rFonts w:ascii="Trebuchet MS" w:hAnsi="Trebuchet MS"/>
        </w:rPr>
        <w:t>7</w:t>
      </w:r>
      <w:r w:rsidR="005C1852" w:rsidRPr="00345D94">
        <w:rPr>
          <w:rFonts w:ascii="Trebuchet MS" w:hAnsi="Trebuchet MS"/>
        </w:rPr>
        <w:t xml:space="preserve"> </w:t>
      </w:r>
      <w:r w:rsidR="00A81925" w:rsidRPr="00345D94">
        <w:rPr>
          <w:rFonts w:ascii="Trebuchet MS" w:hAnsi="Trebuchet MS"/>
        </w:rPr>
        <w:t xml:space="preserve"> alin</w:t>
      </w:r>
      <w:r w:rsidR="007903B3" w:rsidRPr="00345D94">
        <w:rPr>
          <w:rFonts w:ascii="Trebuchet MS" w:hAnsi="Trebuchet MS"/>
        </w:rPr>
        <w:t>.</w:t>
      </w:r>
      <w:r w:rsidR="00A81925" w:rsidRPr="00345D94">
        <w:rPr>
          <w:rFonts w:ascii="Trebuchet MS" w:hAnsi="Trebuchet MS"/>
        </w:rPr>
        <w:t xml:space="preserve"> (1)</w:t>
      </w:r>
      <w:r w:rsidR="006869A9" w:rsidRPr="00345D94">
        <w:rPr>
          <w:rFonts w:ascii="Trebuchet MS" w:hAnsi="Trebuchet MS"/>
        </w:rPr>
        <w:t>,</w:t>
      </w:r>
      <w:r w:rsidR="00A81925" w:rsidRPr="00345D94">
        <w:rPr>
          <w:rFonts w:ascii="Trebuchet MS" w:hAnsi="Trebuchet MS"/>
        </w:rPr>
        <w:t xml:space="preserve"> </w:t>
      </w:r>
      <w:r w:rsidR="005C1852" w:rsidRPr="00345D94">
        <w:rPr>
          <w:rFonts w:ascii="Trebuchet MS" w:hAnsi="Trebuchet MS"/>
        </w:rPr>
        <w:t xml:space="preserve">se preiau </w:t>
      </w:r>
      <w:r w:rsidR="006869A9" w:rsidRPr="00345D94">
        <w:rPr>
          <w:rFonts w:ascii="Trebuchet MS" w:hAnsi="Trebuchet MS"/>
        </w:rPr>
        <w:t xml:space="preserve">în vederea </w:t>
      </w:r>
      <w:r w:rsidR="00AA668A" w:rsidRPr="00345D94">
        <w:rPr>
          <w:rFonts w:ascii="Trebuchet MS" w:hAnsi="Trebuchet MS"/>
        </w:rPr>
        <w:t>finanțării etapei II</w:t>
      </w:r>
      <w:r w:rsidR="00490FD3" w:rsidRPr="00345D94">
        <w:rPr>
          <w:rFonts w:ascii="Trebuchet MS" w:hAnsi="Trebuchet MS"/>
        </w:rPr>
        <w:t xml:space="preserve"> </w:t>
      </w:r>
      <w:r w:rsidR="005C1852" w:rsidRPr="00345D94">
        <w:rPr>
          <w:rFonts w:ascii="Trebuchet MS" w:hAnsi="Trebuchet MS"/>
        </w:rPr>
        <w:t>de către autoritățile de management ale programelor</w:t>
      </w:r>
      <w:r w:rsidR="00CB6023" w:rsidRPr="00345D94">
        <w:rPr>
          <w:rFonts w:ascii="Trebuchet MS" w:hAnsi="Trebuchet MS"/>
        </w:rPr>
        <w:t xml:space="preserve"> 2021-2027</w:t>
      </w:r>
      <w:r w:rsidR="005C1852" w:rsidRPr="00345D94">
        <w:rPr>
          <w:rFonts w:ascii="Trebuchet MS" w:hAnsi="Trebuchet MS"/>
        </w:rPr>
        <w:t xml:space="preserve"> în </w:t>
      </w:r>
      <w:r w:rsidR="00D65C54" w:rsidRPr="00345D94">
        <w:rPr>
          <w:rFonts w:ascii="Trebuchet MS" w:hAnsi="Trebuchet MS"/>
        </w:rPr>
        <w:t xml:space="preserve">condițiile </w:t>
      </w:r>
      <w:r w:rsidR="00EE16CC" w:rsidRPr="00345D94">
        <w:rPr>
          <w:rFonts w:ascii="Trebuchet MS" w:hAnsi="Trebuchet MS"/>
        </w:rPr>
        <w:t xml:space="preserve">prevederilor </w:t>
      </w:r>
      <w:r w:rsidR="00D65C54" w:rsidRPr="00345D94">
        <w:rPr>
          <w:rFonts w:ascii="Trebuchet MS" w:hAnsi="Trebuchet MS"/>
        </w:rPr>
        <w:t>art. 7 alin</w:t>
      </w:r>
      <w:r w:rsidR="008D0921" w:rsidRPr="00345D94">
        <w:rPr>
          <w:rFonts w:ascii="Trebuchet MS" w:hAnsi="Trebuchet MS"/>
        </w:rPr>
        <w:t>.</w:t>
      </w:r>
      <w:r w:rsidR="00D65C54" w:rsidRPr="00345D94">
        <w:rPr>
          <w:rFonts w:ascii="Trebuchet MS" w:hAnsi="Trebuchet MS"/>
        </w:rPr>
        <w:t xml:space="preserve"> (7) și (8</w:t>
      </w:r>
      <w:r w:rsidR="008D0921" w:rsidRPr="00345D94">
        <w:rPr>
          <w:rFonts w:ascii="Trebuchet MS" w:hAnsi="Trebuchet MS"/>
        </w:rPr>
        <w:t>).</w:t>
      </w:r>
    </w:p>
    <w:p w14:paraId="452CDCED" w14:textId="3EF01EA7" w:rsidR="00703A66" w:rsidRPr="00345D94" w:rsidRDefault="00D65C54" w:rsidP="00FC3724">
      <w:pPr>
        <w:pStyle w:val="NormalWeb"/>
        <w:spacing w:before="0" w:beforeAutospacing="0" w:after="0" w:afterAutospacing="0" w:line="23" w:lineRule="atLeast"/>
        <w:ind w:firstLine="708"/>
        <w:jc w:val="both"/>
        <w:rPr>
          <w:rFonts w:ascii="Trebuchet MS" w:hAnsi="Trebuchet MS"/>
        </w:rPr>
      </w:pPr>
      <w:r w:rsidRPr="00345D94" w:rsidDel="00D65C54">
        <w:rPr>
          <w:rFonts w:ascii="Trebuchet MS" w:hAnsi="Trebuchet MS"/>
          <w:b/>
        </w:rPr>
        <w:t xml:space="preserve"> </w:t>
      </w:r>
      <w:r w:rsidRPr="00345D94">
        <w:rPr>
          <w:rFonts w:ascii="Trebuchet MS" w:hAnsi="Trebuchet MS"/>
          <w:b/>
        </w:rPr>
        <w:t>(3</w:t>
      </w:r>
      <w:r w:rsidR="00703A66" w:rsidRPr="00345D94">
        <w:rPr>
          <w:rFonts w:ascii="Trebuchet MS" w:hAnsi="Trebuchet MS"/>
          <w:b/>
          <w:bCs/>
        </w:rPr>
        <w:t>)</w:t>
      </w:r>
      <w:r w:rsidR="00703A66" w:rsidRPr="00345D94">
        <w:rPr>
          <w:rFonts w:ascii="Trebuchet MS" w:hAnsi="Trebuchet MS"/>
        </w:rPr>
        <w:t xml:space="preserve"> Prevederile </w:t>
      </w:r>
      <w:r w:rsidRPr="00345D94">
        <w:rPr>
          <w:rFonts w:ascii="Trebuchet MS" w:hAnsi="Trebuchet MS"/>
        </w:rPr>
        <w:t>art. 7 alin</w:t>
      </w:r>
      <w:r w:rsidR="008D0921" w:rsidRPr="00345D94">
        <w:rPr>
          <w:rFonts w:ascii="Trebuchet MS" w:hAnsi="Trebuchet MS"/>
        </w:rPr>
        <w:t>.</w:t>
      </w:r>
      <w:r w:rsidRPr="00345D94">
        <w:rPr>
          <w:rFonts w:ascii="Trebuchet MS" w:hAnsi="Trebuchet MS"/>
        </w:rPr>
        <w:t xml:space="preserve"> (7) </w:t>
      </w:r>
      <w:r w:rsidR="00703A66" w:rsidRPr="00345D94">
        <w:rPr>
          <w:rFonts w:ascii="Trebuchet MS" w:hAnsi="Trebuchet MS"/>
        </w:rPr>
        <w:t xml:space="preserve"> nu se aplică în cazul Programului Dezvoltare Durabilă</w:t>
      </w:r>
      <w:r w:rsidR="0044186E" w:rsidRPr="00345D94">
        <w:rPr>
          <w:rFonts w:ascii="Trebuchet MS" w:hAnsi="Trebuchet MS"/>
        </w:rPr>
        <w:t xml:space="preserve"> 2021-2027</w:t>
      </w:r>
      <w:r w:rsidR="00703A66" w:rsidRPr="00345D94">
        <w:rPr>
          <w:rFonts w:ascii="Trebuchet MS" w:hAnsi="Trebuchet MS"/>
        </w:rPr>
        <w:t xml:space="preserve"> </w:t>
      </w:r>
      <w:r w:rsidR="000A7C55" w:rsidRPr="00345D94">
        <w:rPr>
          <w:rFonts w:ascii="Trebuchet MS" w:hAnsi="Trebuchet MS"/>
        </w:rPr>
        <w:t>ș</w:t>
      </w:r>
      <w:r w:rsidR="00703A66" w:rsidRPr="00345D94">
        <w:rPr>
          <w:rFonts w:ascii="Trebuchet MS" w:hAnsi="Trebuchet MS"/>
        </w:rPr>
        <w:t>i a Programului Transport</w:t>
      </w:r>
      <w:r w:rsidR="009C4B5A" w:rsidRPr="00345D94">
        <w:rPr>
          <w:rFonts w:ascii="Trebuchet MS" w:hAnsi="Trebuchet MS"/>
        </w:rPr>
        <w:t xml:space="preserve"> 2021-2027</w:t>
      </w:r>
      <w:r w:rsidR="00703A66" w:rsidRPr="00345D94">
        <w:rPr>
          <w:rFonts w:ascii="Trebuchet MS" w:hAnsi="Trebuchet MS"/>
        </w:rPr>
        <w:t xml:space="preserve">. </w:t>
      </w:r>
    </w:p>
    <w:p w14:paraId="70F2D59C" w14:textId="49B2E9B3" w:rsidR="00313741" w:rsidRPr="00345D94" w:rsidRDefault="009D78D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9C4B5A" w:rsidRPr="00345D94">
        <w:rPr>
          <w:rFonts w:ascii="Trebuchet MS" w:hAnsi="Trebuchet MS"/>
          <w:b/>
        </w:rPr>
        <w:t>9</w:t>
      </w:r>
      <w:r w:rsidR="00AB1AB1" w:rsidRPr="00345D94">
        <w:rPr>
          <w:rFonts w:ascii="Trebuchet MS" w:hAnsi="Trebuchet MS"/>
          <w:b/>
        </w:rPr>
        <w:t xml:space="preserve">. </w:t>
      </w:r>
      <w:r w:rsidR="001A2F53" w:rsidRPr="00345D94">
        <w:rPr>
          <w:rFonts w:ascii="Trebuchet MS" w:hAnsi="Trebuchet MS"/>
          <w:b/>
        </w:rPr>
        <w:t xml:space="preserve">- </w:t>
      </w:r>
      <w:r w:rsidRPr="00345D94">
        <w:rPr>
          <w:rFonts w:ascii="Trebuchet MS" w:hAnsi="Trebuchet MS"/>
          <w:b/>
        </w:rPr>
        <w:t xml:space="preserve">(1) </w:t>
      </w:r>
      <w:r w:rsidR="00313741" w:rsidRPr="00345D94">
        <w:rPr>
          <w:rFonts w:ascii="Trebuchet MS" w:hAnsi="Trebuchet MS"/>
        </w:rPr>
        <w:t xml:space="preserve">Proiectele/operațiunile care îndeplinesc condițiile de etapizare </w:t>
      </w:r>
      <w:r w:rsidR="0049535C" w:rsidRPr="00345D94">
        <w:rPr>
          <w:rFonts w:ascii="Trebuchet MS" w:hAnsi="Trebuchet MS"/>
        </w:rPr>
        <w:t>potrivit art. 118 sau, după caz</w:t>
      </w:r>
      <w:r w:rsidR="00AA7948" w:rsidRPr="00345D94">
        <w:rPr>
          <w:rFonts w:ascii="Trebuchet MS" w:hAnsi="Trebuchet MS"/>
        </w:rPr>
        <w:t xml:space="preserve">, potrivit </w:t>
      </w:r>
      <w:r w:rsidR="0049535C" w:rsidRPr="00345D94">
        <w:rPr>
          <w:rFonts w:ascii="Trebuchet MS" w:hAnsi="Trebuchet MS"/>
        </w:rPr>
        <w:t>art. 118a</w:t>
      </w:r>
      <w:r w:rsidR="00AA7948" w:rsidRPr="00345D94">
        <w:rPr>
          <w:rFonts w:ascii="Trebuchet MS" w:hAnsi="Trebuchet MS"/>
        </w:rPr>
        <w:t xml:space="preserve"> </w:t>
      </w:r>
      <w:r w:rsidR="0049535C" w:rsidRPr="00345D94">
        <w:rPr>
          <w:rFonts w:ascii="Trebuchet MS" w:hAnsi="Trebuchet MS"/>
        </w:rPr>
        <w:t>din Regulamentul (</w:t>
      </w:r>
      <w:r w:rsidR="00067B00" w:rsidRPr="00345D94">
        <w:rPr>
          <w:rFonts w:ascii="Trebuchet MS" w:hAnsi="Trebuchet MS"/>
        </w:rPr>
        <w:t>UE</w:t>
      </w:r>
      <w:r w:rsidR="0049535C" w:rsidRPr="00345D94">
        <w:rPr>
          <w:rFonts w:ascii="Trebuchet MS" w:hAnsi="Trebuchet MS"/>
        </w:rPr>
        <w:t xml:space="preserve">) 1060/2021, cu modificările și completările ulterioare, </w:t>
      </w:r>
      <w:r w:rsidR="00313741" w:rsidRPr="00345D94">
        <w:rPr>
          <w:rFonts w:ascii="Trebuchet MS" w:hAnsi="Trebuchet MS"/>
        </w:rPr>
        <w:t xml:space="preserve">se consideră a fi operațiuni/proiecte selectate pentru sprijin de către autoritățile de management, </w:t>
      </w:r>
      <w:r w:rsidR="0049535C" w:rsidRPr="00345D94">
        <w:rPr>
          <w:rFonts w:ascii="Trebuchet MS" w:hAnsi="Trebuchet MS"/>
        </w:rPr>
        <w:t xml:space="preserve">pe baza metodologiilor și criteriilor de evaluare și selecție pentru proiectele etapizate aprobate de </w:t>
      </w:r>
      <w:r w:rsidR="0078526E" w:rsidRPr="00345D94">
        <w:rPr>
          <w:rFonts w:ascii="Trebuchet MS" w:hAnsi="Trebuchet MS"/>
        </w:rPr>
        <w:t>comitetele</w:t>
      </w:r>
      <w:r w:rsidR="0049535C" w:rsidRPr="00345D94">
        <w:rPr>
          <w:rFonts w:ascii="Trebuchet MS" w:hAnsi="Trebuchet MS"/>
        </w:rPr>
        <w:t xml:space="preserve"> de </w:t>
      </w:r>
      <w:r w:rsidR="0078526E" w:rsidRPr="00345D94">
        <w:rPr>
          <w:rFonts w:ascii="Trebuchet MS" w:hAnsi="Trebuchet MS"/>
        </w:rPr>
        <w:t>monitorizare</w:t>
      </w:r>
      <w:r w:rsidR="0049535C" w:rsidRPr="00345D94">
        <w:rPr>
          <w:rFonts w:ascii="Trebuchet MS" w:hAnsi="Trebuchet MS"/>
        </w:rPr>
        <w:t xml:space="preserve"> ale programelor 2021-2027</w:t>
      </w:r>
      <w:r w:rsidR="007903B3" w:rsidRPr="00345D94">
        <w:rPr>
          <w:rFonts w:ascii="Trebuchet MS" w:hAnsi="Trebuchet MS"/>
        </w:rPr>
        <w:t>.</w:t>
      </w:r>
    </w:p>
    <w:p w14:paraId="77DB1B28" w14:textId="637A9B0F" w:rsidR="0049535C" w:rsidRPr="00345D94" w:rsidRDefault="0049535C"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Pr="00345D94">
        <w:rPr>
          <w:rFonts w:ascii="Trebuchet MS" w:hAnsi="Trebuchet MS"/>
          <w:bCs/>
        </w:rPr>
        <w:t xml:space="preserve">În vederea selectării pentru sprijin din fonduri a operațiunilor/proiectelor care îndeplinesc condițiile de etapizare potrivit </w:t>
      </w:r>
      <w:r w:rsidR="007903B3" w:rsidRPr="00345D94">
        <w:rPr>
          <w:rFonts w:ascii="Trebuchet MS" w:hAnsi="Trebuchet MS"/>
          <w:bCs/>
        </w:rPr>
        <w:t xml:space="preserve">prevederilor </w:t>
      </w:r>
      <w:r w:rsidRPr="00345D94">
        <w:rPr>
          <w:rFonts w:ascii="Trebuchet MS" w:hAnsi="Trebuchet MS"/>
          <w:bCs/>
        </w:rPr>
        <w:t>alin</w:t>
      </w:r>
      <w:r w:rsidR="007903B3" w:rsidRPr="00345D94">
        <w:rPr>
          <w:rFonts w:ascii="Trebuchet MS" w:hAnsi="Trebuchet MS"/>
          <w:bCs/>
        </w:rPr>
        <w:t>.</w:t>
      </w:r>
      <w:r w:rsidRPr="00345D94">
        <w:rPr>
          <w:rFonts w:ascii="Trebuchet MS" w:hAnsi="Trebuchet MS"/>
          <w:bCs/>
        </w:rPr>
        <w:t xml:space="preserve"> (1)</w:t>
      </w:r>
      <w:r w:rsidRPr="00345D94">
        <w:rPr>
          <w:rFonts w:ascii="Trebuchet MS" w:hAnsi="Trebuchet MS"/>
        </w:rPr>
        <w:t>, autoritățile de management pentru programele 2021-2027 aplic</w:t>
      </w:r>
      <w:r w:rsidR="00067B00" w:rsidRPr="00345D94">
        <w:rPr>
          <w:rFonts w:ascii="Trebuchet MS" w:hAnsi="Trebuchet MS"/>
        </w:rPr>
        <w:t>ă</w:t>
      </w:r>
      <w:r w:rsidRPr="00345D94">
        <w:rPr>
          <w:rFonts w:ascii="Trebuchet MS" w:hAnsi="Trebuchet MS"/>
        </w:rPr>
        <w:t xml:space="preserve"> prevederile art. 73 din Reg</w:t>
      </w:r>
      <w:r w:rsidR="00032C6B" w:rsidRPr="00345D94">
        <w:rPr>
          <w:rFonts w:ascii="Trebuchet MS" w:hAnsi="Trebuchet MS"/>
        </w:rPr>
        <w:t>ulamentul</w:t>
      </w:r>
      <w:r w:rsidRPr="00345D94">
        <w:rPr>
          <w:rFonts w:ascii="Trebuchet MS" w:hAnsi="Trebuchet MS"/>
        </w:rPr>
        <w:t xml:space="preserve"> (UE) nr. 1060/2021, cu modificările și completările ulterioare.</w:t>
      </w:r>
    </w:p>
    <w:p w14:paraId="000ABC87" w14:textId="6A81B97F" w:rsidR="009D78DE" w:rsidRPr="00345D94" w:rsidRDefault="0031374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49535C" w:rsidRPr="00345D94">
        <w:rPr>
          <w:rFonts w:ascii="Trebuchet MS" w:hAnsi="Trebuchet MS"/>
          <w:b/>
        </w:rPr>
        <w:t>3</w:t>
      </w:r>
      <w:r w:rsidRPr="00345D94">
        <w:rPr>
          <w:rFonts w:ascii="Trebuchet MS" w:hAnsi="Trebuchet MS"/>
          <w:b/>
        </w:rPr>
        <w:t>)</w:t>
      </w:r>
      <w:r w:rsidR="007B3E9C" w:rsidRPr="00345D94">
        <w:rPr>
          <w:rFonts w:ascii="Trebuchet MS" w:hAnsi="Trebuchet MS"/>
        </w:rPr>
        <w:t xml:space="preserve"> </w:t>
      </w:r>
      <w:r w:rsidR="00E72116" w:rsidRPr="00345D94">
        <w:rPr>
          <w:rFonts w:ascii="Trebuchet MS" w:hAnsi="Trebuchet MS"/>
        </w:rPr>
        <w:t xml:space="preserve">Până la data de 31 decembrie 2023 cu asigurarea continuității implementării, în condițiile prevăzute de art.118 sau, după caz, ale art.118a din Regulamentul (CE) nr.1060/2021, </w:t>
      </w:r>
      <w:r w:rsidR="009D78DE" w:rsidRPr="00345D94">
        <w:rPr>
          <w:rFonts w:ascii="Trebuchet MS" w:hAnsi="Trebuchet MS"/>
        </w:rPr>
        <w:t xml:space="preserve">autoritățile de management ale programelor </w:t>
      </w:r>
      <w:r w:rsidR="00CB6023" w:rsidRPr="00345D94">
        <w:rPr>
          <w:rFonts w:ascii="Trebuchet MS" w:hAnsi="Trebuchet MS"/>
        </w:rPr>
        <w:t>2021-2027</w:t>
      </w:r>
      <w:r w:rsidR="00DE3DD2" w:rsidRPr="00345D94">
        <w:rPr>
          <w:rFonts w:ascii="Trebuchet MS" w:hAnsi="Trebuchet MS"/>
        </w:rPr>
        <w:t xml:space="preserve"> </w:t>
      </w:r>
      <w:r w:rsidR="009D78DE" w:rsidRPr="00345D94">
        <w:rPr>
          <w:rFonts w:ascii="Trebuchet MS" w:hAnsi="Trebuchet MS"/>
        </w:rPr>
        <w:t>închei</w:t>
      </w:r>
      <w:r w:rsidR="00E577D3" w:rsidRPr="00345D94">
        <w:rPr>
          <w:rFonts w:ascii="Trebuchet MS" w:hAnsi="Trebuchet MS"/>
        </w:rPr>
        <w:t>e</w:t>
      </w:r>
      <w:r w:rsidR="009D78DE" w:rsidRPr="00345D94">
        <w:rPr>
          <w:rFonts w:ascii="Trebuchet MS" w:hAnsi="Trebuchet MS"/>
        </w:rPr>
        <w:t xml:space="preserve"> contracte de finanțare</w:t>
      </w:r>
      <w:r w:rsidR="00DE3DD2" w:rsidRPr="00345D94">
        <w:rPr>
          <w:rFonts w:ascii="Trebuchet MS" w:hAnsi="Trebuchet MS"/>
        </w:rPr>
        <w:t xml:space="preserve">/emite decizii de finanțare pentru etapa II a proiectelor/operațiunilor </w:t>
      </w:r>
      <w:r w:rsidR="000F5903" w:rsidRPr="00345D94">
        <w:rPr>
          <w:rFonts w:ascii="Trebuchet MS" w:hAnsi="Trebuchet MS"/>
        </w:rPr>
        <w:t>care î</w:t>
      </w:r>
      <w:r w:rsidR="003033DC" w:rsidRPr="00345D94">
        <w:rPr>
          <w:rFonts w:ascii="Trebuchet MS" w:hAnsi="Trebuchet MS"/>
        </w:rPr>
        <w:t>n</w:t>
      </w:r>
      <w:r w:rsidR="000F5903" w:rsidRPr="00345D94">
        <w:rPr>
          <w:rFonts w:ascii="Trebuchet MS" w:hAnsi="Trebuchet MS"/>
        </w:rPr>
        <w:t xml:space="preserve">deplinesc cerințele de etapizare, </w:t>
      </w:r>
      <w:r w:rsidR="00DD726C" w:rsidRPr="00345D94">
        <w:rPr>
          <w:rFonts w:ascii="Trebuchet MS" w:hAnsi="Trebuchet MS"/>
        </w:rPr>
        <w:t xml:space="preserve">cu condiția </w:t>
      </w:r>
      <w:r w:rsidR="00475D68" w:rsidRPr="00345D94">
        <w:rPr>
          <w:rFonts w:ascii="Trebuchet MS" w:hAnsi="Trebuchet MS"/>
        </w:rPr>
        <w:t>transmiterii</w:t>
      </w:r>
      <w:r w:rsidR="00DD726C" w:rsidRPr="00345D94">
        <w:rPr>
          <w:rFonts w:ascii="Trebuchet MS" w:hAnsi="Trebuchet MS"/>
        </w:rPr>
        <w:t xml:space="preserve"> modificării programului în SFC, dacă este cazul, </w:t>
      </w:r>
      <w:r w:rsidR="000F5903" w:rsidRPr="00345D94">
        <w:rPr>
          <w:rFonts w:ascii="Trebuchet MS" w:hAnsi="Trebuchet MS"/>
        </w:rPr>
        <w:t>astfel</w:t>
      </w:r>
      <w:r w:rsidR="00032C6B" w:rsidRPr="00345D94">
        <w:rPr>
          <w:rFonts w:ascii="Trebuchet MS" w:hAnsi="Trebuchet MS"/>
        </w:rPr>
        <w:t xml:space="preserve"> încât</w:t>
      </w:r>
      <w:r w:rsidR="000F5903" w:rsidRPr="00345D94">
        <w:rPr>
          <w:rFonts w:ascii="Trebuchet MS" w:hAnsi="Trebuchet MS"/>
        </w:rPr>
        <w:t xml:space="preserve"> să asigure continuitatea</w:t>
      </w:r>
      <w:r w:rsidR="00B04576" w:rsidRPr="00345D94">
        <w:rPr>
          <w:rFonts w:ascii="Trebuchet MS" w:hAnsi="Trebuchet MS"/>
        </w:rPr>
        <w:t xml:space="preserve"> </w:t>
      </w:r>
      <w:r w:rsidR="00B50F90" w:rsidRPr="00345D94">
        <w:rPr>
          <w:rFonts w:ascii="Trebuchet MS" w:hAnsi="Trebuchet MS"/>
        </w:rPr>
        <w:t xml:space="preserve">implementării acestora </w:t>
      </w:r>
      <w:r w:rsidR="00B04576" w:rsidRPr="00345D94">
        <w:rPr>
          <w:rFonts w:ascii="Trebuchet MS" w:hAnsi="Trebuchet MS"/>
        </w:rPr>
        <w:t xml:space="preserve">cu </w:t>
      </w:r>
      <w:r w:rsidR="00615850" w:rsidRPr="00345D94">
        <w:rPr>
          <w:rFonts w:ascii="Trebuchet MS" w:hAnsi="Trebuchet MS"/>
        </w:rPr>
        <w:t xml:space="preserve">data de </w:t>
      </w:r>
      <w:r w:rsidR="00B04576" w:rsidRPr="00345D94">
        <w:rPr>
          <w:rFonts w:ascii="Trebuchet MS" w:hAnsi="Trebuchet MS"/>
        </w:rPr>
        <w:t>01 ianuarie 2024</w:t>
      </w:r>
      <w:r w:rsidR="00B50F90" w:rsidRPr="00345D94">
        <w:rPr>
          <w:rFonts w:ascii="Trebuchet MS" w:hAnsi="Trebuchet MS"/>
        </w:rPr>
        <w:t xml:space="preserve"> </w:t>
      </w:r>
      <w:r w:rsidR="00B04576" w:rsidRPr="00345D94">
        <w:rPr>
          <w:rFonts w:ascii="Trebuchet MS" w:hAnsi="Trebuchet MS"/>
        </w:rPr>
        <w:t xml:space="preserve">și pentru a evita eventualele blocaje ce ar fi generate din întreruperea finanțării, </w:t>
      </w:r>
      <w:r w:rsidR="009D78DE" w:rsidRPr="00345D94">
        <w:rPr>
          <w:rFonts w:ascii="Trebuchet MS" w:hAnsi="Trebuchet MS"/>
        </w:rPr>
        <w:t xml:space="preserve"> </w:t>
      </w:r>
      <w:r w:rsidR="007B3E9C" w:rsidRPr="00345D94">
        <w:rPr>
          <w:rFonts w:ascii="Trebuchet MS" w:hAnsi="Trebuchet MS"/>
        </w:rPr>
        <w:t xml:space="preserve">în limita valorii rămase de </w:t>
      </w:r>
      <w:r w:rsidR="005C7F9F" w:rsidRPr="00345D94">
        <w:rPr>
          <w:rFonts w:ascii="Trebuchet MS" w:hAnsi="Trebuchet MS"/>
        </w:rPr>
        <w:t>finanțat actualizate</w:t>
      </w:r>
      <w:r w:rsidR="007B3E9C" w:rsidRPr="00345D94">
        <w:rPr>
          <w:rFonts w:ascii="Trebuchet MS" w:hAnsi="Trebuchet MS"/>
        </w:rPr>
        <w:t xml:space="preserve"> </w:t>
      </w:r>
      <w:r w:rsidR="00B04576" w:rsidRPr="00345D94">
        <w:rPr>
          <w:rFonts w:ascii="Trebuchet MS" w:hAnsi="Trebuchet MS"/>
        </w:rPr>
        <w:t>conform</w:t>
      </w:r>
      <w:r w:rsidR="00032C6B" w:rsidRPr="00345D94">
        <w:rPr>
          <w:rFonts w:ascii="Trebuchet MS" w:hAnsi="Trebuchet MS"/>
        </w:rPr>
        <w:t xml:space="preserve"> prevederilor</w:t>
      </w:r>
      <w:r w:rsidR="00B04576" w:rsidRPr="00345D94">
        <w:rPr>
          <w:rFonts w:ascii="Trebuchet MS" w:hAnsi="Trebuchet MS"/>
        </w:rPr>
        <w:t xml:space="preserve"> art. </w:t>
      </w:r>
      <w:r w:rsidR="00E769BB" w:rsidRPr="00345D94">
        <w:rPr>
          <w:rFonts w:ascii="Trebuchet MS" w:hAnsi="Trebuchet MS"/>
        </w:rPr>
        <w:t>7</w:t>
      </w:r>
      <w:r w:rsidR="00C457E2" w:rsidRPr="00345D94">
        <w:rPr>
          <w:rFonts w:ascii="Trebuchet MS" w:hAnsi="Trebuchet MS"/>
        </w:rPr>
        <w:t xml:space="preserve"> alin</w:t>
      </w:r>
      <w:r w:rsidR="008D080E" w:rsidRPr="00345D94">
        <w:rPr>
          <w:rFonts w:ascii="Trebuchet MS" w:hAnsi="Trebuchet MS"/>
        </w:rPr>
        <w:t>.</w:t>
      </w:r>
      <w:r w:rsidR="00C457E2" w:rsidRPr="00345D94">
        <w:rPr>
          <w:rFonts w:ascii="Trebuchet MS" w:hAnsi="Trebuchet MS"/>
        </w:rPr>
        <w:t xml:space="preserve"> (5)</w:t>
      </w:r>
      <w:r w:rsidR="00B04576" w:rsidRPr="00345D94">
        <w:rPr>
          <w:rFonts w:ascii="Trebuchet MS" w:hAnsi="Trebuchet MS"/>
        </w:rPr>
        <w:t xml:space="preserve">, cu încadrarea în limita </w:t>
      </w:r>
      <w:r w:rsidR="00032C6B" w:rsidRPr="00345D94">
        <w:rPr>
          <w:rFonts w:ascii="Trebuchet MS" w:hAnsi="Trebuchet MS"/>
        </w:rPr>
        <w:t xml:space="preserve">prevăzută  </w:t>
      </w:r>
      <w:r w:rsidR="00B04576" w:rsidRPr="00345D94">
        <w:rPr>
          <w:rFonts w:ascii="Trebuchet MS" w:hAnsi="Trebuchet MS"/>
        </w:rPr>
        <w:t xml:space="preserve">la art. </w:t>
      </w:r>
      <w:r w:rsidR="00C457E2" w:rsidRPr="00345D94">
        <w:rPr>
          <w:rFonts w:ascii="Trebuchet MS" w:hAnsi="Trebuchet MS"/>
        </w:rPr>
        <w:t>7, alin (7) și (8)</w:t>
      </w:r>
      <w:r w:rsidR="00024FC5" w:rsidRPr="00345D94">
        <w:rPr>
          <w:rFonts w:ascii="Trebuchet MS" w:hAnsi="Trebuchet MS"/>
        </w:rPr>
        <w:t>.</w:t>
      </w:r>
    </w:p>
    <w:p w14:paraId="58E59C79" w14:textId="3A5A217A" w:rsidR="008402E5" w:rsidRPr="00345D94" w:rsidRDefault="00C326B6"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bCs/>
        </w:rPr>
        <w:t>(4)</w:t>
      </w:r>
      <w:r w:rsidRPr="00345D94">
        <w:rPr>
          <w:rFonts w:ascii="Trebuchet MS" w:hAnsi="Trebuchet MS"/>
        </w:rPr>
        <w:t xml:space="preserve"> Proiectele/</w:t>
      </w:r>
      <w:r w:rsidR="00E6482A" w:rsidRPr="00345D94">
        <w:rPr>
          <w:rFonts w:ascii="Trebuchet MS" w:hAnsi="Trebuchet MS"/>
        </w:rPr>
        <w:t>o</w:t>
      </w:r>
      <w:r w:rsidRPr="00345D94">
        <w:rPr>
          <w:rFonts w:ascii="Trebuchet MS" w:hAnsi="Trebuchet MS"/>
        </w:rPr>
        <w:t xml:space="preserve">perațiunile enumerate în </w:t>
      </w:r>
      <w:r w:rsidR="0038283C" w:rsidRPr="00345D94">
        <w:rPr>
          <w:rFonts w:ascii="Trebuchet MS" w:hAnsi="Trebuchet MS"/>
        </w:rPr>
        <w:t>Lista operațiunilor etapizate</w:t>
      </w:r>
      <w:r w:rsidR="003F15B0" w:rsidRPr="00345D94">
        <w:rPr>
          <w:rFonts w:ascii="Trebuchet MS" w:hAnsi="Trebuchet MS"/>
        </w:rPr>
        <w:t>,</w:t>
      </w:r>
      <w:r w:rsidR="0038283C" w:rsidRPr="00345D94">
        <w:rPr>
          <w:rFonts w:ascii="Trebuchet MS" w:hAnsi="Trebuchet MS"/>
        </w:rPr>
        <w:t xml:space="preserve">  </w:t>
      </w:r>
      <w:r w:rsidRPr="00345D94">
        <w:rPr>
          <w:rFonts w:ascii="Trebuchet MS" w:hAnsi="Trebuchet MS"/>
        </w:rPr>
        <w:t>anexă la Raportul Final de Implementare a programului operațional</w:t>
      </w:r>
      <w:r w:rsidR="003F15B0" w:rsidRPr="00345D94">
        <w:rPr>
          <w:rFonts w:ascii="Trebuchet MS" w:hAnsi="Trebuchet MS"/>
        </w:rPr>
        <w:t xml:space="preserve"> 2014-2020,</w:t>
      </w:r>
      <w:r w:rsidRPr="00345D94">
        <w:rPr>
          <w:rFonts w:ascii="Trebuchet MS" w:hAnsi="Trebuchet MS"/>
        </w:rPr>
        <w:t xml:space="preserve"> trebuie să fie funcționale, </w:t>
      </w:r>
      <w:r w:rsidR="00DE2B69" w:rsidRPr="00345D94">
        <w:rPr>
          <w:rFonts w:ascii="Trebuchet MS" w:hAnsi="Trebuchet MS"/>
        </w:rPr>
        <w:t>respectiv</w:t>
      </w:r>
      <w:r w:rsidRPr="00345D94">
        <w:rPr>
          <w:rFonts w:ascii="Trebuchet MS" w:hAnsi="Trebuchet MS"/>
        </w:rPr>
        <w:t xml:space="preserve"> să fie finalizate fizic sau implementate integral și să contribuie la obiectivele priorităților relevante înainte de termenul stabilit pentru </w:t>
      </w:r>
      <w:r w:rsidRPr="00345D94">
        <w:rPr>
          <w:rFonts w:ascii="Trebuchet MS" w:hAnsi="Trebuchet MS"/>
        </w:rPr>
        <w:lastRenderedPageBreak/>
        <w:t>prezentarea pachetului de asigurare pentru ultimul exercițiu contabil al perioadei de programare 2021-2027.</w:t>
      </w:r>
      <w:r w:rsidR="006E6DB7" w:rsidRPr="00345D94">
        <w:rPr>
          <w:rFonts w:ascii="Trebuchet MS" w:hAnsi="Trebuchet MS"/>
        </w:rPr>
        <w:t xml:space="preserve"> Conform </w:t>
      </w:r>
      <w:r w:rsidR="00E60B7F" w:rsidRPr="00345D94">
        <w:rPr>
          <w:rFonts w:ascii="Trebuchet MS" w:hAnsi="Trebuchet MS"/>
        </w:rPr>
        <w:t xml:space="preserve">prevederilor </w:t>
      </w:r>
      <w:r w:rsidR="0021067A" w:rsidRPr="00345D94">
        <w:rPr>
          <w:rFonts w:ascii="Trebuchet MS" w:hAnsi="Trebuchet MS"/>
        </w:rPr>
        <w:t>pct</w:t>
      </w:r>
      <w:r w:rsidR="00E60B7F" w:rsidRPr="00345D94">
        <w:rPr>
          <w:rFonts w:ascii="Trebuchet MS" w:hAnsi="Trebuchet MS"/>
        </w:rPr>
        <w:t>. 6 din Comunicarea Comisiei Europene (2022/C 474/01)</w:t>
      </w:r>
      <w:r w:rsidR="008402E5" w:rsidRPr="00345D94">
        <w:rPr>
          <w:rFonts w:ascii="Trebuchet MS" w:hAnsi="Trebuchet MS"/>
        </w:rPr>
        <w:t>,</w:t>
      </w:r>
      <w:r w:rsidR="00067B00" w:rsidRPr="00345D94">
        <w:rPr>
          <w:rFonts w:ascii="Trebuchet MS" w:hAnsi="Trebuchet MS"/>
        </w:rPr>
        <w:t xml:space="preserve"> </w:t>
      </w:r>
      <w:r w:rsidR="008402E5" w:rsidRPr="00345D94">
        <w:rPr>
          <w:rFonts w:ascii="Trebuchet MS" w:hAnsi="Trebuchet MS"/>
        </w:rPr>
        <w:t>un proiect/o</w:t>
      </w:r>
      <w:r w:rsidRPr="00345D94">
        <w:rPr>
          <w:rFonts w:ascii="Trebuchet MS" w:hAnsi="Trebuchet MS"/>
        </w:rPr>
        <w:t xml:space="preserve"> operațiune astfel etapizat</w:t>
      </w:r>
      <w:r w:rsidR="008402E5" w:rsidRPr="00345D94">
        <w:rPr>
          <w:rFonts w:ascii="Trebuchet MS" w:hAnsi="Trebuchet MS"/>
        </w:rPr>
        <w:t>/</w:t>
      </w:r>
      <w:r w:rsidRPr="00345D94">
        <w:rPr>
          <w:rFonts w:ascii="Trebuchet MS" w:hAnsi="Trebuchet MS"/>
        </w:rPr>
        <w:t>ă este considerat</w:t>
      </w:r>
      <w:r w:rsidR="008402E5" w:rsidRPr="00345D94">
        <w:rPr>
          <w:rFonts w:ascii="Trebuchet MS" w:hAnsi="Trebuchet MS"/>
        </w:rPr>
        <w:t>/</w:t>
      </w:r>
      <w:r w:rsidRPr="00345D94">
        <w:rPr>
          <w:rFonts w:ascii="Trebuchet MS" w:hAnsi="Trebuchet MS"/>
        </w:rPr>
        <w:t>ă în ansamblu și este considerat</w:t>
      </w:r>
      <w:r w:rsidR="008402E5" w:rsidRPr="00345D94">
        <w:rPr>
          <w:rFonts w:ascii="Trebuchet MS" w:hAnsi="Trebuchet MS"/>
        </w:rPr>
        <w:t>/</w:t>
      </w:r>
      <w:r w:rsidRPr="00345D94">
        <w:rPr>
          <w:rFonts w:ascii="Trebuchet MS" w:hAnsi="Trebuchet MS"/>
        </w:rPr>
        <w:t xml:space="preserve">ă finalizată numai după ce ambele etape au fost finalizate fizic sau implementate integral și au contribuit la obiectivele priorităților relevante. </w:t>
      </w:r>
    </w:p>
    <w:p w14:paraId="76C01711" w14:textId="157081A2" w:rsidR="008402E5" w:rsidRPr="00345D94" w:rsidRDefault="008402E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(5)</w:t>
      </w:r>
      <w:r w:rsidRPr="00345D94">
        <w:rPr>
          <w:rFonts w:ascii="Trebuchet MS" w:hAnsi="Trebuchet MS"/>
        </w:rPr>
        <w:t xml:space="preserve"> </w:t>
      </w:r>
      <w:r w:rsidR="00C326B6" w:rsidRPr="00345D94">
        <w:rPr>
          <w:rFonts w:ascii="Trebuchet MS" w:hAnsi="Trebuchet MS"/>
        </w:rPr>
        <w:t>Lipsa finalizării unei operațiuni etapizate conform planului poate duce la corecții financiare pentru ambele etape ale operațiunii</w:t>
      </w:r>
      <w:r w:rsidR="008C09D7" w:rsidRPr="00345D94">
        <w:rPr>
          <w:rFonts w:ascii="Trebuchet MS" w:hAnsi="Trebuchet MS"/>
        </w:rPr>
        <w:t>, respectiv, î</w:t>
      </w:r>
      <w:r w:rsidRPr="00345D94">
        <w:rPr>
          <w:rFonts w:ascii="Trebuchet MS" w:hAnsi="Trebuchet MS"/>
        </w:rPr>
        <w:t>n situația în care, la termenul stabilit pentru prezentarea pachetului de asigurare pentru ultimul exercițiu contabil al perioadei de programare 2021-2027, autoritatea de management constată că proiectele/operațiunile etapizate și finanțate nu respectă condițiile prevăzute la alin. (4), pot fi aplicate corecții financiare, conform prevederilor art. 22 alin. (7) din</w:t>
      </w:r>
      <w:r w:rsidRPr="00345D94">
        <w:t xml:space="preserve"> </w:t>
      </w:r>
      <w:r w:rsidRPr="00345D94">
        <w:rPr>
          <w:rFonts w:ascii="Trebuchet MS" w:hAnsi="Trebuchet MS"/>
        </w:rPr>
        <w:t xml:space="preserve">Regulamentul (UE) nr. </w:t>
      </w:r>
      <w:r w:rsidR="00D73095" w:rsidRPr="00345D94">
        <w:rPr>
          <w:rFonts w:ascii="Trebuchet MS" w:hAnsi="Trebuchet MS"/>
        </w:rPr>
        <w:t>2013/1303</w:t>
      </w:r>
      <w:r w:rsidRPr="00345D94">
        <w:rPr>
          <w:rFonts w:ascii="Trebuchet MS" w:hAnsi="Trebuchet MS"/>
        </w:rPr>
        <w:t>, cu modificările și completările ulterioare</w:t>
      </w:r>
      <w:r w:rsidR="008230D5">
        <w:rPr>
          <w:rFonts w:ascii="Trebuchet MS" w:hAnsi="Trebuchet MS"/>
        </w:rPr>
        <w:t xml:space="preserve"> și prevederilor art. 103 fom \regulamentul (UE) 2021/1060 cu modificările și completările ulterioare</w:t>
      </w:r>
      <w:r w:rsidRPr="00345D94">
        <w:rPr>
          <w:rFonts w:ascii="Trebuchet MS" w:hAnsi="Trebuchet MS"/>
        </w:rPr>
        <w:t>.</w:t>
      </w:r>
    </w:p>
    <w:p w14:paraId="27DF0895" w14:textId="3977DAF4" w:rsidR="00A56BE8" w:rsidRPr="00345D94" w:rsidRDefault="006C63D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(6)</w:t>
      </w:r>
      <w:r w:rsidRPr="00345D94">
        <w:rPr>
          <w:rFonts w:ascii="Trebuchet MS" w:hAnsi="Trebuchet MS"/>
        </w:rPr>
        <w:t xml:space="preserve"> Pentru proiectele</w:t>
      </w:r>
      <w:r w:rsidR="003444EB" w:rsidRPr="00345D94">
        <w:rPr>
          <w:rFonts w:ascii="Trebuchet MS" w:hAnsi="Trebuchet MS"/>
        </w:rPr>
        <w:t>/operațiunile</w:t>
      </w:r>
      <w:r w:rsidRPr="00345D94">
        <w:rPr>
          <w:rFonts w:ascii="Trebuchet MS" w:hAnsi="Trebuchet MS"/>
        </w:rPr>
        <w:t xml:space="preserve"> care întrunesc condițiile pentru etapizare, categoriile de cheltuieli care sunt considerate neeligibile în cadrul contractelor de finanțare încheiate pentru perioada de programare 2014-2020 potrivit regulilor specifice din Regulamentul (UE) 2013/1303, dar care sunt eligibile potrivit prevederilor Regulamentului (UE) 1060/2021 și ale regulamentelor europene specifice aplicabile fondurilor europene 2021-2027 și se încadrează în categoriile de cheltuieli eligibile în cadrul programului 2021-2027 în care se fazează pot fi incluse în valoarea eligibilă a contractelor de finanțare pentru etapa II.</w:t>
      </w:r>
    </w:p>
    <w:p w14:paraId="4C8834B2" w14:textId="7481852D" w:rsidR="006C63DD" w:rsidRPr="00345D94" w:rsidRDefault="006C63D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 xml:space="preserve"> </w:t>
      </w:r>
    </w:p>
    <w:p w14:paraId="1875D74F" w14:textId="0CDA4D3A" w:rsidR="00FC3A8D" w:rsidRPr="00345D94" w:rsidRDefault="0049535C" w:rsidP="00FC3724">
      <w:pPr>
        <w:pStyle w:val="NormalWeb"/>
        <w:spacing w:before="0" w:beforeAutospacing="0" w:after="0" w:afterAutospacing="0" w:line="23" w:lineRule="atLeast"/>
        <w:jc w:val="both"/>
        <w:rPr>
          <w:rFonts w:ascii="Trebuchet MS" w:hAnsi="Trebuchet MS"/>
        </w:rPr>
      </w:pPr>
      <w:r w:rsidRPr="00345D94" w:rsidDel="00313741">
        <w:rPr>
          <w:rFonts w:ascii="Trebuchet MS" w:hAnsi="Trebuchet MS"/>
          <w:b/>
        </w:rPr>
        <w:t xml:space="preserve"> </w:t>
      </w:r>
      <w:r w:rsidR="006531FD" w:rsidRPr="00345D94">
        <w:rPr>
          <w:rFonts w:ascii="Trebuchet MS" w:hAnsi="Trebuchet MS"/>
        </w:rPr>
        <w:tab/>
      </w:r>
      <w:r w:rsidR="006531FD" w:rsidRPr="00345D94">
        <w:rPr>
          <w:rFonts w:ascii="Trebuchet MS" w:hAnsi="Trebuchet MS"/>
          <w:b/>
        </w:rPr>
        <w:t>Art.</w:t>
      </w:r>
      <w:r w:rsidR="00DE2B69" w:rsidRPr="00345D94">
        <w:rPr>
          <w:rFonts w:ascii="Trebuchet MS" w:hAnsi="Trebuchet MS"/>
          <w:b/>
        </w:rPr>
        <w:t>10</w:t>
      </w:r>
      <w:r w:rsidR="00426CB6" w:rsidRPr="00345D94">
        <w:rPr>
          <w:rFonts w:ascii="Trebuchet MS" w:hAnsi="Trebuchet MS"/>
          <w:b/>
        </w:rPr>
        <w:t>.</w:t>
      </w:r>
      <w:r w:rsidR="004A52CF" w:rsidRPr="00345D94">
        <w:rPr>
          <w:rFonts w:ascii="Trebuchet MS" w:hAnsi="Trebuchet MS"/>
          <w:b/>
        </w:rPr>
        <w:t xml:space="preserve"> </w:t>
      </w:r>
      <w:r w:rsidR="00E73286" w:rsidRPr="00345D94">
        <w:rPr>
          <w:rFonts w:ascii="Trebuchet MS" w:hAnsi="Trebuchet MS"/>
          <w:b/>
        </w:rPr>
        <w:t xml:space="preserve">- </w:t>
      </w:r>
      <w:r w:rsidR="006531FD" w:rsidRPr="00345D94">
        <w:rPr>
          <w:rFonts w:ascii="Trebuchet MS" w:hAnsi="Trebuchet MS"/>
        </w:rPr>
        <w:t>Nu pot face obiectul etapizării:</w:t>
      </w:r>
    </w:p>
    <w:p w14:paraId="5B6582C5" w14:textId="2DD169B0" w:rsidR="006531FD" w:rsidRPr="00345D94" w:rsidRDefault="00083380" w:rsidP="00FC3724">
      <w:pPr>
        <w:pStyle w:val="NormalWeb"/>
        <w:numPr>
          <w:ilvl w:val="0"/>
          <w:numId w:val="3"/>
        </w:numPr>
        <w:spacing w:before="0" w:beforeAutospacing="0" w:after="0" w:afterAutospacing="0" w:line="23" w:lineRule="atLeast"/>
        <w:jc w:val="both"/>
        <w:rPr>
          <w:rFonts w:ascii="Trebuchet MS" w:hAnsi="Trebuchet MS"/>
        </w:rPr>
      </w:pPr>
      <w:r w:rsidRPr="00345D94">
        <w:rPr>
          <w:rFonts w:ascii="Trebuchet MS" w:hAnsi="Trebuchet MS"/>
        </w:rPr>
        <w:t>i</w:t>
      </w:r>
      <w:r w:rsidR="009B1469" w:rsidRPr="00345D94">
        <w:rPr>
          <w:rFonts w:ascii="Trebuchet MS" w:hAnsi="Trebuchet MS"/>
        </w:rPr>
        <w:t>nstrumentele financiare</w:t>
      </w:r>
      <w:r w:rsidR="008A4651" w:rsidRPr="00345D94">
        <w:rPr>
          <w:rFonts w:ascii="Trebuchet MS" w:hAnsi="Trebuchet MS"/>
        </w:rPr>
        <w:t>;</w:t>
      </w:r>
    </w:p>
    <w:p w14:paraId="55F1A408" w14:textId="0232036C" w:rsidR="008A4651" w:rsidRPr="00345D94" w:rsidRDefault="008A4651"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b)</w:t>
      </w:r>
      <w:r w:rsidRPr="00345D94">
        <w:rPr>
          <w:rFonts w:ascii="Trebuchet MS" w:hAnsi="Trebuchet MS"/>
        </w:rPr>
        <w:t xml:space="preserve"> </w:t>
      </w:r>
      <w:r w:rsidR="00BD3BE7" w:rsidRPr="00345D94">
        <w:rPr>
          <w:rFonts w:ascii="Trebuchet MS" w:hAnsi="Trebuchet MS"/>
        </w:rPr>
        <w:t>proiectele/operațiunile pentru care c</w:t>
      </w:r>
      <w:r w:rsidRPr="00345D94">
        <w:rPr>
          <w:rFonts w:ascii="Trebuchet MS" w:hAnsi="Trebuchet MS"/>
        </w:rPr>
        <w:t>ontractele</w:t>
      </w:r>
      <w:r w:rsidR="00BD3BE7" w:rsidRPr="00345D94">
        <w:rPr>
          <w:rFonts w:ascii="Trebuchet MS" w:hAnsi="Trebuchet MS"/>
        </w:rPr>
        <w:t>/deciziile</w:t>
      </w:r>
      <w:r w:rsidRPr="00345D94">
        <w:rPr>
          <w:rFonts w:ascii="Trebuchet MS" w:hAnsi="Trebuchet MS"/>
        </w:rPr>
        <w:t xml:space="preserve"> de finanțare sunt în procedură de </w:t>
      </w:r>
      <w:r w:rsidR="00426CB6" w:rsidRPr="00345D94">
        <w:rPr>
          <w:rFonts w:ascii="Trebuchet MS" w:hAnsi="Trebuchet MS"/>
        </w:rPr>
        <w:t>r</w:t>
      </w:r>
      <w:r w:rsidRPr="00345D94">
        <w:rPr>
          <w:rFonts w:ascii="Trebuchet MS" w:hAnsi="Trebuchet MS"/>
        </w:rPr>
        <w:t>eziliere;</w:t>
      </w:r>
    </w:p>
    <w:p w14:paraId="732BF0E8" w14:textId="55D04094" w:rsidR="00426CB6" w:rsidRPr="00345D94" w:rsidRDefault="008A4651"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c)</w:t>
      </w:r>
      <w:r w:rsidRPr="00345D94">
        <w:rPr>
          <w:rFonts w:ascii="Trebuchet MS" w:hAnsi="Trebuchet MS"/>
        </w:rPr>
        <w:t xml:space="preserve"> </w:t>
      </w:r>
      <w:r w:rsidR="004D1212" w:rsidRPr="00345D94">
        <w:rPr>
          <w:rFonts w:ascii="Trebuchet MS" w:hAnsi="Trebuchet MS"/>
        </w:rPr>
        <w:t>proiectele</w:t>
      </w:r>
      <w:r w:rsidR="00426CB6" w:rsidRPr="00345D94">
        <w:rPr>
          <w:rFonts w:ascii="Trebuchet MS" w:hAnsi="Trebuchet MS"/>
        </w:rPr>
        <w:t xml:space="preserve">/operațiunile care </w:t>
      </w:r>
      <w:r w:rsidR="00042ADB" w:rsidRPr="00345D94">
        <w:rPr>
          <w:rFonts w:ascii="Trebuchet MS" w:hAnsi="Trebuchet MS"/>
        </w:rPr>
        <w:t>nu au realizat progres financiar de minim</w:t>
      </w:r>
      <w:r w:rsidR="00083380" w:rsidRPr="00345D94">
        <w:rPr>
          <w:rFonts w:ascii="Trebuchet MS" w:hAnsi="Trebuchet MS"/>
        </w:rPr>
        <w:t>um</w:t>
      </w:r>
      <w:r w:rsidR="00042ADB" w:rsidRPr="00345D94">
        <w:rPr>
          <w:rFonts w:ascii="Trebuchet MS" w:hAnsi="Trebuchet MS"/>
        </w:rPr>
        <w:t xml:space="preserve"> </w:t>
      </w:r>
      <w:r w:rsidR="00DE2B69" w:rsidRPr="00345D94">
        <w:rPr>
          <w:rFonts w:ascii="Trebuchet MS" w:hAnsi="Trebuchet MS"/>
          <w:bCs/>
        </w:rPr>
        <w:t>5</w:t>
      </w:r>
      <w:r w:rsidR="000E0FA8" w:rsidRPr="00345D94">
        <w:rPr>
          <w:rFonts w:ascii="Trebuchet MS" w:hAnsi="Trebuchet MS"/>
          <w:bCs/>
        </w:rPr>
        <w:t>%</w:t>
      </w:r>
      <w:r w:rsidR="00426CB6" w:rsidRPr="00345D94">
        <w:rPr>
          <w:rFonts w:ascii="Trebuchet MS" w:hAnsi="Trebuchet MS"/>
          <w:bCs/>
        </w:rPr>
        <w:t xml:space="preserve"> </w:t>
      </w:r>
      <w:r w:rsidR="00426CB6" w:rsidRPr="00345D94">
        <w:rPr>
          <w:rFonts w:ascii="Trebuchet MS" w:hAnsi="Trebuchet MS"/>
        </w:rPr>
        <w:t xml:space="preserve">din valoarea contractului de finanțare pana la data de 30 septembrie 2023, cu excepția proiectelor/operațiunilor finanțate în cadrul Programului Operațional </w:t>
      </w:r>
      <w:r w:rsidR="009C5153" w:rsidRPr="00345D94">
        <w:rPr>
          <w:rFonts w:ascii="Trebuchet MS" w:hAnsi="Trebuchet MS"/>
        </w:rPr>
        <w:t>Infrastructură</w:t>
      </w:r>
      <w:r w:rsidR="00426CB6" w:rsidRPr="00345D94">
        <w:rPr>
          <w:rFonts w:ascii="Trebuchet MS" w:hAnsi="Trebuchet MS"/>
        </w:rPr>
        <w:t xml:space="preserve"> Mare 2014-2020;</w:t>
      </w:r>
    </w:p>
    <w:p w14:paraId="730EEA41" w14:textId="0D083030" w:rsidR="008A4651" w:rsidRPr="00345D94" w:rsidRDefault="00426CB6"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bCs/>
        </w:rPr>
        <w:t>d)</w:t>
      </w:r>
      <w:r w:rsidRPr="00345D94">
        <w:rPr>
          <w:rFonts w:ascii="Trebuchet MS" w:hAnsi="Trebuchet MS"/>
        </w:rPr>
        <w:t xml:space="preserve"> </w:t>
      </w:r>
      <w:r w:rsidR="004D1D85" w:rsidRPr="00345D94">
        <w:rPr>
          <w:rFonts w:ascii="Trebuchet MS" w:hAnsi="Trebuchet MS"/>
        </w:rPr>
        <w:t xml:space="preserve">nu au respectat graficul de implementare și </w:t>
      </w:r>
      <w:r w:rsidRPr="00345D94">
        <w:rPr>
          <w:rFonts w:ascii="Trebuchet MS" w:hAnsi="Trebuchet MS"/>
        </w:rPr>
        <w:t xml:space="preserve">înregistrează întârzieri de </w:t>
      </w:r>
      <w:r w:rsidR="00DE2B69" w:rsidRPr="00345D94">
        <w:rPr>
          <w:rFonts w:ascii="Trebuchet MS" w:hAnsi="Trebuchet MS"/>
        </w:rPr>
        <w:t>12 luni</w:t>
      </w:r>
      <w:r w:rsidRPr="00345D94">
        <w:rPr>
          <w:rFonts w:ascii="Trebuchet MS" w:hAnsi="Trebuchet MS"/>
        </w:rPr>
        <w:t xml:space="preserve"> față de ultimul grafic de implementare valabil aprobat la 30</w:t>
      </w:r>
      <w:r w:rsidR="00E61617" w:rsidRPr="00345D94">
        <w:rPr>
          <w:rFonts w:ascii="Trebuchet MS" w:hAnsi="Trebuchet MS"/>
        </w:rPr>
        <w:t xml:space="preserve"> </w:t>
      </w:r>
      <w:r w:rsidR="008C09D7" w:rsidRPr="00345D94">
        <w:rPr>
          <w:rFonts w:ascii="Trebuchet MS" w:hAnsi="Trebuchet MS"/>
        </w:rPr>
        <w:t xml:space="preserve">septembrie </w:t>
      </w:r>
      <w:r w:rsidRPr="00345D94">
        <w:rPr>
          <w:rFonts w:ascii="Trebuchet MS" w:hAnsi="Trebuchet MS"/>
        </w:rPr>
        <w:t>2023</w:t>
      </w:r>
      <w:r w:rsidR="00E61617" w:rsidRPr="00345D94">
        <w:rPr>
          <w:rFonts w:ascii="Trebuchet MS" w:hAnsi="Trebuchet MS"/>
        </w:rPr>
        <w:t>, cu excepția proiectelor/operațiunilor finanțate în cadrul Programului Operațional Infrastructură Mare 2014-2020</w:t>
      </w:r>
      <w:r w:rsidR="00DB709E" w:rsidRPr="00345D94">
        <w:rPr>
          <w:rFonts w:ascii="Trebuchet MS" w:hAnsi="Trebuchet MS"/>
        </w:rPr>
        <w:t xml:space="preserve">; </w:t>
      </w:r>
    </w:p>
    <w:p w14:paraId="28EC87F1" w14:textId="3D9EEA5A" w:rsidR="00BB2550" w:rsidRPr="00345D94" w:rsidRDefault="00BB2550" w:rsidP="00FC3724">
      <w:pPr>
        <w:pStyle w:val="NormalWeb"/>
        <w:spacing w:before="0" w:beforeAutospacing="0" w:after="0" w:afterAutospacing="0" w:line="23" w:lineRule="atLeast"/>
        <w:ind w:firstLine="706"/>
        <w:jc w:val="both"/>
        <w:rPr>
          <w:rFonts w:ascii="Trebuchet MS" w:hAnsi="Trebuchet MS"/>
        </w:rPr>
      </w:pPr>
      <w:r w:rsidRPr="00345D94">
        <w:rPr>
          <w:rFonts w:ascii="Trebuchet MS" w:hAnsi="Trebuchet MS"/>
          <w:b/>
        </w:rPr>
        <w:t xml:space="preserve">e) </w:t>
      </w:r>
      <w:r w:rsidRPr="00345D94">
        <w:rPr>
          <w:rFonts w:ascii="Trebuchet MS" w:hAnsi="Trebuchet MS"/>
        </w:rPr>
        <w:t>proiectele finanțate exclusiv prin intermediul unor scheme de ajutor de stat regional și/sau de minimis, cu excepția celor care vizează promovarea transferului tehnologic</w:t>
      </w:r>
      <w:r w:rsidR="00DE2B69" w:rsidRPr="00345D94">
        <w:rPr>
          <w:rFonts w:ascii="Trebuchet MS" w:hAnsi="Trebuchet MS"/>
        </w:rPr>
        <w:t>, specializarea inteligentă</w:t>
      </w:r>
      <w:r w:rsidRPr="00345D94">
        <w:rPr>
          <w:rFonts w:ascii="Trebuchet MS" w:hAnsi="Trebuchet MS"/>
        </w:rPr>
        <w:t xml:space="preserve"> sau dezvoltarea incubatoarelor de afaceri</w:t>
      </w:r>
      <w:r w:rsidR="00083380" w:rsidRPr="00345D94">
        <w:rPr>
          <w:rFonts w:ascii="Trebuchet MS" w:hAnsi="Trebuchet MS"/>
        </w:rPr>
        <w:t>.</w:t>
      </w:r>
    </w:p>
    <w:p w14:paraId="45CFC8BB" w14:textId="77777777" w:rsidR="004B3A7A" w:rsidRPr="00345D94" w:rsidRDefault="004B3A7A" w:rsidP="00FC3724">
      <w:pPr>
        <w:pStyle w:val="NormalWeb"/>
        <w:spacing w:before="0" w:beforeAutospacing="0" w:after="0" w:afterAutospacing="0" w:line="23" w:lineRule="atLeast"/>
        <w:ind w:firstLine="705"/>
        <w:jc w:val="both"/>
        <w:rPr>
          <w:rFonts w:ascii="Trebuchet MS" w:hAnsi="Trebuchet MS"/>
          <w:b/>
        </w:rPr>
      </w:pPr>
    </w:p>
    <w:p w14:paraId="58E9DA49" w14:textId="73CA87F5" w:rsidR="00042ADB" w:rsidRPr="00345D94" w:rsidRDefault="00042ADB" w:rsidP="00FC3724">
      <w:pPr>
        <w:pStyle w:val="NormalWeb"/>
        <w:spacing w:before="0" w:beforeAutospacing="0" w:after="0" w:afterAutospacing="0" w:line="23" w:lineRule="atLeast"/>
        <w:ind w:firstLine="705"/>
        <w:jc w:val="both"/>
        <w:rPr>
          <w:rFonts w:ascii="Trebuchet MS" w:hAnsi="Trebuchet MS"/>
          <w:b/>
        </w:rPr>
      </w:pPr>
      <w:r w:rsidRPr="00345D94">
        <w:rPr>
          <w:rFonts w:ascii="Trebuchet MS" w:hAnsi="Trebuchet MS"/>
          <w:b/>
        </w:rPr>
        <w:t>Capitolul III – Prevederi referitoare la proiectele</w:t>
      </w:r>
      <w:r w:rsidR="00821046" w:rsidRPr="00345D94">
        <w:rPr>
          <w:rFonts w:ascii="Trebuchet MS" w:hAnsi="Trebuchet MS"/>
          <w:b/>
        </w:rPr>
        <w:t>/operațiunile</w:t>
      </w:r>
      <w:r w:rsidRPr="00345D94">
        <w:rPr>
          <w:rFonts w:ascii="Trebuchet MS" w:hAnsi="Trebuchet MS"/>
          <w:b/>
        </w:rPr>
        <w:t xml:space="preserve"> nefuncționale</w:t>
      </w:r>
    </w:p>
    <w:p w14:paraId="6C0914A5" w14:textId="77777777" w:rsidR="00515BBB" w:rsidRPr="00345D94" w:rsidRDefault="00515BBB" w:rsidP="00FC3724">
      <w:pPr>
        <w:pStyle w:val="NormalWeb"/>
        <w:spacing w:before="0" w:beforeAutospacing="0" w:after="0" w:afterAutospacing="0" w:line="23" w:lineRule="atLeast"/>
        <w:ind w:firstLine="705"/>
        <w:jc w:val="both"/>
        <w:rPr>
          <w:rFonts w:ascii="Trebuchet MS" w:hAnsi="Trebuchet MS"/>
          <w:b/>
        </w:rPr>
      </w:pPr>
    </w:p>
    <w:p w14:paraId="7A645A69" w14:textId="0E2D4BC6" w:rsidR="00FB7783" w:rsidRPr="00345D94" w:rsidRDefault="00FB7783"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042ADB" w:rsidRPr="00345D94">
        <w:rPr>
          <w:rFonts w:ascii="Trebuchet MS" w:hAnsi="Trebuchet MS"/>
          <w:b/>
        </w:rPr>
        <w:t>Art.</w:t>
      </w:r>
      <w:r w:rsidR="00677CA7" w:rsidRPr="00345D94">
        <w:rPr>
          <w:rFonts w:ascii="Trebuchet MS" w:hAnsi="Trebuchet MS"/>
          <w:b/>
        </w:rPr>
        <w:t>1</w:t>
      </w:r>
      <w:r w:rsidR="00DE2B69" w:rsidRPr="00345D94">
        <w:rPr>
          <w:rFonts w:ascii="Trebuchet MS" w:hAnsi="Trebuchet MS"/>
          <w:b/>
        </w:rPr>
        <w:t>1</w:t>
      </w:r>
      <w:r w:rsidR="00677CA7" w:rsidRPr="00345D94">
        <w:rPr>
          <w:rFonts w:ascii="Trebuchet MS" w:hAnsi="Trebuchet MS"/>
          <w:b/>
        </w:rPr>
        <w:t xml:space="preserve"> </w:t>
      </w:r>
      <w:r w:rsidR="00067B00" w:rsidRPr="00345D94">
        <w:rPr>
          <w:rFonts w:ascii="Trebuchet MS" w:hAnsi="Trebuchet MS"/>
          <w:b/>
        </w:rPr>
        <w:t xml:space="preserve">- </w:t>
      </w:r>
      <w:r w:rsidR="00CA70D0" w:rsidRPr="00345D94">
        <w:rPr>
          <w:rFonts w:ascii="Trebuchet MS" w:hAnsi="Trebuchet MS"/>
          <w:b/>
        </w:rPr>
        <w:t xml:space="preserve">(1) </w:t>
      </w:r>
      <w:r w:rsidR="007F0C39" w:rsidRPr="00345D94">
        <w:rPr>
          <w:rFonts w:ascii="Trebuchet MS" w:hAnsi="Trebuchet MS"/>
        </w:rPr>
        <w:t xml:space="preserve">Un proiect/operațiune </w:t>
      </w:r>
      <w:r w:rsidR="00677CA7" w:rsidRPr="00345D94">
        <w:rPr>
          <w:rFonts w:ascii="Trebuchet MS" w:hAnsi="Trebuchet MS"/>
        </w:rPr>
        <w:t xml:space="preserve">poate fi </w:t>
      </w:r>
      <w:r w:rsidR="007F0C39" w:rsidRPr="00345D94">
        <w:rPr>
          <w:rFonts w:ascii="Trebuchet MS" w:hAnsi="Trebuchet MS"/>
        </w:rPr>
        <w:t>declarat</w:t>
      </w:r>
      <w:r w:rsidR="00677CA7" w:rsidRPr="00345D94">
        <w:rPr>
          <w:rFonts w:ascii="Trebuchet MS" w:hAnsi="Trebuchet MS"/>
        </w:rPr>
        <w:t>/ă</w:t>
      </w:r>
      <w:r w:rsidR="007F0C39" w:rsidRPr="00345D94">
        <w:rPr>
          <w:rFonts w:ascii="Trebuchet MS" w:hAnsi="Trebuchet MS"/>
        </w:rPr>
        <w:t xml:space="preserve"> nefuncțional</w:t>
      </w:r>
      <w:r w:rsidR="003E529B" w:rsidRPr="00345D94">
        <w:rPr>
          <w:rFonts w:ascii="Trebuchet MS" w:hAnsi="Trebuchet MS"/>
        </w:rPr>
        <w:t>/</w:t>
      </w:r>
      <w:r w:rsidR="00677CA7" w:rsidRPr="00345D94">
        <w:rPr>
          <w:rFonts w:ascii="Trebuchet MS" w:hAnsi="Trebuchet MS"/>
        </w:rPr>
        <w:t>ă</w:t>
      </w:r>
      <w:r w:rsidR="007F0C39" w:rsidRPr="00345D94">
        <w:rPr>
          <w:rFonts w:ascii="Trebuchet MS" w:hAnsi="Trebuchet MS"/>
        </w:rPr>
        <w:t xml:space="preserve"> dacă sunt îndeplinite cumulativ următoarele condiții:</w:t>
      </w:r>
    </w:p>
    <w:p w14:paraId="194A78D2" w14:textId="6ED9BBCB" w:rsidR="007F0C39" w:rsidRPr="00345D94" w:rsidRDefault="007F0C39" w:rsidP="00FC3724">
      <w:pPr>
        <w:pStyle w:val="NormalWeb"/>
        <w:numPr>
          <w:ilvl w:val="0"/>
          <w:numId w:val="11"/>
        </w:numPr>
        <w:spacing w:before="0" w:beforeAutospacing="0" w:after="0" w:afterAutospacing="0" w:line="23" w:lineRule="atLeast"/>
        <w:jc w:val="both"/>
        <w:rPr>
          <w:rFonts w:ascii="Trebuchet MS" w:hAnsi="Trebuchet MS"/>
        </w:rPr>
      </w:pPr>
      <w:r w:rsidRPr="00345D94">
        <w:rPr>
          <w:rFonts w:ascii="Trebuchet MS" w:hAnsi="Trebuchet MS"/>
        </w:rPr>
        <w:t>proiectul/operațiunea nu a fost finalizat fizic sau</w:t>
      </w:r>
      <w:r w:rsidR="00DF0BC4" w:rsidRPr="00345D94">
        <w:rPr>
          <w:rFonts w:ascii="Trebuchet MS" w:hAnsi="Trebuchet MS"/>
        </w:rPr>
        <w:t>,</w:t>
      </w:r>
      <w:r w:rsidRPr="00345D94">
        <w:rPr>
          <w:rFonts w:ascii="Trebuchet MS" w:hAnsi="Trebuchet MS"/>
        </w:rPr>
        <w:t xml:space="preserve"> după caz</w:t>
      </w:r>
      <w:r w:rsidR="00DF0BC4" w:rsidRPr="00345D94">
        <w:rPr>
          <w:rFonts w:ascii="Trebuchet MS" w:hAnsi="Trebuchet MS"/>
        </w:rPr>
        <w:t>,</w:t>
      </w:r>
      <w:r w:rsidRPr="00345D94">
        <w:rPr>
          <w:rFonts w:ascii="Trebuchet MS" w:hAnsi="Trebuchet MS"/>
        </w:rPr>
        <w:t xml:space="preserve"> nu a fost implementat integral până la data de 31</w:t>
      </w:r>
      <w:r w:rsidR="003E529B" w:rsidRPr="00345D94">
        <w:rPr>
          <w:rFonts w:ascii="Trebuchet MS" w:hAnsi="Trebuchet MS"/>
        </w:rPr>
        <w:t xml:space="preserve"> decembrie </w:t>
      </w:r>
      <w:r w:rsidRPr="00345D94">
        <w:rPr>
          <w:rFonts w:ascii="Trebuchet MS" w:hAnsi="Trebuchet MS"/>
        </w:rPr>
        <w:t>2023</w:t>
      </w:r>
      <w:r w:rsidR="00E86BED" w:rsidRPr="00345D94">
        <w:rPr>
          <w:rFonts w:ascii="Trebuchet MS" w:hAnsi="Trebuchet MS"/>
        </w:rPr>
        <w:t xml:space="preserve"> și/sau </w:t>
      </w:r>
      <w:r w:rsidR="00CA70D0" w:rsidRPr="00345D94">
        <w:rPr>
          <w:rFonts w:ascii="Trebuchet MS" w:hAnsi="Trebuchet MS"/>
        </w:rPr>
        <w:t>nu contribuie la obiectivele priorităților relevante;</w:t>
      </w:r>
    </w:p>
    <w:p w14:paraId="17216BB3" w14:textId="37B99B29" w:rsidR="00E116D8" w:rsidRPr="00345D94" w:rsidRDefault="00E116D8" w:rsidP="00FC3724">
      <w:pPr>
        <w:pStyle w:val="NormalWeb"/>
        <w:numPr>
          <w:ilvl w:val="0"/>
          <w:numId w:val="11"/>
        </w:numPr>
        <w:spacing w:before="0" w:beforeAutospacing="0" w:after="0" w:afterAutospacing="0" w:line="23" w:lineRule="atLeast"/>
        <w:jc w:val="both"/>
        <w:rPr>
          <w:rFonts w:ascii="Trebuchet MS" w:hAnsi="Trebuchet MS"/>
        </w:rPr>
      </w:pPr>
      <w:r w:rsidRPr="00345D94">
        <w:rPr>
          <w:rFonts w:ascii="Trebuchet MS" w:hAnsi="Trebuchet MS"/>
        </w:rPr>
        <w:lastRenderedPageBreak/>
        <w:t xml:space="preserve">cheltuielile efectuate de beneficiar pentru </w:t>
      </w:r>
      <w:r w:rsidR="00275727" w:rsidRPr="00345D94">
        <w:rPr>
          <w:rFonts w:ascii="Trebuchet MS" w:hAnsi="Trebuchet MS"/>
        </w:rPr>
        <w:t xml:space="preserve">implementarea și operaționalizarea proiectului/operațiunii după data de 31 decembrie 2023 </w:t>
      </w:r>
      <w:r w:rsidR="003E529B" w:rsidRPr="00345D94">
        <w:rPr>
          <w:rFonts w:ascii="Trebuchet MS" w:hAnsi="Trebuchet MS"/>
        </w:rPr>
        <w:t>se</w:t>
      </w:r>
      <w:r w:rsidR="00275727" w:rsidRPr="00345D94">
        <w:rPr>
          <w:rFonts w:ascii="Trebuchet MS" w:hAnsi="Trebuchet MS"/>
        </w:rPr>
        <w:t xml:space="preserve"> suport</w:t>
      </w:r>
      <w:r w:rsidR="003E529B" w:rsidRPr="00345D94">
        <w:rPr>
          <w:rFonts w:ascii="Trebuchet MS" w:hAnsi="Trebuchet MS"/>
        </w:rPr>
        <w:t>ă</w:t>
      </w:r>
      <w:r w:rsidR="00275727" w:rsidRPr="00345D94">
        <w:rPr>
          <w:rFonts w:ascii="Trebuchet MS" w:hAnsi="Trebuchet MS"/>
        </w:rPr>
        <w:t xml:space="preserve"> din bugetul propriu;</w:t>
      </w:r>
    </w:p>
    <w:p w14:paraId="32BA0D0D" w14:textId="76630D78" w:rsidR="00CA70D0" w:rsidRPr="00345D94" w:rsidRDefault="00CA70D0" w:rsidP="00FC3724">
      <w:pPr>
        <w:pStyle w:val="NormalWeb"/>
        <w:numPr>
          <w:ilvl w:val="0"/>
          <w:numId w:val="11"/>
        </w:numPr>
        <w:spacing w:before="0" w:beforeAutospacing="0" w:after="0" w:afterAutospacing="0" w:line="23" w:lineRule="atLeast"/>
        <w:jc w:val="both"/>
        <w:rPr>
          <w:rFonts w:ascii="Trebuchet MS" w:hAnsi="Trebuchet MS"/>
        </w:rPr>
      </w:pPr>
      <w:r w:rsidRPr="00345D94">
        <w:rPr>
          <w:rFonts w:ascii="Trebuchet MS" w:hAnsi="Trebuchet MS"/>
        </w:rPr>
        <w:t xml:space="preserve">proiectul/operațiunea nu face parte din categoria </w:t>
      </w:r>
      <w:r w:rsidR="00677CA7" w:rsidRPr="00345D94">
        <w:rPr>
          <w:rFonts w:ascii="Trebuchet MS" w:hAnsi="Trebuchet MS"/>
        </w:rPr>
        <w:t>proiectelor/operațiunilor etapizate</w:t>
      </w:r>
      <w:r w:rsidRPr="00345D94">
        <w:rPr>
          <w:rFonts w:ascii="Trebuchet MS" w:hAnsi="Trebuchet MS"/>
        </w:rPr>
        <w:t>;</w:t>
      </w:r>
    </w:p>
    <w:p w14:paraId="02A38DA9" w14:textId="77777777" w:rsidR="008D080E" w:rsidRPr="00345D94" w:rsidRDefault="00CA70D0" w:rsidP="00FC3724">
      <w:pPr>
        <w:pStyle w:val="NormalWeb"/>
        <w:numPr>
          <w:ilvl w:val="0"/>
          <w:numId w:val="11"/>
        </w:numPr>
        <w:spacing w:before="0" w:beforeAutospacing="0" w:after="0" w:afterAutospacing="0" w:line="23" w:lineRule="atLeast"/>
        <w:jc w:val="both"/>
        <w:rPr>
          <w:rFonts w:ascii="Trebuchet MS" w:hAnsi="Trebuchet MS"/>
        </w:rPr>
      </w:pPr>
      <w:r w:rsidRPr="00345D94">
        <w:rPr>
          <w:rFonts w:ascii="Trebuchet MS" w:hAnsi="Trebuchet MS"/>
        </w:rPr>
        <w:t>bugetul total al proiectului</w:t>
      </w:r>
      <w:r w:rsidR="00ED76CC" w:rsidRPr="00345D94">
        <w:rPr>
          <w:rFonts w:ascii="Trebuchet MS" w:hAnsi="Trebuchet MS"/>
        </w:rPr>
        <w:t>/operațiunii</w:t>
      </w:r>
      <w:r w:rsidRPr="00345D94">
        <w:rPr>
          <w:rFonts w:ascii="Trebuchet MS" w:hAnsi="Trebuchet MS"/>
        </w:rPr>
        <w:t xml:space="preserve"> este de peste 1 milion de euro, la cursul </w:t>
      </w:r>
      <w:r w:rsidR="009E5AC2" w:rsidRPr="00345D94">
        <w:rPr>
          <w:rFonts w:ascii="Trebuchet MS" w:hAnsi="Trebuchet MS"/>
        </w:rPr>
        <w:t xml:space="preserve">inforeuro </w:t>
      </w:r>
      <w:r w:rsidRPr="00345D94">
        <w:rPr>
          <w:rFonts w:ascii="Trebuchet MS" w:hAnsi="Trebuchet MS"/>
        </w:rPr>
        <w:t>de la data încheierii contractului de finanțare</w:t>
      </w:r>
      <w:r w:rsidR="008D080E" w:rsidRPr="00345D94">
        <w:rPr>
          <w:rFonts w:ascii="Trebuchet MS" w:hAnsi="Trebuchet MS"/>
        </w:rPr>
        <w:t>;</w:t>
      </w:r>
    </w:p>
    <w:p w14:paraId="3CE31C3C" w14:textId="355B83B9" w:rsidR="00ED76CC" w:rsidRPr="00345D94" w:rsidRDefault="00CA70D0"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ED76CC" w:rsidRPr="00345D94">
        <w:rPr>
          <w:rFonts w:ascii="Trebuchet MS" w:hAnsi="Trebuchet MS"/>
          <w:b/>
        </w:rPr>
        <w:t>(2)</w:t>
      </w:r>
      <w:r w:rsidR="00ED76CC" w:rsidRPr="00345D94">
        <w:rPr>
          <w:rFonts w:ascii="Trebuchet MS" w:hAnsi="Trebuchet MS"/>
        </w:rPr>
        <w:t xml:space="preserve"> Proiectele/operațiunile declarate nefuncționale sunt cuprinse în </w:t>
      </w:r>
      <w:r w:rsidR="00677CA7" w:rsidRPr="00345D94">
        <w:rPr>
          <w:rFonts w:ascii="Trebuchet MS" w:hAnsi="Trebuchet MS"/>
        </w:rPr>
        <w:t>Lista proiectelor</w:t>
      </w:r>
      <w:r w:rsidR="00DA62A0" w:rsidRPr="00345D94">
        <w:rPr>
          <w:rFonts w:ascii="Trebuchet MS" w:hAnsi="Trebuchet MS"/>
        </w:rPr>
        <w:t>/operațiunilor</w:t>
      </w:r>
      <w:r w:rsidR="00677CA7" w:rsidRPr="00345D94">
        <w:rPr>
          <w:rFonts w:ascii="Trebuchet MS" w:hAnsi="Trebuchet MS"/>
        </w:rPr>
        <w:t xml:space="preserve"> nefuncționale</w:t>
      </w:r>
      <w:r w:rsidR="00275727" w:rsidRPr="00345D94">
        <w:rPr>
          <w:rFonts w:ascii="Trebuchet MS" w:hAnsi="Trebuchet MS"/>
        </w:rPr>
        <w:t>,</w:t>
      </w:r>
      <w:r w:rsidR="00677CA7" w:rsidRPr="00345D94">
        <w:rPr>
          <w:rFonts w:ascii="Trebuchet MS" w:hAnsi="Trebuchet MS"/>
        </w:rPr>
        <w:t xml:space="preserve"> care se constituie ca </w:t>
      </w:r>
      <w:r w:rsidR="00ED76CC" w:rsidRPr="00345D94">
        <w:rPr>
          <w:rFonts w:ascii="Trebuchet MS" w:hAnsi="Trebuchet MS"/>
        </w:rPr>
        <w:t>anexă la Raportul Final de Implementare a programului operațional</w:t>
      </w:r>
      <w:r w:rsidR="00D27913" w:rsidRPr="00345D94">
        <w:rPr>
          <w:rFonts w:ascii="Trebuchet MS" w:hAnsi="Trebuchet MS"/>
        </w:rPr>
        <w:t xml:space="preserve"> 2014-2020</w:t>
      </w:r>
      <w:r w:rsidR="002F77F5" w:rsidRPr="00345D94">
        <w:rPr>
          <w:rFonts w:ascii="Trebuchet MS" w:hAnsi="Trebuchet MS"/>
        </w:rPr>
        <w:t xml:space="preserve"> / programului CT 2014-2020</w:t>
      </w:r>
      <w:r w:rsidR="0037507B" w:rsidRPr="00345D94">
        <w:rPr>
          <w:rFonts w:ascii="Trebuchet MS" w:hAnsi="Trebuchet MS"/>
        </w:rPr>
        <w:t xml:space="preserve">, respectiv la ultimul raport anual de implementare în cazul programului operațional 2014-2020 finanțat din FEPAM </w:t>
      </w:r>
      <w:r w:rsidR="00ED76CC" w:rsidRPr="00345D94">
        <w:rPr>
          <w:rFonts w:ascii="Trebuchet MS" w:hAnsi="Trebuchet MS"/>
        </w:rPr>
        <w:t>;</w:t>
      </w:r>
    </w:p>
    <w:p w14:paraId="1E7AE268" w14:textId="6830DCB4" w:rsidR="004B4C7B" w:rsidRPr="00345D94" w:rsidRDefault="009C5153"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bCs/>
        </w:rPr>
        <w:t>(3)</w:t>
      </w:r>
      <w:r w:rsidRPr="00345D94">
        <w:rPr>
          <w:rFonts w:ascii="Trebuchet MS" w:hAnsi="Trebuchet MS"/>
        </w:rPr>
        <w:t xml:space="preserve"> </w:t>
      </w:r>
      <w:r w:rsidR="00140774" w:rsidRPr="00345D94">
        <w:rPr>
          <w:rFonts w:ascii="Trebuchet MS" w:hAnsi="Trebuchet MS"/>
        </w:rPr>
        <w:t xml:space="preserve">Pentru </w:t>
      </w:r>
      <w:r w:rsidR="00140774" w:rsidRPr="00345D94">
        <w:rPr>
          <w:rFonts w:ascii="Trebuchet MS" w:hAnsi="Trebuchet MS"/>
          <w:i/>
        </w:rPr>
        <w:t>proiectele</w:t>
      </w:r>
      <w:r w:rsidR="00140774" w:rsidRPr="00345D94">
        <w:rPr>
          <w:rFonts w:ascii="Trebuchet MS" w:hAnsi="Trebuchet MS"/>
          <w:b/>
        </w:rPr>
        <w:t>/</w:t>
      </w:r>
      <w:r w:rsidR="00140774" w:rsidRPr="00345D94">
        <w:rPr>
          <w:rFonts w:ascii="Trebuchet MS" w:hAnsi="Trebuchet MS"/>
          <w:i/>
        </w:rPr>
        <w:t>operațiunile nefuncționale</w:t>
      </w:r>
      <w:r w:rsidR="00140774" w:rsidRPr="00345D94">
        <w:rPr>
          <w:rFonts w:ascii="Trebuchet MS" w:hAnsi="Trebuchet MS"/>
        </w:rPr>
        <w:t xml:space="preserve">, </w:t>
      </w:r>
      <w:r w:rsidR="00EE16CC" w:rsidRPr="00345D94">
        <w:rPr>
          <w:rFonts w:ascii="Trebuchet MS" w:hAnsi="Trebuchet MS"/>
        </w:rPr>
        <w:t xml:space="preserve">prevăzute </w:t>
      </w:r>
      <w:r w:rsidR="00140774" w:rsidRPr="00345D94">
        <w:rPr>
          <w:rFonts w:ascii="Trebuchet MS" w:hAnsi="Trebuchet MS"/>
        </w:rPr>
        <w:t>la alin. (1), î</w:t>
      </w:r>
      <w:r w:rsidR="004B4C7B" w:rsidRPr="00345D94">
        <w:rPr>
          <w:rFonts w:ascii="Trebuchet MS" w:hAnsi="Trebuchet MS"/>
        </w:rPr>
        <w:t>n termen de 30 de zile de la</w:t>
      </w:r>
      <w:r w:rsidR="00067B00" w:rsidRPr="00345D94">
        <w:rPr>
          <w:rFonts w:ascii="Trebuchet MS" w:hAnsi="Trebuchet MS"/>
        </w:rPr>
        <w:t xml:space="preserve"> data</w:t>
      </w:r>
      <w:r w:rsidR="00140774" w:rsidRPr="00345D94">
        <w:rPr>
          <w:rFonts w:ascii="Trebuchet MS" w:hAnsi="Trebuchet MS"/>
        </w:rPr>
        <w:t xml:space="preserve"> </w:t>
      </w:r>
      <w:r w:rsidR="00067B00" w:rsidRPr="00345D94">
        <w:rPr>
          <w:rFonts w:ascii="Trebuchet MS" w:hAnsi="Trebuchet MS"/>
        </w:rPr>
        <w:t xml:space="preserve">intrării </w:t>
      </w:r>
      <w:r w:rsidR="00140774" w:rsidRPr="00345D94">
        <w:rPr>
          <w:rFonts w:ascii="Trebuchet MS" w:hAnsi="Trebuchet MS"/>
        </w:rPr>
        <w:t>în vigoare a prezentei ordonanțe</w:t>
      </w:r>
      <w:r w:rsidR="004B4C7B" w:rsidRPr="00345D94">
        <w:rPr>
          <w:rFonts w:ascii="Trebuchet MS" w:hAnsi="Trebuchet MS"/>
        </w:rPr>
        <w:t xml:space="preserve"> </w:t>
      </w:r>
      <w:r w:rsidR="00067B00" w:rsidRPr="00345D94">
        <w:rPr>
          <w:rFonts w:ascii="Trebuchet MS" w:hAnsi="Trebuchet MS"/>
        </w:rPr>
        <w:t xml:space="preserve">de urgență, </w:t>
      </w:r>
      <w:r w:rsidR="004B4C7B" w:rsidRPr="00345D94">
        <w:rPr>
          <w:rFonts w:ascii="Trebuchet MS" w:hAnsi="Trebuchet MS"/>
        </w:rPr>
        <w:t>autoritățile de management pentru programele operaționale 2014-2020</w:t>
      </w:r>
      <w:r w:rsidR="00EE16CC" w:rsidRPr="00345D94">
        <w:rPr>
          <w:rFonts w:ascii="Trebuchet MS" w:hAnsi="Trebuchet MS"/>
        </w:rPr>
        <w:t xml:space="preserve"> </w:t>
      </w:r>
      <w:r w:rsidR="004B4C7B" w:rsidRPr="00345D94">
        <w:rPr>
          <w:rFonts w:ascii="Trebuchet MS" w:hAnsi="Trebuchet MS"/>
        </w:rPr>
        <w:t xml:space="preserve">elaborează metodologii aprobate prin </w:t>
      </w:r>
      <w:r w:rsidR="00024FC5" w:rsidRPr="00345D94">
        <w:rPr>
          <w:rFonts w:ascii="Trebuchet MS" w:hAnsi="Trebuchet MS"/>
        </w:rPr>
        <w:t>o</w:t>
      </w:r>
      <w:r w:rsidR="00DE2B69" w:rsidRPr="00345D94">
        <w:rPr>
          <w:rFonts w:ascii="Trebuchet MS" w:hAnsi="Trebuchet MS"/>
        </w:rPr>
        <w:t>rdin al ministrului investițiilor și proiectelor europene</w:t>
      </w:r>
      <w:r w:rsidR="00E61617" w:rsidRPr="00345D94">
        <w:rPr>
          <w:rFonts w:ascii="Trebuchet MS" w:hAnsi="Trebuchet MS"/>
        </w:rPr>
        <w:t>, după informarea și cu avizul Comitetului de monitorizare</w:t>
      </w:r>
      <w:r w:rsidR="00067B00" w:rsidRPr="00345D94">
        <w:rPr>
          <w:rFonts w:ascii="Trebuchet MS" w:hAnsi="Trebuchet MS"/>
        </w:rPr>
        <w:t xml:space="preserve"> al programului operațional 2014-2020</w:t>
      </w:r>
      <w:r w:rsidR="00140774" w:rsidRPr="00345D94">
        <w:rPr>
          <w:rFonts w:ascii="Trebuchet MS" w:hAnsi="Trebuchet MS"/>
        </w:rPr>
        <w:t>,</w:t>
      </w:r>
      <w:r w:rsidR="004B4C7B" w:rsidRPr="00345D94">
        <w:rPr>
          <w:rFonts w:ascii="Trebuchet MS" w:hAnsi="Trebuchet MS"/>
        </w:rPr>
        <w:t xml:space="preserve"> </w:t>
      </w:r>
      <w:r w:rsidR="00611DAE" w:rsidRPr="00345D94">
        <w:rPr>
          <w:rFonts w:ascii="Trebuchet MS" w:hAnsi="Trebuchet MS"/>
        </w:rPr>
        <w:t>pentru</w:t>
      </w:r>
      <w:r w:rsidR="004B4C7B" w:rsidRPr="00345D94">
        <w:rPr>
          <w:rFonts w:ascii="Trebuchet MS" w:hAnsi="Trebuchet MS"/>
        </w:rPr>
        <w:t xml:space="preserve"> </w:t>
      </w:r>
      <w:r w:rsidR="009C0C0A" w:rsidRPr="00345D94">
        <w:rPr>
          <w:rFonts w:ascii="Trebuchet MS" w:hAnsi="Trebuchet MS"/>
        </w:rPr>
        <w:t xml:space="preserve">analiza obiectivă </w:t>
      </w:r>
      <w:r w:rsidR="004B4C7B" w:rsidRPr="00345D94">
        <w:rPr>
          <w:rFonts w:ascii="Trebuchet MS" w:hAnsi="Trebuchet MS"/>
        </w:rPr>
        <w:t>a proiectelor/operațiunilor aflate în implementare și evaluarea riscurilor</w:t>
      </w:r>
      <w:r w:rsidR="006A3BE9" w:rsidRPr="00345D94">
        <w:rPr>
          <w:rFonts w:ascii="Trebuchet MS" w:hAnsi="Trebuchet MS"/>
        </w:rPr>
        <w:t xml:space="preserve">, în vederea elaborării Listei proiectelor/operațiunilor nefuncționale, precum și </w:t>
      </w:r>
      <w:r w:rsidR="009C0C0A" w:rsidRPr="00345D94">
        <w:rPr>
          <w:rFonts w:ascii="Trebuchet MS" w:hAnsi="Trebuchet MS"/>
        </w:rPr>
        <w:t xml:space="preserve">pentru </w:t>
      </w:r>
      <w:r w:rsidR="00067B00" w:rsidRPr="00345D94">
        <w:rPr>
          <w:rFonts w:ascii="Trebuchet MS" w:hAnsi="Trebuchet MS"/>
        </w:rPr>
        <w:t xml:space="preserve">adoptarea metodologiei </w:t>
      </w:r>
      <w:r w:rsidR="006A3BE9" w:rsidRPr="00345D94">
        <w:rPr>
          <w:rFonts w:ascii="Trebuchet MS" w:hAnsi="Trebuchet MS"/>
        </w:rPr>
        <w:t>de calcul a corecțiilor ce vor fi aplicate</w:t>
      </w:r>
      <w:r w:rsidR="00611DAE" w:rsidRPr="00345D94">
        <w:rPr>
          <w:rFonts w:ascii="Trebuchet MS" w:hAnsi="Trebuchet MS"/>
        </w:rPr>
        <w:t xml:space="preserve">, cu respectarea principiului proporționalității și a art. 6 alin. </w:t>
      </w:r>
      <w:r w:rsidR="00EE16CC" w:rsidRPr="00345D94">
        <w:rPr>
          <w:rFonts w:ascii="Trebuchet MS" w:hAnsi="Trebuchet MS"/>
        </w:rPr>
        <w:t>(</w:t>
      </w:r>
      <w:r w:rsidR="00611DAE" w:rsidRPr="00345D94">
        <w:rPr>
          <w:rFonts w:ascii="Trebuchet MS" w:hAnsi="Trebuchet MS"/>
        </w:rPr>
        <w:t>4</w:t>
      </w:r>
      <w:r w:rsidR="00EE16CC" w:rsidRPr="00345D94">
        <w:rPr>
          <w:rFonts w:ascii="Trebuchet MS" w:hAnsi="Trebuchet MS"/>
        </w:rPr>
        <w:t>)</w:t>
      </w:r>
      <w:r w:rsidR="00611DAE" w:rsidRPr="00345D94">
        <w:rPr>
          <w:rFonts w:ascii="Trebuchet MS" w:hAnsi="Trebuchet MS"/>
        </w:rPr>
        <w:t xml:space="preserve"> din </w:t>
      </w:r>
      <w:bookmarkStart w:id="14" w:name="_Hlk131752569"/>
      <w:r w:rsidR="00332B57" w:rsidRPr="00345D94">
        <w:rPr>
          <w:rFonts w:ascii="Trebuchet MS" w:hAnsi="Trebuchet MS"/>
        </w:rPr>
        <w:t>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bookmarkEnd w:id="14"/>
      <w:r w:rsidR="00332B57" w:rsidRPr="00345D94">
        <w:rPr>
          <w:rFonts w:ascii="Trebuchet MS" w:hAnsi="Trebuchet MS"/>
        </w:rPr>
        <w:t>,</w:t>
      </w:r>
      <w:r w:rsidR="00701E27" w:rsidRPr="00345D94">
        <w:rPr>
          <w:rFonts w:ascii="Trebuchet MS" w:hAnsi="Trebuchet MS"/>
        </w:rPr>
        <w:t xml:space="preserve"> </w:t>
      </w:r>
      <w:r w:rsidR="006A3BE9" w:rsidRPr="00345D94">
        <w:rPr>
          <w:rFonts w:ascii="Trebuchet MS" w:hAnsi="Trebuchet MS"/>
        </w:rPr>
        <w:t>în situația nefinalizării/ne-operaționalizării proiectelor/operațiunilor</w:t>
      </w:r>
      <w:r w:rsidR="00E6482A" w:rsidRPr="00345D94">
        <w:rPr>
          <w:rFonts w:ascii="Trebuchet MS" w:hAnsi="Trebuchet MS"/>
        </w:rPr>
        <w:t xml:space="preserve"> incluse în </w:t>
      </w:r>
      <w:r w:rsidR="00980C13" w:rsidRPr="00345D94">
        <w:rPr>
          <w:rFonts w:ascii="Trebuchet MS" w:hAnsi="Trebuchet MS"/>
        </w:rPr>
        <w:t xml:space="preserve">această </w:t>
      </w:r>
      <w:r w:rsidR="00E6482A" w:rsidRPr="00345D94">
        <w:rPr>
          <w:rFonts w:ascii="Trebuchet MS" w:hAnsi="Trebuchet MS"/>
        </w:rPr>
        <w:t>Listă</w:t>
      </w:r>
      <w:r w:rsidR="006A3BE9" w:rsidRPr="00345D94">
        <w:rPr>
          <w:rFonts w:ascii="Trebuchet MS" w:hAnsi="Trebuchet MS"/>
        </w:rPr>
        <w:t>.</w:t>
      </w:r>
    </w:p>
    <w:p w14:paraId="44F4046F" w14:textId="3E03C028" w:rsidR="00674D7C" w:rsidRPr="00345D94" w:rsidRDefault="00674D7C"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Prin excepție de la prevederile alin</w:t>
      </w:r>
      <w:r w:rsidR="001B3A63" w:rsidRPr="00345D94">
        <w:rPr>
          <w:rFonts w:ascii="Trebuchet MS" w:hAnsi="Trebuchet MS"/>
        </w:rPr>
        <w:t>.</w:t>
      </w:r>
      <w:r w:rsidRPr="00345D94">
        <w:rPr>
          <w:rFonts w:ascii="Trebuchet MS" w:hAnsi="Trebuchet MS"/>
        </w:rPr>
        <w:t xml:space="preserve"> (3), pentru programele CT 2014-2020 se aplică regulile stabilite la nivel de program, aprobate de Comitetul de Monitorizare.</w:t>
      </w:r>
    </w:p>
    <w:p w14:paraId="289871F0" w14:textId="33658C16" w:rsidR="009C5153" w:rsidRPr="00345D94" w:rsidRDefault="004B4C7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Art.1</w:t>
      </w:r>
      <w:r w:rsidR="00DE2B69" w:rsidRPr="00345D94">
        <w:rPr>
          <w:rFonts w:ascii="Trebuchet MS" w:hAnsi="Trebuchet MS"/>
          <w:b/>
        </w:rPr>
        <w:t>2</w:t>
      </w:r>
      <w:r w:rsidRPr="00345D94">
        <w:rPr>
          <w:rFonts w:ascii="Trebuchet MS" w:hAnsi="Trebuchet MS"/>
          <w:b/>
        </w:rPr>
        <w:t xml:space="preserve"> </w:t>
      </w:r>
      <w:r w:rsidR="009C5153" w:rsidRPr="00345D94">
        <w:rPr>
          <w:rFonts w:ascii="Trebuchet MS" w:hAnsi="Trebuchet MS"/>
        </w:rPr>
        <w:t>În procesul de evaluare a portofoliului de proiecte</w:t>
      </w:r>
      <w:r w:rsidR="00474C81" w:rsidRPr="00345D94">
        <w:rPr>
          <w:rFonts w:ascii="Trebuchet MS" w:hAnsi="Trebuchet MS"/>
        </w:rPr>
        <w:t>/operațiuni</w:t>
      </w:r>
      <w:r w:rsidR="009C5153" w:rsidRPr="00345D94">
        <w:rPr>
          <w:rFonts w:ascii="Trebuchet MS" w:hAnsi="Trebuchet MS"/>
        </w:rPr>
        <w:t xml:space="preserve"> în implementare pentru determinarea riscului de nefinalizare cel târziu la data de 31 decembrie 2026 și </w:t>
      </w:r>
      <w:r w:rsidR="00474C81" w:rsidRPr="00345D94">
        <w:rPr>
          <w:rFonts w:ascii="Trebuchet MS" w:hAnsi="Trebuchet MS"/>
        </w:rPr>
        <w:t xml:space="preserve">pentru </w:t>
      </w:r>
      <w:r w:rsidR="009C5153" w:rsidRPr="00345D94">
        <w:rPr>
          <w:rFonts w:ascii="Trebuchet MS" w:hAnsi="Trebuchet MS"/>
        </w:rPr>
        <w:t>includerea în Lista proiectelor</w:t>
      </w:r>
      <w:r w:rsidR="008D00C7" w:rsidRPr="00345D94">
        <w:rPr>
          <w:rFonts w:ascii="Trebuchet MS" w:hAnsi="Trebuchet MS"/>
        </w:rPr>
        <w:t>/operațiunilor</w:t>
      </w:r>
      <w:r w:rsidR="009C5153" w:rsidRPr="00345D94">
        <w:rPr>
          <w:rFonts w:ascii="Trebuchet MS" w:hAnsi="Trebuchet MS"/>
        </w:rPr>
        <w:t xml:space="preserve"> nefuncționale, autoritatea de management ține cont de plafonul total al cheltuielile totale certificate Comisiei Europene pentru proiecte</w:t>
      </w:r>
      <w:r w:rsidR="00DA62A0" w:rsidRPr="00345D94">
        <w:rPr>
          <w:rFonts w:ascii="Trebuchet MS" w:hAnsi="Trebuchet MS"/>
        </w:rPr>
        <w:t>/operațiuni</w:t>
      </w:r>
      <w:r w:rsidR="009C5153" w:rsidRPr="00345D94">
        <w:rPr>
          <w:rFonts w:ascii="Trebuchet MS" w:hAnsi="Trebuchet MS"/>
        </w:rPr>
        <w:t xml:space="preserve"> nefuncționale, de maximum 20% din cheltuielile totale eligibile decise pentru programul operațional respectiv</w:t>
      </w:r>
      <w:r w:rsidRPr="00345D94">
        <w:rPr>
          <w:rFonts w:ascii="Trebuchet MS" w:hAnsi="Trebuchet MS"/>
        </w:rPr>
        <w:t>.</w:t>
      </w:r>
    </w:p>
    <w:p w14:paraId="549C29E0" w14:textId="39A13D6C" w:rsidR="00042ADB" w:rsidRPr="00345D94" w:rsidRDefault="00ED76CC"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w:t>
      </w:r>
      <w:r w:rsidR="00677CA7" w:rsidRPr="00345D94">
        <w:rPr>
          <w:rFonts w:ascii="Trebuchet MS" w:hAnsi="Trebuchet MS"/>
          <w:b/>
        </w:rPr>
        <w:t>1</w:t>
      </w:r>
      <w:r w:rsidR="004368FE" w:rsidRPr="00345D94">
        <w:rPr>
          <w:rFonts w:ascii="Trebuchet MS" w:hAnsi="Trebuchet MS"/>
          <w:b/>
        </w:rPr>
        <w:t>3</w:t>
      </w:r>
      <w:r w:rsidR="00677CA7" w:rsidRPr="00345D94">
        <w:rPr>
          <w:rFonts w:ascii="Trebuchet MS" w:hAnsi="Trebuchet MS"/>
          <w:b/>
        </w:rPr>
        <w:t xml:space="preserve"> </w:t>
      </w:r>
      <w:r w:rsidR="00332B57" w:rsidRPr="00345D94">
        <w:rPr>
          <w:rFonts w:ascii="Trebuchet MS" w:hAnsi="Trebuchet MS"/>
          <w:b/>
        </w:rPr>
        <w:t xml:space="preserve">- </w:t>
      </w:r>
      <w:r w:rsidRPr="00345D94">
        <w:rPr>
          <w:rFonts w:ascii="Trebuchet MS" w:hAnsi="Trebuchet MS"/>
          <w:b/>
        </w:rPr>
        <w:t xml:space="preserve">(1) </w:t>
      </w:r>
      <w:r w:rsidRPr="00345D94">
        <w:rPr>
          <w:rFonts w:ascii="Trebuchet MS" w:hAnsi="Trebuchet MS"/>
        </w:rPr>
        <w:t xml:space="preserve">Proiectele/operațiunile </w:t>
      </w:r>
      <w:r w:rsidR="00E6482A" w:rsidRPr="00345D94">
        <w:rPr>
          <w:rFonts w:ascii="Trebuchet MS" w:hAnsi="Trebuchet MS"/>
        </w:rPr>
        <w:t>incluse în Lista proiectelor</w:t>
      </w:r>
      <w:r w:rsidR="001B3A63" w:rsidRPr="00345D94">
        <w:rPr>
          <w:rFonts w:ascii="Trebuchet MS" w:hAnsi="Trebuchet MS"/>
        </w:rPr>
        <w:t>/operațiunilor</w:t>
      </w:r>
      <w:r w:rsidRPr="00345D94">
        <w:rPr>
          <w:rFonts w:ascii="Trebuchet MS" w:hAnsi="Trebuchet MS"/>
        </w:rPr>
        <w:t xml:space="preserve"> nefuncționale </w:t>
      </w:r>
      <w:r w:rsidR="00E6482A" w:rsidRPr="00345D94">
        <w:rPr>
          <w:rFonts w:ascii="Trebuchet MS" w:hAnsi="Trebuchet MS"/>
        </w:rPr>
        <w:t xml:space="preserve">trebuie să </w:t>
      </w:r>
      <w:r w:rsidR="00474C81" w:rsidRPr="00345D94">
        <w:rPr>
          <w:rFonts w:ascii="Trebuchet MS" w:hAnsi="Trebuchet MS"/>
        </w:rPr>
        <w:t xml:space="preserve">devină </w:t>
      </w:r>
      <w:r w:rsidR="00E6482A" w:rsidRPr="00345D94">
        <w:rPr>
          <w:rFonts w:ascii="Trebuchet MS" w:hAnsi="Trebuchet MS"/>
        </w:rPr>
        <w:t xml:space="preserve">funcționale, </w:t>
      </w:r>
      <w:r w:rsidR="00332B57" w:rsidRPr="00345D94">
        <w:rPr>
          <w:rFonts w:ascii="Trebuchet MS" w:hAnsi="Trebuchet MS"/>
        </w:rPr>
        <w:t>respectiv</w:t>
      </w:r>
      <w:r w:rsidR="00E6482A" w:rsidRPr="00345D94">
        <w:rPr>
          <w:rFonts w:ascii="Trebuchet MS" w:hAnsi="Trebuchet MS"/>
        </w:rPr>
        <w:t xml:space="preserve"> să fie finalizate fizic sau implementate integral de către beneficiari și să contribuie la realizarea obiectivelor priorităților relevante </w:t>
      </w:r>
      <w:r w:rsidR="000C08BA" w:rsidRPr="00345D94">
        <w:rPr>
          <w:rFonts w:ascii="Trebuchet MS" w:hAnsi="Trebuchet MS"/>
        </w:rPr>
        <w:t xml:space="preserve">și </w:t>
      </w:r>
      <w:r w:rsidR="00E6482A" w:rsidRPr="00345D94">
        <w:rPr>
          <w:rFonts w:ascii="Trebuchet MS" w:hAnsi="Trebuchet MS"/>
        </w:rPr>
        <w:t xml:space="preserve">agregarea țintelor </w:t>
      </w:r>
      <w:r w:rsidR="000C08BA" w:rsidRPr="00345D94">
        <w:rPr>
          <w:rFonts w:ascii="Trebuchet MS" w:hAnsi="Trebuchet MS"/>
        </w:rPr>
        <w:t xml:space="preserve">indicatorilor asociați priorităților programului operațional, </w:t>
      </w:r>
      <w:r w:rsidR="002343BD" w:rsidRPr="00345D94">
        <w:rPr>
          <w:rFonts w:ascii="Trebuchet MS" w:hAnsi="Trebuchet MS"/>
        </w:rPr>
        <w:t>până la data de 31 decembrie 2026</w:t>
      </w:r>
      <w:r w:rsidR="00474C81" w:rsidRPr="00345D94">
        <w:rPr>
          <w:rFonts w:ascii="Trebuchet MS" w:hAnsi="Trebuchet MS"/>
        </w:rPr>
        <w:t>.</w:t>
      </w:r>
    </w:p>
    <w:p w14:paraId="206ADF2A" w14:textId="154B4C48" w:rsidR="00515BBB" w:rsidRPr="00345D94" w:rsidRDefault="000C08BA"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EA0254" w:rsidRPr="00345D94">
        <w:rPr>
          <w:rFonts w:ascii="Trebuchet MS" w:hAnsi="Trebuchet MS"/>
          <w:b/>
        </w:rPr>
        <w:t>(</w:t>
      </w:r>
      <w:r w:rsidR="00515BBB" w:rsidRPr="00345D94">
        <w:rPr>
          <w:rFonts w:ascii="Trebuchet MS" w:hAnsi="Trebuchet MS"/>
          <w:b/>
        </w:rPr>
        <w:t>2</w:t>
      </w:r>
      <w:r w:rsidR="00EA0254" w:rsidRPr="00345D94">
        <w:rPr>
          <w:rFonts w:ascii="Trebuchet MS" w:hAnsi="Trebuchet MS"/>
          <w:b/>
        </w:rPr>
        <w:t xml:space="preserve">) </w:t>
      </w:r>
      <w:r w:rsidR="00EA0254" w:rsidRPr="00345D94">
        <w:rPr>
          <w:rFonts w:ascii="Trebuchet MS" w:hAnsi="Trebuchet MS"/>
        </w:rPr>
        <w:t xml:space="preserve">Autoritățile de management ale programelor operaționale </w:t>
      </w:r>
      <w:r w:rsidR="00515BBB" w:rsidRPr="00345D94">
        <w:rPr>
          <w:rFonts w:ascii="Trebuchet MS" w:hAnsi="Trebuchet MS"/>
        </w:rPr>
        <w:t xml:space="preserve">2014-2020 </w:t>
      </w:r>
      <w:r w:rsidR="00714D10" w:rsidRPr="00345D94">
        <w:rPr>
          <w:rFonts w:ascii="Trebuchet MS" w:hAnsi="Trebuchet MS"/>
        </w:rPr>
        <w:t>pot</w:t>
      </w:r>
      <w:r w:rsidR="00EA0254" w:rsidRPr="00345D94">
        <w:rPr>
          <w:rFonts w:ascii="Trebuchet MS" w:hAnsi="Trebuchet MS"/>
        </w:rPr>
        <w:t xml:space="preserve"> încheia</w:t>
      </w:r>
      <w:r w:rsidRPr="00345D94">
        <w:rPr>
          <w:rFonts w:ascii="Trebuchet MS" w:hAnsi="Trebuchet MS"/>
        </w:rPr>
        <w:t xml:space="preserve">  </w:t>
      </w:r>
      <w:r w:rsidR="00EA0254" w:rsidRPr="00345D94">
        <w:rPr>
          <w:rFonts w:ascii="Trebuchet MS" w:hAnsi="Trebuchet MS"/>
        </w:rPr>
        <w:t>acte adiționale</w:t>
      </w:r>
      <w:r w:rsidR="00FD3B88" w:rsidRPr="00345D94">
        <w:rPr>
          <w:rFonts w:ascii="Trebuchet MS" w:hAnsi="Trebuchet MS"/>
        </w:rPr>
        <w:t xml:space="preserve"> </w:t>
      </w:r>
      <w:r w:rsidR="00515BBB" w:rsidRPr="00345D94">
        <w:rPr>
          <w:rFonts w:ascii="Trebuchet MS" w:hAnsi="Trebuchet MS"/>
        </w:rPr>
        <w:t xml:space="preserve">la contractele/deciziile/ordinele de finanțare </w:t>
      </w:r>
      <w:r w:rsidR="00FD3B88" w:rsidRPr="00345D94">
        <w:rPr>
          <w:rFonts w:ascii="Trebuchet MS" w:hAnsi="Trebuchet MS"/>
        </w:rPr>
        <w:t>pentru prelungirea perioadei de implementare</w:t>
      </w:r>
      <w:r w:rsidRPr="00345D94">
        <w:rPr>
          <w:rFonts w:ascii="Trebuchet MS" w:hAnsi="Trebuchet MS"/>
        </w:rPr>
        <w:t xml:space="preserve"> a proiectelor/operațiunilor </w:t>
      </w:r>
      <w:r w:rsidR="00DE62AD" w:rsidRPr="00345D94">
        <w:rPr>
          <w:rFonts w:ascii="Trebuchet MS" w:hAnsi="Trebuchet MS"/>
        </w:rPr>
        <w:t>care urmează</w:t>
      </w:r>
      <w:r w:rsidRPr="00345D94">
        <w:rPr>
          <w:rFonts w:ascii="Trebuchet MS" w:hAnsi="Trebuchet MS"/>
        </w:rPr>
        <w:t xml:space="preserve"> </w:t>
      </w:r>
      <w:r w:rsidR="00DE62AD" w:rsidRPr="00345D94">
        <w:rPr>
          <w:rFonts w:ascii="Trebuchet MS" w:hAnsi="Trebuchet MS"/>
        </w:rPr>
        <w:t xml:space="preserve">a </w:t>
      </w:r>
      <w:r w:rsidRPr="00345D94">
        <w:rPr>
          <w:rFonts w:ascii="Trebuchet MS" w:hAnsi="Trebuchet MS"/>
        </w:rPr>
        <w:t>fi declarate nefuncționale</w:t>
      </w:r>
      <w:r w:rsidR="00220E03" w:rsidRPr="00345D94">
        <w:rPr>
          <w:rFonts w:ascii="Trebuchet MS" w:hAnsi="Trebuchet MS"/>
        </w:rPr>
        <w:t xml:space="preserve"> cu asigurarea continuității implementării</w:t>
      </w:r>
      <w:r w:rsidRPr="00345D94">
        <w:rPr>
          <w:rFonts w:ascii="Trebuchet MS" w:hAnsi="Trebuchet MS"/>
        </w:rPr>
        <w:t>, fără ca perioada de</w:t>
      </w:r>
      <w:r w:rsidR="006A3BE9" w:rsidRPr="00345D94">
        <w:rPr>
          <w:rFonts w:ascii="Trebuchet MS" w:hAnsi="Trebuchet MS"/>
        </w:rPr>
        <w:t xml:space="preserve"> implementare </w:t>
      </w:r>
      <w:r w:rsidRPr="00345D94">
        <w:rPr>
          <w:rFonts w:ascii="Trebuchet MS" w:hAnsi="Trebuchet MS"/>
        </w:rPr>
        <w:t>să depășească data de</w:t>
      </w:r>
      <w:r w:rsidR="00515BBB" w:rsidRPr="00345D94">
        <w:rPr>
          <w:rFonts w:ascii="Trebuchet MS" w:hAnsi="Trebuchet MS"/>
        </w:rPr>
        <w:t xml:space="preserve"> 31 decembrie 2026</w:t>
      </w:r>
      <w:r w:rsidR="00474C81" w:rsidRPr="00345D94">
        <w:rPr>
          <w:rFonts w:ascii="Trebuchet MS" w:hAnsi="Trebuchet MS"/>
        </w:rPr>
        <w:t>.</w:t>
      </w:r>
    </w:p>
    <w:p w14:paraId="7864A764" w14:textId="2EA78343" w:rsidR="00515BBB" w:rsidRPr="00345D94" w:rsidRDefault="00515BB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(3)</w:t>
      </w:r>
      <w:r w:rsidRPr="00345D94">
        <w:rPr>
          <w:rFonts w:ascii="Trebuchet MS" w:hAnsi="Trebuchet MS"/>
        </w:rPr>
        <w:t xml:space="preserve"> Actele adiționale prevăzute la alin</w:t>
      </w:r>
      <w:r w:rsidR="003C7B26" w:rsidRPr="00345D94">
        <w:rPr>
          <w:rFonts w:ascii="Trebuchet MS" w:hAnsi="Trebuchet MS"/>
        </w:rPr>
        <w:t>.</w:t>
      </w:r>
      <w:r w:rsidRPr="00345D94">
        <w:rPr>
          <w:rFonts w:ascii="Trebuchet MS" w:hAnsi="Trebuchet MS"/>
        </w:rPr>
        <w:t xml:space="preserve"> (2) includ, explicit, obligația ca beneficiarii </w:t>
      </w:r>
      <w:r w:rsidR="00EA0254" w:rsidRPr="00345D94">
        <w:rPr>
          <w:rFonts w:ascii="Trebuchet MS" w:hAnsi="Trebuchet MS"/>
        </w:rPr>
        <w:t>s</w:t>
      </w:r>
      <w:r w:rsidR="00FD3B88" w:rsidRPr="00345D94">
        <w:rPr>
          <w:rFonts w:ascii="Trebuchet MS" w:hAnsi="Trebuchet MS"/>
        </w:rPr>
        <w:t>ă</w:t>
      </w:r>
      <w:r w:rsidR="00EA0254" w:rsidRPr="00345D94">
        <w:rPr>
          <w:rFonts w:ascii="Trebuchet MS" w:hAnsi="Trebuchet MS"/>
        </w:rPr>
        <w:t xml:space="preserve"> finalizeze fizic și să implementeze proiectele/operațiunile </w:t>
      </w:r>
      <w:r w:rsidR="00FD3B88" w:rsidRPr="00345D94">
        <w:rPr>
          <w:rFonts w:ascii="Trebuchet MS" w:hAnsi="Trebuchet MS"/>
        </w:rPr>
        <w:t>cu suportarea</w:t>
      </w:r>
      <w:r w:rsidRPr="00345D94">
        <w:rPr>
          <w:rFonts w:ascii="Trebuchet MS" w:hAnsi="Trebuchet MS"/>
        </w:rPr>
        <w:t>,</w:t>
      </w:r>
      <w:r w:rsidR="00FD3B88" w:rsidRPr="00345D94">
        <w:rPr>
          <w:rFonts w:ascii="Trebuchet MS" w:hAnsi="Trebuchet MS"/>
        </w:rPr>
        <w:t xml:space="preserve"> din bugetul propriu</w:t>
      </w:r>
      <w:r w:rsidRPr="00345D94">
        <w:rPr>
          <w:rFonts w:ascii="Trebuchet MS" w:hAnsi="Trebuchet MS"/>
        </w:rPr>
        <w:t>,</w:t>
      </w:r>
      <w:r w:rsidR="00FD3B88" w:rsidRPr="00345D94">
        <w:rPr>
          <w:rFonts w:ascii="Trebuchet MS" w:hAnsi="Trebuchet MS"/>
        </w:rPr>
        <w:t xml:space="preserve"> a cheltuielilor plătite după data de 31 decembrie </w:t>
      </w:r>
      <w:r w:rsidR="00FD3B88" w:rsidRPr="00345D94">
        <w:rPr>
          <w:rFonts w:ascii="Trebuchet MS" w:hAnsi="Trebuchet MS"/>
        </w:rPr>
        <w:lastRenderedPageBreak/>
        <w:t xml:space="preserve">2023, precum și să înainteze raportul final de implementare </w:t>
      </w:r>
      <w:r w:rsidR="00EA3BDA" w:rsidRPr="00345D94">
        <w:rPr>
          <w:rFonts w:ascii="Trebuchet MS" w:hAnsi="Trebuchet MS"/>
        </w:rPr>
        <w:t>al proiectului</w:t>
      </w:r>
      <w:r w:rsidR="00B63E2C" w:rsidRPr="00345D94">
        <w:rPr>
          <w:rFonts w:ascii="Trebuchet MS" w:hAnsi="Trebuchet MS"/>
        </w:rPr>
        <w:t>/operațiunii</w:t>
      </w:r>
      <w:r w:rsidR="00EA3BDA" w:rsidRPr="00345D94">
        <w:rPr>
          <w:rFonts w:ascii="Trebuchet MS" w:hAnsi="Trebuchet MS"/>
        </w:rPr>
        <w:t xml:space="preserve"> </w:t>
      </w:r>
      <w:r w:rsidR="00FD3B88" w:rsidRPr="00345D94">
        <w:rPr>
          <w:rFonts w:ascii="Trebuchet MS" w:hAnsi="Trebuchet MS"/>
        </w:rPr>
        <w:t xml:space="preserve">până la data de </w:t>
      </w:r>
      <w:r w:rsidR="00214519" w:rsidRPr="00345D94">
        <w:rPr>
          <w:rFonts w:ascii="Trebuchet MS" w:hAnsi="Trebuchet MS"/>
        </w:rPr>
        <w:t>31 decembrie 2026</w:t>
      </w:r>
      <w:r w:rsidR="00474C81" w:rsidRPr="00345D94">
        <w:rPr>
          <w:rFonts w:ascii="Trebuchet MS" w:hAnsi="Trebuchet MS"/>
        </w:rPr>
        <w:t>.</w:t>
      </w:r>
    </w:p>
    <w:p w14:paraId="437E1364" w14:textId="6B1698F2" w:rsidR="001521C0" w:rsidRPr="00345D94" w:rsidRDefault="001521C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Beneficiarii care refuză încheierea actului adițional în condițiile </w:t>
      </w:r>
      <w:r w:rsidR="00332B57" w:rsidRPr="00345D94">
        <w:rPr>
          <w:rFonts w:ascii="Trebuchet MS" w:hAnsi="Trebuchet MS"/>
        </w:rPr>
        <w:t xml:space="preserve">prevăzute la </w:t>
      </w:r>
      <w:r w:rsidRPr="00345D94">
        <w:rPr>
          <w:rFonts w:ascii="Trebuchet MS" w:hAnsi="Trebuchet MS"/>
        </w:rPr>
        <w:t xml:space="preserve">alin.(2) au obligația de a restitui sumele primite din fonduri externe nerambursabile și din bugetul de stat în </w:t>
      </w:r>
      <w:r w:rsidR="00332B57" w:rsidRPr="00345D94">
        <w:rPr>
          <w:rFonts w:ascii="Trebuchet MS" w:hAnsi="Trebuchet MS"/>
        </w:rPr>
        <w:t xml:space="preserve">conformitate cu prevederile </w:t>
      </w:r>
      <w:bookmarkStart w:id="15" w:name="_Hlk131752599"/>
      <w:r w:rsidR="00332B57" w:rsidRPr="00345D94">
        <w:rPr>
          <w:rFonts w:ascii="Trebuchet MS" w:hAnsi="Trebuchet MS"/>
        </w:rPr>
        <w:t>Ordonanţei de urgenţă a Guvernului nr. 66/2011, aprobată cu modificări şi completări prin Legea nr. 142/2012, cu modificările şi completările ulterioare</w:t>
      </w:r>
      <w:bookmarkEnd w:id="15"/>
      <w:r w:rsidR="00474C81" w:rsidRPr="00345D94">
        <w:rPr>
          <w:rFonts w:ascii="Trebuchet MS" w:hAnsi="Trebuchet MS"/>
        </w:rPr>
        <w:t>.</w:t>
      </w:r>
    </w:p>
    <w:p w14:paraId="31A3D6FA" w14:textId="288811D3" w:rsidR="001521C0" w:rsidRPr="00345D94" w:rsidRDefault="001521C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(5)</w:t>
      </w:r>
      <w:r w:rsidRPr="00345D94">
        <w:rPr>
          <w:rFonts w:ascii="Trebuchet MS" w:hAnsi="Trebuchet MS"/>
        </w:rPr>
        <w:t xml:space="preserve"> </w:t>
      </w:r>
      <w:r w:rsidR="00871514" w:rsidRPr="00345D94">
        <w:rPr>
          <w:rFonts w:ascii="Trebuchet MS" w:hAnsi="Trebuchet MS"/>
        </w:rPr>
        <w:t xml:space="preserve"> </w:t>
      </w:r>
      <w:r w:rsidR="004368FE" w:rsidRPr="00345D94">
        <w:rPr>
          <w:rFonts w:ascii="Trebuchet MS" w:hAnsi="Trebuchet MS"/>
        </w:rPr>
        <w:t>În s</w:t>
      </w:r>
      <w:r w:rsidR="00796096" w:rsidRPr="00345D94">
        <w:rPr>
          <w:rFonts w:ascii="Trebuchet MS" w:hAnsi="Trebuchet MS"/>
        </w:rPr>
        <w:t xml:space="preserve">ituația </w:t>
      </w:r>
      <w:r w:rsidR="00E344BC" w:rsidRPr="00345D94">
        <w:rPr>
          <w:rFonts w:ascii="Trebuchet MS" w:hAnsi="Trebuchet MS"/>
        </w:rPr>
        <w:t xml:space="preserve">în care </w:t>
      </w:r>
      <w:r w:rsidR="00871514" w:rsidRPr="00345D94">
        <w:rPr>
          <w:rFonts w:ascii="Trebuchet MS" w:hAnsi="Trebuchet MS"/>
        </w:rPr>
        <w:t xml:space="preserve">proiectele/operațiunile nefuncționale </w:t>
      </w:r>
      <w:r w:rsidR="00AD1AB7" w:rsidRPr="00345D94">
        <w:rPr>
          <w:rFonts w:ascii="Trebuchet MS" w:hAnsi="Trebuchet MS"/>
        </w:rPr>
        <w:t>nu a</w:t>
      </w:r>
      <w:r w:rsidR="00DE62AD" w:rsidRPr="00345D94">
        <w:rPr>
          <w:rFonts w:ascii="Trebuchet MS" w:hAnsi="Trebuchet MS"/>
        </w:rPr>
        <w:t>u</w:t>
      </w:r>
      <w:r w:rsidR="00AD1AB7" w:rsidRPr="00345D94">
        <w:rPr>
          <w:rFonts w:ascii="Trebuchet MS" w:hAnsi="Trebuchet MS"/>
        </w:rPr>
        <w:t xml:space="preserve"> </w:t>
      </w:r>
      <w:r w:rsidR="004368FE" w:rsidRPr="00345D94">
        <w:rPr>
          <w:rFonts w:ascii="Trebuchet MS" w:hAnsi="Trebuchet MS"/>
        </w:rPr>
        <w:t xml:space="preserve">fost </w:t>
      </w:r>
      <w:r w:rsidR="00DE62AD" w:rsidRPr="00345D94">
        <w:rPr>
          <w:rFonts w:ascii="Trebuchet MS" w:hAnsi="Trebuchet MS"/>
        </w:rPr>
        <w:t>implementate</w:t>
      </w:r>
      <w:r w:rsidR="00AD1AB7" w:rsidRPr="00345D94">
        <w:rPr>
          <w:rFonts w:ascii="Trebuchet MS" w:hAnsi="Trebuchet MS"/>
        </w:rPr>
        <w:t xml:space="preserve"> integral</w:t>
      </w:r>
      <w:r w:rsidR="00DE62AD" w:rsidRPr="00345D94">
        <w:rPr>
          <w:rFonts w:ascii="Trebuchet MS" w:hAnsi="Trebuchet MS"/>
        </w:rPr>
        <w:t xml:space="preserve">, </w:t>
      </w:r>
      <w:r w:rsidR="00AD1AB7" w:rsidRPr="00345D94">
        <w:rPr>
          <w:rFonts w:ascii="Trebuchet MS" w:hAnsi="Trebuchet MS"/>
        </w:rPr>
        <w:t>fizic și</w:t>
      </w:r>
      <w:r w:rsidR="00DE62AD" w:rsidRPr="00345D94">
        <w:rPr>
          <w:rFonts w:ascii="Trebuchet MS" w:hAnsi="Trebuchet MS"/>
        </w:rPr>
        <w:t xml:space="preserve">/sau </w:t>
      </w:r>
      <w:r w:rsidR="00AD1AB7" w:rsidRPr="00345D94">
        <w:rPr>
          <w:rFonts w:ascii="Trebuchet MS" w:hAnsi="Trebuchet MS"/>
        </w:rPr>
        <w:t>nu au realizat obiectivele și indicatorii</w:t>
      </w:r>
      <w:r w:rsidR="00701E27" w:rsidRPr="00345D94">
        <w:rPr>
          <w:rFonts w:ascii="Trebuchet MS" w:hAnsi="Trebuchet MS"/>
        </w:rPr>
        <w:t xml:space="preserve"> </w:t>
      </w:r>
      <w:r w:rsidR="00AD1AB7" w:rsidRPr="00345D94">
        <w:rPr>
          <w:rFonts w:ascii="Trebuchet MS" w:hAnsi="Trebuchet MS"/>
        </w:rPr>
        <w:t>asuma</w:t>
      </w:r>
      <w:r w:rsidR="00474C81" w:rsidRPr="00345D94">
        <w:rPr>
          <w:rFonts w:ascii="Trebuchet MS" w:hAnsi="Trebuchet MS"/>
        </w:rPr>
        <w:t>te/</w:t>
      </w:r>
      <w:r w:rsidR="00AD1AB7" w:rsidRPr="00345D94">
        <w:rPr>
          <w:rFonts w:ascii="Trebuchet MS" w:hAnsi="Trebuchet MS"/>
        </w:rPr>
        <w:t>ți până la data de 31 decembrie 202</w:t>
      </w:r>
      <w:r w:rsidR="00796096" w:rsidRPr="00345D94">
        <w:rPr>
          <w:rFonts w:ascii="Trebuchet MS" w:hAnsi="Trebuchet MS"/>
        </w:rPr>
        <w:t xml:space="preserve">6 în condițiile </w:t>
      </w:r>
      <w:r w:rsidR="00DE62AD" w:rsidRPr="00345D94">
        <w:rPr>
          <w:rFonts w:ascii="Trebuchet MS" w:hAnsi="Trebuchet MS"/>
        </w:rPr>
        <w:t>stipulate în</w:t>
      </w:r>
      <w:r w:rsidR="00796096" w:rsidRPr="00345D94">
        <w:rPr>
          <w:rFonts w:ascii="Trebuchet MS" w:hAnsi="Trebuchet MS"/>
        </w:rPr>
        <w:t xml:space="preserve"> actele adiționale la contractele de finanțare </w:t>
      </w:r>
      <w:r w:rsidR="00871514" w:rsidRPr="00345D94">
        <w:rPr>
          <w:rFonts w:ascii="Trebuchet MS" w:hAnsi="Trebuchet MS"/>
        </w:rPr>
        <w:t xml:space="preserve">încheiate în condițiile </w:t>
      </w:r>
      <w:r w:rsidR="00927927" w:rsidRPr="00345D94">
        <w:rPr>
          <w:rFonts w:ascii="Trebuchet MS" w:hAnsi="Trebuchet MS"/>
        </w:rPr>
        <w:t xml:space="preserve">dispozițiilor prevăzute </w:t>
      </w:r>
      <w:r w:rsidR="00871514" w:rsidRPr="00345D94">
        <w:rPr>
          <w:rFonts w:ascii="Trebuchet MS" w:hAnsi="Trebuchet MS"/>
        </w:rPr>
        <w:t>la alin</w:t>
      </w:r>
      <w:r w:rsidR="003C7B26" w:rsidRPr="00345D94">
        <w:rPr>
          <w:rFonts w:ascii="Trebuchet MS" w:hAnsi="Trebuchet MS"/>
        </w:rPr>
        <w:t>.</w:t>
      </w:r>
      <w:r w:rsidR="00871514" w:rsidRPr="00345D94">
        <w:rPr>
          <w:rFonts w:ascii="Trebuchet MS" w:hAnsi="Trebuchet MS"/>
        </w:rPr>
        <w:t xml:space="preserve"> (2), </w:t>
      </w:r>
      <w:r w:rsidR="00DE62AD" w:rsidRPr="00345D94">
        <w:rPr>
          <w:rFonts w:ascii="Trebuchet MS" w:hAnsi="Trebuchet MS"/>
        </w:rPr>
        <w:t>autoritatea de management decide</w:t>
      </w:r>
      <w:r w:rsidR="004368FE" w:rsidRPr="00345D94">
        <w:rPr>
          <w:rFonts w:ascii="Trebuchet MS" w:hAnsi="Trebuchet MS"/>
        </w:rPr>
        <w:t xml:space="preserve"> </w:t>
      </w:r>
      <w:r w:rsidR="00A8014D" w:rsidRPr="00345D94">
        <w:rPr>
          <w:rFonts w:ascii="Trebuchet MS" w:hAnsi="Trebuchet MS"/>
        </w:rPr>
        <w:t>încetarea contractelor de finanțare, precum și</w:t>
      </w:r>
      <w:r w:rsidRPr="00345D94">
        <w:rPr>
          <w:rFonts w:ascii="Trebuchet MS" w:hAnsi="Trebuchet MS"/>
        </w:rPr>
        <w:t xml:space="preserve"> restituirea de către beneficiari a sumelor primite din fonduri externe nerambursabile împreună cu cofinanțarea de la bugetul de stat și plata eventualelor dobânzi și penalități</w:t>
      </w:r>
      <w:r w:rsidR="00F57515" w:rsidRPr="00345D94">
        <w:rPr>
          <w:rFonts w:ascii="Trebuchet MS" w:hAnsi="Trebuchet MS"/>
        </w:rPr>
        <w:t xml:space="preserve">, </w:t>
      </w:r>
      <w:bookmarkStart w:id="16" w:name="_Hlk132017062"/>
      <w:r w:rsidR="00F57515" w:rsidRPr="00345D94">
        <w:rPr>
          <w:rFonts w:ascii="Trebuchet MS" w:hAnsi="Trebuchet MS"/>
        </w:rPr>
        <w:t>în conformitate cu prevederile Ordonanţei de urgenţă a Guvernului nr. 66/2011, aprobată cu modificări şi completări prin Legea nr. 142/2012, cu modificările şi completările ulterioare</w:t>
      </w:r>
      <w:bookmarkEnd w:id="16"/>
      <w:r w:rsidR="003C7B26" w:rsidRPr="00345D94">
        <w:rPr>
          <w:rFonts w:ascii="Trebuchet MS" w:hAnsi="Trebuchet MS"/>
        </w:rPr>
        <w:t>.</w:t>
      </w:r>
    </w:p>
    <w:p w14:paraId="6A8D154F" w14:textId="1086CF0D" w:rsidR="001521C0" w:rsidRPr="00345D94" w:rsidRDefault="00B33902" w:rsidP="00FC3724">
      <w:pPr>
        <w:pStyle w:val="NormalWeb"/>
        <w:spacing w:before="0" w:beforeAutospacing="0" w:after="0" w:afterAutospacing="0" w:line="23" w:lineRule="atLeast"/>
        <w:ind w:firstLine="708"/>
        <w:jc w:val="both"/>
        <w:rPr>
          <w:rFonts w:ascii="Trebuchet MS" w:hAnsi="Trebuchet MS"/>
        </w:rPr>
      </w:pPr>
      <w:r w:rsidRPr="00345D94" w:rsidDel="00B33902">
        <w:rPr>
          <w:rFonts w:ascii="Trebuchet MS" w:hAnsi="Trebuchet MS"/>
        </w:rPr>
        <w:t xml:space="preserve"> </w:t>
      </w:r>
      <w:r w:rsidR="001521C0" w:rsidRPr="00345D94">
        <w:rPr>
          <w:rFonts w:ascii="Trebuchet MS" w:hAnsi="Trebuchet MS"/>
        </w:rPr>
        <w:t>(</w:t>
      </w:r>
      <w:r w:rsidR="001521C0" w:rsidRPr="00345D94">
        <w:rPr>
          <w:rFonts w:ascii="Trebuchet MS" w:hAnsi="Trebuchet MS"/>
          <w:b/>
        </w:rPr>
        <w:t>6</w:t>
      </w:r>
      <w:r w:rsidR="001521C0" w:rsidRPr="00345D94">
        <w:rPr>
          <w:rFonts w:ascii="Trebuchet MS" w:hAnsi="Trebuchet MS"/>
        </w:rPr>
        <w:t>) În situația în care, deși proiectul/operațiunea decla</w:t>
      </w:r>
      <w:r w:rsidR="00643044" w:rsidRPr="00345D94">
        <w:rPr>
          <w:rFonts w:ascii="Trebuchet MS" w:hAnsi="Trebuchet MS"/>
        </w:rPr>
        <w:t>rat</w:t>
      </w:r>
      <w:r w:rsidR="001521C0" w:rsidRPr="00345D94">
        <w:rPr>
          <w:rFonts w:ascii="Trebuchet MS" w:hAnsi="Trebuchet MS"/>
        </w:rPr>
        <w:t>/ă nefuncțional/ă este finalizat/ă fizic</w:t>
      </w:r>
      <w:r w:rsidR="006A3BE9" w:rsidRPr="00345D94">
        <w:rPr>
          <w:rFonts w:ascii="Trebuchet MS" w:hAnsi="Trebuchet MS"/>
        </w:rPr>
        <w:t>,</w:t>
      </w:r>
      <w:r w:rsidR="001521C0" w:rsidRPr="00345D94">
        <w:rPr>
          <w:rFonts w:ascii="Trebuchet MS" w:hAnsi="Trebuchet MS"/>
        </w:rPr>
        <w:t xml:space="preserve"> dar nu este operațional/ă, autoritatea de management recuper</w:t>
      </w:r>
      <w:r w:rsidR="00F57515" w:rsidRPr="00345D94">
        <w:rPr>
          <w:rFonts w:ascii="Trebuchet MS" w:hAnsi="Trebuchet MS"/>
        </w:rPr>
        <w:t>ează</w:t>
      </w:r>
      <w:r w:rsidR="006A3BE9" w:rsidRPr="00345D94">
        <w:rPr>
          <w:rFonts w:ascii="Trebuchet MS" w:hAnsi="Trebuchet MS"/>
        </w:rPr>
        <w:t xml:space="preserve"> de la beneficiari</w:t>
      </w:r>
      <w:r w:rsidR="001521C0" w:rsidRPr="00345D94">
        <w:rPr>
          <w:rFonts w:ascii="Trebuchet MS" w:hAnsi="Trebuchet MS"/>
        </w:rPr>
        <w:t xml:space="preserve"> sumele </w:t>
      </w:r>
      <w:r w:rsidR="006A3BE9" w:rsidRPr="00345D94">
        <w:rPr>
          <w:rFonts w:ascii="Trebuchet MS" w:hAnsi="Trebuchet MS"/>
        </w:rPr>
        <w:t xml:space="preserve">datorate în relația cu Comisia Europeană </w:t>
      </w:r>
      <w:r w:rsidR="001521C0" w:rsidRPr="00345D94">
        <w:rPr>
          <w:rFonts w:ascii="Trebuchet MS" w:hAnsi="Trebuchet MS"/>
        </w:rPr>
        <w:t>aferente corecțiilor aplicate</w:t>
      </w:r>
      <w:r w:rsidR="006A3BE9" w:rsidRPr="00345D94">
        <w:rPr>
          <w:rFonts w:ascii="Trebuchet MS" w:hAnsi="Trebuchet MS"/>
        </w:rPr>
        <w:t xml:space="preserve"> conform metodologiei de calcul </w:t>
      </w:r>
      <w:r w:rsidR="00F57515" w:rsidRPr="00345D94">
        <w:rPr>
          <w:rFonts w:ascii="Trebuchet MS" w:hAnsi="Trebuchet MS"/>
        </w:rPr>
        <w:t xml:space="preserve">prevăzută </w:t>
      </w:r>
      <w:r w:rsidR="006A3BE9" w:rsidRPr="00345D94">
        <w:rPr>
          <w:rFonts w:ascii="Trebuchet MS" w:hAnsi="Trebuchet MS"/>
        </w:rPr>
        <w:t xml:space="preserve">la art. </w:t>
      </w:r>
      <w:r w:rsidR="00474C81" w:rsidRPr="00345D94">
        <w:rPr>
          <w:rFonts w:ascii="Trebuchet MS" w:hAnsi="Trebuchet MS"/>
        </w:rPr>
        <w:t xml:space="preserve">11 </w:t>
      </w:r>
      <w:r w:rsidR="006A3BE9" w:rsidRPr="00345D94">
        <w:rPr>
          <w:rFonts w:ascii="Trebuchet MS" w:hAnsi="Trebuchet MS"/>
        </w:rPr>
        <w:t>alin. (</w:t>
      </w:r>
      <w:r w:rsidR="00474C81" w:rsidRPr="00345D94">
        <w:rPr>
          <w:rFonts w:ascii="Trebuchet MS" w:hAnsi="Trebuchet MS"/>
        </w:rPr>
        <w:t>3</w:t>
      </w:r>
      <w:r w:rsidR="006A3BE9" w:rsidRPr="00345D94">
        <w:rPr>
          <w:rFonts w:ascii="Trebuchet MS" w:hAnsi="Trebuchet MS"/>
        </w:rPr>
        <w:t xml:space="preserve">) sau </w:t>
      </w:r>
      <w:r w:rsidR="004368FE" w:rsidRPr="00345D94">
        <w:rPr>
          <w:rFonts w:ascii="Trebuchet MS" w:hAnsi="Trebuchet MS"/>
        </w:rPr>
        <w:t xml:space="preserve">stabilite </w:t>
      </w:r>
      <w:r w:rsidR="006A3BE9" w:rsidRPr="00345D94">
        <w:rPr>
          <w:rFonts w:ascii="Trebuchet MS" w:hAnsi="Trebuchet MS"/>
        </w:rPr>
        <w:t>de</w:t>
      </w:r>
      <w:r w:rsidR="001521C0" w:rsidRPr="00345D94">
        <w:rPr>
          <w:rFonts w:ascii="Trebuchet MS" w:hAnsi="Trebuchet MS"/>
        </w:rPr>
        <w:t xml:space="preserve"> Comisia Europeană</w:t>
      </w:r>
      <w:r w:rsidR="00D27913" w:rsidRPr="00345D94">
        <w:rPr>
          <w:rFonts w:ascii="Trebuchet MS" w:hAnsi="Trebuchet MS"/>
        </w:rPr>
        <w:t>.</w:t>
      </w:r>
    </w:p>
    <w:p w14:paraId="2D2E8BEA" w14:textId="29E0FEE1" w:rsidR="007824FB" w:rsidRPr="00345D94" w:rsidRDefault="007824FB"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(7)</w:t>
      </w:r>
      <w:r w:rsidRPr="00345D94">
        <w:rPr>
          <w:rFonts w:ascii="Trebuchet MS" w:hAnsi="Trebuchet MS"/>
        </w:rPr>
        <w:t xml:space="preserve"> Până la </w:t>
      </w:r>
      <w:r w:rsidR="00375BD5" w:rsidRPr="00345D94">
        <w:rPr>
          <w:rFonts w:ascii="Trebuchet MS" w:hAnsi="Trebuchet MS"/>
        </w:rPr>
        <w:t xml:space="preserve">data de </w:t>
      </w:r>
      <w:r w:rsidRPr="00345D94">
        <w:rPr>
          <w:rFonts w:ascii="Trebuchet MS" w:hAnsi="Trebuchet MS"/>
        </w:rPr>
        <w:t>30 septembrie 2023, autoritățile de management ale programelor operaționale 2014-2020</w:t>
      </w:r>
      <w:r w:rsidR="001B3A63" w:rsidRPr="00345D94">
        <w:rPr>
          <w:rFonts w:ascii="Trebuchet MS" w:hAnsi="Trebuchet MS"/>
        </w:rPr>
        <w:t>, cu excepția programelor CT,</w:t>
      </w:r>
      <w:r w:rsidRPr="00345D94">
        <w:rPr>
          <w:rFonts w:ascii="Trebuchet MS" w:hAnsi="Trebuchet MS"/>
        </w:rPr>
        <w:t xml:space="preserve"> emit instrucțiuni de încheiere a actelor adiționale de prelungire a duratei contractelor de finanțare pentru operațiunile/proiectele care urmează a fi declarate nefuncționale, cu obligația ca beneficiarii să finalizeze fizic și să implementeze proiectele/operațiunile cu suportarea, din bugetul propriu, a cheltuielilor plătite după data de 31 decembrie 2023, precum și să înainteze raportul final de implementare al proiectului/operațiunii până la data de 31 decembrie 2026.</w:t>
      </w:r>
    </w:p>
    <w:p w14:paraId="1FFC6791" w14:textId="1FB3722C" w:rsidR="00635D39" w:rsidRPr="00345D94" w:rsidRDefault="00635D39" w:rsidP="00FC3724">
      <w:pPr>
        <w:pStyle w:val="NormalWeb"/>
        <w:spacing w:before="0" w:beforeAutospacing="0" w:after="0" w:afterAutospacing="0" w:line="23" w:lineRule="atLeast"/>
        <w:ind w:firstLine="705"/>
        <w:jc w:val="both"/>
        <w:rPr>
          <w:rFonts w:ascii="Trebuchet MS" w:hAnsi="Trebuchet MS"/>
        </w:rPr>
      </w:pPr>
    </w:p>
    <w:p w14:paraId="7241AF01" w14:textId="0FE608AC" w:rsidR="002061E3" w:rsidRPr="00345D94" w:rsidRDefault="002061E3"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w:t>
      </w:r>
      <w:r w:rsidR="00515BBB" w:rsidRPr="00345D94">
        <w:rPr>
          <w:rFonts w:ascii="Trebuchet MS" w:hAnsi="Trebuchet MS"/>
          <w:b/>
        </w:rPr>
        <w:t>1</w:t>
      </w:r>
      <w:r w:rsidR="004368FE" w:rsidRPr="00345D94">
        <w:rPr>
          <w:rFonts w:ascii="Trebuchet MS" w:hAnsi="Trebuchet MS"/>
          <w:b/>
        </w:rPr>
        <w:t>4</w:t>
      </w:r>
      <w:r w:rsidR="00F57515" w:rsidRPr="00345D94">
        <w:rPr>
          <w:rFonts w:ascii="Trebuchet MS" w:hAnsi="Trebuchet MS"/>
          <w:b/>
        </w:rPr>
        <w:t xml:space="preserve"> - </w:t>
      </w:r>
      <w:r w:rsidRPr="00345D94">
        <w:rPr>
          <w:rFonts w:ascii="Trebuchet MS" w:hAnsi="Trebuchet MS"/>
          <w:b/>
        </w:rPr>
        <w:t>(1)</w:t>
      </w:r>
      <w:r w:rsidRPr="00345D94">
        <w:rPr>
          <w:rFonts w:ascii="Trebuchet MS" w:hAnsi="Trebuchet MS"/>
        </w:rPr>
        <w:t xml:space="preserve"> Cheltuielile necesare finalizării proiectelor/operațiunilor nefuncționale ai căror beneficiari s</w:t>
      </w:r>
      <w:r w:rsidR="00892E86" w:rsidRPr="00345D94">
        <w:rPr>
          <w:rFonts w:ascii="Trebuchet MS" w:hAnsi="Trebuchet MS"/>
        </w:rPr>
        <w:t xml:space="preserve">e regăsesc în categoria ”beneficiari din mediul de afaceri” </w:t>
      </w:r>
      <w:r w:rsidRPr="00345D94">
        <w:rPr>
          <w:rFonts w:ascii="Trebuchet MS" w:hAnsi="Trebuchet MS"/>
        </w:rPr>
        <w:t>se suportă din bugetele proprii ale acestora</w:t>
      </w:r>
      <w:r w:rsidR="00E4579F" w:rsidRPr="00345D94">
        <w:rPr>
          <w:rFonts w:ascii="Trebuchet MS" w:hAnsi="Trebuchet MS"/>
        </w:rPr>
        <w:t>.</w:t>
      </w:r>
    </w:p>
    <w:p w14:paraId="67CA2B9A" w14:textId="16AD7550" w:rsidR="002061E3" w:rsidRPr="00345D94" w:rsidRDefault="002061E3"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(2)</w:t>
      </w:r>
      <w:r w:rsidRPr="00345D94">
        <w:rPr>
          <w:rFonts w:ascii="Trebuchet MS" w:hAnsi="Trebuchet MS"/>
        </w:rPr>
        <w:t xml:space="preserve"> Cheltuielile necesare finalizării proiectelor/operațiunilor nefuncționale </w:t>
      </w:r>
      <w:r w:rsidR="009C09BF" w:rsidRPr="00345D94">
        <w:rPr>
          <w:rFonts w:ascii="Trebuchet MS" w:hAnsi="Trebuchet MS"/>
        </w:rPr>
        <w:t>care au ca obiect proiecte de infrastructură publică de interes local</w:t>
      </w:r>
      <w:r w:rsidR="00F2083E" w:rsidRPr="00345D94">
        <w:rPr>
          <w:rFonts w:ascii="Trebuchet MS" w:hAnsi="Trebuchet MS"/>
        </w:rPr>
        <w:t>/regional</w:t>
      </w:r>
      <w:r w:rsidR="00515BBB" w:rsidRPr="00345D94">
        <w:rPr>
          <w:rFonts w:ascii="Trebuchet MS" w:hAnsi="Trebuchet MS"/>
        </w:rPr>
        <w:t xml:space="preserve"> aflată în </w:t>
      </w:r>
      <w:r w:rsidR="009C09BF" w:rsidRPr="00345D94">
        <w:rPr>
          <w:rFonts w:ascii="Trebuchet MS" w:hAnsi="Trebuchet MS"/>
        </w:rPr>
        <w:t>proprietatea publică a unităților administrativ-teritoriale</w:t>
      </w:r>
      <w:r w:rsidR="00515BBB" w:rsidRPr="00345D94">
        <w:rPr>
          <w:rFonts w:ascii="Trebuchet MS" w:hAnsi="Trebuchet MS"/>
        </w:rPr>
        <w:t>,</w:t>
      </w:r>
      <w:r w:rsidR="009C09BF" w:rsidRPr="00345D94">
        <w:rPr>
          <w:rFonts w:ascii="Trebuchet MS" w:hAnsi="Trebuchet MS"/>
        </w:rPr>
        <w:t xml:space="preserve"> </w:t>
      </w:r>
      <w:r w:rsidRPr="00345D94">
        <w:rPr>
          <w:rFonts w:ascii="Trebuchet MS" w:hAnsi="Trebuchet MS"/>
        </w:rPr>
        <w:t>ai</w:t>
      </w:r>
      <w:r w:rsidR="00515BBB" w:rsidRPr="00345D94">
        <w:rPr>
          <w:rFonts w:ascii="Trebuchet MS" w:hAnsi="Trebuchet MS"/>
        </w:rPr>
        <w:t>/ale</w:t>
      </w:r>
      <w:r w:rsidRPr="00345D94">
        <w:rPr>
          <w:rFonts w:ascii="Trebuchet MS" w:hAnsi="Trebuchet MS"/>
        </w:rPr>
        <w:t xml:space="preserve"> căror beneficiari sunt autoritățile publice locale și/sau după caz entitățile publice aflate în coordonarea/subordonarea/autoritatea autorităților publice locale se suportă din </w:t>
      </w:r>
      <w:r w:rsidR="009C09BF" w:rsidRPr="00345D94">
        <w:rPr>
          <w:rFonts w:ascii="Trebuchet MS" w:hAnsi="Trebuchet MS"/>
        </w:rPr>
        <w:t xml:space="preserve">bugetul local sau după caz din </w:t>
      </w:r>
      <w:r w:rsidRPr="00345D94">
        <w:rPr>
          <w:rFonts w:ascii="Trebuchet MS" w:hAnsi="Trebuchet MS"/>
        </w:rPr>
        <w:t>bugetul propriu al acestora</w:t>
      </w:r>
      <w:r w:rsidR="009C09BF" w:rsidRPr="00345D94">
        <w:rPr>
          <w:rFonts w:ascii="Trebuchet MS" w:hAnsi="Trebuchet MS"/>
        </w:rPr>
        <w:t xml:space="preserve"> aprobat în condițiile legii</w:t>
      </w:r>
      <w:r w:rsidR="00E4579F" w:rsidRPr="00345D94">
        <w:rPr>
          <w:rFonts w:ascii="Trebuchet MS" w:hAnsi="Trebuchet MS"/>
        </w:rPr>
        <w:t>,</w:t>
      </w:r>
      <w:r w:rsidR="009C09BF" w:rsidRPr="00345D94">
        <w:rPr>
          <w:rFonts w:ascii="Trebuchet MS" w:hAnsi="Trebuchet MS"/>
        </w:rPr>
        <w:t xml:space="preserve"> precum și</w:t>
      </w:r>
      <w:r w:rsidRPr="00345D94">
        <w:rPr>
          <w:rFonts w:ascii="Trebuchet MS" w:hAnsi="Trebuchet MS"/>
        </w:rPr>
        <w:t xml:space="preserve"> din transferuri</w:t>
      </w:r>
      <w:r w:rsidR="009C09BF" w:rsidRPr="00345D94">
        <w:rPr>
          <w:rFonts w:ascii="Trebuchet MS" w:hAnsi="Trebuchet MS"/>
        </w:rPr>
        <w:t>/subvenții</w:t>
      </w:r>
      <w:r w:rsidRPr="00345D94">
        <w:rPr>
          <w:rFonts w:ascii="Trebuchet MS" w:hAnsi="Trebuchet MS"/>
        </w:rPr>
        <w:t xml:space="preserve"> ale bugetelor locale către entitățile publice aflate în coordonarea</w:t>
      </w:r>
      <w:r w:rsidR="009C09BF" w:rsidRPr="00345D94">
        <w:rPr>
          <w:rFonts w:ascii="Trebuchet MS" w:hAnsi="Trebuchet MS"/>
        </w:rPr>
        <w:t xml:space="preserve"> </w:t>
      </w:r>
      <w:r w:rsidRPr="00345D94">
        <w:rPr>
          <w:rFonts w:ascii="Trebuchet MS" w:hAnsi="Trebuchet MS"/>
        </w:rPr>
        <w:t>/subordonarea</w:t>
      </w:r>
      <w:r w:rsidR="009C09BF" w:rsidRPr="00345D94">
        <w:rPr>
          <w:rFonts w:ascii="Trebuchet MS" w:hAnsi="Trebuchet MS"/>
        </w:rPr>
        <w:t xml:space="preserve"> </w:t>
      </w:r>
      <w:r w:rsidRPr="00345D94">
        <w:rPr>
          <w:rFonts w:ascii="Trebuchet MS" w:hAnsi="Trebuchet MS"/>
        </w:rPr>
        <w:t>/autoritatea</w:t>
      </w:r>
      <w:r w:rsidR="009C09BF" w:rsidRPr="00345D94">
        <w:rPr>
          <w:rFonts w:ascii="Trebuchet MS" w:hAnsi="Trebuchet MS"/>
        </w:rPr>
        <w:t xml:space="preserve"> acestora. Transferurile/subvențiile necesare finalizării proiectelor/operațiunilor declarate nefuncționale se aprobă prin hotărâre a consiliilor locale sau județene după caz</w:t>
      </w:r>
      <w:r w:rsidR="00E4579F" w:rsidRPr="00345D94">
        <w:rPr>
          <w:rFonts w:ascii="Trebuchet MS" w:hAnsi="Trebuchet MS"/>
        </w:rPr>
        <w:t>.</w:t>
      </w:r>
    </w:p>
    <w:p w14:paraId="716D26D0" w14:textId="49BC3F69" w:rsidR="009C09BF" w:rsidRPr="00345D94" w:rsidRDefault="009C09BF"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(3)</w:t>
      </w:r>
      <w:r w:rsidRPr="00345D94">
        <w:rPr>
          <w:rFonts w:ascii="Trebuchet MS" w:hAnsi="Trebuchet MS"/>
        </w:rPr>
        <w:t xml:space="preserve"> Cheltuielile necesare finalizării proiectelor/operațiunilor nefuncționale care au ca obiect proiecte de infrastructură publică de interes </w:t>
      </w:r>
      <w:r w:rsidR="00F2083E" w:rsidRPr="00345D94">
        <w:rPr>
          <w:rFonts w:ascii="Trebuchet MS" w:hAnsi="Trebuchet MS"/>
        </w:rPr>
        <w:t>național</w:t>
      </w:r>
      <w:r w:rsidRPr="00345D94">
        <w:rPr>
          <w:rFonts w:ascii="Trebuchet MS" w:hAnsi="Trebuchet MS"/>
        </w:rPr>
        <w:t xml:space="preserve">, </w:t>
      </w:r>
      <w:r w:rsidR="00515BBB" w:rsidRPr="00345D94">
        <w:rPr>
          <w:rFonts w:ascii="Trebuchet MS" w:hAnsi="Trebuchet MS"/>
        </w:rPr>
        <w:t xml:space="preserve">în </w:t>
      </w:r>
      <w:r w:rsidRPr="00345D94">
        <w:rPr>
          <w:rFonts w:ascii="Trebuchet MS" w:hAnsi="Trebuchet MS"/>
        </w:rPr>
        <w:t xml:space="preserve">proprietatea publică a </w:t>
      </w:r>
      <w:r w:rsidR="00515BBB" w:rsidRPr="00345D94">
        <w:rPr>
          <w:rFonts w:ascii="Trebuchet MS" w:hAnsi="Trebuchet MS"/>
        </w:rPr>
        <w:t>s</w:t>
      </w:r>
      <w:r w:rsidRPr="00345D94">
        <w:rPr>
          <w:rFonts w:ascii="Trebuchet MS" w:hAnsi="Trebuchet MS"/>
        </w:rPr>
        <w:t xml:space="preserve">tatului </w:t>
      </w:r>
      <w:r w:rsidR="00515BBB" w:rsidRPr="00345D94">
        <w:rPr>
          <w:rFonts w:ascii="Trebuchet MS" w:hAnsi="Trebuchet MS"/>
        </w:rPr>
        <w:t>r</w:t>
      </w:r>
      <w:r w:rsidRPr="00345D94">
        <w:rPr>
          <w:rFonts w:ascii="Trebuchet MS" w:hAnsi="Trebuchet MS"/>
        </w:rPr>
        <w:t>omân</w:t>
      </w:r>
      <w:r w:rsidR="00515BBB" w:rsidRPr="00345D94">
        <w:rPr>
          <w:rFonts w:ascii="Trebuchet MS" w:hAnsi="Trebuchet MS"/>
        </w:rPr>
        <w:t>,</w:t>
      </w:r>
      <w:r w:rsidRPr="00345D94">
        <w:rPr>
          <w:rFonts w:ascii="Trebuchet MS" w:hAnsi="Trebuchet MS"/>
        </w:rPr>
        <w:t xml:space="preserve"> ai</w:t>
      </w:r>
      <w:r w:rsidR="00515BBB" w:rsidRPr="00345D94">
        <w:rPr>
          <w:rFonts w:ascii="Trebuchet MS" w:hAnsi="Trebuchet MS"/>
        </w:rPr>
        <w:t>/ale</w:t>
      </w:r>
      <w:r w:rsidRPr="00345D94">
        <w:rPr>
          <w:rFonts w:ascii="Trebuchet MS" w:hAnsi="Trebuchet MS"/>
        </w:rPr>
        <w:t xml:space="preserve"> căror beneficiari sunt autoritățile publice centrale și/sau după caz entitățile publice aflate în coordonarea/subordonarea/autoritatea autorităților publice centrale se suportă din bugetul de stat aprobat în condițiile legii</w:t>
      </w:r>
      <w:r w:rsidR="008D080E" w:rsidRPr="00345D94">
        <w:rPr>
          <w:rFonts w:ascii="Trebuchet MS" w:hAnsi="Trebuchet MS"/>
        </w:rPr>
        <w:t xml:space="preserve">, în limita sumelor aprobate cu această </w:t>
      </w:r>
      <w:r w:rsidR="008D080E" w:rsidRPr="00345D94">
        <w:rPr>
          <w:rFonts w:ascii="Trebuchet MS" w:hAnsi="Trebuchet MS"/>
        </w:rPr>
        <w:lastRenderedPageBreak/>
        <w:t>destinație,</w:t>
      </w:r>
      <w:r w:rsidRPr="00345D94">
        <w:rPr>
          <w:rFonts w:ascii="Trebuchet MS" w:hAnsi="Trebuchet MS"/>
        </w:rPr>
        <w:t xml:space="preserve"> sau după caz prin transferuri/subvenții alocate din bugetul de stat pentru entitățile</w:t>
      </w:r>
      <w:r w:rsidR="00515BBB" w:rsidRPr="00345D94">
        <w:rPr>
          <w:rFonts w:ascii="Trebuchet MS" w:hAnsi="Trebuchet MS"/>
        </w:rPr>
        <w:t xml:space="preserve"> </w:t>
      </w:r>
      <w:r w:rsidRPr="00345D94">
        <w:rPr>
          <w:rFonts w:ascii="Trebuchet MS" w:hAnsi="Trebuchet MS"/>
        </w:rPr>
        <w:t xml:space="preserve"> publice aflate în coordonarea /subordonarea /autoritatea acestora</w:t>
      </w:r>
      <w:r w:rsidR="00E4579F" w:rsidRPr="00345D94">
        <w:rPr>
          <w:rFonts w:ascii="Trebuchet MS" w:hAnsi="Trebuchet MS"/>
        </w:rPr>
        <w:t>.</w:t>
      </w:r>
    </w:p>
    <w:p w14:paraId="0AB80667" w14:textId="71CC90E0" w:rsidR="009C09BF" w:rsidRPr="00345D94" w:rsidRDefault="009C09BF"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 xml:space="preserve">(4) </w:t>
      </w:r>
      <w:r w:rsidRPr="00345D94">
        <w:rPr>
          <w:rFonts w:ascii="Trebuchet MS" w:hAnsi="Trebuchet MS"/>
        </w:rPr>
        <w:t>Din bugetul de stat</w:t>
      </w:r>
      <w:r w:rsidR="008D080E" w:rsidRPr="00345D94">
        <w:rPr>
          <w:rFonts w:ascii="Trebuchet MS" w:hAnsi="Trebuchet MS"/>
        </w:rPr>
        <w:t>, în limita sumelor alocate cu această destinație,</w:t>
      </w:r>
      <w:r w:rsidRPr="00345D94">
        <w:rPr>
          <w:rFonts w:ascii="Trebuchet MS" w:hAnsi="Trebuchet MS"/>
        </w:rPr>
        <w:t xml:space="preserve"> pot fi alocate </w:t>
      </w:r>
      <w:r w:rsidR="00E672CB" w:rsidRPr="00345D94">
        <w:rPr>
          <w:rFonts w:ascii="Trebuchet MS" w:hAnsi="Trebuchet MS"/>
        </w:rPr>
        <w:t>fonduri</w:t>
      </w:r>
      <w:r w:rsidRPr="00345D94">
        <w:rPr>
          <w:rFonts w:ascii="Trebuchet MS" w:hAnsi="Trebuchet MS"/>
        </w:rPr>
        <w:t xml:space="preserve"> sub formă de transferuri/subvenții către bugetele locale pentru finalizarea unor proiecte/operațiuni </w:t>
      </w:r>
      <w:r w:rsidR="00E672CB" w:rsidRPr="00345D94">
        <w:rPr>
          <w:rFonts w:ascii="Trebuchet MS" w:hAnsi="Trebuchet MS"/>
        </w:rPr>
        <w:t>care au drept obiect proiecte de infrastructură publică de interes local care sunt proprietatea unităților administrativ teritoriale, la solicitarea autorităților publice locale/județene</w:t>
      </w:r>
      <w:r w:rsidR="008800B9" w:rsidRPr="00345D94">
        <w:rPr>
          <w:rFonts w:ascii="Trebuchet MS" w:hAnsi="Trebuchet MS"/>
        </w:rPr>
        <w:t>, din fonduri alocate cu această destinație în bugetul de stat</w:t>
      </w:r>
      <w:r w:rsidR="00EF64CA" w:rsidRPr="00345D94">
        <w:rPr>
          <w:rFonts w:ascii="Trebuchet MS" w:hAnsi="Trebuchet MS"/>
        </w:rPr>
        <w:t>.</w:t>
      </w:r>
    </w:p>
    <w:p w14:paraId="2652E145" w14:textId="6BC8E814" w:rsidR="00E672CB" w:rsidRPr="00345D94" w:rsidRDefault="00E672CB"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Art.1</w:t>
      </w:r>
      <w:r w:rsidR="004368FE" w:rsidRPr="00345D94">
        <w:rPr>
          <w:rFonts w:ascii="Trebuchet MS" w:hAnsi="Trebuchet MS"/>
          <w:b/>
        </w:rPr>
        <w:t>5</w:t>
      </w:r>
      <w:r w:rsidRPr="00345D94">
        <w:rPr>
          <w:rFonts w:ascii="Trebuchet MS" w:hAnsi="Trebuchet MS"/>
          <w:b/>
        </w:rPr>
        <w:t xml:space="preserve"> </w:t>
      </w:r>
      <w:r w:rsidR="00C2064D" w:rsidRPr="00345D94">
        <w:rPr>
          <w:rFonts w:ascii="Trebuchet MS" w:hAnsi="Trebuchet MS"/>
          <w:b/>
        </w:rPr>
        <w:t xml:space="preserve">- </w:t>
      </w:r>
      <w:r w:rsidR="008800B9" w:rsidRPr="00345D94">
        <w:rPr>
          <w:rFonts w:ascii="Trebuchet MS" w:hAnsi="Trebuchet MS"/>
          <w:b/>
        </w:rPr>
        <w:t xml:space="preserve"> </w:t>
      </w:r>
      <w:r w:rsidRPr="00345D94">
        <w:rPr>
          <w:rFonts w:ascii="Trebuchet MS" w:hAnsi="Trebuchet MS"/>
          <w:b/>
        </w:rPr>
        <w:t>(1)</w:t>
      </w:r>
      <w:r w:rsidRPr="00345D94">
        <w:rPr>
          <w:rFonts w:ascii="Trebuchet MS" w:hAnsi="Trebuchet MS"/>
        </w:rPr>
        <w:t xml:space="preserve"> Plățile pentru proiectele/operațiunile nefuncționale sunt eligibile pentru a fi declarate/certificate la Comisia Europeană dacă sunt </w:t>
      </w:r>
      <w:r w:rsidR="00061B89" w:rsidRPr="00345D94">
        <w:rPr>
          <w:rFonts w:ascii="Trebuchet MS" w:hAnsi="Trebuchet MS"/>
        </w:rPr>
        <w:t xml:space="preserve">suportate </w:t>
      </w:r>
      <w:r w:rsidR="00515BBB" w:rsidRPr="00345D94">
        <w:rPr>
          <w:rFonts w:ascii="Trebuchet MS" w:hAnsi="Trebuchet MS"/>
        </w:rPr>
        <w:t xml:space="preserve">de beneficiarii </w:t>
      </w:r>
      <w:r w:rsidR="00E33F4F" w:rsidRPr="00345D94">
        <w:rPr>
          <w:rFonts w:ascii="Trebuchet MS" w:hAnsi="Trebuchet MS"/>
        </w:rPr>
        <w:t>proiectelor</w:t>
      </w:r>
      <w:r w:rsidR="00515BBB" w:rsidRPr="00345D94">
        <w:rPr>
          <w:rFonts w:ascii="Trebuchet MS" w:hAnsi="Trebuchet MS"/>
        </w:rPr>
        <w:t>/operațiunilor</w:t>
      </w:r>
      <w:r w:rsidR="00495173" w:rsidRPr="00345D94">
        <w:rPr>
          <w:rFonts w:ascii="Trebuchet MS" w:hAnsi="Trebuchet MS"/>
        </w:rPr>
        <w:t xml:space="preserve"> și plătite de aceștia </w:t>
      </w:r>
      <w:r w:rsidR="00515BBB" w:rsidRPr="00345D94">
        <w:rPr>
          <w:rFonts w:ascii="Trebuchet MS" w:hAnsi="Trebuchet MS"/>
        </w:rPr>
        <w:t xml:space="preserve"> </w:t>
      </w:r>
      <w:r w:rsidR="00BD3BE7" w:rsidRPr="00345D94">
        <w:rPr>
          <w:rFonts w:ascii="Trebuchet MS" w:hAnsi="Trebuchet MS"/>
        </w:rPr>
        <w:t xml:space="preserve">până la data de 31 decembrie </w:t>
      </w:r>
      <w:r w:rsidR="00515BBB" w:rsidRPr="00345D94">
        <w:rPr>
          <w:rFonts w:ascii="Trebuchet MS" w:hAnsi="Trebuchet MS"/>
        </w:rPr>
        <w:t>2023</w:t>
      </w:r>
      <w:r w:rsidR="00BD3BE7" w:rsidRPr="00345D94">
        <w:rPr>
          <w:rFonts w:ascii="Trebuchet MS" w:hAnsi="Trebuchet MS"/>
        </w:rPr>
        <w:t xml:space="preserve"> și </w:t>
      </w:r>
      <w:r w:rsidRPr="00345D94">
        <w:rPr>
          <w:rFonts w:ascii="Trebuchet MS" w:hAnsi="Trebuchet MS"/>
        </w:rPr>
        <w:t xml:space="preserve">în conformitate cu regulile de eligibilitate </w:t>
      </w:r>
      <w:r w:rsidR="00BD3BE7" w:rsidRPr="00345D94">
        <w:rPr>
          <w:rFonts w:ascii="Trebuchet MS" w:hAnsi="Trebuchet MS"/>
        </w:rPr>
        <w:t>specifice programului operațional 2014-2020</w:t>
      </w:r>
      <w:r w:rsidR="00635D39" w:rsidRPr="00345D94">
        <w:rPr>
          <w:rFonts w:ascii="Trebuchet MS" w:hAnsi="Trebuchet MS"/>
        </w:rPr>
        <w:t>/programul</w:t>
      </w:r>
      <w:r w:rsidR="004E7457" w:rsidRPr="00345D94">
        <w:rPr>
          <w:rFonts w:ascii="Trebuchet MS" w:hAnsi="Trebuchet MS"/>
        </w:rPr>
        <w:t>u</w:t>
      </w:r>
      <w:r w:rsidR="00635D39" w:rsidRPr="00345D94">
        <w:rPr>
          <w:rFonts w:ascii="Trebuchet MS" w:hAnsi="Trebuchet MS"/>
        </w:rPr>
        <w:t>i CT 2014-2020</w:t>
      </w:r>
      <w:r w:rsidR="00EF64CA" w:rsidRPr="00345D94">
        <w:rPr>
          <w:rFonts w:ascii="Trebuchet MS" w:hAnsi="Trebuchet MS"/>
        </w:rPr>
        <w:t xml:space="preserve"> aferent.</w:t>
      </w:r>
    </w:p>
    <w:p w14:paraId="6BB7C803" w14:textId="7660C3A1" w:rsidR="005E6062" w:rsidRPr="00345D94" w:rsidRDefault="005E6062"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 xml:space="preserve">(2) </w:t>
      </w:r>
      <w:r w:rsidR="0020205F" w:rsidRPr="00345D94">
        <w:rPr>
          <w:rFonts w:ascii="Trebuchet MS" w:hAnsi="Trebuchet MS"/>
        </w:rPr>
        <w:t xml:space="preserve">Plățile </w:t>
      </w:r>
      <w:r w:rsidR="00BD3BE7" w:rsidRPr="00345D94">
        <w:rPr>
          <w:rFonts w:ascii="Trebuchet MS" w:hAnsi="Trebuchet MS"/>
        </w:rPr>
        <w:t xml:space="preserve">efectuate de beneficiari </w:t>
      </w:r>
      <w:r w:rsidR="0020205F" w:rsidRPr="00345D94">
        <w:rPr>
          <w:rFonts w:ascii="Trebuchet MS" w:hAnsi="Trebuchet MS"/>
        </w:rPr>
        <w:t>ulterior datei de 31</w:t>
      </w:r>
      <w:r w:rsidR="00BD3BE7" w:rsidRPr="00345D94">
        <w:rPr>
          <w:rFonts w:ascii="Trebuchet MS" w:hAnsi="Trebuchet MS"/>
        </w:rPr>
        <w:t xml:space="preserve"> decembrie </w:t>
      </w:r>
      <w:r w:rsidR="0020205F" w:rsidRPr="00345D94">
        <w:rPr>
          <w:rFonts w:ascii="Trebuchet MS" w:hAnsi="Trebuchet MS"/>
        </w:rPr>
        <w:t>2023 pentru operațiunile/proiectele nefuncționale sunt efectuate pentru finalizarea fizică și implementarea acestora</w:t>
      </w:r>
      <w:r w:rsidR="00C8697E" w:rsidRPr="00345D94">
        <w:rPr>
          <w:rFonts w:ascii="Trebuchet MS" w:hAnsi="Trebuchet MS"/>
        </w:rPr>
        <w:t>.</w:t>
      </w:r>
      <w:r w:rsidR="0020205F" w:rsidRPr="00345D94">
        <w:rPr>
          <w:rFonts w:ascii="Trebuchet MS" w:hAnsi="Trebuchet MS"/>
        </w:rPr>
        <w:t xml:space="preserve"> </w:t>
      </w:r>
      <w:r w:rsidR="00C8697E" w:rsidRPr="00345D94">
        <w:rPr>
          <w:rFonts w:ascii="Trebuchet MS" w:hAnsi="Trebuchet MS"/>
        </w:rPr>
        <w:t xml:space="preserve">Acestea </w:t>
      </w:r>
      <w:r w:rsidR="008800B9" w:rsidRPr="00345D94">
        <w:rPr>
          <w:rFonts w:ascii="Trebuchet MS" w:hAnsi="Trebuchet MS"/>
        </w:rPr>
        <w:t xml:space="preserve">reprezintă </w:t>
      </w:r>
      <w:r w:rsidR="0020205F" w:rsidRPr="00345D94">
        <w:rPr>
          <w:rFonts w:ascii="Trebuchet MS" w:hAnsi="Trebuchet MS"/>
        </w:rPr>
        <w:t xml:space="preserve">cheltuieli neeligibile </w:t>
      </w:r>
      <w:r w:rsidR="00BD3BE7" w:rsidRPr="00345D94">
        <w:rPr>
          <w:rFonts w:ascii="Trebuchet MS" w:hAnsi="Trebuchet MS"/>
        </w:rPr>
        <w:t>în cadrul programelor</w:t>
      </w:r>
      <w:r w:rsidR="004368FE" w:rsidRPr="00345D94">
        <w:rPr>
          <w:rFonts w:ascii="Trebuchet MS" w:hAnsi="Trebuchet MS"/>
        </w:rPr>
        <w:t xml:space="preserve"> operaționale</w:t>
      </w:r>
      <w:r w:rsidR="00BD3BE7" w:rsidRPr="00345D94">
        <w:rPr>
          <w:rFonts w:ascii="Trebuchet MS" w:hAnsi="Trebuchet MS"/>
        </w:rPr>
        <w:t xml:space="preserve"> finanțate din fonduri europene </w:t>
      </w:r>
      <w:r w:rsidR="008800B9" w:rsidRPr="00345D94">
        <w:rPr>
          <w:rFonts w:ascii="Trebuchet MS" w:hAnsi="Trebuchet MS"/>
        </w:rPr>
        <w:t xml:space="preserve">în perioada de programare </w:t>
      </w:r>
      <w:r w:rsidR="00BD3BE7" w:rsidRPr="00345D94">
        <w:rPr>
          <w:rFonts w:ascii="Trebuchet MS" w:hAnsi="Trebuchet MS"/>
        </w:rPr>
        <w:t xml:space="preserve">2014-2020 și </w:t>
      </w:r>
      <w:r w:rsidR="008800B9" w:rsidRPr="00345D94">
        <w:rPr>
          <w:rFonts w:ascii="Trebuchet MS" w:hAnsi="Trebuchet MS"/>
        </w:rPr>
        <w:t xml:space="preserve">în perioada de programare </w:t>
      </w:r>
      <w:r w:rsidR="00BD3BE7" w:rsidRPr="00345D94">
        <w:rPr>
          <w:rFonts w:ascii="Trebuchet MS" w:hAnsi="Trebuchet MS"/>
        </w:rPr>
        <w:t>2021-2027</w:t>
      </w:r>
      <w:r w:rsidR="004368FE" w:rsidRPr="00345D94">
        <w:rPr>
          <w:rFonts w:ascii="Trebuchet MS" w:hAnsi="Trebuchet MS"/>
        </w:rPr>
        <w:t xml:space="preserve"> </w:t>
      </w:r>
      <w:r w:rsidR="001E75B1" w:rsidRPr="00345D94">
        <w:rPr>
          <w:rFonts w:ascii="Trebuchet MS" w:hAnsi="Trebuchet MS"/>
        </w:rPr>
        <w:t xml:space="preserve">și </w:t>
      </w:r>
      <w:r w:rsidR="00DD3E14" w:rsidRPr="00345D94">
        <w:rPr>
          <w:rFonts w:ascii="Trebuchet MS" w:hAnsi="Trebuchet MS"/>
        </w:rPr>
        <w:t xml:space="preserve">sunt suportate </w:t>
      </w:r>
      <w:r w:rsidR="00BD3BE7" w:rsidRPr="00345D94">
        <w:rPr>
          <w:rFonts w:ascii="Trebuchet MS" w:hAnsi="Trebuchet MS"/>
        </w:rPr>
        <w:t xml:space="preserve">de beneficiarii </w:t>
      </w:r>
      <w:r w:rsidR="00BD2640" w:rsidRPr="00345D94">
        <w:rPr>
          <w:rFonts w:ascii="Trebuchet MS" w:hAnsi="Trebuchet MS"/>
        </w:rPr>
        <w:t>proiectelor</w:t>
      </w:r>
      <w:r w:rsidR="00BD3BE7" w:rsidRPr="00345D94">
        <w:rPr>
          <w:rFonts w:ascii="Trebuchet MS" w:hAnsi="Trebuchet MS"/>
        </w:rPr>
        <w:t xml:space="preserve">/operațiunilor, </w:t>
      </w:r>
      <w:r w:rsidR="00DD3E14" w:rsidRPr="00345D94">
        <w:rPr>
          <w:rFonts w:ascii="Trebuchet MS" w:hAnsi="Trebuchet MS"/>
        </w:rPr>
        <w:t>din bugetul propriu</w:t>
      </w:r>
      <w:r w:rsidR="00BD3BE7" w:rsidRPr="00345D94">
        <w:rPr>
          <w:rFonts w:ascii="Trebuchet MS" w:hAnsi="Trebuchet MS"/>
        </w:rPr>
        <w:t xml:space="preserve">. </w:t>
      </w:r>
    </w:p>
    <w:p w14:paraId="554FD9B2" w14:textId="37B9999A" w:rsidR="0020205F" w:rsidRPr="00345D94" w:rsidRDefault="0020205F"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Art.</w:t>
      </w:r>
      <w:r w:rsidR="004368FE" w:rsidRPr="00345D94">
        <w:rPr>
          <w:rFonts w:ascii="Trebuchet MS" w:hAnsi="Trebuchet MS"/>
          <w:b/>
        </w:rPr>
        <w:t>16</w:t>
      </w:r>
      <w:r w:rsidR="00BD3BE7" w:rsidRPr="00345D94">
        <w:rPr>
          <w:rFonts w:ascii="Trebuchet MS" w:hAnsi="Trebuchet MS"/>
          <w:b/>
        </w:rPr>
        <w:t xml:space="preserve"> </w:t>
      </w:r>
      <w:r w:rsidR="004424EA" w:rsidRPr="00345D94">
        <w:rPr>
          <w:rFonts w:ascii="Trebuchet MS" w:hAnsi="Trebuchet MS"/>
          <w:b/>
        </w:rPr>
        <w:t xml:space="preserve">– (1) </w:t>
      </w:r>
      <w:r w:rsidRPr="00345D94">
        <w:rPr>
          <w:rFonts w:ascii="Trebuchet MS" w:hAnsi="Trebuchet MS"/>
        </w:rPr>
        <w:t xml:space="preserve">Nu pot face obiectul declarării </w:t>
      </w:r>
      <w:r w:rsidR="00C55F54" w:rsidRPr="00345D94">
        <w:rPr>
          <w:rFonts w:ascii="Trebuchet MS" w:hAnsi="Trebuchet MS"/>
        </w:rPr>
        <w:t xml:space="preserve">ca </w:t>
      </w:r>
      <w:r w:rsidRPr="00345D94">
        <w:rPr>
          <w:rFonts w:ascii="Trebuchet MS" w:hAnsi="Trebuchet MS"/>
        </w:rPr>
        <w:t>proiecte/operațiuni</w:t>
      </w:r>
      <w:r w:rsidR="00C55F54" w:rsidRPr="00345D94">
        <w:rPr>
          <w:rFonts w:ascii="Trebuchet MS" w:hAnsi="Trebuchet MS"/>
        </w:rPr>
        <w:t xml:space="preserve"> nefuncționale</w:t>
      </w:r>
      <w:r w:rsidRPr="00345D94">
        <w:rPr>
          <w:rFonts w:ascii="Trebuchet MS" w:hAnsi="Trebuchet MS"/>
        </w:rPr>
        <w:t xml:space="preserve">: </w:t>
      </w:r>
    </w:p>
    <w:p w14:paraId="1817CA54" w14:textId="373FCB48" w:rsidR="00156CB2" w:rsidRPr="00345D94" w:rsidRDefault="0020205F"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a)</w:t>
      </w:r>
      <w:r w:rsidRPr="00345D94">
        <w:rPr>
          <w:rFonts w:ascii="Trebuchet MS" w:hAnsi="Trebuchet MS"/>
        </w:rPr>
        <w:t xml:space="preserve"> </w:t>
      </w:r>
      <w:r w:rsidR="00156CB2" w:rsidRPr="00345D94">
        <w:rPr>
          <w:rFonts w:ascii="Trebuchet MS" w:hAnsi="Trebuchet MS"/>
        </w:rPr>
        <w:t xml:space="preserve">proiectele/operațiunile </w:t>
      </w:r>
      <w:r w:rsidR="00643044" w:rsidRPr="00345D94">
        <w:rPr>
          <w:rFonts w:ascii="Trebuchet MS" w:hAnsi="Trebuchet MS"/>
        </w:rPr>
        <w:t>pentru</w:t>
      </w:r>
      <w:r w:rsidR="00156CB2" w:rsidRPr="00345D94">
        <w:rPr>
          <w:rFonts w:ascii="Trebuchet MS" w:hAnsi="Trebuchet MS"/>
        </w:rPr>
        <w:t xml:space="preserve"> care c</w:t>
      </w:r>
      <w:r w:rsidRPr="00345D94">
        <w:rPr>
          <w:rFonts w:ascii="Trebuchet MS" w:hAnsi="Trebuchet MS"/>
        </w:rPr>
        <w:t>ontractele</w:t>
      </w:r>
      <w:r w:rsidR="00156CB2" w:rsidRPr="00345D94">
        <w:rPr>
          <w:rFonts w:ascii="Trebuchet MS" w:hAnsi="Trebuchet MS"/>
        </w:rPr>
        <w:t>/deciziile</w:t>
      </w:r>
      <w:r w:rsidRPr="00345D94">
        <w:rPr>
          <w:rFonts w:ascii="Trebuchet MS" w:hAnsi="Trebuchet MS"/>
        </w:rPr>
        <w:t xml:space="preserve"> de finanțare sunt în procedură de reziliere</w:t>
      </w:r>
      <w:r w:rsidR="00565215" w:rsidRPr="00345D94">
        <w:rPr>
          <w:rFonts w:ascii="Trebuchet MS" w:hAnsi="Trebuchet MS"/>
        </w:rPr>
        <w:t>;</w:t>
      </w:r>
    </w:p>
    <w:p w14:paraId="5843707B" w14:textId="793DF7EA" w:rsidR="000C08BA" w:rsidRPr="00345D94" w:rsidRDefault="00156CB2"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rPr>
        <w:t xml:space="preserve">b) </w:t>
      </w:r>
      <w:r w:rsidR="004424EA" w:rsidRPr="00345D94">
        <w:rPr>
          <w:rFonts w:ascii="Trebuchet MS" w:hAnsi="Trebuchet MS"/>
        </w:rPr>
        <w:t xml:space="preserve">proiectele/operațiunile pentru care au fost încheiate </w:t>
      </w:r>
      <w:r w:rsidRPr="00345D94">
        <w:rPr>
          <w:rFonts w:ascii="Trebuchet MS" w:hAnsi="Trebuchet MS"/>
        </w:rPr>
        <w:t>c</w:t>
      </w:r>
      <w:r w:rsidR="0020205F" w:rsidRPr="00345D94">
        <w:rPr>
          <w:rFonts w:ascii="Trebuchet MS" w:hAnsi="Trebuchet MS"/>
        </w:rPr>
        <w:t>ontracte</w:t>
      </w:r>
      <w:r w:rsidRPr="00345D94">
        <w:rPr>
          <w:rFonts w:ascii="Trebuchet MS" w:hAnsi="Trebuchet MS"/>
        </w:rPr>
        <w:t>/</w:t>
      </w:r>
      <w:r w:rsidR="004424EA" w:rsidRPr="00345D94">
        <w:rPr>
          <w:rFonts w:ascii="Trebuchet MS" w:hAnsi="Trebuchet MS"/>
        </w:rPr>
        <w:t xml:space="preserve">emise </w:t>
      </w:r>
      <w:r w:rsidRPr="00345D94">
        <w:rPr>
          <w:rFonts w:ascii="Trebuchet MS" w:hAnsi="Trebuchet MS"/>
        </w:rPr>
        <w:t>decizii</w:t>
      </w:r>
      <w:r w:rsidR="004424EA" w:rsidRPr="00345D94">
        <w:rPr>
          <w:rFonts w:ascii="Trebuchet MS" w:hAnsi="Trebuchet MS"/>
        </w:rPr>
        <w:t>/ordine</w:t>
      </w:r>
      <w:r w:rsidR="0020205F" w:rsidRPr="00345D94">
        <w:rPr>
          <w:rFonts w:ascii="Trebuchet MS" w:hAnsi="Trebuchet MS"/>
        </w:rPr>
        <w:t xml:space="preserve"> de finanțare </w:t>
      </w:r>
      <w:r w:rsidR="004424EA" w:rsidRPr="00345D94">
        <w:rPr>
          <w:rFonts w:ascii="Trebuchet MS" w:hAnsi="Trebuchet MS"/>
        </w:rPr>
        <w:t xml:space="preserve">și care </w:t>
      </w:r>
      <w:r w:rsidR="0020205F" w:rsidRPr="00345D94">
        <w:rPr>
          <w:rFonts w:ascii="Trebuchet MS" w:hAnsi="Trebuchet MS"/>
        </w:rPr>
        <w:t xml:space="preserve">nu au realizat </w:t>
      </w:r>
      <w:r w:rsidR="00816A4F" w:rsidRPr="00345D94">
        <w:rPr>
          <w:rFonts w:ascii="Trebuchet MS" w:hAnsi="Trebuchet MS"/>
        </w:rPr>
        <w:t xml:space="preserve">până la </w:t>
      </w:r>
      <w:r w:rsidR="006E4701" w:rsidRPr="00345D94">
        <w:rPr>
          <w:rFonts w:ascii="Trebuchet MS" w:hAnsi="Trebuchet MS"/>
        </w:rPr>
        <w:t xml:space="preserve">data de </w:t>
      </w:r>
      <w:r w:rsidR="00816A4F" w:rsidRPr="00345D94">
        <w:rPr>
          <w:rFonts w:ascii="Trebuchet MS" w:hAnsi="Trebuchet MS"/>
        </w:rPr>
        <w:t>31</w:t>
      </w:r>
      <w:r w:rsidR="004424EA" w:rsidRPr="00345D94">
        <w:rPr>
          <w:rFonts w:ascii="Trebuchet MS" w:hAnsi="Trebuchet MS"/>
        </w:rPr>
        <w:t xml:space="preserve"> decembrie </w:t>
      </w:r>
      <w:r w:rsidR="00816A4F" w:rsidRPr="00345D94">
        <w:rPr>
          <w:rFonts w:ascii="Trebuchet MS" w:hAnsi="Trebuchet MS"/>
        </w:rPr>
        <w:t xml:space="preserve">2023 un </w:t>
      </w:r>
      <w:r w:rsidR="0020205F" w:rsidRPr="00345D94">
        <w:rPr>
          <w:rFonts w:ascii="Trebuchet MS" w:hAnsi="Trebuchet MS"/>
        </w:rPr>
        <w:t>progres financiar de minim</w:t>
      </w:r>
      <w:r w:rsidR="00855FCC" w:rsidRPr="00345D94">
        <w:rPr>
          <w:rFonts w:ascii="Trebuchet MS" w:hAnsi="Trebuchet MS"/>
        </w:rPr>
        <w:t>um</w:t>
      </w:r>
      <w:r w:rsidR="0020205F" w:rsidRPr="00345D94">
        <w:rPr>
          <w:rFonts w:ascii="Trebuchet MS" w:hAnsi="Trebuchet MS"/>
        </w:rPr>
        <w:t xml:space="preserve"> </w:t>
      </w:r>
      <w:r w:rsidR="00643044" w:rsidRPr="00345D94">
        <w:rPr>
          <w:rFonts w:ascii="Trebuchet MS" w:hAnsi="Trebuchet MS"/>
        </w:rPr>
        <w:t>5</w:t>
      </w:r>
      <w:r w:rsidRPr="00345D94">
        <w:rPr>
          <w:rFonts w:ascii="Trebuchet MS" w:hAnsi="Trebuchet MS"/>
        </w:rPr>
        <w:t>%</w:t>
      </w:r>
      <w:r w:rsidRPr="00345D94">
        <w:rPr>
          <w:rFonts w:ascii="Trebuchet MS" w:hAnsi="Trebuchet MS"/>
          <w:b/>
          <w:bCs/>
        </w:rPr>
        <w:t xml:space="preserve">, </w:t>
      </w:r>
      <w:r w:rsidR="006A3DC1" w:rsidRPr="00345D94">
        <w:rPr>
          <w:rFonts w:ascii="Trebuchet MS" w:hAnsi="Trebuchet MS"/>
        </w:rPr>
        <w:t xml:space="preserve">definit conform art. 3 lit. </w:t>
      </w:r>
      <w:r w:rsidR="00DF6F5E" w:rsidRPr="00345D94">
        <w:rPr>
          <w:rFonts w:ascii="Trebuchet MS" w:hAnsi="Trebuchet MS"/>
        </w:rPr>
        <w:t>d)</w:t>
      </w:r>
      <w:r w:rsidR="00565215" w:rsidRPr="00345D94">
        <w:rPr>
          <w:rFonts w:ascii="Trebuchet MS" w:hAnsi="Trebuchet MS"/>
        </w:rPr>
        <w:t>;</w:t>
      </w:r>
    </w:p>
    <w:p w14:paraId="1A5C7D1C" w14:textId="7511C64E" w:rsidR="006D3F74" w:rsidRPr="00345D94" w:rsidRDefault="006D3F74"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rPr>
        <w:t xml:space="preserve">c) nu au respectat graficul de implementare și înregistrează întârzieri de 6 luni – 1 an față de ultimul grafic de </w:t>
      </w:r>
      <w:r w:rsidR="00D9318A" w:rsidRPr="00345D94">
        <w:rPr>
          <w:rFonts w:ascii="Trebuchet MS" w:hAnsi="Trebuchet MS"/>
        </w:rPr>
        <w:t xml:space="preserve">activități </w:t>
      </w:r>
      <w:r w:rsidRPr="00345D94">
        <w:rPr>
          <w:rFonts w:ascii="Trebuchet MS" w:hAnsi="Trebuchet MS"/>
        </w:rPr>
        <w:t xml:space="preserve">valabil la </w:t>
      </w:r>
      <w:r w:rsidR="002F403E" w:rsidRPr="00345D94">
        <w:rPr>
          <w:rFonts w:ascii="Trebuchet MS" w:hAnsi="Trebuchet MS"/>
        </w:rPr>
        <w:t xml:space="preserve">data de </w:t>
      </w:r>
      <w:r w:rsidRPr="00345D94">
        <w:rPr>
          <w:rFonts w:ascii="Trebuchet MS" w:hAnsi="Trebuchet MS"/>
        </w:rPr>
        <w:t>30</w:t>
      </w:r>
      <w:r w:rsidR="004424EA" w:rsidRPr="00345D94">
        <w:rPr>
          <w:rFonts w:ascii="Trebuchet MS" w:hAnsi="Trebuchet MS"/>
        </w:rPr>
        <w:t xml:space="preserve"> septembrie </w:t>
      </w:r>
      <w:r w:rsidRPr="00345D94">
        <w:rPr>
          <w:rFonts w:ascii="Trebuchet MS" w:hAnsi="Trebuchet MS"/>
        </w:rPr>
        <w:t>2023</w:t>
      </w:r>
      <w:r w:rsidR="00635D39" w:rsidRPr="00345D94">
        <w:rPr>
          <w:rFonts w:ascii="Trebuchet MS" w:hAnsi="Trebuchet MS"/>
        </w:rPr>
        <w:t>, cu excepția programelor CT 2014-2020</w:t>
      </w:r>
      <w:r w:rsidRPr="00345D94">
        <w:rPr>
          <w:rFonts w:ascii="Trebuchet MS" w:hAnsi="Trebuchet MS"/>
        </w:rPr>
        <w:t>.</w:t>
      </w:r>
    </w:p>
    <w:p w14:paraId="3A3ABE09" w14:textId="792CD8F7" w:rsidR="00004CCF" w:rsidRPr="00345D94" w:rsidRDefault="004424EA"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 xml:space="preserve">(2) </w:t>
      </w:r>
      <w:r w:rsidRPr="00345D94">
        <w:rPr>
          <w:rFonts w:ascii="Trebuchet MS" w:hAnsi="Trebuchet MS"/>
        </w:rPr>
        <w:t xml:space="preserve"> Plafonul </w:t>
      </w:r>
      <w:r w:rsidR="00C50DEA" w:rsidRPr="00345D94">
        <w:rPr>
          <w:rFonts w:ascii="Trebuchet MS" w:hAnsi="Trebuchet MS"/>
        </w:rPr>
        <w:t xml:space="preserve">prevăzut </w:t>
      </w:r>
      <w:r w:rsidRPr="00345D94">
        <w:rPr>
          <w:rFonts w:ascii="Trebuchet MS" w:hAnsi="Trebuchet MS"/>
        </w:rPr>
        <w:t>la alin</w:t>
      </w:r>
      <w:r w:rsidR="00DC2652" w:rsidRPr="00345D94">
        <w:rPr>
          <w:rFonts w:ascii="Trebuchet MS" w:hAnsi="Trebuchet MS"/>
        </w:rPr>
        <w:t>.</w:t>
      </w:r>
      <w:r w:rsidRPr="00345D94">
        <w:rPr>
          <w:rFonts w:ascii="Trebuchet MS" w:hAnsi="Trebuchet MS"/>
        </w:rPr>
        <w:t xml:space="preserve"> (1) lit</w:t>
      </w:r>
      <w:r w:rsidR="00DC2652" w:rsidRPr="00345D94">
        <w:rPr>
          <w:rFonts w:ascii="Trebuchet MS" w:hAnsi="Trebuchet MS"/>
        </w:rPr>
        <w:t>.</w:t>
      </w:r>
      <w:r w:rsidRPr="00345D94">
        <w:rPr>
          <w:rFonts w:ascii="Trebuchet MS" w:hAnsi="Trebuchet MS"/>
        </w:rPr>
        <w:t xml:space="preserve"> b) poate fi </w:t>
      </w:r>
      <w:r w:rsidR="007824FB" w:rsidRPr="00345D94">
        <w:rPr>
          <w:rFonts w:ascii="Trebuchet MS" w:hAnsi="Trebuchet MS"/>
        </w:rPr>
        <w:t>ajustat</w:t>
      </w:r>
      <w:r w:rsidR="00463BB6" w:rsidRPr="00345D94">
        <w:rPr>
          <w:rFonts w:ascii="Trebuchet MS" w:hAnsi="Trebuchet MS"/>
        </w:rPr>
        <w:t xml:space="preserve">, pe baza analizei obiective și de evaluare a riscurilor, </w:t>
      </w:r>
      <w:r w:rsidR="00DE50AF" w:rsidRPr="00345D94">
        <w:rPr>
          <w:rFonts w:ascii="Trebuchet MS" w:hAnsi="Trebuchet MS"/>
        </w:rPr>
        <w:t>prin decizia autorității</w:t>
      </w:r>
      <w:r w:rsidR="00463BB6" w:rsidRPr="00345D94">
        <w:rPr>
          <w:rFonts w:ascii="Trebuchet MS" w:hAnsi="Trebuchet MS"/>
        </w:rPr>
        <w:t xml:space="preserve"> de management pentru programul </w:t>
      </w:r>
      <w:r w:rsidR="00EC4C46" w:rsidRPr="00345D94">
        <w:rPr>
          <w:rFonts w:ascii="Trebuchet MS" w:hAnsi="Trebuchet MS"/>
        </w:rPr>
        <w:t>operațional 2014 – 2020</w:t>
      </w:r>
      <w:r w:rsidR="003159B1" w:rsidRPr="00345D94">
        <w:rPr>
          <w:rFonts w:ascii="Trebuchet MS" w:hAnsi="Trebuchet MS"/>
        </w:rPr>
        <w:t>/programul CT 2014-2020</w:t>
      </w:r>
      <w:r w:rsidR="00DE50AF" w:rsidRPr="00345D94">
        <w:rPr>
          <w:rFonts w:ascii="Trebuchet MS" w:hAnsi="Trebuchet MS"/>
        </w:rPr>
        <w:t xml:space="preserve"> în cauză</w:t>
      </w:r>
      <w:r w:rsidR="00565215" w:rsidRPr="00345D94">
        <w:rPr>
          <w:rFonts w:ascii="Trebuchet MS" w:hAnsi="Trebuchet MS"/>
        </w:rPr>
        <w:t xml:space="preserve"> care are obligația </w:t>
      </w:r>
      <w:r w:rsidR="00B83AF5" w:rsidRPr="00345D94">
        <w:rPr>
          <w:rFonts w:ascii="Trebuchet MS" w:hAnsi="Trebuchet MS"/>
        </w:rPr>
        <w:t>emiterii</w:t>
      </w:r>
      <w:r w:rsidR="00565215" w:rsidRPr="00345D94">
        <w:rPr>
          <w:rFonts w:ascii="Trebuchet MS" w:hAnsi="Trebuchet MS"/>
        </w:rPr>
        <w:t xml:space="preserve"> </w:t>
      </w:r>
      <w:r w:rsidR="00004CCF" w:rsidRPr="00345D94">
        <w:rPr>
          <w:rFonts w:ascii="Trebuchet MS" w:hAnsi="Trebuchet MS"/>
        </w:rPr>
        <w:t>de instrucțiuni</w:t>
      </w:r>
      <w:r w:rsidR="00E9104D" w:rsidRPr="00345D94">
        <w:rPr>
          <w:rFonts w:ascii="Trebuchet MS" w:hAnsi="Trebuchet MS"/>
        </w:rPr>
        <w:t xml:space="preserve"> </w:t>
      </w:r>
      <w:r w:rsidR="00004CCF" w:rsidRPr="00345D94">
        <w:rPr>
          <w:rFonts w:ascii="Trebuchet MS" w:hAnsi="Trebuchet MS"/>
        </w:rPr>
        <w:t xml:space="preserve">specifice pentru </w:t>
      </w:r>
      <w:r w:rsidR="00565215" w:rsidRPr="00345D94">
        <w:rPr>
          <w:rFonts w:ascii="Trebuchet MS" w:hAnsi="Trebuchet MS"/>
        </w:rPr>
        <w:t>ajustare</w:t>
      </w:r>
      <w:r w:rsidR="006E4701" w:rsidRPr="00345D94">
        <w:rPr>
          <w:rFonts w:ascii="Trebuchet MS" w:hAnsi="Trebuchet MS"/>
        </w:rPr>
        <w:t>.</w:t>
      </w:r>
    </w:p>
    <w:p w14:paraId="1F88D208" w14:textId="00CC6CF0" w:rsidR="002D7B66" w:rsidRPr="00345D94" w:rsidRDefault="00004CCF"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p>
    <w:p w14:paraId="4F50736A" w14:textId="77777777" w:rsidR="00463BB6" w:rsidRPr="00345D94" w:rsidRDefault="00463BB6" w:rsidP="00FC3724">
      <w:pPr>
        <w:pStyle w:val="NormalWeb"/>
        <w:spacing w:before="0" w:beforeAutospacing="0" w:after="0" w:afterAutospacing="0" w:line="23" w:lineRule="atLeast"/>
        <w:jc w:val="both"/>
        <w:rPr>
          <w:rFonts w:ascii="Trebuchet MS" w:hAnsi="Trebuchet MS"/>
        </w:rPr>
      </w:pPr>
    </w:p>
    <w:p w14:paraId="2C91A8D4" w14:textId="1C1AAA81" w:rsidR="00D43B5D" w:rsidRPr="00345D94" w:rsidRDefault="002D7B66" w:rsidP="00FC3724">
      <w:pPr>
        <w:pStyle w:val="NormalWeb"/>
        <w:spacing w:before="0" w:beforeAutospacing="0" w:after="0" w:afterAutospacing="0" w:line="23" w:lineRule="atLeast"/>
        <w:jc w:val="both"/>
        <w:rPr>
          <w:rFonts w:ascii="Trebuchet MS" w:hAnsi="Trebuchet MS"/>
          <w:b/>
        </w:rPr>
      </w:pPr>
      <w:r w:rsidRPr="00345D94">
        <w:rPr>
          <w:rFonts w:ascii="Trebuchet MS" w:hAnsi="Trebuchet MS"/>
        </w:rPr>
        <w:tab/>
      </w:r>
      <w:r w:rsidR="00D43B5D" w:rsidRPr="00345D94">
        <w:rPr>
          <w:rFonts w:ascii="Trebuchet MS" w:hAnsi="Trebuchet MS"/>
          <w:b/>
        </w:rPr>
        <w:t>Capitolul IV – Prevederi referitoare la proiectele/operațiun</w:t>
      </w:r>
      <w:r w:rsidR="00821046" w:rsidRPr="00345D94">
        <w:rPr>
          <w:rFonts w:ascii="Trebuchet MS" w:hAnsi="Trebuchet MS"/>
          <w:b/>
        </w:rPr>
        <w:t>i</w:t>
      </w:r>
      <w:r w:rsidR="00D43B5D" w:rsidRPr="00345D94">
        <w:rPr>
          <w:rFonts w:ascii="Trebuchet MS" w:hAnsi="Trebuchet MS"/>
          <w:b/>
        </w:rPr>
        <w:t xml:space="preserve">le </w:t>
      </w:r>
      <w:r w:rsidR="00E33F4F" w:rsidRPr="00345D94">
        <w:rPr>
          <w:rFonts w:ascii="Trebuchet MS" w:hAnsi="Trebuchet MS"/>
          <w:b/>
        </w:rPr>
        <w:t>ne</w:t>
      </w:r>
      <w:r w:rsidR="00D43B5D" w:rsidRPr="00345D94">
        <w:rPr>
          <w:rFonts w:ascii="Trebuchet MS" w:hAnsi="Trebuchet MS"/>
          <w:b/>
        </w:rPr>
        <w:t xml:space="preserve">finalizate </w:t>
      </w:r>
    </w:p>
    <w:p w14:paraId="59F6369F" w14:textId="2E93D9BA" w:rsidR="00D43B5D" w:rsidRPr="00345D94" w:rsidRDefault="00D43B5D" w:rsidP="00FC3724">
      <w:pPr>
        <w:pStyle w:val="NormalWeb"/>
        <w:spacing w:before="0" w:beforeAutospacing="0" w:after="0" w:afterAutospacing="0" w:line="23" w:lineRule="atLeast"/>
        <w:jc w:val="both"/>
        <w:rPr>
          <w:rFonts w:ascii="Trebuchet MS" w:hAnsi="Trebuchet MS"/>
          <w:b/>
        </w:rPr>
      </w:pPr>
    </w:p>
    <w:p w14:paraId="62C779BD" w14:textId="595CB2BC" w:rsidR="00821046" w:rsidRPr="00345D94" w:rsidRDefault="00D43B5D" w:rsidP="00FC3724">
      <w:pPr>
        <w:pStyle w:val="NormalWeb"/>
        <w:spacing w:before="0" w:beforeAutospacing="0" w:after="0" w:afterAutospacing="0" w:line="23" w:lineRule="atLeast"/>
        <w:jc w:val="both"/>
        <w:rPr>
          <w:rFonts w:ascii="Trebuchet MS" w:hAnsi="Trebuchet MS"/>
        </w:rPr>
      </w:pPr>
      <w:r w:rsidRPr="00345D94">
        <w:rPr>
          <w:rFonts w:ascii="Trebuchet MS" w:hAnsi="Trebuchet MS"/>
          <w:b/>
        </w:rPr>
        <w:tab/>
        <w:t>Art. 1</w:t>
      </w:r>
      <w:r w:rsidR="007824FB" w:rsidRPr="00345D94">
        <w:rPr>
          <w:rFonts w:ascii="Trebuchet MS" w:hAnsi="Trebuchet MS"/>
          <w:b/>
        </w:rPr>
        <w:t>7</w:t>
      </w:r>
      <w:r w:rsidRPr="00345D94">
        <w:rPr>
          <w:rFonts w:ascii="Trebuchet MS" w:hAnsi="Trebuchet MS"/>
          <w:b/>
        </w:rPr>
        <w:t xml:space="preserve">. </w:t>
      </w:r>
      <w:r w:rsidR="00EC4C46" w:rsidRPr="00345D94">
        <w:rPr>
          <w:rFonts w:ascii="Trebuchet MS" w:hAnsi="Trebuchet MS"/>
          <w:b/>
        </w:rPr>
        <w:t xml:space="preserve">- </w:t>
      </w:r>
      <w:r w:rsidR="00205BBE" w:rsidRPr="00345D94">
        <w:rPr>
          <w:rFonts w:ascii="Trebuchet MS" w:hAnsi="Trebuchet MS"/>
          <w:b/>
        </w:rPr>
        <w:t xml:space="preserve">(1)  </w:t>
      </w:r>
      <w:r w:rsidR="00205BBE" w:rsidRPr="00345D94">
        <w:rPr>
          <w:rFonts w:ascii="Trebuchet MS" w:hAnsi="Trebuchet MS"/>
        </w:rPr>
        <w:t xml:space="preserve">Pentru </w:t>
      </w:r>
      <w:r w:rsidR="00205BBE" w:rsidRPr="00345D94">
        <w:rPr>
          <w:rFonts w:ascii="Trebuchet MS" w:hAnsi="Trebuchet MS"/>
          <w:i/>
        </w:rPr>
        <w:t>proiectele</w:t>
      </w:r>
      <w:r w:rsidR="00205BBE" w:rsidRPr="00345D94">
        <w:rPr>
          <w:rFonts w:ascii="Trebuchet MS" w:hAnsi="Trebuchet MS"/>
          <w:b/>
        </w:rPr>
        <w:t>/</w:t>
      </w:r>
      <w:r w:rsidR="00205BBE" w:rsidRPr="00345D94">
        <w:rPr>
          <w:rFonts w:ascii="Trebuchet MS" w:hAnsi="Trebuchet MS"/>
          <w:i/>
        </w:rPr>
        <w:t>operațiunile</w:t>
      </w:r>
      <w:r w:rsidR="00821046" w:rsidRPr="00345D94">
        <w:rPr>
          <w:rFonts w:ascii="Trebuchet MS" w:hAnsi="Trebuchet MS"/>
          <w:i/>
        </w:rPr>
        <w:t xml:space="preserve"> </w:t>
      </w:r>
      <w:r w:rsidR="00E33F4F" w:rsidRPr="00345D94">
        <w:rPr>
          <w:rFonts w:ascii="Trebuchet MS" w:hAnsi="Trebuchet MS"/>
          <w:i/>
        </w:rPr>
        <w:t>ne</w:t>
      </w:r>
      <w:r w:rsidR="00205BBE" w:rsidRPr="00345D94">
        <w:rPr>
          <w:rFonts w:ascii="Trebuchet MS" w:hAnsi="Trebuchet MS"/>
          <w:i/>
        </w:rPr>
        <w:t>finalizate</w:t>
      </w:r>
      <w:r w:rsidR="00821046" w:rsidRPr="00345D94">
        <w:rPr>
          <w:rFonts w:ascii="Trebuchet MS" w:hAnsi="Trebuchet MS"/>
        </w:rPr>
        <w:t xml:space="preserve">, </w:t>
      </w:r>
      <w:r w:rsidR="00DC2652" w:rsidRPr="00345D94">
        <w:rPr>
          <w:rFonts w:ascii="Trebuchet MS" w:hAnsi="Trebuchet MS"/>
        </w:rPr>
        <w:t xml:space="preserve">prevăzute </w:t>
      </w:r>
      <w:r w:rsidR="00821046" w:rsidRPr="00345D94">
        <w:rPr>
          <w:rFonts w:ascii="Trebuchet MS" w:hAnsi="Trebuchet MS"/>
        </w:rPr>
        <w:t xml:space="preserve">la art. </w:t>
      </w:r>
      <w:r w:rsidR="002D75E5" w:rsidRPr="00345D94">
        <w:rPr>
          <w:rFonts w:ascii="Trebuchet MS" w:hAnsi="Trebuchet MS"/>
        </w:rPr>
        <w:t>3</w:t>
      </w:r>
      <w:r w:rsidR="00821046" w:rsidRPr="00345D94">
        <w:rPr>
          <w:rFonts w:ascii="Trebuchet MS" w:hAnsi="Trebuchet MS"/>
        </w:rPr>
        <w:t xml:space="preserve"> lit</w:t>
      </w:r>
      <w:r w:rsidR="00AD7856" w:rsidRPr="00345D94">
        <w:rPr>
          <w:rFonts w:ascii="Trebuchet MS" w:hAnsi="Trebuchet MS"/>
        </w:rPr>
        <w:t>.</w:t>
      </w:r>
      <w:r w:rsidR="00821046" w:rsidRPr="00345D94">
        <w:rPr>
          <w:rFonts w:ascii="Trebuchet MS" w:hAnsi="Trebuchet MS"/>
        </w:rPr>
        <w:t xml:space="preserve"> </w:t>
      </w:r>
      <w:r w:rsidR="007A5849" w:rsidRPr="00345D94">
        <w:rPr>
          <w:rFonts w:ascii="Trebuchet MS" w:hAnsi="Trebuchet MS"/>
        </w:rPr>
        <w:t>j</w:t>
      </w:r>
      <w:r w:rsidR="00821046" w:rsidRPr="00345D94">
        <w:rPr>
          <w:rFonts w:ascii="Trebuchet MS" w:hAnsi="Trebuchet MS"/>
        </w:rPr>
        <w:t xml:space="preserve">), </w:t>
      </w:r>
      <w:r w:rsidR="004B4C7B" w:rsidRPr="00345D94">
        <w:rPr>
          <w:rFonts w:ascii="Trebuchet MS" w:hAnsi="Trebuchet MS"/>
        </w:rPr>
        <w:t>în termen de 30 de zile de la</w:t>
      </w:r>
      <w:r w:rsidR="00140774" w:rsidRPr="00345D94">
        <w:rPr>
          <w:rFonts w:ascii="Trebuchet MS" w:hAnsi="Trebuchet MS"/>
        </w:rPr>
        <w:t xml:space="preserve"> de la </w:t>
      </w:r>
      <w:r w:rsidR="0085444E" w:rsidRPr="00345D94">
        <w:rPr>
          <w:rFonts w:ascii="Trebuchet MS" w:hAnsi="Trebuchet MS"/>
        </w:rPr>
        <w:t xml:space="preserve">intrării </w:t>
      </w:r>
      <w:r w:rsidR="00140774" w:rsidRPr="00345D94">
        <w:rPr>
          <w:rFonts w:ascii="Trebuchet MS" w:hAnsi="Trebuchet MS"/>
        </w:rPr>
        <w:t>în vigoare a prezentei ordonanțe</w:t>
      </w:r>
      <w:r w:rsidR="00004CCF" w:rsidRPr="00345D94">
        <w:rPr>
          <w:rFonts w:ascii="Trebuchet MS" w:hAnsi="Trebuchet MS"/>
        </w:rPr>
        <w:t xml:space="preserve"> de</w:t>
      </w:r>
      <w:r w:rsidR="0085444E" w:rsidRPr="00345D94">
        <w:rPr>
          <w:rFonts w:ascii="Trebuchet MS" w:hAnsi="Trebuchet MS"/>
        </w:rPr>
        <w:t xml:space="preserve"> </w:t>
      </w:r>
      <w:r w:rsidR="00004CCF" w:rsidRPr="00345D94">
        <w:rPr>
          <w:rFonts w:ascii="Trebuchet MS" w:hAnsi="Trebuchet MS"/>
        </w:rPr>
        <w:t>urgență</w:t>
      </w:r>
      <w:r w:rsidR="00140774" w:rsidRPr="00345D94">
        <w:rPr>
          <w:rFonts w:ascii="Trebuchet MS" w:hAnsi="Trebuchet MS"/>
        </w:rPr>
        <w:t>,</w:t>
      </w:r>
      <w:r w:rsidR="004B4C7B" w:rsidRPr="00345D94">
        <w:rPr>
          <w:rFonts w:ascii="Trebuchet MS" w:hAnsi="Trebuchet MS"/>
        </w:rPr>
        <w:t xml:space="preserve"> </w:t>
      </w:r>
      <w:r w:rsidR="00821046" w:rsidRPr="00345D94">
        <w:rPr>
          <w:rFonts w:ascii="Trebuchet MS" w:hAnsi="Trebuchet MS"/>
        </w:rPr>
        <w:t>autoritățile de management pentru programele operaționale 2014-2020</w:t>
      </w:r>
      <w:r w:rsidR="00E577D3" w:rsidRPr="00345D94">
        <w:rPr>
          <w:rFonts w:ascii="Trebuchet MS" w:hAnsi="Trebuchet MS"/>
        </w:rPr>
        <w:t xml:space="preserve"> elaborează metodologii aprobate prin </w:t>
      </w:r>
      <w:r w:rsidR="0085444E" w:rsidRPr="00345D94">
        <w:rPr>
          <w:rFonts w:ascii="Trebuchet MS" w:hAnsi="Trebuchet MS"/>
        </w:rPr>
        <w:t>o</w:t>
      </w:r>
      <w:r w:rsidR="007824FB" w:rsidRPr="00345D94">
        <w:rPr>
          <w:rFonts w:ascii="Trebuchet MS" w:hAnsi="Trebuchet MS"/>
        </w:rPr>
        <w:t>rdin al ministrului investițiilor și proiectelor europene</w:t>
      </w:r>
      <w:r w:rsidR="0047223B" w:rsidRPr="00345D94">
        <w:rPr>
          <w:rFonts w:ascii="Trebuchet MS" w:hAnsi="Trebuchet MS"/>
        </w:rPr>
        <w:t>, după informarea și cu avizul Comitetului de monitorizare</w:t>
      </w:r>
      <w:r w:rsidR="00DE50AF" w:rsidRPr="00345D94">
        <w:rPr>
          <w:rFonts w:ascii="Trebuchet MS" w:hAnsi="Trebuchet MS"/>
        </w:rPr>
        <w:t xml:space="preserve"> al programului operațional în cau</w:t>
      </w:r>
      <w:r w:rsidR="00004CCF" w:rsidRPr="00345D94">
        <w:rPr>
          <w:rFonts w:ascii="Trebuchet MS" w:hAnsi="Trebuchet MS"/>
        </w:rPr>
        <w:t>z</w:t>
      </w:r>
      <w:r w:rsidR="00DE50AF" w:rsidRPr="00345D94">
        <w:rPr>
          <w:rFonts w:ascii="Trebuchet MS" w:hAnsi="Trebuchet MS"/>
        </w:rPr>
        <w:t>ă</w:t>
      </w:r>
      <w:r w:rsidR="00E577D3" w:rsidRPr="00345D94">
        <w:rPr>
          <w:rFonts w:ascii="Trebuchet MS" w:hAnsi="Trebuchet MS"/>
        </w:rPr>
        <w:t xml:space="preserve"> în vederea realizării</w:t>
      </w:r>
      <w:r w:rsidR="00821046" w:rsidRPr="00345D94">
        <w:rPr>
          <w:rFonts w:ascii="Trebuchet MS" w:hAnsi="Trebuchet MS"/>
        </w:rPr>
        <w:t xml:space="preserve"> analizei obiective</w:t>
      </w:r>
      <w:r w:rsidR="00E577D3" w:rsidRPr="00345D94">
        <w:rPr>
          <w:rFonts w:ascii="Trebuchet MS" w:hAnsi="Trebuchet MS"/>
        </w:rPr>
        <w:t xml:space="preserve"> a proiectelor/operațiunilor aflate în implementare și evaluarea </w:t>
      </w:r>
      <w:r w:rsidR="00821046" w:rsidRPr="00345D94">
        <w:rPr>
          <w:rFonts w:ascii="Trebuchet MS" w:hAnsi="Trebuchet MS"/>
        </w:rPr>
        <w:t xml:space="preserve">riscurilor, </w:t>
      </w:r>
      <w:r w:rsidR="004B4C7B" w:rsidRPr="00345D94">
        <w:rPr>
          <w:rFonts w:ascii="Trebuchet MS" w:hAnsi="Trebuchet MS"/>
        </w:rPr>
        <w:t xml:space="preserve">pentru a determina </w:t>
      </w:r>
      <w:r w:rsidR="00821046" w:rsidRPr="00345D94">
        <w:rPr>
          <w:rFonts w:ascii="Trebuchet MS" w:hAnsi="Trebuchet MS"/>
        </w:rPr>
        <w:t xml:space="preserve">măsura în care, acțiunile necesare pentru operaționalizarea completă investiției/infrastructurii în cauză, sau, după caz, îndeplinirea tuturor cerințelor și condiționalităților necesare pentru cuantificarea țintelor aferente indicatorilor de realizare sau de rezultat, sunt posibil de realizat </w:t>
      </w:r>
      <w:r w:rsidR="00AD7856" w:rsidRPr="00345D94">
        <w:rPr>
          <w:rFonts w:ascii="Trebuchet MS" w:hAnsi="Trebuchet MS"/>
        </w:rPr>
        <w:t xml:space="preserve">până </w:t>
      </w:r>
      <w:r w:rsidR="00DE50AF" w:rsidRPr="00345D94">
        <w:rPr>
          <w:rFonts w:ascii="Trebuchet MS" w:hAnsi="Trebuchet MS"/>
        </w:rPr>
        <w:t xml:space="preserve">la data de </w:t>
      </w:r>
      <w:r w:rsidR="00821046" w:rsidRPr="00345D94">
        <w:rPr>
          <w:rFonts w:ascii="Trebuchet MS" w:hAnsi="Trebuchet MS"/>
        </w:rPr>
        <w:t>31 decembrie 2024</w:t>
      </w:r>
      <w:r w:rsidR="00C8697E" w:rsidRPr="00345D94">
        <w:rPr>
          <w:rFonts w:ascii="Trebuchet MS" w:hAnsi="Trebuchet MS"/>
        </w:rPr>
        <w:t xml:space="preserve">, cu excepția programelor </w:t>
      </w:r>
      <w:r w:rsidR="004A117F" w:rsidRPr="00345D94">
        <w:rPr>
          <w:rFonts w:ascii="Trebuchet MS" w:hAnsi="Trebuchet MS"/>
        </w:rPr>
        <w:t>CT 2014-2020</w:t>
      </w:r>
      <w:r w:rsidR="00C8697E" w:rsidRPr="00345D94">
        <w:rPr>
          <w:rFonts w:ascii="Trebuchet MS" w:hAnsi="Trebuchet MS"/>
        </w:rPr>
        <w:t>, pentru care se aplica propriile reguli specifice stabilite la nivelul fiecărui program</w:t>
      </w:r>
      <w:r w:rsidR="00821046" w:rsidRPr="00345D94">
        <w:rPr>
          <w:rFonts w:ascii="Trebuchet MS" w:hAnsi="Trebuchet MS"/>
        </w:rPr>
        <w:t xml:space="preserve">. </w:t>
      </w:r>
    </w:p>
    <w:p w14:paraId="4CDF098A" w14:textId="3486C949" w:rsidR="00795878" w:rsidRPr="00345D94" w:rsidRDefault="00795878" w:rsidP="00EA536B">
      <w:pPr>
        <w:pStyle w:val="NormalWeb"/>
        <w:spacing w:before="0" w:beforeAutospacing="0" w:after="0" w:afterAutospacing="0"/>
        <w:jc w:val="both"/>
        <w:rPr>
          <w:rFonts w:ascii="Trebuchet MS" w:hAnsi="Trebuchet MS"/>
        </w:rPr>
      </w:pPr>
      <w:r w:rsidRPr="00345D94">
        <w:rPr>
          <w:rFonts w:ascii="Trebuchet MS" w:hAnsi="Trebuchet MS"/>
        </w:rPr>
        <w:lastRenderedPageBreak/>
        <w:t xml:space="preserve">(2) Un proiect/operațiune poate fi declarat/ă </w:t>
      </w:r>
      <w:r w:rsidR="000B7259" w:rsidRPr="00345D94">
        <w:rPr>
          <w:rFonts w:ascii="Trebuchet MS" w:hAnsi="Trebuchet MS"/>
        </w:rPr>
        <w:t>nefinalizat</w:t>
      </w:r>
      <w:r w:rsidRPr="00345D94">
        <w:rPr>
          <w:rFonts w:ascii="Trebuchet MS" w:hAnsi="Trebuchet MS"/>
        </w:rPr>
        <w:t>/ă dacă sunt îndeplinite cumulativ următoarele condiții:</w:t>
      </w:r>
    </w:p>
    <w:p w14:paraId="237DC4CF" w14:textId="0E6C476F" w:rsidR="00795878" w:rsidRPr="00345D94" w:rsidRDefault="00795878" w:rsidP="00EA536B">
      <w:pPr>
        <w:pStyle w:val="NormalWeb"/>
        <w:numPr>
          <w:ilvl w:val="0"/>
          <w:numId w:val="33"/>
        </w:numPr>
        <w:spacing w:before="0" w:beforeAutospacing="0" w:after="0" w:afterAutospacing="0"/>
        <w:jc w:val="both"/>
        <w:rPr>
          <w:rFonts w:ascii="Trebuchet MS" w:hAnsi="Trebuchet MS"/>
        </w:rPr>
      </w:pPr>
      <w:r w:rsidRPr="00345D94">
        <w:rPr>
          <w:rFonts w:ascii="Trebuchet MS" w:hAnsi="Trebuchet MS"/>
        </w:rPr>
        <w:t>proiectul/operațiunea nu a fost finalizat fizic sau, după caz, nu a fost implementat integral până la data de 31 decembrie 2023 și/sau nu contribuie la obiectivele priorităților relevante;</w:t>
      </w:r>
    </w:p>
    <w:p w14:paraId="2AF3EC3A" w14:textId="6AFD1F39" w:rsidR="00795878" w:rsidRPr="00345D94" w:rsidRDefault="00795878" w:rsidP="00EA536B">
      <w:pPr>
        <w:pStyle w:val="NormalWeb"/>
        <w:numPr>
          <w:ilvl w:val="0"/>
          <w:numId w:val="33"/>
        </w:numPr>
        <w:spacing w:before="0" w:beforeAutospacing="0" w:after="0" w:afterAutospacing="0"/>
        <w:jc w:val="both"/>
        <w:rPr>
          <w:rFonts w:ascii="Trebuchet MS" w:hAnsi="Trebuchet MS"/>
        </w:rPr>
      </w:pPr>
      <w:r w:rsidRPr="00345D94">
        <w:rPr>
          <w:rFonts w:ascii="Trebuchet MS" w:hAnsi="Trebuchet MS"/>
        </w:rPr>
        <w:t>cheltuielile efectuate de beneficiar pentru implementarea și operaționalizarea proiectului/operațiunii după data de 31 decembrie 2023 se suportă din bugetul propriu;</w:t>
      </w:r>
    </w:p>
    <w:p w14:paraId="6ABA3B4B" w14:textId="0BA3CCDD" w:rsidR="00795878" w:rsidRPr="00345D94" w:rsidRDefault="00795878" w:rsidP="00EA536B">
      <w:pPr>
        <w:pStyle w:val="NormalWeb"/>
        <w:numPr>
          <w:ilvl w:val="0"/>
          <w:numId w:val="33"/>
        </w:numPr>
        <w:spacing w:before="0" w:beforeAutospacing="0" w:after="0" w:afterAutospacing="0"/>
        <w:jc w:val="both"/>
        <w:rPr>
          <w:rFonts w:ascii="Trebuchet MS" w:hAnsi="Trebuchet MS"/>
        </w:rPr>
      </w:pPr>
      <w:r w:rsidRPr="00345D94">
        <w:rPr>
          <w:rFonts w:ascii="Trebuchet MS" w:hAnsi="Trebuchet MS"/>
        </w:rPr>
        <w:t>proiectul/operațiunea nu face parte din categoria proiectelor/operațiunilor etapizate sau a proiectelor/operațiunilor care sunt declarate nefuncționale;</w:t>
      </w:r>
    </w:p>
    <w:p w14:paraId="080FBF76" w14:textId="104FD925" w:rsidR="00A26FAE" w:rsidRPr="00345D94" w:rsidRDefault="002D3C36" w:rsidP="00FC3724">
      <w:pPr>
        <w:pStyle w:val="NormalWeb"/>
        <w:spacing w:before="0" w:beforeAutospacing="0" w:after="0" w:afterAutospacing="0" w:line="23" w:lineRule="atLeast"/>
        <w:ind w:firstLine="708"/>
        <w:jc w:val="both"/>
        <w:rPr>
          <w:rFonts w:ascii="Trebuchet MS" w:hAnsi="Trebuchet MS"/>
        </w:rPr>
      </w:pPr>
      <w:r w:rsidRPr="00345D94" w:rsidDel="002D3C36">
        <w:rPr>
          <w:rFonts w:ascii="Trebuchet MS" w:hAnsi="Trebuchet MS"/>
          <w:strike/>
        </w:rPr>
        <w:t xml:space="preserve"> </w:t>
      </w:r>
      <w:r w:rsidR="00A26FAE" w:rsidRPr="00345D94">
        <w:rPr>
          <w:rFonts w:ascii="Trebuchet MS" w:hAnsi="Trebuchet MS"/>
          <w:b/>
        </w:rPr>
        <w:t>(</w:t>
      </w:r>
      <w:r w:rsidR="00795878" w:rsidRPr="00345D94">
        <w:rPr>
          <w:rFonts w:ascii="Trebuchet MS" w:hAnsi="Trebuchet MS"/>
          <w:b/>
        </w:rPr>
        <w:t>3</w:t>
      </w:r>
      <w:r w:rsidR="00A26FAE" w:rsidRPr="00345D94">
        <w:rPr>
          <w:rFonts w:ascii="Trebuchet MS" w:hAnsi="Trebuchet MS"/>
          <w:b/>
        </w:rPr>
        <w:t xml:space="preserve">) </w:t>
      </w:r>
      <w:r w:rsidR="00140774" w:rsidRPr="00345D94">
        <w:rPr>
          <w:rFonts w:ascii="Trebuchet MS" w:hAnsi="Trebuchet MS"/>
        </w:rPr>
        <w:t xml:space="preserve">Pentru </w:t>
      </w:r>
      <w:r w:rsidR="00140774" w:rsidRPr="00345D94">
        <w:rPr>
          <w:rFonts w:ascii="Trebuchet MS" w:hAnsi="Trebuchet MS"/>
          <w:i/>
        </w:rPr>
        <w:t>proiectele</w:t>
      </w:r>
      <w:r w:rsidR="00140774" w:rsidRPr="00345D94">
        <w:rPr>
          <w:rFonts w:ascii="Trebuchet MS" w:hAnsi="Trebuchet MS"/>
          <w:b/>
        </w:rPr>
        <w:t>/</w:t>
      </w:r>
      <w:r w:rsidR="00140774" w:rsidRPr="00345D94">
        <w:rPr>
          <w:rFonts w:ascii="Trebuchet MS" w:hAnsi="Trebuchet MS"/>
          <w:i/>
        </w:rPr>
        <w:t>operațiunile nefinalizate</w:t>
      </w:r>
      <w:r w:rsidR="00980C13" w:rsidRPr="00345D94">
        <w:rPr>
          <w:rFonts w:ascii="Trebuchet MS" w:hAnsi="Trebuchet MS"/>
          <w:i/>
        </w:rPr>
        <w:t xml:space="preserve">, </w:t>
      </w:r>
      <w:r w:rsidR="00DE50AF" w:rsidRPr="00345D94">
        <w:rPr>
          <w:rFonts w:ascii="Trebuchet MS" w:hAnsi="Trebuchet MS"/>
        </w:rPr>
        <w:t>prevăzute</w:t>
      </w:r>
      <w:r w:rsidR="00980C13" w:rsidRPr="00345D94">
        <w:rPr>
          <w:rFonts w:ascii="Trebuchet MS" w:hAnsi="Trebuchet MS"/>
        </w:rPr>
        <w:t xml:space="preserve"> la art. </w:t>
      </w:r>
      <w:r w:rsidR="00785160" w:rsidRPr="00345D94">
        <w:rPr>
          <w:rFonts w:ascii="Trebuchet MS" w:hAnsi="Trebuchet MS"/>
        </w:rPr>
        <w:t>3</w:t>
      </w:r>
      <w:r w:rsidR="00980C13" w:rsidRPr="00345D94">
        <w:rPr>
          <w:rFonts w:ascii="Trebuchet MS" w:hAnsi="Trebuchet MS"/>
        </w:rPr>
        <w:t xml:space="preserve"> lit. </w:t>
      </w:r>
      <w:r w:rsidR="008D4E7B" w:rsidRPr="00345D94">
        <w:rPr>
          <w:rFonts w:ascii="Trebuchet MS" w:hAnsi="Trebuchet MS"/>
        </w:rPr>
        <w:t>j</w:t>
      </w:r>
      <w:r w:rsidR="00980C13" w:rsidRPr="00345D94">
        <w:rPr>
          <w:rFonts w:ascii="Trebuchet MS" w:hAnsi="Trebuchet MS"/>
        </w:rPr>
        <w:t>)</w:t>
      </w:r>
      <w:r w:rsidR="00DC2652" w:rsidRPr="00345D94">
        <w:rPr>
          <w:rFonts w:ascii="Trebuchet MS" w:hAnsi="Trebuchet MS"/>
        </w:rPr>
        <w:t>.</w:t>
      </w:r>
      <w:r w:rsidR="00140774" w:rsidRPr="00345D94">
        <w:rPr>
          <w:rFonts w:ascii="Trebuchet MS" w:hAnsi="Trebuchet MS"/>
        </w:rPr>
        <w:t xml:space="preserve"> a</w:t>
      </w:r>
      <w:r w:rsidR="00A26FAE" w:rsidRPr="00345D94">
        <w:rPr>
          <w:rFonts w:ascii="Trebuchet MS" w:hAnsi="Trebuchet MS"/>
        </w:rPr>
        <w:t>utoritățile de management ale programelor operaționale 2014-2020</w:t>
      </w:r>
      <w:r w:rsidR="004A117F" w:rsidRPr="00345D94">
        <w:rPr>
          <w:rFonts w:ascii="Trebuchet MS" w:hAnsi="Trebuchet MS"/>
        </w:rPr>
        <w:t>/programelor CT 2014-2020</w:t>
      </w:r>
      <w:r w:rsidR="00A26FAE" w:rsidRPr="00345D94">
        <w:rPr>
          <w:rFonts w:ascii="Trebuchet MS" w:hAnsi="Trebuchet MS"/>
        </w:rPr>
        <w:t xml:space="preserve"> pot încheia acte adiționale la contractele/deciziile/ordinele de finanțare</w:t>
      </w:r>
      <w:r w:rsidR="00F67147" w:rsidRPr="00345D94">
        <w:rPr>
          <w:rFonts w:ascii="Trebuchet MS" w:hAnsi="Trebuchet MS"/>
        </w:rPr>
        <w:t xml:space="preserve">, prin acordarea unui nou termen de finalizare a acestora, </w:t>
      </w:r>
      <w:r w:rsidR="005E06C4" w:rsidRPr="00345D94">
        <w:rPr>
          <w:rFonts w:ascii="Trebuchet MS" w:hAnsi="Trebuchet MS"/>
        </w:rPr>
        <w:t>în scopul îndeplinirii integrale a obiectivelor și indicatorilor acestora și în vederea asigurării funcționalității acestora</w:t>
      </w:r>
      <w:r w:rsidR="00F67147" w:rsidRPr="00345D94">
        <w:rPr>
          <w:rFonts w:ascii="Trebuchet MS" w:hAnsi="Trebuchet MS"/>
        </w:rPr>
        <w:t xml:space="preserve">, cu suportarea, din bugetul propriu, a tuturor cheltuielilor efectuate după data de 31 decembrie 2023, precum și obligația beneficiarilor de a </w:t>
      </w:r>
      <w:r w:rsidR="00DA20D0" w:rsidRPr="00345D94">
        <w:rPr>
          <w:rFonts w:ascii="Trebuchet MS" w:hAnsi="Trebuchet MS"/>
        </w:rPr>
        <w:t xml:space="preserve">finaliza proiectul/operațiunea în cauză și de a </w:t>
      </w:r>
      <w:r w:rsidR="00F67147" w:rsidRPr="00345D94">
        <w:rPr>
          <w:rFonts w:ascii="Trebuchet MS" w:hAnsi="Trebuchet MS"/>
        </w:rPr>
        <w:t>înainta raportul final de implementare a proiectului  până la data de 31 decembrie 2024.</w:t>
      </w:r>
    </w:p>
    <w:p w14:paraId="6DC0F81C" w14:textId="79F54D9A" w:rsidR="00A26FAE" w:rsidRPr="00345D94" w:rsidRDefault="00A26FA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 (</w:t>
      </w:r>
      <w:r w:rsidR="00F51F69" w:rsidRPr="00345D94">
        <w:rPr>
          <w:rFonts w:ascii="Trebuchet MS" w:hAnsi="Trebuchet MS"/>
          <w:b/>
        </w:rPr>
        <w:t>4</w:t>
      </w:r>
      <w:r w:rsidRPr="00345D94">
        <w:rPr>
          <w:rFonts w:ascii="Trebuchet MS" w:hAnsi="Trebuchet MS"/>
          <w:b/>
        </w:rPr>
        <w:t>)</w:t>
      </w:r>
      <w:r w:rsidRPr="00345D94">
        <w:rPr>
          <w:rFonts w:ascii="Trebuchet MS" w:hAnsi="Trebuchet MS"/>
        </w:rPr>
        <w:t xml:space="preserve"> </w:t>
      </w:r>
      <w:r w:rsidR="007824FB" w:rsidRPr="00345D94">
        <w:rPr>
          <w:rFonts w:ascii="Trebuchet MS" w:hAnsi="Trebuchet MS"/>
        </w:rPr>
        <w:t xml:space="preserve">În </w:t>
      </w:r>
      <w:r w:rsidR="002F36D3" w:rsidRPr="00345D94">
        <w:rPr>
          <w:rFonts w:ascii="Trebuchet MS" w:hAnsi="Trebuchet MS"/>
        </w:rPr>
        <w:t xml:space="preserve">situația </w:t>
      </w:r>
      <w:r w:rsidR="00425233" w:rsidRPr="00345D94">
        <w:rPr>
          <w:rFonts w:ascii="Trebuchet MS" w:hAnsi="Trebuchet MS"/>
        </w:rPr>
        <w:t xml:space="preserve">în care </w:t>
      </w:r>
      <w:r w:rsidR="00C276D5" w:rsidRPr="00345D94">
        <w:rPr>
          <w:rFonts w:ascii="Trebuchet MS" w:hAnsi="Trebuchet MS"/>
        </w:rPr>
        <w:t xml:space="preserve">proiectele/operațiunile nefinalizate nu </w:t>
      </w:r>
      <w:r w:rsidR="00AC3453" w:rsidRPr="00345D94">
        <w:rPr>
          <w:rFonts w:ascii="Trebuchet MS" w:hAnsi="Trebuchet MS"/>
        </w:rPr>
        <w:t>sunt implementate integral</w:t>
      </w:r>
      <w:r w:rsidR="00C276D5" w:rsidRPr="00345D94">
        <w:rPr>
          <w:rFonts w:ascii="Trebuchet MS" w:hAnsi="Trebuchet MS"/>
        </w:rPr>
        <w:t xml:space="preserve"> și nu </w:t>
      </w:r>
      <w:r w:rsidR="00EE7D1C" w:rsidRPr="00345D94">
        <w:rPr>
          <w:rFonts w:ascii="Trebuchet MS" w:hAnsi="Trebuchet MS"/>
        </w:rPr>
        <w:t xml:space="preserve">sunt operaționalizate </w:t>
      </w:r>
      <w:r w:rsidR="00C276D5" w:rsidRPr="00345D94">
        <w:rPr>
          <w:rFonts w:ascii="Trebuchet MS" w:hAnsi="Trebuchet MS"/>
        </w:rPr>
        <w:t>până la data de 31 decembrie 2024, în condițiile asumate de beneficiari</w:t>
      </w:r>
      <w:r w:rsidR="00EE7D1C" w:rsidRPr="00345D94">
        <w:rPr>
          <w:rFonts w:ascii="Trebuchet MS" w:hAnsi="Trebuchet MS"/>
        </w:rPr>
        <w:t xml:space="preserve"> prin actele adiționale la contractele de finanțare încheiate în baza prevederilor alin. (</w:t>
      </w:r>
      <w:r w:rsidR="00F51F69" w:rsidRPr="00345D94">
        <w:rPr>
          <w:rFonts w:ascii="Trebuchet MS" w:hAnsi="Trebuchet MS"/>
        </w:rPr>
        <w:t>3</w:t>
      </w:r>
      <w:r w:rsidR="00EE7D1C" w:rsidRPr="00345D94">
        <w:rPr>
          <w:rFonts w:ascii="Trebuchet MS" w:hAnsi="Trebuchet MS"/>
        </w:rPr>
        <w:t>)</w:t>
      </w:r>
      <w:r w:rsidR="007824FB" w:rsidRPr="00345D94">
        <w:rPr>
          <w:rFonts w:ascii="Trebuchet MS" w:hAnsi="Trebuchet MS"/>
        </w:rPr>
        <w:t>,</w:t>
      </w:r>
      <w:r w:rsidR="00EE7D1C" w:rsidRPr="00345D94">
        <w:rPr>
          <w:rFonts w:ascii="Trebuchet MS" w:hAnsi="Trebuchet MS"/>
        </w:rPr>
        <w:t xml:space="preserve"> </w:t>
      </w:r>
      <w:r w:rsidR="00C276D5" w:rsidRPr="00345D94">
        <w:rPr>
          <w:rFonts w:ascii="Trebuchet MS" w:hAnsi="Trebuchet MS"/>
        </w:rPr>
        <w:t xml:space="preserve"> </w:t>
      </w:r>
      <w:r w:rsidR="00DE50AF" w:rsidRPr="00345D94">
        <w:rPr>
          <w:rFonts w:ascii="Trebuchet MS" w:hAnsi="Trebuchet MS"/>
        </w:rPr>
        <w:t>autoritatea de management decide</w:t>
      </w:r>
      <w:r w:rsidR="00DF4F0C" w:rsidRPr="00345D94">
        <w:rPr>
          <w:rFonts w:ascii="Trebuchet MS" w:hAnsi="Trebuchet MS"/>
        </w:rPr>
        <w:t xml:space="preserve"> încetarea contractelor de finanțare</w:t>
      </w:r>
      <w:r w:rsidR="00F67147" w:rsidRPr="00345D94">
        <w:rPr>
          <w:rFonts w:ascii="Trebuchet MS" w:hAnsi="Trebuchet MS"/>
        </w:rPr>
        <w:t>,</w:t>
      </w:r>
      <w:r w:rsidR="00DF4F0C" w:rsidRPr="00345D94">
        <w:rPr>
          <w:rFonts w:ascii="Trebuchet MS" w:hAnsi="Trebuchet MS"/>
        </w:rPr>
        <w:t xml:space="preserve"> precum și restituirea de către beneficiari a sumelor primite din fonduri externe nerambursabile</w:t>
      </w:r>
      <w:r w:rsidR="00F67147" w:rsidRPr="00345D94">
        <w:rPr>
          <w:rFonts w:ascii="Trebuchet MS" w:hAnsi="Trebuchet MS"/>
        </w:rPr>
        <w:t>,</w:t>
      </w:r>
      <w:r w:rsidR="00DF4F0C" w:rsidRPr="00345D94">
        <w:rPr>
          <w:rFonts w:ascii="Trebuchet MS" w:hAnsi="Trebuchet MS"/>
        </w:rPr>
        <w:t xml:space="preserve"> împreună cu cofinanțarea de la bugetul de stat și plata eventualelor dobânzi și penalități</w:t>
      </w:r>
      <w:r w:rsidR="00DE50AF" w:rsidRPr="00345D94">
        <w:rPr>
          <w:rFonts w:ascii="Trebuchet MS" w:hAnsi="Trebuchet MS"/>
        </w:rPr>
        <w:t>, în conformitate cu prevederile Ordonanţei de urgenţă a Guvernului nr. 66/2011, aprobată cu modificări şi completări prin Legea nr. 142/2012, cu modificările şi completările ulterioare</w:t>
      </w:r>
      <w:r w:rsidR="00F67147" w:rsidRPr="00345D94">
        <w:rPr>
          <w:rFonts w:ascii="Trebuchet MS" w:hAnsi="Trebuchet MS"/>
        </w:rPr>
        <w:t>.</w:t>
      </w:r>
    </w:p>
    <w:p w14:paraId="1EFB36E5" w14:textId="52AF079A" w:rsidR="00A26FAE" w:rsidRPr="00345D94" w:rsidRDefault="00A26FA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C55F54" w:rsidRPr="00345D94">
        <w:rPr>
          <w:rFonts w:ascii="Trebuchet MS" w:hAnsi="Trebuchet MS"/>
          <w:b/>
        </w:rPr>
        <w:t>(</w:t>
      </w:r>
      <w:r w:rsidR="00F51F69" w:rsidRPr="00345D94">
        <w:rPr>
          <w:rFonts w:ascii="Trebuchet MS" w:hAnsi="Trebuchet MS"/>
          <w:b/>
        </w:rPr>
        <w:t>5</w:t>
      </w:r>
      <w:r w:rsidRPr="00345D94">
        <w:rPr>
          <w:rFonts w:ascii="Trebuchet MS" w:hAnsi="Trebuchet MS"/>
          <w:b/>
        </w:rPr>
        <w:t>)</w:t>
      </w:r>
      <w:r w:rsidRPr="00345D94">
        <w:rPr>
          <w:rFonts w:ascii="Trebuchet MS" w:hAnsi="Trebuchet MS"/>
        </w:rPr>
        <w:t xml:space="preserve"> Cheltuielile necesare</w:t>
      </w:r>
      <w:r w:rsidR="00C55F54" w:rsidRPr="00345D94">
        <w:rPr>
          <w:rFonts w:ascii="Trebuchet MS" w:hAnsi="Trebuchet MS"/>
        </w:rPr>
        <w:t xml:space="preserve"> operaționalizării proiectelor/operațiunilor </w:t>
      </w:r>
      <w:r w:rsidR="009C2710" w:rsidRPr="00345D94">
        <w:rPr>
          <w:rFonts w:ascii="Trebuchet MS" w:hAnsi="Trebuchet MS"/>
        </w:rPr>
        <w:t>ne</w:t>
      </w:r>
      <w:r w:rsidR="00C55F54" w:rsidRPr="00345D94">
        <w:rPr>
          <w:rFonts w:ascii="Trebuchet MS" w:hAnsi="Trebuchet MS"/>
        </w:rPr>
        <w:t xml:space="preserve">finalizate, efectuate de aceștia după </w:t>
      </w:r>
      <w:r w:rsidR="00DE50AF" w:rsidRPr="00345D94">
        <w:rPr>
          <w:rFonts w:ascii="Trebuchet MS" w:hAnsi="Trebuchet MS"/>
        </w:rPr>
        <w:t xml:space="preserve">data de </w:t>
      </w:r>
      <w:r w:rsidR="00C55F54" w:rsidRPr="00345D94">
        <w:rPr>
          <w:rFonts w:ascii="Trebuchet MS" w:hAnsi="Trebuchet MS"/>
        </w:rPr>
        <w:t xml:space="preserve">31 </w:t>
      </w:r>
      <w:r w:rsidR="00AD7856" w:rsidRPr="00345D94">
        <w:rPr>
          <w:rFonts w:ascii="Trebuchet MS" w:hAnsi="Trebuchet MS"/>
        </w:rPr>
        <w:t>decembrie</w:t>
      </w:r>
      <w:r w:rsidR="00C55F54" w:rsidRPr="00345D94">
        <w:rPr>
          <w:rFonts w:ascii="Trebuchet MS" w:hAnsi="Trebuchet MS"/>
        </w:rPr>
        <w:t xml:space="preserve"> 2023, sunt cheltuieli </w:t>
      </w:r>
      <w:r w:rsidR="00AD7856" w:rsidRPr="00345D94">
        <w:rPr>
          <w:rFonts w:ascii="Trebuchet MS" w:hAnsi="Trebuchet MS"/>
        </w:rPr>
        <w:t>neeligibile</w:t>
      </w:r>
      <w:r w:rsidR="00C55F54" w:rsidRPr="00345D94">
        <w:rPr>
          <w:rFonts w:ascii="Trebuchet MS" w:hAnsi="Trebuchet MS"/>
        </w:rPr>
        <w:t xml:space="preserve"> și </w:t>
      </w:r>
      <w:r w:rsidRPr="00345D94">
        <w:rPr>
          <w:rFonts w:ascii="Trebuchet MS" w:hAnsi="Trebuchet MS"/>
        </w:rPr>
        <w:t xml:space="preserve"> se suportă </w:t>
      </w:r>
      <w:r w:rsidR="00C55F54" w:rsidRPr="00345D94">
        <w:rPr>
          <w:rFonts w:ascii="Trebuchet MS" w:hAnsi="Trebuchet MS"/>
        </w:rPr>
        <w:t xml:space="preserve">de către beneficiari </w:t>
      </w:r>
      <w:r w:rsidRPr="00345D94">
        <w:rPr>
          <w:rFonts w:ascii="Trebuchet MS" w:hAnsi="Trebuchet MS"/>
        </w:rPr>
        <w:t>din bugetele proprii</w:t>
      </w:r>
      <w:r w:rsidR="00DE50AF" w:rsidRPr="00345D94">
        <w:rPr>
          <w:rFonts w:ascii="Trebuchet MS" w:hAnsi="Trebuchet MS"/>
        </w:rPr>
        <w:t>.</w:t>
      </w:r>
    </w:p>
    <w:p w14:paraId="3A73381F" w14:textId="5CDD1B90" w:rsidR="002D3C36" w:rsidRPr="00345D94" w:rsidRDefault="00DF4F0C" w:rsidP="002D3C36">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bCs/>
        </w:rPr>
        <w:t>(</w:t>
      </w:r>
      <w:r w:rsidR="00F51F69" w:rsidRPr="00345D94">
        <w:rPr>
          <w:rFonts w:ascii="Trebuchet MS" w:hAnsi="Trebuchet MS"/>
          <w:b/>
          <w:bCs/>
        </w:rPr>
        <w:t>6</w:t>
      </w:r>
      <w:r w:rsidRPr="00345D94">
        <w:rPr>
          <w:rFonts w:ascii="Trebuchet MS" w:hAnsi="Trebuchet MS"/>
          <w:b/>
          <w:bCs/>
        </w:rPr>
        <w:t>)</w:t>
      </w:r>
      <w:r w:rsidRPr="00345D94">
        <w:rPr>
          <w:rFonts w:ascii="Trebuchet MS" w:hAnsi="Trebuchet MS"/>
        </w:rPr>
        <w:t xml:space="preserve"> Până la </w:t>
      </w:r>
      <w:r w:rsidR="00DE50AF" w:rsidRPr="00345D94">
        <w:rPr>
          <w:rFonts w:ascii="Trebuchet MS" w:hAnsi="Trebuchet MS"/>
        </w:rPr>
        <w:t xml:space="preserve">data de </w:t>
      </w:r>
      <w:r w:rsidRPr="00345D94">
        <w:rPr>
          <w:rFonts w:ascii="Trebuchet MS" w:hAnsi="Trebuchet MS"/>
        </w:rPr>
        <w:t>30</w:t>
      </w:r>
      <w:r w:rsidR="00DA20D0" w:rsidRPr="00345D94">
        <w:rPr>
          <w:rFonts w:ascii="Trebuchet MS" w:hAnsi="Trebuchet MS"/>
        </w:rPr>
        <w:t xml:space="preserve"> septembrie </w:t>
      </w:r>
      <w:r w:rsidRPr="00345D94">
        <w:rPr>
          <w:rFonts w:ascii="Trebuchet MS" w:hAnsi="Trebuchet MS"/>
        </w:rPr>
        <w:t>2023,</w:t>
      </w:r>
      <w:r w:rsidR="003C0781" w:rsidRPr="00345D94">
        <w:rPr>
          <w:rFonts w:ascii="Trebuchet MS" w:hAnsi="Trebuchet MS"/>
        </w:rPr>
        <w:t xml:space="preserve"> </w:t>
      </w:r>
      <w:r w:rsidR="00DA20D0" w:rsidRPr="00345D94">
        <w:rPr>
          <w:rFonts w:ascii="Trebuchet MS" w:hAnsi="Trebuchet MS"/>
        </w:rPr>
        <w:t>a</w:t>
      </w:r>
      <w:r w:rsidRPr="00345D94">
        <w:rPr>
          <w:rFonts w:ascii="Trebuchet MS" w:hAnsi="Trebuchet MS"/>
        </w:rPr>
        <w:t>utoritățile de management ale programelor operaționale 2014-2020emit instrucțiuni de încheiere a actelor adiționale de prelungire a duratei contractelor de finanțare care nu se finalizează în perioada de eligibilitate a cheltuielilor</w:t>
      </w:r>
      <w:r w:rsidR="00DA20D0" w:rsidRPr="00345D94">
        <w:rPr>
          <w:rFonts w:ascii="Trebuchet MS" w:hAnsi="Trebuchet MS"/>
        </w:rPr>
        <w:t xml:space="preserve">, respectiv până la data de </w:t>
      </w:r>
      <w:r w:rsidRPr="00345D94">
        <w:rPr>
          <w:rFonts w:ascii="Trebuchet MS" w:hAnsi="Trebuchet MS"/>
        </w:rPr>
        <w:t>31</w:t>
      </w:r>
      <w:r w:rsidR="00DA20D0" w:rsidRPr="00345D94">
        <w:rPr>
          <w:rFonts w:ascii="Trebuchet MS" w:hAnsi="Trebuchet MS"/>
        </w:rPr>
        <w:t xml:space="preserve"> decembrie </w:t>
      </w:r>
      <w:r w:rsidRPr="00345D94">
        <w:rPr>
          <w:rFonts w:ascii="Trebuchet MS" w:hAnsi="Trebuchet MS"/>
        </w:rPr>
        <w:t>2023, prin acordarea unui nou termen de finalizare, în scopul îndeplinirii integrale a obiectivelor și indicatorilor proiectelor nefinalizate și în vederea asigurării funcționalității acestora, din surse proprii ale beneficiarilor.</w:t>
      </w:r>
      <w:r w:rsidR="002D3C36" w:rsidRPr="00345D94">
        <w:rPr>
          <w:rFonts w:ascii="Trebuchet MS" w:hAnsi="Trebuchet MS"/>
          <w:b/>
        </w:rPr>
        <w:t>(6)</w:t>
      </w:r>
      <w:r w:rsidR="002D3C36" w:rsidRPr="00345D94">
        <w:rPr>
          <w:rFonts w:ascii="Trebuchet MS" w:hAnsi="Trebuchet MS"/>
        </w:rPr>
        <w:t xml:space="preserve"> Autoritățile de management ale programelor CT 2014-2020  vor încheia acte adiționale de prelungire a duratei contractelor de finanțare care nu se finalizează în perioada de eligibilitate a cheltuielilor, respectiv până la data de 31 decembrie 2023, prin acordarea unui nou termen de finalizare, în scopul îndeplinirii integrale a obiectivelor și indicatorilor proiectelor nefinalizate și în vederea asigurării funcționalității acestora, din surse proprii ale beneficiarilor, în termenul individual stabilit la nivelul fiecărui program CT, dar nu mai târziu de 31 decembrie 2024.</w:t>
      </w:r>
    </w:p>
    <w:p w14:paraId="49FE665E" w14:textId="6A96E8F0" w:rsidR="00A26FAE" w:rsidRPr="00345D94" w:rsidRDefault="00A26FAE"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Art.1</w:t>
      </w:r>
      <w:r w:rsidR="00EA4A38" w:rsidRPr="00345D94">
        <w:rPr>
          <w:rFonts w:ascii="Trebuchet MS" w:hAnsi="Trebuchet MS"/>
          <w:b/>
        </w:rPr>
        <w:t>8</w:t>
      </w:r>
      <w:r w:rsidRPr="00345D94">
        <w:rPr>
          <w:rFonts w:ascii="Trebuchet MS" w:hAnsi="Trebuchet MS"/>
          <w:b/>
        </w:rPr>
        <w:t xml:space="preserve"> </w:t>
      </w:r>
      <w:r w:rsidR="00C472B2" w:rsidRPr="00345D94">
        <w:rPr>
          <w:rFonts w:ascii="Trebuchet MS" w:hAnsi="Trebuchet MS"/>
          <w:b/>
        </w:rPr>
        <w:t xml:space="preserve">– (1) </w:t>
      </w:r>
      <w:r w:rsidR="00C55F54" w:rsidRPr="00345D94">
        <w:rPr>
          <w:rFonts w:ascii="Trebuchet MS" w:hAnsi="Trebuchet MS"/>
        </w:rPr>
        <w:t xml:space="preserve">Nu pot fi încadrate ca proiecte/operațiuni </w:t>
      </w:r>
      <w:r w:rsidR="00E577D3" w:rsidRPr="00345D94">
        <w:rPr>
          <w:rFonts w:ascii="Trebuchet MS" w:hAnsi="Trebuchet MS"/>
        </w:rPr>
        <w:t>ne</w:t>
      </w:r>
      <w:r w:rsidR="00C55F54" w:rsidRPr="00345D94">
        <w:rPr>
          <w:rFonts w:ascii="Trebuchet MS" w:hAnsi="Trebuchet MS"/>
        </w:rPr>
        <w:t>finalizate</w:t>
      </w:r>
      <w:r w:rsidRPr="00345D94">
        <w:rPr>
          <w:rFonts w:ascii="Trebuchet MS" w:hAnsi="Trebuchet MS"/>
        </w:rPr>
        <w:t xml:space="preserve">: </w:t>
      </w:r>
    </w:p>
    <w:p w14:paraId="3FAA076E" w14:textId="26EB7D70" w:rsidR="00A26FAE" w:rsidRPr="00345D94" w:rsidRDefault="00A26FAE"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a)</w:t>
      </w:r>
      <w:r w:rsidRPr="00345D94">
        <w:rPr>
          <w:rFonts w:ascii="Trebuchet MS" w:hAnsi="Trebuchet MS"/>
        </w:rPr>
        <w:t xml:space="preserve"> proiectele/operațiunile </w:t>
      </w:r>
      <w:r w:rsidR="00AD7856" w:rsidRPr="00345D94">
        <w:rPr>
          <w:rFonts w:ascii="Trebuchet MS" w:hAnsi="Trebuchet MS"/>
        </w:rPr>
        <w:t>pentru</w:t>
      </w:r>
      <w:r w:rsidRPr="00345D94">
        <w:rPr>
          <w:rFonts w:ascii="Trebuchet MS" w:hAnsi="Trebuchet MS"/>
        </w:rPr>
        <w:t xml:space="preserve"> care</w:t>
      </w:r>
      <w:r w:rsidR="00C472B2" w:rsidRPr="00345D94">
        <w:rPr>
          <w:rFonts w:ascii="Trebuchet MS" w:hAnsi="Trebuchet MS"/>
        </w:rPr>
        <w:t xml:space="preserve"> au fost încheiate</w:t>
      </w:r>
      <w:r w:rsidRPr="00345D94">
        <w:rPr>
          <w:rFonts w:ascii="Trebuchet MS" w:hAnsi="Trebuchet MS"/>
        </w:rPr>
        <w:t xml:space="preserve"> contractele/</w:t>
      </w:r>
      <w:r w:rsidR="00C472B2" w:rsidRPr="00345D94">
        <w:rPr>
          <w:rFonts w:ascii="Trebuchet MS" w:hAnsi="Trebuchet MS"/>
        </w:rPr>
        <w:t xml:space="preserve">emise </w:t>
      </w:r>
      <w:r w:rsidRPr="00345D94">
        <w:rPr>
          <w:rFonts w:ascii="Trebuchet MS" w:hAnsi="Trebuchet MS"/>
        </w:rPr>
        <w:t>deciziile</w:t>
      </w:r>
      <w:r w:rsidR="00C472B2" w:rsidRPr="00345D94">
        <w:rPr>
          <w:rFonts w:ascii="Trebuchet MS" w:hAnsi="Trebuchet MS"/>
        </w:rPr>
        <w:t>/ordinele</w:t>
      </w:r>
      <w:r w:rsidRPr="00345D94">
        <w:rPr>
          <w:rFonts w:ascii="Trebuchet MS" w:hAnsi="Trebuchet MS"/>
        </w:rPr>
        <w:t xml:space="preserve"> de finanțare sunt în procedură de </w:t>
      </w:r>
      <w:r w:rsidR="00C55F54" w:rsidRPr="00345D94">
        <w:rPr>
          <w:rFonts w:ascii="Trebuchet MS" w:hAnsi="Trebuchet MS"/>
        </w:rPr>
        <w:t>reziliere</w:t>
      </w:r>
      <w:r w:rsidR="004E7457" w:rsidRPr="00345D94">
        <w:rPr>
          <w:rFonts w:ascii="Trebuchet MS" w:hAnsi="Trebuchet MS"/>
        </w:rPr>
        <w:t>;</w:t>
      </w:r>
    </w:p>
    <w:p w14:paraId="772A7A93" w14:textId="58B7A6C9" w:rsidR="00A26FAE" w:rsidRPr="00345D94" w:rsidRDefault="00A26FAE" w:rsidP="00FC3724">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bCs/>
        </w:rPr>
        <w:lastRenderedPageBreak/>
        <w:t>b)</w:t>
      </w:r>
      <w:r w:rsidRPr="00345D94">
        <w:rPr>
          <w:rFonts w:ascii="Trebuchet MS" w:hAnsi="Trebuchet MS"/>
        </w:rPr>
        <w:t xml:space="preserve"> </w:t>
      </w:r>
      <w:r w:rsidR="00C472B2" w:rsidRPr="00345D94">
        <w:rPr>
          <w:rFonts w:ascii="Trebuchet MS" w:hAnsi="Trebuchet MS"/>
        </w:rPr>
        <w:t xml:space="preserve">proiectele/operațiunile pentru care au fost încheiate contractele/emise deciziile/ordinele </w:t>
      </w:r>
      <w:r w:rsidRPr="00345D94">
        <w:rPr>
          <w:rFonts w:ascii="Trebuchet MS" w:hAnsi="Trebuchet MS"/>
        </w:rPr>
        <w:t xml:space="preserve">nu au realizat progres financiar de minim </w:t>
      </w:r>
      <w:r w:rsidR="00AD7856" w:rsidRPr="00345D94">
        <w:rPr>
          <w:rFonts w:ascii="Trebuchet MS" w:hAnsi="Trebuchet MS"/>
        </w:rPr>
        <w:t>5</w:t>
      </w:r>
      <w:r w:rsidRPr="00345D94">
        <w:rPr>
          <w:rFonts w:ascii="Trebuchet MS" w:hAnsi="Trebuchet MS"/>
        </w:rPr>
        <w:t>%</w:t>
      </w:r>
      <w:r w:rsidRPr="00345D94">
        <w:rPr>
          <w:rFonts w:ascii="Trebuchet MS" w:hAnsi="Trebuchet MS"/>
          <w:b/>
          <w:bCs/>
        </w:rPr>
        <w:t xml:space="preserve">, </w:t>
      </w:r>
      <w:r w:rsidR="00DF6F5E" w:rsidRPr="00345D94">
        <w:rPr>
          <w:rFonts w:ascii="Trebuchet MS" w:hAnsi="Trebuchet MS"/>
        </w:rPr>
        <w:t>definit conform art. 3 lit d)</w:t>
      </w:r>
      <w:r w:rsidR="00873216" w:rsidRPr="00345D94">
        <w:rPr>
          <w:rFonts w:ascii="Trebuchet MS" w:hAnsi="Trebuchet MS"/>
        </w:rPr>
        <w:t>.</w:t>
      </w:r>
    </w:p>
    <w:p w14:paraId="4F831131" w14:textId="17F258AA" w:rsidR="00A26FAE" w:rsidRPr="00345D94" w:rsidRDefault="00C472B2" w:rsidP="00E24461">
      <w:pPr>
        <w:pStyle w:val="NormalWeb"/>
        <w:spacing w:before="0" w:beforeAutospacing="0" w:after="0" w:afterAutospacing="0" w:line="23" w:lineRule="atLeast"/>
        <w:ind w:firstLine="705"/>
        <w:jc w:val="both"/>
        <w:rPr>
          <w:rFonts w:ascii="Trebuchet MS" w:hAnsi="Trebuchet MS"/>
        </w:rPr>
      </w:pPr>
      <w:r w:rsidRPr="00345D94">
        <w:rPr>
          <w:rFonts w:ascii="Trebuchet MS" w:hAnsi="Trebuchet MS"/>
          <w:b/>
        </w:rPr>
        <w:t xml:space="preserve">(2) </w:t>
      </w:r>
      <w:r w:rsidRPr="00345D94">
        <w:rPr>
          <w:rFonts w:ascii="Trebuchet MS" w:hAnsi="Trebuchet MS"/>
        </w:rPr>
        <w:t xml:space="preserve"> Plafonul </w:t>
      </w:r>
      <w:r w:rsidR="00821D3B" w:rsidRPr="00345D94">
        <w:rPr>
          <w:rFonts w:ascii="Trebuchet MS" w:hAnsi="Trebuchet MS"/>
        </w:rPr>
        <w:t xml:space="preserve">prevăzut </w:t>
      </w:r>
      <w:r w:rsidRPr="00345D94">
        <w:rPr>
          <w:rFonts w:ascii="Trebuchet MS" w:hAnsi="Trebuchet MS"/>
        </w:rPr>
        <w:t>la alin</w:t>
      </w:r>
      <w:r w:rsidR="002A5C61" w:rsidRPr="00345D94">
        <w:rPr>
          <w:rFonts w:ascii="Trebuchet MS" w:hAnsi="Trebuchet MS"/>
        </w:rPr>
        <w:t>.</w:t>
      </w:r>
      <w:r w:rsidRPr="00345D94">
        <w:rPr>
          <w:rFonts w:ascii="Trebuchet MS" w:hAnsi="Trebuchet MS"/>
        </w:rPr>
        <w:t xml:space="preserve"> (1) lit</w:t>
      </w:r>
      <w:r w:rsidR="002A5C61" w:rsidRPr="00345D94">
        <w:rPr>
          <w:rFonts w:ascii="Trebuchet MS" w:hAnsi="Trebuchet MS"/>
        </w:rPr>
        <w:t>.</w:t>
      </w:r>
      <w:r w:rsidRPr="00345D94">
        <w:rPr>
          <w:rFonts w:ascii="Trebuchet MS" w:hAnsi="Trebuchet MS"/>
        </w:rPr>
        <w:t xml:space="preserve"> b) poate fi </w:t>
      </w:r>
      <w:r w:rsidR="00EA4A38" w:rsidRPr="00345D94">
        <w:rPr>
          <w:rFonts w:ascii="Trebuchet MS" w:hAnsi="Trebuchet MS"/>
        </w:rPr>
        <w:t>ajustat</w:t>
      </w:r>
      <w:r w:rsidRPr="00345D94">
        <w:rPr>
          <w:rFonts w:ascii="Trebuchet MS" w:hAnsi="Trebuchet MS"/>
        </w:rPr>
        <w:t xml:space="preserve">, pe baza analizei obiective și de evaluare a riscurilor, </w:t>
      </w:r>
      <w:r w:rsidR="00DE50AF" w:rsidRPr="00345D94">
        <w:rPr>
          <w:rFonts w:ascii="Trebuchet MS" w:hAnsi="Trebuchet MS"/>
        </w:rPr>
        <w:t xml:space="preserve">prin decizia autorității </w:t>
      </w:r>
      <w:r w:rsidRPr="00345D94">
        <w:rPr>
          <w:rFonts w:ascii="Trebuchet MS" w:hAnsi="Trebuchet MS"/>
        </w:rPr>
        <w:t xml:space="preserve">de management pentru programul operațional 2014 – 2020 </w:t>
      </w:r>
      <w:r w:rsidR="00D80154" w:rsidRPr="00345D94">
        <w:rPr>
          <w:rFonts w:ascii="Trebuchet MS" w:hAnsi="Trebuchet MS"/>
        </w:rPr>
        <w:t xml:space="preserve">/program CT 2014-2020 </w:t>
      </w:r>
      <w:r w:rsidR="00DE50AF" w:rsidRPr="00345D94">
        <w:rPr>
          <w:rFonts w:ascii="Trebuchet MS" w:hAnsi="Trebuchet MS"/>
        </w:rPr>
        <w:t>în cauză</w:t>
      </w:r>
      <w:r w:rsidR="009C2710" w:rsidRPr="00345D94">
        <w:rPr>
          <w:rFonts w:ascii="Trebuchet MS" w:hAnsi="Trebuchet MS"/>
        </w:rPr>
        <w:t xml:space="preserve"> care are obligația emiterii de instrucțiuni specifice pentru ajustare.</w:t>
      </w:r>
    </w:p>
    <w:p w14:paraId="637EBDEC" w14:textId="77777777" w:rsidR="00A26FAE" w:rsidRPr="00345D94" w:rsidRDefault="00A26FAE" w:rsidP="00FC3724">
      <w:pPr>
        <w:pStyle w:val="NormalWeb"/>
        <w:spacing w:before="0" w:beforeAutospacing="0" w:after="0" w:afterAutospacing="0" w:line="23" w:lineRule="atLeast"/>
        <w:jc w:val="both"/>
        <w:rPr>
          <w:rFonts w:ascii="Trebuchet MS" w:hAnsi="Trebuchet MS"/>
        </w:rPr>
      </w:pPr>
    </w:p>
    <w:p w14:paraId="744CBF8E" w14:textId="59C7043E" w:rsidR="002D7B66" w:rsidRPr="00345D94" w:rsidRDefault="00821046" w:rsidP="00FC3724">
      <w:pPr>
        <w:pStyle w:val="NormalWeb"/>
        <w:spacing w:before="0" w:beforeAutospacing="0" w:after="0" w:afterAutospacing="0" w:line="23" w:lineRule="atLeast"/>
        <w:jc w:val="both"/>
        <w:rPr>
          <w:rFonts w:ascii="Trebuchet MS" w:hAnsi="Trebuchet MS"/>
          <w:b/>
        </w:rPr>
      </w:pPr>
      <w:r w:rsidRPr="00345D94">
        <w:rPr>
          <w:rFonts w:ascii="Trebuchet MS" w:hAnsi="Trebuchet MS"/>
        </w:rPr>
        <w:t xml:space="preserve"> </w:t>
      </w:r>
      <w:r w:rsidR="002D7B66" w:rsidRPr="00345D94">
        <w:rPr>
          <w:rFonts w:ascii="Trebuchet MS" w:hAnsi="Trebuchet MS"/>
          <w:b/>
        </w:rPr>
        <w:t>Capitolul V – Prevederi referitoare la proiectele afectate de anchete naționale în curs sau suspendate printr-o procedură juridică sau o cale de atac administrativă cu efect de suspendare</w:t>
      </w:r>
    </w:p>
    <w:p w14:paraId="5038F703" w14:textId="77777777" w:rsidR="009E632A" w:rsidRPr="00345D94" w:rsidRDefault="009E632A" w:rsidP="00FC3724">
      <w:pPr>
        <w:pStyle w:val="NormalWeb"/>
        <w:spacing w:before="0" w:beforeAutospacing="0" w:after="0" w:afterAutospacing="0" w:line="23" w:lineRule="atLeast"/>
        <w:jc w:val="both"/>
        <w:rPr>
          <w:rFonts w:ascii="Trebuchet MS" w:hAnsi="Trebuchet MS"/>
          <w:b/>
        </w:rPr>
      </w:pPr>
    </w:p>
    <w:p w14:paraId="4F9C08D9" w14:textId="0B597212" w:rsidR="00EA5A31" w:rsidRPr="00345D94" w:rsidRDefault="002D7B66"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614EBD" w:rsidRPr="00345D94">
        <w:rPr>
          <w:rFonts w:ascii="Trebuchet MS" w:hAnsi="Trebuchet MS"/>
          <w:b/>
        </w:rPr>
        <w:t>Art.</w:t>
      </w:r>
      <w:r w:rsidR="00C55F54" w:rsidRPr="00345D94">
        <w:rPr>
          <w:rFonts w:ascii="Trebuchet MS" w:hAnsi="Trebuchet MS"/>
          <w:b/>
        </w:rPr>
        <w:t>1</w:t>
      </w:r>
      <w:r w:rsidR="00EA4A38" w:rsidRPr="00345D94">
        <w:rPr>
          <w:rFonts w:ascii="Trebuchet MS" w:hAnsi="Trebuchet MS"/>
          <w:b/>
        </w:rPr>
        <w:t>9</w:t>
      </w:r>
      <w:r w:rsidR="003A78E5" w:rsidRPr="00345D94">
        <w:rPr>
          <w:rFonts w:ascii="Trebuchet MS" w:hAnsi="Trebuchet MS"/>
          <w:b/>
        </w:rPr>
        <w:t xml:space="preserve"> -</w:t>
      </w:r>
      <w:r w:rsidR="00C55F54" w:rsidRPr="00345D94">
        <w:rPr>
          <w:rFonts w:ascii="Trebuchet MS" w:hAnsi="Trebuchet MS"/>
          <w:b/>
        </w:rPr>
        <w:t xml:space="preserve"> </w:t>
      </w:r>
      <w:r w:rsidR="00EA5A31" w:rsidRPr="00345D94">
        <w:rPr>
          <w:rFonts w:ascii="Trebuchet MS" w:hAnsi="Trebuchet MS"/>
          <w:b/>
        </w:rPr>
        <w:t xml:space="preserve">(1) </w:t>
      </w:r>
      <w:r w:rsidR="00EA5A31" w:rsidRPr="00345D94">
        <w:rPr>
          <w:rFonts w:ascii="Trebuchet MS" w:hAnsi="Trebuchet MS"/>
        </w:rPr>
        <w:t>Cheltuielile aferente</w:t>
      </w:r>
      <w:r w:rsidR="00EA5A31" w:rsidRPr="00345D94">
        <w:rPr>
          <w:rFonts w:ascii="Trebuchet MS" w:hAnsi="Trebuchet MS"/>
          <w:b/>
        </w:rPr>
        <w:t xml:space="preserve"> </w:t>
      </w:r>
      <w:r w:rsidR="00EA5A31" w:rsidRPr="00345D94">
        <w:rPr>
          <w:rFonts w:ascii="Trebuchet MS" w:hAnsi="Trebuchet MS"/>
        </w:rPr>
        <w:t>proiectelor/operațiunilor</w:t>
      </w:r>
      <w:r w:rsidR="003C0781" w:rsidRPr="00345D94">
        <w:rPr>
          <w:rFonts w:ascii="Trebuchet MS" w:hAnsi="Trebuchet MS"/>
        </w:rPr>
        <w:t xml:space="preserve"> cu sume suspendate de la procedura de declarare/certificare, în baza prevederilor legale ale Uniunii Europene și legislației naționale, ca urmare a notificării Autorităților de management cu privire la anchetele desfășurate de organisme naționale diferite de autoritățile programului </w:t>
      </w:r>
      <w:r w:rsidR="003C0781" w:rsidRPr="00345D94">
        <w:t>(</w:t>
      </w:r>
      <w:r w:rsidR="003C0781" w:rsidRPr="00345D94">
        <w:rPr>
          <w:rFonts w:ascii="Trebuchet MS" w:hAnsi="Trebuchet MS"/>
        </w:rPr>
        <w:t>cum ar fi anchetele poliției, anchetele judiciare sau penale) și/sau la organismele europene sau pentru care au fost formulate suspiciuni de fraudă și/sau care se află în investigare la Departamentul pentru Luptă Antifraudă/</w:t>
      </w:r>
      <w:r w:rsidR="003C0781" w:rsidRPr="00345D94" w:rsidDel="00191FA4">
        <w:rPr>
          <w:rFonts w:ascii="Trebuchet MS" w:hAnsi="Trebuchet MS"/>
        </w:rPr>
        <w:t xml:space="preserve"> </w:t>
      </w:r>
      <w:r w:rsidR="003C0781" w:rsidRPr="00345D94">
        <w:rPr>
          <w:rFonts w:ascii="Trebuchet MS" w:hAnsi="Trebuchet MS"/>
        </w:rPr>
        <w:t xml:space="preserve">Direcția Națională Anticorupție, </w:t>
      </w:r>
      <w:r w:rsidR="00EA5A31" w:rsidRPr="00345D94">
        <w:rPr>
          <w:rFonts w:ascii="Trebuchet MS" w:hAnsi="Trebuchet MS"/>
        </w:rPr>
        <w:t xml:space="preserve"> se includ </w:t>
      </w:r>
      <w:r w:rsidR="000C5EF7" w:rsidRPr="00345D94">
        <w:rPr>
          <w:rFonts w:ascii="Trebuchet MS" w:hAnsi="Trebuchet MS"/>
        </w:rPr>
        <w:t xml:space="preserve">de către autoritățile de management ale programelor operaționale </w:t>
      </w:r>
      <w:r w:rsidR="00EA5A31" w:rsidRPr="00345D94">
        <w:rPr>
          <w:rFonts w:ascii="Trebuchet MS" w:hAnsi="Trebuchet MS"/>
        </w:rPr>
        <w:t xml:space="preserve">în declarațiile de cheltuieli </w:t>
      </w:r>
      <w:r w:rsidR="000C5EF7" w:rsidRPr="00345D94">
        <w:rPr>
          <w:rFonts w:ascii="Trebuchet MS" w:hAnsi="Trebuchet MS"/>
        </w:rPr>
        <w:t>în ultimul exercițiu contabil</w:t>
      </w:r>
      <w:r w:rsidR="003C0781" w:rsidRPr="00345D94">
        <w:rPr>
          <w:rFonts w:ascii="Trebuchet MS" w:hAnsi="Trebuchet MS"/>
        </w:rPr>
        <w:t xml:space="preserve">, respectiv se transmit la certificare pentru programele </w:t>
      </w:r>
      <w:r w:rsidR="00D80154" w:rsidRPr="00345D94">
        <w:rPr>
          <w:rFonts w:ascii="Trebuchet MS" w:hAnsi="Trebuchet MS"/>
        </w:rPr>
        <w:t>CT 2014-2020</w:t>
      </w:r>
      <w:r w:rsidR="003C0781" w:rsidRPr="00345D94">
        <w:rPr>
          <w:rFonts w:ascii="Trebuchet MS" w:hAnsi="Trebuchet MS"/>
        </w:rPr>
        <w:t>,</w:t>
      </w:r>
      <w:r w:rsidR="000C5EF7" w:rsidRPr="00345D94">
        <w:rPr>
          <w:rFonts w:ascii="Trebuchet MS" w:hAnsi="Trebuchet MS"/>
        </w:rPr>
        <w:t xml:space="preserve"> </w:t>
      </w:r>
      <w:r w:rsidR="00EA5A31" w:rsidRPr="00345D94">
        <w:rPr>
          <w:rFonts w:ascii="Trebuchet MS" w:hAnsi="Trebuchet MS"/>
        </w:rPr>
        <w:t>pentru a fi autorizate/certificate în relația cu Comisia Europeană</w:t>
      </w:r>
      <w:r w:rsidR="00873216" w:rsidRPr="00345D94">
        <w:rPr>
          <w:rFonts w:ascii="Trebuchet MS" w:hAnsi="Trebuchet MS"/>
        </w:rPr>
        <w:t>.</w:t>
      </w:r>
    </w:p>
    <w:p w14:paraId="42D35D66" w14:textId="37FD48D6" w:rsidR="00EA5A31" w:rsidRPr="00345D94" w:rsidRDefault="00EA5A31"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 xml:space="preserve">(2) </w:t>
      </w:r>
      <w:r w:rsidR="00346B76" w:rsidRPr="00345D94">
        <w:rPr>
          <w:rFonts w:ascii="Trebuchet MS" w:hAnsi="Trebuchet MS"/>
        </w:rPr>
        <w:t xml:space="preserve">Cheltuielile aferente proiectelor/operațiunilor aflate în investigare </w:t>
      </w:r>
      <w:r w:rsidR="000C5EF7" w:rsidRPr="00345D94">
        <w:rPr>
          <w:rFonts w:ascii="Trebuchet MS" w:hAnsi="Trebuchet MS"/>
        </w:rPr>
        <w:t xml:space="preserve">la organele de cercetare penală de la nivel european, </w:t>
      </w:r>
      <w:r w:rsidR="00346B76" w:rsidRPr="00345D94">
        <w:rPr>
          <w:rFonts w:ascii="Trebuchet MS" w:hAnsi="Trebuchet MS"/>
        </w:rPr>
        <w:t>cuprinse în rapoarte ale OLAF ale auditului Comisiei Europene,</w:t>
      </w:r>
      <w:r w:rsidR="000C5EF7" w:rsidRPr="00345D94">
        <w:rPr>
          <w:rFonts w:ascii="Trebuchet MS" w:hAnsi="Trebuchet MS"/>
        </w:rPr>
        <w:t xml:space="preserve"> sau ale</w:t>
      </w:r>
      <w:r w:rsidR="00346B76" w:rsidRPr="00345D94">
        <w:rPr>
          <w:rFonts w:ascii="Trebuchet MS" w:hAnsi="Trebuchet MS"/>
        </w:rPr>
        <w:t xml:space="preserve"> Curții Europene de Conturi se includ </w:t>
      </w:r>
      <w:r w:rsidR="007B0848" w:rsidRPr="00345D94">
        <w:rPr>
          <w:rFonts w:ascii="Trebuchet MS" w:hAnsi="Trebuchet MS"/>
        </w:rPr>
        <w:t xml:space="preserve">de către autoritățile de management </w:t>
      </w:r>
      <w:r w:rsidR="00346B76" w:rsidRPr="00345D94">
        <w:rPr>
          <w:rFonts w:ascii="Trebuchet MS" w:hAnsi="Trebuchet MS"/>
        </w:rPr>
        <w:t xml:space="preserve">în declarațiile de cheltuieli </w:t>
      </w:r>
      <w:r w:rsidR="000C5EF7" w:rsidRPr="00345D94">
        <w:rPr>
          <w:rFonts w:ascii="Trebuchet MS" w:hAnsi="Trebuchet MS"/>
        </w:rPr>
        <w:t>în ultimul exercițiu contabil</w:t>
      </w:r>
      <w:r w:rsidR="003C0781" w:rsidRPr="00345D94">
        <w:rPr>
          <w:rFonts w:ascii="Trebuchet MS" w:hAnsi="Trebuchet MS"/>
        </w:rPr>
        <w:t xml:space="preserve">, respectiv se transmit la certificare pentru programele </w:t>
      </w:r>
      <w:r w:rsidR="007C0BBD" w:rsidRPr="00345D94">
        <w:rPr>
          <w:rFonts w:ascii="Trebuchet MS" w:hAnsi="Trebuchet MS"/>
        </w:rPr>
        <w:t>CT 2014-2020</w:t>
      </w:r>
      <w:r w:rsidR="003C0781" w:rsidRPr="00345D94">
        <w:rPr>
          <w:rFonts w:ascii="Trebuchet MS" w:hAnsi="Trebuchet MS"/>
        </w:rPr>
        <w:t>,</w:t>
      </w:r>
      <w:r w:rsidR="000C5EF7" w:rsidRPr="00345D94">
        <w:rPr>
          <w:rFonts w:ascii="Trebuchet MS" w:hAnsi="Trebuchet MS"/>
        </w:rPr>
        <w:t xml:space="preserve"> </w:t>
      </w:r>
      <w:r w:rsidR="00346B76" w:rsidRPr="00345D94">
        <w:rPr>
          <w:rFonts w:ascii="Trebuchet MS" w:hAnsi="Trebuchet MS"/>
        </w:rPr>
        <w:t>pentru a fi autorizate/certificate în relația cu Comisia Europeană</w:t>
      </w:r>
      <w:r w:rsidR="00873216" w:rsidRPr="00345D94">
        <w:rPr>
          <w:rFonts w:ascii="Trebuchet MS" w:hAnsi="Trebuchet MS"/>
        </w:rPr>
        <w:t>.</w:t>
      </w:r>
    </w:p>
    <w:p w14:paraId="008FE75F" w14:textId="45A49597" w:rsidR="00620B27" w:rsidRPr="00345D94" w:rsidRDefault="00346B76"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w:t>
      </w:r>
      <w:r w:rsidR="00EA4A38" w:rsidRPr="00345D94">
        <w:rPr>
          <w:rFonts w:ascii="Trebuchet MS" w:hAnsi="Trebuchet MS"/>
          <w:b/>
        </w:rPr>
        <w:t>20</w:t>
      </w:r>
      <w:r w:rsidRPr="00345D94">
        <w:rPr>
          <w:rFonts w:ascii="Trebuchet MS" w:hAnsi="Trebuchet MS"/>
          <w:b/>
        </w:rPr>
        <w:t xml:space="preserve"> </w:t>
      </w:r>
      <w:r w:rsidR="00C65867" w:rsidRPr="00345D94">
        <w:rPr>
          <w:rFonts w:ascii="Trebuchet MS" w:hAnsi="Trebuchet MS"/>
          <w:b/>
        </w:rPr>
        <w:t xml:space="preserve">- </w:t>
      </w:r>
      <w:r w:rsidRPr="00345D94">
        <w:rPr>
          <w:rFonts w:ascii="Trebuchet MS" w:hAnsi="Trebuchet MS"/>
        </w:rPr>
        <w:t xml:space="preserve">Cheltuielile aferente proiectelor/operațiunilor </w:t>
      </w:r>
      <w:r w:rsidR="002A5C61" w:rsidRPr="00345D94">
        <w:rPr>
          <w:rFonts w:ascii="Trebuchet MS" w:hAnsi="Trebuchet MS"/>
        </w:rPr>
        <w:t xml:space="preserve">prevăzute </w:t>
      </w:r>
      <w:r w:rsidRPr="00345D94">
        <w:rPr>
          <w:rFonts w:ascii="Trebuchet MS" w:hAnsi="Trebuchet MS"/>
        </w:rPr>
        <w:t>la art.1</w:t>
      </w:r>
      <w:r w:rsidR="00EA4A38" w:rsidRPr="00345D94">
        <w:rPr>
          <w:rFonts w:ascii="Trebuchet MS" w:hAnsi="Trebuchet MS"/>
        </w:rPr>
        <w:t>9</w:t>
      </w:r>
      <w:r w:rsidRPr="00345D94">
        <w:rPr>
          <w:rFonts w:ascii="Trebuchet MS" w:hAnsi="Trebuchet MS"/>
        </w:rPr>
        <w:t xml:space="preserve"> alin.(1) și (2)</w:t>
      </w:r>
      <w:r w:rsidR="00620B27" w:rsidRPr="00345D94">
        <w:rPr>
          <w:rFonts w:ascii="Trebuchet MS" w:hAnsi="Trebuchet MS"/>
        </w:rPr>
        <w:t xml:space="preserve"> care nu sunt cuprinse în declarațiile de cheltuieli</w:t>
      </w:r>
      <w:r w:rsidR="00925EA6" w:rsidRPr="00541DF3">
        <w:rPr>
          <w:rFonts w:ascii="Trebuchet MS" w:hAnsi="Trebuchet MS"/>
        </w:rPr>
        <w:t>/aplicațiile de plată/conturi</w:t>
      </w:r>
      <w:r w:rsidR="00620B27" w:rsidRPr="00345D94">
        <w:rPr>
          <w:rFonts w:ascii="Trebuchet MS" w:hAnsi="Trebuchet MS"/>
        </w:rPr>
        <w:t xml:space="preserve"> în vederea autorizării/certificării rămân cheltuieli definitive ale bugetului de stat sau</w:t>
      </w:r>
      <w:r w:rsidR="003A78E5" w:rsidRPr="00345D94">
        <w:rPr>
          <w:rFonts w:ascii="Trebuchet MS" w:hAnsi="Trebuchet MS"/>
        </w:rPr>
        <w:t>,</w:t>
      </w:r>
      <w:r w:rsidR="00620B27" w:rsidRPr="00345D94">
        <w:rPr>
          <w:rFonts w:ascii="Trebuchet MS" w:hAnsi="Trebuchet MS"/>
        </w:rPr>
        <w:t xml:space="preserve"> după caz</w:t>
      </w:r>
      <w:r w:rsidR="003A78E5" w:rsidRPr="00345D94">
        <w:rPr>
          <w:rFonts w:ascii="Trebuchet MS" w:hAnsi="Trebuchet MS"/>
        </w:rPr>
        <w:t>,</w:t>
      </w:r>
      <w:r w:rsidR="00620B27" w:rsidRPr="00345D94">
        <w:rPr>
          <w:rFonts w:ascii="Trebuchet MS" w:hAnsi="Trebuchet MS"/>
        </w:rPr>
        <w:t xml:space="preserve"> a</w:t>
      </w:r>
      <w:r w:rsidR="003A78E5" w:rsidRPr="00345D94">
        <w:rPr>
          <w:rFonts w:ascii="Trebuchet MS" w:hAnsi="Trebuchet MS"/>
        </w:rPr>
        <w:t>le bugetului propriu al</w:t>
      </w:r>
      <w:r w:rsidR="00620B27" w:rsidRPr="00345D94">
        <w:rPr>
          <w:rFonts w:ascii="Trebuchet MS" w:hAnsi="Trebuchet MS"/>
        </w:rPr>
        <w:t xml:space="preserve"> beneficiarului </w:t>
      </w:r>
      <w:r w:rsidR="003A78E5" w:rsidRPr="00345D94">
        <w:rPr>
          <w:rFonts w:ascii="Trebuchet MS" w:hAnsi="Trebuchet MS"/>
        </w:rPr>
        <w:t>care a suportat  aceste categorii de cheltuieli</w:t>
      </w:r>
      <w:r w:rsidR="0006652E" w:rsidRPr="00345D94">
        <w:rPr>
          <w:rFonts w:ascii="Trebuchet MS" w:hAnsi="Trebuchet MS"/>
        </w:rPr>
        <w:t>.</w:t>
      </w:r>
    </w:p>
    <w:p w14:paraId="319FE312" w14:textId="3F17174F" w:rsidR="00346B76" w:rsidRPr="00345D94" w:rsidRDefault="00620B2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w:t>
      </w:r>
      <w:r w:rsidR="004B4C7B" w:rsidRPr="00345D94">
        <w:rPr>
          <w:rFonts w:ascii="Trebuchet MS" w:hAnsi="Trebuchet MS"/>
          <w:b/>
        </w:rPr>
        <w:t>2</w:t>
      </w:r>
      <w:r w:rsidR="00EA4A38" w:rsidRPr="00345D94">
        <w:rPr>
          <w:rFonts w:ascii="Trebuchet MS" w:hAnsi="Trebuchet MS"/>
          <w:b/>
        </w:rPr>
        <w:t>1</w:t>
      </w:r>
      <w:r w:rsidRPr="00345D94">
        <w:rPr>
          <w:rFonts w:ascii="Trebuchet MS" w:hAnsi="Trebuchet MS"/>
          <w:b/>
        </w:rPr>
        <w:t xml:space="preserve"> </w:t>
      </w:r>
      <w:r w:rsidR="003A78E5" w:rsidRPr="00345D94">
        <w:rPr>
          <w:rFonts w:ascii="Trebuchet MS" w:hAnsi="Trebuchet MS"/>
          <w:b/>
        </w:rPr>
        <w:t>-</w:t>
      </w:r>
      <w:r w:rsidR="00346B76" w:rsidRPr="00345D94">
        <w:rPr>
          <w:rFonts w:ascii="Trebuchet MS" w:hAnsi="Trebuchet MS"/>
          <w:b/>
        </w:rPr>
        <w:t xml:space="preserve"> </w:t>
      </w:r>
      <w:r w:rsidRPr="00345D94">
        <w:rPr>
          <w:rFonts w:ascii="Trebuchet MS" w:hAnsi="Trebuchet MS"/>
          <w:b/>
        </w:rPr>
        <w:t xml:space="preserve">(1) </w:t>
      </w:r>
      <w:r w:rsidRPr="00345D94">
        <w:rPr>
          <w:rFonts w:ascii="Trebuchet MS" w:hAnsi="Trebuchet MS"/>
        </w:rPr>
        <w:t>Dacă în urma investigațiilor realizate de organele de cercetare penală la nivel național sau</w:t>
      </w:r>
      <w:r w:rsidR="002A5C61" w:rsidRPr="00345D94">
        <w:rPr>
          <w:rFonts w:ascii="Trebuchet MS" w:hAnsi="Trebuchet MS"/>
        </w:rPr>
        <w:t>,</w:t>
      </w:r>
      <w:r w:rsidRPr="00345D94">
        <w:rPr>
          <w:rFonts w:ascii="Trebuchet MS" w:hAnsi="Trebuchet MS"/>
        </w:rPr>
        <w:t xml:space="preserve"> după caz</w:t>
      </w:r>
      <w:r w:rsidR="002A5C61" w:rsidRPr="00345D94">
        <w:rPr>
          <w:rFonts w:ascii="Trebuchet MS" w:hAnsi="Trebuchet MS"/>
        </w:rPr>
        <w:t>,</w:t>
      </w:r>
      <w:r w:rsidRPr="00345D94">
        <w:rPr>
          <w:rFonts w:ascii="Trebuchet MS" w:hAnsi="Trebuchet MS"/>
        </w:rPr>
        <w:t xml:space="preserve"> de organele de cercetare administrativă persoanele responsabile sunt trimise în judecată </w:t>
      </w:r>
      <w:r w:rsidR="00E67DE5" w:rsidRPr="00345D94">
        <w:rPr>
          <w:rFonts w:ascii="Trebuchet MS" w:hAnsi="Trebuchet MS"/>
        </w:rPr>
        <w:t>și există o decizie definitivă a instanței asupra caracterului penal al acestor investigații</w:t>
      </w:r>
      <w:r w:rsidR="008671BF" w:rsidRPr="00345D94">
        <w:rPr>
          <w:rFonts w:ascii="Trebuchet MS" w:hAnsi="Trebuchet MS"/>
        </w:rPr>
        <w:t>,</w:t>
      </w:r>
      <w:r w:rsidR="003A3637" w:rsidRPr="00345D94">
        <w:rPr>
          <w:rFonts w:ascii="Trebuchet MS" w:hAnsi="Trebuchet MS"/>
        </w:rPr>
        <w:t xml:space="preserve"> iar</w:t>
      </w:r>
      <w:r w:rsidRPr="00345D94">
        <w:rPr>
          <w:rFonts w:ascii="Trebuchet MS" w:hAnsi="Trebuchet MS"/>
        </w:rPr>
        <w:t xml:space="preserve"> ulterior se constată nereguli la ni</w:t>
      </w:r>
      <w:r w:rsidR="007B0848" w:rsidRPr="00345D94">
        <w:rPr>
          <w:rFonts w:ascii="Trebuchet MS" w:hAnsi="Trebuchet MS"/>
        </w:rPr>
        <w:t>velul proiectelor/operațiunilor</w:t>
      </w:r>
      <w:r w:rsidR="002A5C61" w:rsidRPr="00345D94">
        <w:rPr>
          <w:rFonts w:ascii="Trebuchet MS" w:hAnsi="Trebuchet MS"/>
        </w:rPr>
        <w:t>,</w:t>
      </w:r>
      <w:r w:rsidRPr="00345D94">
        <w:rPr>
          <w:rFonts w:ascii="Trebuchet MS" w:hAnsi="Trebuchet MS"/>
        </w:rPr>
        <w:t xml:space="preserve"> Autoritatea de Certificare și Plată restitui</w:t>
      </w:r>
      <w:r w:rsidR="002A5C61" w:rsidRPr="00345D94">
        <w:rPr>
          <w:rFonts w:ascii="Trebuchet MS" w:hAnsi="Trebuchet MS"/>
        </w:rPr>
        <w:t>e</w:t>
      </w:r>
      <w:r w:rsidRPr="00345D94">
        <w:rPr>
          <w:rFonts w:ascii="Trebuchet MS" w:hAnsi="Trebuchet MS"/>
        </w:rPr>
        <w:t xml:space="preserve"> sumele rambursate din fonduri externe nerambursabile către Comisia Europeană potrivit reglementărilor europene în vigoare</w:t>
      </w:r>
      <w:r w:rsidR="00C11A03" w:rsidRPr="00345D94">
        <w:rPr>
          <w:rFonts w:ascii="Trebuchet MS" w:hAnsi="Trebuchet MS"/>
        </w:rPr>
        <w:t>.</w:t>
      </w:r>
    </w:p>
    <w:p w14:paraId="61CD78BD" w14:textId="5BFF172C" w:rsidR="00620B27" w:rsidRPr="00345D94" w:rsidRDefault="00620B2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(2)</w:t>
      </w:r>
      <w:r w:rsidRPr="00345D94">
        <w:rPr>
          <w:rFonts w:ascii="Trebuchet MS" w:hAnsi="Trebuchet MS"/>
        </w:rPr>
        <w:t xml:space="preserve"> Dacă în urma investigațiilor realizate de </w:t>
      </w:r>
      <w:r w:rsidR="00C55F54" w:rsidRPr="00345D94">
        <w:rPr>
          <w:rFonts w:ascii="Trebuchet MS" w:hAnsi="Trebuchet MS"/>
        </w:rPr>
        <w:t xml:space="preserve">Parchetul European, </w:t>
      </w:r>
      <w:r w:rsidRPr="00345D94">
        <w:rPr>
          <w:rFonts w:ascii="Trebuchet MS" w:hAnsi="Trebuchet MS"/>
        </w:rPr>
        <w:t xml:space="preserve">persoanele responsabile sunt trimise în judecată </w:t>
      </w:r>
      <w:r w:rsidR="00E67DE5" w:rsidRPr="00345D94">
        <w:rPr>
          <w:rFonts w:ascii="Trebuchet MS" w:hAnsi="Trebuchet MS"/>
        </w:rPr>
        <w:t>și există o decizie definitivă a instanței asupra caracterului penal al acestor investigații</w:t>
      </w:r>
      <w:r w:rsidR="003A3637" w:rsidRPr="00345D94">
        <w:rPr>
          <w:rFonts w:ascii="Trebuchet MS" w:hAnsi="Trebuchet MS"/>
        </w:rPr>
        <w:t>, iar</w:t>
      </w:r>
      <w:r w:rsidR="007D0349" w:rsidRPr="00345D94">
        <w:rPr>
          <w:rFonts w:ascii="Trebuchet MS" w:hAnsi="Trebuchet MS"/>
        </w:rPr>
        <w:t xml:space="preserve"> </w:t>
      </w:r>
      <w:r w:rsidRPr="00345D94">
        <w:rPr>
          <w:rFonts w:ascii="Trebuchet MS" w:hAnsi="Trebuchet MS"/>
        </w:rPr>
        <w:t>ulterior se constată nereguli la ni</w:t>
      </w:r>
      <w:r w:rsidR="007B0848" w:rsidRPr="00345D94">
        <w:rPr>
          <w:rFonts w:ascii="Trebuchet MS" w:hAnsi="Trebuchet MS"/>
        </w:rPr>
        <w:t>velul proiectelor/operațiunilor</w:t>
      </w:r>
      <w:r w:rsidRPr="00345D94">
        <w:rPr>
          <w:rFonts w:ascii="Trebuchet MS" w:hAnsi="Trebuchet MS"/>
        </w:rPr>
        <w:t xml:space="preserve"> Autoritatea de Certificare și Plată restitui</w:t>
      </w:r>
      <w:r w:rsidR="00C11A03" w:rsidRPr="00345D94">
        <w:rPr>
          <w:rFonts w:ascii="Trebuchet MS" w:hAnsi="Trebuchet MS"/>
        </w:rPr>
        <w:t>e</w:t>
      </w:r>
      <w:r w:rsidRPr="00345D94">
        <w:rPr>
          <w:rFonts w:ascii="Trebuchet MS" w:hAnsi="Trebuchet MS"/>
        </w:rPr>
        <w:t xml:space="preserve"> sumele rambursate din fonduri externe nerambursabile către Comisia Europeană potrivit reglementărilor europene în vigoare</w:t>
      </w:r>
      <w:r w:rsidR="00C11A03" w:rsidRPr="00345D94">
        <w:rPr>
          <w:rFonts w:ascii="Trebuchet MS" w:hAnsi="Trebuchet MS"/>
        </w:rPr>
        <w:t>.</w:t>
      </w:r>
    </w:p>
    <w:p w14:paraId="04F22F42" w14:textId="1006A122" w:rsidR="0039671E" w:rsidRPr="00345D94" w:rsidRDefault="0039671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(3)</w:t>
      </w:r>
      <w:r w:rsidRPr="00345D94">
        <w:rPr>
          <w:rFonts w:ascii="Trebuchet MS" w:hAnsi="Trebuchet MS"/>
        </w:rPr>
        <w:t xml:space="preserve"> Dacă în urma procedurilor contradictorii cu auditul Comisiei Europene sau după caz cu Curtea Europeană de Conturi se constată </w:t>
      </w:r>
      <w:r w:rsidR="008B2AF3" w:rsidRPr="00345D94">
        <w:rPr>
          <w:rFonts w:ascii="Trebuchet MS" w:hAnsi="Trebuchet MS"/>
        </w:rPr>
        <w:t>abateri cu impact financiar</w:t>
      </w:r>
      <w:r w:rsidR="00C11A03" w:rsidRPr="00345D94">
        <w:rPr>
          <w:rFonts w:ascii="Trebuchet MS" w:hAnsi="Trebuchet MS"/>
        </w:rPr>
        <w:t>,</w:t>
      </w:r>
      <w:r w:rsidRPr="00345D94">
        <w:rPr>
          <w:rFonts w:ascii="Trebuchet MS" w:hAnsi="Trebuchet MS"/>
        </w:rPr>
        <w:t xml:space="preserve"> Autoritatea de Certificare și Plată restitui</w:t>
      </w:r>
      <w:r w:rsidR="00C11A03" w:rsidRPr="00345D94">
        <w:rPr>
          <w:rFonts w:ascii="Trebuchet MS" w:hAnsi="Trebuchet MS"/>
        </w:rPr>
        <w:t>e</w:t>
      </w:r>
      <w:r w:rsidRPr="00345D94">
        <w:rPr>
          <w:rFonts w:ascii="Trebuchet MS" w:hAnsi="Trebuchet MS"/>
        </w:rPr>
        <w:t xml:space="preserve"> sumele rambursate din fonduri externe </w:t>
      </w:r>
      <w:r w:rsidRPr="00345D94">
        <w:rPr>
          <w:rFonts w:ascii="Trebuchet MS" w:hAnsi="Trebuchet MS"/>
        </w:rPr>
        <w:lastRenderedPageBreak/>
        <w:t>nerambursabile către Comisia Europeană potrivit reglementărilor europene în vigoare</w:t>
      </w:r>
      <w:r w:rsidR="00C11A03" w:rsidRPr="00345D94">
        <w:rPr>
          <w:rFonts w:ascii="Trebuchet MS" w:hAnsi="Trebuchet MS"/>
        </w:rPr>
        <w:t>.</w:t>
      </w:r>
    </w:p>
    <w:p w14:paraId="10CBCFA8" w14:textId="4AF11B3F" w:rsidR="00EA5A31" w:rsidRPr="00345D94" w:rsidRDefault="0039671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b/>
        </w:rPr>
        <w:tab/>
        <w:t xml:space="preserve">(4) </w:t>
      </w:r>
      <w:r w:rsidRPr="00345D94">
        <w:rPr>
          <w:rFonts w:ascii="Trebuchet MS" w:hAnsi="Trebuchet MS"/>
        </w:rPr>
        <w:t xml:space="preserve">Sumele privind neregulile constatate potrivit </w:t>
      </w:r>
      <w:r w:rsidR="004E7457" w:rsidRPr="00345D94">
        <w:rPr>
          <w:rFonts w:ascii="Trebuchet MS" w:hAnsi="Trebuchet MS"/>
        </w:rPr>
        <w:t xml:space="preserve">prevederilor </w:t>
      </w:r>
      <w:r w:rsidRPr="00345D94">
        <w:rPr>
          <w:rFonts w:ascii="Trebuchet MS" w:hAnsi="Trebuchet MS"/>
        </w:rPr>
        <w:t>alin.(1)</w:t>
      </w:r>
      <w:r w:rsidR="00AB382E" w:rsidRPr="00345D94">
        <w:rPr>
          <w:rFonts w:ascii="Trebuchet MS" w:hAnsi="Trebuchet MS"/>
        </w:rPr>
        <w:t xml:space="preserve"> - </w:t>
      </w:r>
      <w:r w:rsidRPr="00345D94">
        <w:rPr>
          <w:rFonts w:ascii="Trebuchet MS" w:hAnsi="Trebuchet MS"/>
        </w:rPr>
        <w:t>(3) se pot compensa cu sumele din cheltuielile suprarezervate</w:t>
      </w:r>
      <w:r w:rsidR="00FC07F4" w:rsidRPr="00345D94">
        <w:rPr>
          <w:rFonts w:ascii="Trebuchet MS" w:hAnsi="Trebuchet MS"/>
        </w:rPr>
        <w:t>,</w:t>
      </w:r>
      <w:r w:rsidRPr="00345D94">
        <w:rPr>
          <w:rFonts w:ascii="Trebuchet MS" w:hAnsi="Trebuchet MS"/>
        </w:rPr>
        <w:t xml:space="preserve"> în </w:t>
      </w:r>
      <w:r w:rsidR="008A3BB2" w:rsidRPr="00345D94">
        <w:rPr>
          <w:rFonts w:ascii="Trebuchet MS" w:hAnsi="Trebuchet MS"/>
        </w:rPr>
        <w:t xml:space="preserve">condițiile prevăzute la </w:t>
      </w:r>
      <w:r w:rsidR="0021067A" w:rsidRPr="00345D94">
        <w:rPr>
          <w:rFonts w:ascii="Trebuchet MS" w:hAnsi="Trebuchet MS"/>
        </w:rPr>
        <w:t>pct</w:t>
      </w:r>
      <w:r w:rsidR="008A3BB2" w:rsidRPr="00345D94">
        <w:rPr>
          <w:rFonts w:ascii="Trebuchet MS" w:hAnsi="Trebuchet MS"/>
        </w:rPr>
        <w:t xml:space="preserve">. 4.4 din </w:t>
      </w:r>
      <w:r w:rsidR="00AE282F" w:rsidRPr="00345D94">
        <w:rPr>
          <w:rFonts w:ascii="Trebuchet MS" w:hAnsi="Trebuchet MS"/>
        </w:rPr>
        <w:t>Comunicarea Comisiei Europene (2022/C 474/01)</w:t>
      </w:r>
      <w:r w:rsidR="003A1A0E" w:rsidRPr="00345D94">
        <w:rPr>
          <w:rFonts w:ascii="Trebuchet MS" w:hAnsi="Trebuchet MS"/>
        </w:rPr>
        <w:t xml:space="preserve">. </w:t>
      </w:r>
    </w:p>
    <w:p w14:paraId="184233CF" w14:textId="2977483E" w:rsidR="0039671E" w:rsidRPr="00345D94" w:rsidRDefault="0039671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Art.2</w:t>
      </w:r>
      <w:r w:rsidR="00EA4A38" w:rsidRPr="00345D94">
        <w:rPr>
          <w:rFonts w:ascii="Trebuchet MS" w:hAnsi="Trebuchet MS"/>
          <w:b/>
        </w:rPr>
        <w:t>2</w:t>
      </w:r>
      <w:r w:rsidR="00B41E8E" w:rsidRPr="00345D94">
        <w:rPr>
          <w:rFonts w:ascii="Trebuchet MS" w:hAnsi="Trebuchet MS"/>
          <w:b/>
        </w:rPr>
        <w:t xml:space="preserve"> -</w:t>
      </w:r>
      <w:r w:rsidRPr="00345D94">
        <w:rPr>
          <w:rFonts w:ascii="Trebuchet MS" w:hAnsi="Trebuchet MS"/>
        </w:rPr>
        <w:t xml:space="preserve"> Beneficiarii contractelor de finanțare </w:t>
      </w:r>
      <w:r w:rsidR="000C5EF7" w:rsidRPr="00345D94">
        <w:rPr>
          <w:rFonts w:ascii="Trebuchet MS" w:hAnsi="Trebuchet MS"/>
        </w:rPr>
        <w:t xml:space="preserve">care se află </w:t>
      </w:r>
      <w:r w:rsidRPr="00345D94">
        <w:rPr>
          <w:rFonts w:ascii="Trebuchet MS" w:hAnsi="Trebuchet MS"/>
        </w:rPr>
        <w:t>în situații de</w:t>
      </w:r>
      <w:r w:rsidR="00985930" w:rsidRPr="00345D94">
        <w:rPr>
          <w:rFonts w:ascii="Trebuchet MS" w:hAnsi="Trebuchet MS"/>
        </w:rPr>
        <w:t xml:space="preserve"> investigare </w:t>
      </w:r>
      <w:r w:rsidR="000C5EF7" w:rsidRPr="00345D94">
        <w:rPr>
          <w:rFonts w:ascii="Trebuchet MS" w:hAnsi="Trebuchet MS"/>
        </w:rPr>
        <w:t xml:space="preserve">la </w:t>
      </w:r>
      <w:r w:rsidR="00985930" w:rsidRPr="00345D94">
        <w:rPr>
          <w:rFonts w:ascii="Trebuchet MS" w:hAnsi="Trebuchet MS"/>
        </w:rPr>
        <w:t>organele de cercetare penală de la nivel național sau european sau</w:t>
      </w:r>
      <w:r w:rsidR="000C5EF7" w:rsidRPr="00345D94">
        <w:rPr>
          <w:rFonts w:ascii="Trebuchet MS" w:hAnsi="Trebuchet MS"/>
        </w:rPr>
        <w:t>,</w:t>
      </w:r>
      <w:r w:rsidR="00985930" w:rsidRPr="00345D94">
        <w:rPr>
          <w:rFonts w:ascii="Trebuchet MS" w:hAnsi="Trebuchet MS"/>
        </w:rPr>
        <w:t xml:space="preserve"> după caz</w:t>
      </w:r>
      <w:r w:rsidR="000C5EF7" w:rsidRPr="00345D94">
        <w:rPr>
          <w:rFonts w:ascii="Trebuchet MS" w:hAnsi="Trebuchet MS"/>
        </w:rPr>
        <w:t>,</w:t>
      </w:r>
      <w:r w:rsidR="00985930" w:rsidRPr="00345D94">
        <w:rPr>
          <w:rFonts w:ascii="Trebuchet MS" w:hAnsi="Trebuchet MS"/>
        </w:rPr>
        <w:t xml:space="preserve"> de </w:t>
      </w:r>
      <w:r w:rsidR="007B0848" w:rsidRPr="00345D94">
        <w:rPr>
          <w:rFonts w:ascii="Trebuchet MS" w:hAnsi="Trebuchet MS"/>
        </w:rPr>
        <w:t xml:space="preserve">către organele de </w:t>
      </w:r>
      <w:r w:rsidR="00985930" w:rsidRPr="00345D94">
        <w:rPr>
          <w:rFonts w:ascii="Trebuchet MS" w:hAnsi="Trebuchet MS"/>
        </w:rPr>
        <w:t>cercetare administrativă prealabilă în situația constatării unor nereguli</w:t>
      </w:r>
      <w:r w:rsidR="00C11A03" w:rsidRPr="00345D94">
        <w:rPr>
          <w:rFonts w:ascii="Trebuchet MS" w:hAnsi="Trebuchet MS"/>
        </w:rPr>
        <w:t>,</w:t>
      </w:r>
      <w:r w:rsidR="00985930" w:rsidRPr="00345D94">
        <w:rPr>
          <w:rFonts w:ascii="Trebuchet MS" w:hAnsi="Trebuchet MS"/>
        </w:rPr>
        <w:t xml:space="preserve"> </w:t>
      </w:r>
      <w:r w:rsidR="00B41E8E" w:rsidRPr="00345D94">
        <w:rPr>
          <w:rFonts w:ascii="Trebuchet MS" w:hAnsi="Trebuchet MS"/>
        </w:rPr>
        <w:t xml:space="preserve">au obligația </w:t>
      </w:r>
      <w:r w:rsidR="00C11A03" w:rsidRPr="00345D94">
        <w:rPr>
          <w:rFonts w:ascii="Trebuchet MS" w:hAnsi="Trebuchet MS"/>
        </w:rPr>
        <w:t>să</w:t>
      </w:r>
      <w:r w:rsidR="00B41E8E" w:rsidRPr="00345D94">
        <w:rPr>
          <w:rFonts w:ascii="Trebuchet MS" w:hAnsi="Trebuchet MS"/>
        </w:rPr>
        <w:t xml:space="preserve"> </w:t>
      </w:r>
      <w:r w:rsidR="00985930" w:rsidRPr="00345D94">
        <w:rPr>
          <w:rFonts w:ascii="Trebuchet MS" w:hAnsi="Trebuchet MS"/>
        </w:rPr>
        <w:t>restitui</w:t>
      </w:r>
      <w:r w:rsidR="00C11A03" w:rsidRPr="00345D94">
        <w:rPr>
          <w:rFonts w:ascii="Trebuchet MS" w:hAnsi="Trebuchet MS"/>
        </w:rPr>
        <w:t>e</w:t>
      </w:r>
      <w:r w:rsidR="00985930" w:rsidRPr="00345D94">
        <w:rPr>
          <w:rFonts w:ascii="Trebuchet MS" w:hAnsi="Trebuchet MS"/>
        </w:rPr>
        <w:t xml:space="preserve"> sumele primite din fonduri externe nerambursabile și din cofinanțarea națională în conformitate cu prevederile </w:t>
      </w:r>
      <w:r w:rsidR="00C11A03" w:rsidRPr="00345D94">
        <w:rPr>
          <w:rFonts w:ascii="Trebuchet MS" w:hAnsi="Trebuchet MS"/>
        </w:rPr>
        <w:t xml:space="preserve">Ordonanţei </w:t>
      </w:r>
      <w:r w:rsidR="00B41E8E" w:rsidRPr="00345D94">
        <w:rPr>
          <w:rFonts w:ascii="Trebuchet MS" w:hAnsi="Trebuchet MS"/>
        </w:rPr>
        <w:t>de urgenţă a Guvernului nr. 66/2011, aprobată cu modificări şi completări prin Legea nr. 142/2012, cu modificările şi completările ulterioare</w:t>
      </w:r>
      <w:r w:rsidR="00985930" w:rsidRPr="00345D94">
        <w:rPr>
          <w:rFonts w:ascii="Trebuchet MS" w:hAnsi="Trebuchet MS"/>
        </w:rPr>
        <w:t xml:space="preserve">, dacă prin </w:t>
      </w:r>
      <w:r w:rsidR="002D3C36" w:rsidRPr="00345D94">
        <w:rPr>
          <w:rFonts w:ascii="Trebuchet MS" w:hAnsi="Trebuchet MS"/>
        </w:rPr>
        <w:t xml:space="preserve">hotărâri judecătorești </w:t>
      </w:r>
      <w:r w:rsidR="00985930" w:rsidRPr="00345D94">
        <w:rPr>
          <w:rFonts w:ascii="Trebuchet MS" w:hAnsi="Trebuchet MS"/>
        </w:rPr>
        <w:t>definitive și irevocabile nu se dispune altfel</w:t>
      </w:r>
      <w:r w:rsidR="00C11A03" w:rsidRPr="00345D94">
        <w:rPr>
          <w:rFonts w:ascii="Trebuchet MS" w:hAnsi="Trebuchet MS"/>
        </w:rPr>
        <w:t xml:space="preserve">. </w:t>
      </w:r>
    </w:p>
    <w:p w14:paraId="205B1058" w14:textId="4311B66E" w:rsidR="00985930" w:rsidRPr="00345D94" w:rsidRDefault="00985930" w:rsidP="00FC3724">
      <w:pPr>
        <w:pStyle w:val="NormalWeb"/>
        <w:spacing w:before="0" w:beforeAutospacing="0" w:after="0" w:afterAutospacing="0" w:line="23" w:lineRule="atLeast"/>
        <w:jc w:val="both"/>
        <w:rPr>
          <w:rStyle w:val="markedcontent"/>
          <w:rFonts w:ascii="Trebuchet MS" w:hAnsi="Trebuchet MS" w:cs="Arial"/>
        </w:rPr>
      </w:pPr>
      <w:r w:rsidRPr="00345D94">
        <w:rPr>
          <w:rFonts w:ascii="Trebuchet MS" w:hAnsi="Trebuchet MS"/>
        </w:rPr>
        <w:tab/>
      </w:r>
      <w:r w:rsidRPr="00345D94">
        <w:rPr>
          <w:rFonts w:ascii="Trebuchet MS" w:hAnsi="Trebuchet MS"/>
          <w:b/>
        </w:rPr>
        <w:t>Art.2</w:t>
      </w:r>
      <w:r w:rsidR="00EA4A38" w:rsidRPr="00345D94">
        <w:rPr>
          <w:rFonts w:ascii="Trebuchet MS" w:hAnsi="Trebuchet MS"/>
          <w:b/>
        </w:rPr>
        <w:t>3</w:t>
      </w:r>
      <w:r w:rsidRPr="00345D94">
        <w:rPr>
          <w:rFonts w:ascii="Trebuchet MS" w:hAnsi="Trebuchet MS"/>
        </w:rPr>
        <w:t xml:space="preserve"> </w:t>
      </w:r>
      <w:r w:rsidR="008E79B7"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w:t>
      </w:r>
      <w:r w:rsidRPr="00345D94">
        <w:rPr>
          <w:rStyle w:val="markedcontent"/>
          <w:rFonts w:ascii="Trebuchet MS" w:hAnsi="Trebuchet MS" w:cs="Arial"/>
        </w:rPr>
        <w:t>Autoritățile de management ale programelor operaționale</w:t>
      </w:r>
      <w:r w:rsidR="0030109B" w:rsidRPr="00345D94">
        <w:rPr>
          <w:rStyle w:val="markedcontent"/>
          <w:rFonts w:ascii="Trebuchet MS" w:hAnsi="Trebuchet MS" w:cs="Arial"/>
        </w:rPr>
        <w:t xml:space="preserve"> 2014-2020</w:t>
      </w:r>
      <w:r w:rsidRPr="00345D94">
        <w:rPr>
          <w:rStyle w:val="markedcontent"/>
          <w:rFonts w:ascii="Trebuchet MS" w:hAnsi="Trebuchet MS" w:cs="Arial"/>
        </w:rPr>
        <w:t xml:space="preserve"> comunică Comisiei Europene rezultatul investigațiilor </w:t>
      </w:r>
      <w:r w:rsidR="00E30328" w:rsidRPr="00345D94">
        <w:rPr>
          <w:rStyle w:val="markedcontent"/>
          <w:rFonts w:ascii="Trebuchet MS" w:hAnsi="Trebuchet MS" w:cs="Arial"/>
        </w:rPr>
        <w:t>în legătură cu proiectele/operațiunile care au făcut obiectul cercetărilor de către organele de cercetare penală/organele de cercetare administrativă prealabilă</w:t>
      </w:r>
      <w:r w:rsidR="00C11A03" w:rsidRPr="00345D94">
        <w:rPr>
          <w:rStyle w:val="markedcontent"/>
          <w:rFonts w:ascii="Trebuchet MS" w:hAnsi="Trebuchet MS" w:cs="Arial"/>
        </w:rPr>
        <w:t xml:space="preserve">. </w:t>
      </w:r>
    </w:p>
    <w:p w14:paraId="51661A6D" w14:textId="7D0A6ED6" w:rsidR="008E79B7" w:rsidRPr="00345D94" w:rsidRDefault="008E79B7" w:rsidP="00FC3724">
      <w:pPr>
        <w:pStyle w:val="NormalWeb"/>
        <w:spacing w:before="0" w:beforeAutospacing="0" w:after="0" w:afterAutospacing="0" w:line="23" w:lineRule="atLeast"/>
        <w:ind w:firstLine="708"/>
        <w:jc w:val="both"/>
        <w:rPr>
          <w:rStyle w:val="markedcontent"/>
          <w:rFonts w:ascii="Trebuchet MS" w:hAnsi="Trebuchet MS" w:cs="Arial"/>
          <w:sz w:val="26"/>
        </w:rPr>
      </w:pPr>
      <w:r w:rsidRPr="00345D94">
        <w:rPr>
          <w:rStyle w:val="markedcontent"/>
          <w:rFonts w:ascii="Trebuchet MS" w:hAnsi="Trebuchet MS" w:cs="Arial"/>
          <w:b/>
        </w:rPr>
        <w:t>(</w:t>
      </w:r>
      <w:r w:rsidRPr="00345D94">
        <w:rPr>
          <w:rStyle w:val="markedcontent"/>
          <w:rFonts w:ascii="Trebuchet MS" w:hAnsi="Trebuchet MS" w:cs="Arial"/>
        </w:rPr>
        <w:t>2) In vederea îndeplinir</w:t>
      </w:r>
      <w:r w:rsidR="00C11A03" w:rsidRPr="00345D94">
        <w:rPr>
          <w:rStyle w:val="markedcontent"/>
          <w:rFonts w:ascii="Trebuchet MS" w:hAnsi="Trebuchet MS" w:cs="Arial"/>
        </w:rPr>
        <w:t>ii</w:t>
      </w:r>
      <w:r w:rsidRPr="00345D94">
        <w:rPr>
          <w:rStyle w:val="markedcontent"/>
          <w:rFonts w:ascii="Trebuchet MS" w:hAnsi="Trebuchet MS" w:cs="Arial"/>
        </w:rPr>
        <w:t xml:space="preserve"> obligațiilor prevăzute la alin</w:t>
      </w:r>
      <w:r w:rsidR="00C11A03" w:rsidRPr="00345D94">
        <w:rPr>
          <w:rStyle w:val="markedcontent"/>
          <w:rFonts w:ascii="Trebuchet MS" w:hAnsi="Trebuchet MS" w:cs="Arial"/>
        </w:rPr>
        <w:t>.</w:t>
      </w:r>
      <w:r w:rsidRPr="00345D94">
        <w:rPr>
          <w:rStyle w:val="markedcontent"/>
          <w:rFonts w:ascii="Trebuchet MS" w:hAnsi="Trebuchet MS" w:cs="Arial"/>
        </w:rPr>
        <w:t xml:space="preserve"> (1)</w:t>
      </w:r>
      <w:r w:rsidR="00C11A03" w:rsidRPr="00345D94">
        <w:rPr>
          <w:rStyle w:val="markedcontent"/>
          <w:rFonts w:ascii="Trebuchet MS" w:hAnsi="Trebuchet MS" w:cs="Arial"/>
        </w:rPr>
        <w:t xml:space="preserve"> de către autoritățile de management</w:t>
      </w:r>
      <w:r w:rsidR="00C11A03" w:rsidRPr="00345D94">
        <w:t xml:space="preserve"> </w:t>
      </w:r>
      <w:r w:rsidR="00C11A03" w:rsidRPr="00345D94">
        <w:rPr>
          <w:rStyle w:val="markedcontent"/>
          <w:rFonts w:ascii="Trebuchet MS" w:hAnsi="Trebuchet MS" w:cs="Arial"/>
        </w:rPr>
        <w:t>ale programelor operaționale 2014-2020</w:t>
      </w:r>
      <w:r w:rsidR="007C0BBD" w:rsidRPr="00345D94">
        <w:rPr>
          <w:rStyle w:val="markedcontent"/>
          <w:rFonts w:ascii="Trebuchet MS" w:hAnsi="Trebuchet MS" w:cs="Arial"/>
        </w:rPr>
        <w:t>/programele CT 2014-2020</w:t>
      </w:r>
      <w:r w:rsidRPr="00345D94">
        <w:rPr>
          <w:rStyle w:val="markedcontent"/>
          <w:rFonts w:ascii="Trebuchet MS" w:hAnsi="Trebuchet MS" w:cs="Arial"/>
        </w:rPr>
        <w:t xml:space="preserve">, </w:t>
      </w:r>
      <w:r w:rsidRPr="00345D94">
        <w:rPr>
          <w:rFonts w:ascii="Trebuchet MS" w:hAnsi="Trebuchet MS"/>
        </w:rPr>
        <w:t xml:space="preserve">la solicitarea </w:t>
      </w:r>
      <w:r w:rsidR="00C11A03" w:rsidRPr="00345D94">
        <w:rPr>
          <w:rFonts w:ascii="Trebuchet MS" w:hAnsi="Trebuchet MS"/>
        </w:rPr>
        <w:t xml:space="preserve"> acestora</w:t>
      </w:r>
      <w:r w:rsidRPr="00345D94">
        <w:rPr>
          <w:rFonts w:ascii="Trebuchet MS" w:hAnsi="Trebuchet MS"/>
        </w:rPr>
        <w:t xml:space="preserve">, organele de cercetare penală și </w:t>
      </w:r>
      <w:r w:rsidR="00C11A03" w:rsidRPr="00345D94">
        <w:rPr>
          <w:rFonts w:ascii="Trebuchet MS" w:hAnsi="Trebuchet MS"/>
        </w:rPr>
        <w:t>structurile de control organizate în acest scop în cadrul acestora</w:t>
      </w:r>
      <w:r w:rsidRPr="00345D94">
        <w:rPr>
          <w:rFonts w:ascii="Trebuchet MS" w:hAnsi="Trebuchet MS"/>
        </w:rPr>
        <w:t xml:space="preserve"> furnizează </w:t>
      </w:r>
      <w:r w:rsidR="00C11A03" w:rsidRPr="00345D94">
        <w:rPr>
          <w:rFonts w:ascii="Trebuchet MS" w:hAnsi="Trebuchet MS"/>
        </w:rPr>
        <w:t xml:space="preserve">autorităților de management </w:t>
      </w:r>
      <w:r w:rsidRPr="00345D94">
        <w:rPr>
          <w:rFonts w:ascii="Trebuchet MS" w:hAnsi="Trebuchet MS"/>
        </w:rPr>
        <w:t xml:space="preserve">informațiile necesare privind stadiul derulării investigațiilor pentru a informa Comisia Europeană în conformitate cu prevederile </w:t>
      </w:r>
      <w:r w:rsidR="0021067A" w:rsidRPr="00345D94">
        <w:rPr>
          <w:rFonts w:ascii="Trebuchet MS" w:hAnsi="Trebuchet MS"/>
        </w:rPr>
        <w:t>pct</w:t>
      </w:r>
      <w:r w:rsidRPr="00345D94">
        <w:rPr>
          <w:rFonts w:ascii="Trebuchet MS" w:hAnsi="Trebuchet MS"/>
        </w:rPr>
        <w:t xml:space="preserve">. 8 din Comunicarea Comisiei Europene nr. </w:t>
      </w:r>
      <w:r w:rsidRPr="00345D94">
        <w:rPr>
          <w:rStyle w:val="markedcontent"/>
          <w:rFonts w:ascii="Trebuchet MS" w:hAnsi="Trebuchet MS" w:cs="Arial"/>
        </w:rPr>
        <w:t>2022/C 474/01</w:t>
      </w:r>
      <w:r w:rsidR="00C11A03" w:rsidRPr="00345D94">
        <w:rPr>
          <w:rStyle w:val="markedcontent"/>
          <w:rFonts w:ascii="Arial" w:hAnsi="Arial" w:cs="Arial"/>
        </w:rPr>
        <w:t>.</w:t>
      </w:r>
    </w:p>
    <w:p w14:paraId="70C4C399" w14:textId="4B94BB67" w:rsidR="00E30328" w:rsidRPr="00345D94" w:rsidRDefault="00E30328" w:rsidP="00FC3724">
      <w:pPr>
        <w:pStyle w:val="NormalWeb"/>
        <w:spacing w:before="0" w:beforeAutospacing="0" w:after="0" w:afterAutospacing="0" w:line="23" w:lineRule="atLeast"/>
        <w:jc w:val="both"/>
        <w:rPr>
          <w:rStyle w:val="markedcontent"/>
          <w:rFonts w:ascii="Trebuchet MS" w:hAnsi="Trebuchet MS" w:cs="Arial"/>
        </w:rPr>
      </w:pPr>
      <w:r w:rsidRPr="00345D94">
        <w:rPr>
          <w:rStyle w:val="markedcontent"/>
          <w:rFonts w:ascii="Trebuchet MS" w:hAnsi="Trebuchet MS" w:cs="Arial"/>
        </w:rPr>
        <w:tab/>
      </w:r>
      <w:r w:rsidRPr="00345D94">
        <w:rPr>
          <w:rStyle w:val="markedcontent"/>
          <w:rFonts w:ascii="Trebuchet MS" w:hAnsi="Trebuchet MS" w:cs="Arial"/>
          <w:b/>
        </w:rPr>
        <w:t>Art.2</w:t>
      </w:r>
      <w:r w:rsidR="00EA4A38" w:rsidRPr="00345D94">
        <w:rPr>
          <w:rStyle w:val="markedcontent"/>
          <w:rFonts w:ascii="Trebuchet MS" w:hAnsi="Trebuchet MS" w:cs="Arial"/>
          <w:b/>
        </w:rPr>
        <w:t>4</w:t>
      </w:r>
      <w:r w:rsidRPr="00345D94">
        <w:rPr>
          <w:rStyle w:val="markedcontent"/>
          <w:rFonts w:ascii="Trebuchet MS" w:hAnsi="Trebuchet MS" w:cs="Arial"/>
          <w:b/>
        </w:rPr>
        <w:t xml:space="preserve"> </w:t>
      </w:r>
      <w:r w:rsidR="008E79B7" w:rsidRPr="00345D94">
        <w:rPr>
          <w:rStyle w:val="markedcontent"/>
          <w:rFonts w:ascii="Trebuchet MS" w:hAnsi="Trebuchet MS" w:cs="Arial"/>
          <w:b/>
        </w:rPr>
        <w:t xml:space="preserve">- </w:t>
      </w:r>
      <w:r w:rsidRPr="00345D94">
        <w:rPr>
          <w:rStyle w:val="markedcontent"/>
          <w:rFonts w:ascii="Trebuchet MS" w:hAnsi="Trebuchet MS" w:cs="Arial"/>
        </w:rPr>
        <w:t xml:space="preserve">Proiectele/operațiunile ale căror cheltuieli au fost incluse </w:t>
      </w:r>
      <w:r w:rsidR="00FC6874" w:rsidRPr="00345D94">
        <w:rPr>
          <w:rStyle w:val="markedcontent"/>
          <w:rFonts w:ascii="Trebuchet MS" w:hAnsi="Trebuchet MS" w:cs="Arial"/>
        </w:rPr>
        <w:t xml:space="preserve">de către Autoritatea de Certificare și Plată </w:t>
      </w:r>
      <w:r w:rsidR="00B84221" w:rsidRPr="00541DF3">
        <w:rPr>
          <w:rStyle w:val="markedcontent"/>
          <w:rFonts w:ascii="Trebuchet MS" w:hAnsi="Trebuchet MS" w:cs="Arial"/>
        </w:rPr>
        <w:t xml:space="preserve">în ultima aplicație de plată/conturi aferente ultimului exercițiu contabil în vederea certificării </w:t>
      </w:r>
      <w:r w:rsidRPr="00345D94">
        <w:rPr>
          <w:rStyle w:val="markedcontent"/>
          <w:rFonts w:ascii="Trebuchet MS" w:hAnsi="Trebuchet MS" w:cs="Arial"/>
        </w:rPr>
        <w:t xml:space="preserve">deși se află în procedură de investigare la organele de cercetare penală sau la </w:t>
      </w:r>
      <w:r w:rsidR="00C11A03" w:rsidRPr="00345D94">
        <w:rPr>
          <w:rStyle w:val="markedcontent"/>
          <w:rFonts w:ascii="Trebuchet MS" w:hAnsi="Trebuchet MS" w:cs="Arial"/>
        </w:rPr>
        <w:t xml:space="preserve">structuri de control organizate în acest scop în cadrul acestora </w:t>
      </w:r>
      <w:r w:rsidRPr="00345D94">
        <w:rPr>
          <w:rStyle w:val="markedcontent"/>
          <w:rFonts w:ascii="Trebuchet MS" w:hAnsi="Trebuchet MS" w:cs="Arial"/>
        </w:rPr>
        <w:t>sau</w:t>
      </w:r>
      <w:r w:rsidR="00C11A03" w:rsidRPr="00345D94">
        <w:rPr>
          <w:rStyle w:val="markedcontent"/>
          <w:rFonts w:ascii="Trebuchet MS" w:hAnsi="Trebuchet MS" w:cs="Arial"/>
        </w:rPr>
        <w:t>,</w:t>
      </w:r>
      <w:r w:rsidRPr="00345D94">
        <w:rPr>
          <w:rStyle w:val="markedcontent"/>
          <w:rFonts w:ascii="Trebuchet MS" w:hAnsi="Trebuchet MS" w:cs="Arial"/>
        </w:rPr>
        <w:t xml:space="preserve"> după caz</w:t>
      </w:r>
      <w:r w:rsidR="00C11A03" w:rsidRPr="00345D94">
        <w:rPr>
          <w:rStyle w:val="markedcontent"/>
          <w:rFonts w:ascii="Trebuchet MS" w:hAnsi="Trebuchet MS" w:cs="Arial"/>
        </w:rPr>
        <w:t>,</w:t>
      </w:r>
      <w:r w:rsidRPr="00345D94">
        <w:rPr>
          <w:rStyle w:val="markedcontent"/>
          <w:rFonts w:ascii="Trebuchet MS" w:hAnsi="Trebuchet MS" w:cs="Arial"/>
        </w:rPr>
        <w:t xml:space="preserve"> în procedură contradictorie cu auditul Comisiei Europene sau Curtea Europeană de Conturi </w:t>
      </w:r>
      <w:r w:rsidR="000C5EF7" w:rsidRPr="00345D94">
        <w:rPr>
          <w:rStyle w:val="markedcontent"/>
          <w:rFonts w:ascii="Trebuchet MS" w:hAnsi="Trebuchet MS" w:cs="Arial"/>
        </w:rPr>
        <w:t xml:space="preserve">precum și cele aferente unor operațiuni care fac obiectul unei proceduri judiciare/unui recurs administrativ cu efect suspensiv </w:t>
      </w:r>
      <w:r w:rsidRPr="00345D94">
        <w:rPr>
          <w:rStyle w:val="markedcontent"/>
          <w:rFonts w:ascii="Trebuchet MS" w:hAnsi="Trebuchet MS" w:cs="Arial"/>
        </w:rPr>
        <w:t xml:space="preserve">se cuprind de către autoritățile de management ale programelor </w:t>
      </w:r>
      <w:r w:rsidR="004B351B" w:rsidRPr="00345D94">
        <w:rPr>
          <w:rStyle w:val="markedcontent"/>
          <w:rFonts w:ascii="Trebuchet MS" w:hAnsi="Trebuchet MS" w:cs="Arial"/>
        </w:rPr>
        <w:t>2014-2020</w:t>
      </w:r>
      <w:r w:rsidR="007C0BBD" w:rsidRPr="00345D94">
        <w:rPr>
          <w:rStyle w:val="markedcontent"/>
          <w:rFonts w:ascii="Trebuchet MS" w:hAnsi="Trebuchet MS" w:cs="Arial"/>
        </w:rPr>
        <w:t>/programelor CT 2014-2020</w:t>
      </w:r>
      <w:r w:rsidRPr="00345D94">
        <w:rPr>
          <w:rStyle w:val="markedcontent"/>
          <w:rFonts w:ascii="Trebuchet MS" w:hAnsi="Trebuchet MS" w:cs="Arial"/>
        </w:rPr>
        <w:t xml:space="preserve"> în anexă distinctă la Raportul Final de Implementare.</w:t>
      </w:r>
    </w:p>
    <w:p w14:paraId="407C38E2" w14:textId="77777777" w:rsidR="00E30328" w:rsidRPr="00345D94" w:rsidRDefault="00E30328" w:rsidP="00FC3724">
      <w:pPr>
        <w:pStyle w:val="NormalWeb"/>
        <w:spacing w:before="0" w:beforeAutospacing="0" w:after="0" w:afterAutospacing="0" w:line="23" w:lineRule="atLeast"/>
        <w:jc w:val="both"/>
        <w:rPr>
          <w:rStyle w:val="markedcontent"/>
          <w:rFonts w:ascii="Trebuchet MS" w:hAnsi="Trebuchet MS" w:cs="Arial"/>
        </w:rPr>
      </w:pPr>
    </w:p>
    <w:p w14:paraId="0B894754" w14:textId="5FF18BCA" w:rsidR="00E30328" w:rsidRPr="00345D94" w:rsidRDefault="00E30328" w:rsidP="00FC3724">
      <w:pPr>
        <w:pStyle w:val="NormalWeb"/>
        <w:spacing w:before="0" w:beforeAutospacing="0" w:after="0" w:afterAutospacing="0" w:line="23" w:lineRule="atLeast"/>
        <w:jc w:val="both"/>
        <w:rPr>
          <w:rStyle w:val="markedcontent"/>
          <w:rFonts w:ascii="Trebuchet MS" w:hAnsi="Trebuchet MS" w:cs="Arial"/>
          <w:b/>
        </w:rPr>
      </w:pPr>
      <w:r w:rsidRPr="00345D94">
        <w:rPr>
          <w:rStyle w:val="markedcontent"/>
          <w:rFonts w:ascii="Trebuchet MS" w:hAnsi="Trebuchet MS" w:cs="Arial"/>
        </w:rPr>
        <w:tab/>
      </w:r>
      <w:r w:rsidRPr="00345D94">
        <w:rPr>
          <w:rStyle w:val="markedcontent"/>
          <w:rFonts w:ascii="Trebuchet MS" w:hAnsi="Trebuchet MS" w:cs="Arial"/>
          <w:b/>
        </w:rPr>
        <w:t>Capitolul V</w:t>
      </w:r>
      <w:r w:rsidR="009E632A" w:rsidRPr="00345D94">
        <w:rPr>
          <w:rStyle w:val="markedcontent"/>
          <w:rFonts w:ascii="Trebuchet MS" w:hAnsi="Trebuchet MS" w:cs="Arial"/>
          <w:b/>
        </w:rPr>
        <w:t>I</w:t>
      </w:r>
      <w:r w:rsidRPr="00345D94">
        <w:rPr>
          <w:rStyle w:val="markedcontent"/>
          <w:rFonts w:ascii="Trebuchet MS" w:hAnsi="Trebuchet MS" w:cs="Arial"/>
          <w:b/>
        </w:rPr>
        <w:t xml:space="preserve"> – Sistemul de guvernanță al închiderii programelor operaționale. Atribuții și Responsabilități</w:t>
      </w:r>
    </w:p>
    <w:p w14:paraId="508CA68A" w14:textId="77777777" w:rsidR="0030109B" w:rsidRPr="00345D94" w:rsidRDefault="0030109B" w:rsidP="00FC3724">
      <w:pPr>
        <w:pStyle w:val="NormalWeb"/>
        <w:spacing w:before="0" w:beforeAutospacing="0" w:after="0" w:afterAutospacing="0" w:line="23" w:lineRule="atLeast"/>
        <w:jc w:val="both"/>
        <w:rPr>
          <w:rFonts w:ascii="Trebuchet MS" w:hAnsi="Trebuchet MS"/>
          <w:b/>
        </w:rPr>
      </w:pPr>
    </w:p>
    <w:p w14:paraId="7FF631D6" w14:textId="722BE2D7" w:rsidR="00D867D9" w:rsidRPr="00345D94" w:rsidRDefault="00E30328"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Art.2</w:t>
      </w:r>
      <w:r w:rsidR="00EA4A38" w:rsidRPr="00345D94">
        <w:rPr>
          <w:rFonts w:ascii="Trebuchet MS" w:hAnsi="Trebuchet MS"/>
          <w:b/>
        </w:rPr>
        <w:t>5</w:t>
      </w:r>
      <w:r w:rsidRPr="00345D94">
        <w:rPr>
          <w:rFonts w:ascii="Trebuchet MS" w:hAnsi="Trebuchet MS"/>
        </w:rPr>
        <w:t xml:space="preserve"> </w:t>
      </w:r>
      <w:r w:rsidR="00D3366E" w:rsidRPr="00345D94">
        <w:rPr>
          <w:rFonts w:ascii="Trebuchet MS" w:hAnsi="Trebuchet MS"/>
        </w:rPr>
        <w:t xml:space="preserve">- </w:t>
      </w:r>
      <w:r w:rsidR="00FE1C26" w:rsidRPr="00345D94">
        <w:rPr>
          <w:rFonts w:ascii="Trebuchet MS" w:hAnsi="Trebuchet MS"/>
        </w:rPr>
        <w:t xml:space="preserve">Autoritățile de management ale programelor operaționale </w:t>
      </w:r>
      <w:r w:rsidR="0030109B" w:rsidRPr="00345D94">
        <w:rPr>
          <w:rFonts w:ascii="Trebuchet MS" w:hAnsi="Trebuchet MS"/>
        </w:rPr>
        <w:t xml:space="preserve">2014-2020 </w:t>
      </w:r>
      <w:r w:rsidR="00FE1C26" w:rsidRPr="00345D94">
        <w:rPr>
          <w:rFonts w:ascii="Trebuchet MS" w:hAnsi="Trebuchet MS"/>
        </w:rPr>
        <w:t>au obligaț</w:t>
      </w:r>
      <w:r w:rsidR="00277E67" w:rsidRPr="00345D94">
        <w:rPr>
          <w:rFonts w:ascii="Trebuchet MS" w:hAnsi="Trebuchet MS"/>
        </w:rPr>
        <w:t>ia realizării în p</w:t>
      </w:r>
      <w:r w:rsidR="00FE1C26" w:rsidRPr="00345D94">
        <w:rPr>
          <w:rFonts w:ascii="Trebuchet MS" w:hAnsi="Trebuchet MS"/>
        </w:rPr>
        <w:t>rincipal a următoarelor activităț</w:t>
      </w:r>
      <w:r w:rsidR="00277E67" w:rsidRPr="00345D94">
        <w:rPr>
          <w:rFonts w:ascii="Trebuchet MS" w:hAnsi="Trebuchet MS"/>
        </w:rPr>
        <w:t>i</w:t>
      </w:r>
      <w:r w:rsidR="004131B6" w:rsidRPr="00345D94">
        <w:rPr>
          <w:rFonts w:ascii="Trebuchet MS" w:hAnsi="Trebuchet MS"/>
        </w:rPr>
        <w:t>, cu luarea în considerare a termenelor stabilite de CE</w:t>
      </w:r>
      <w:r w:rsidR="00277E67" w:rsidRPr="00345D94">
        <w:rPr>
          <w:rFonts w:ascii="Trebuchet MS" w:hAnsi="Trebuchet MS"/>
        </w:rPr>
        <w:t>:</w:t>
      </w:r>
    </w:p>
    <w:p w14:paraId="22E2E3D1" w14:textId="0577BC7D" w:rsidR="00D867D9" w:rsidRPr="00345D94" w:rsidRDefault="00277E67" w:rsidP="00FC3724">
      <w:pPr>
        <w:pStyle w:val="NormalWeb"/>
        <w:spacing w:before="0" w:beforeAutospacing="0" w:after="0" w:afterAutospacing="0" w:line="23" w:lineRule="atLeast"/>
        <w:jc w:val="both"/>
        <w:rPr>
          <w:rFonts w:ascii="Trebuchet MS" w:hAnsi="Trebuchet MS"/>
          <w:i/>
        </w:rPr>
      </w:pPr>
      <w:r w:rsidRPr="00345D94">
        <w:rPr>
          <w:rFonts w:ascii="Trebuchet MS" w:hAnsi="Trebuchet MS"/>
        </w:rPr>
        <w:t> </w:t>
      </w:r>
      <w:r w:rsidRPr="00345D94">
        <w:rPr>
          <w:rFonts w:ascii="Trebuchet MS" w:hAnsi="Trebuchet MS"/>
        </w:rPr>
        <w:t> </w:t>
      </w:r>
      <w:r w:rsidR="00FE1C26" w:rsidRPr="00345D94">
        <w:rPr>
          <w:rFonts w:ascii="Trebuchet MS" w:hAnsi="Trebuchet MS"/>
        </w:rPr>
        <w:tab/>
      </w:r>
      <w:r w:rsidRPr="00345D94">
        <w:rPr>
          <w:rFonts w:ascii="Trebuchet MS" w:hAnsi="Trebuchet MS"/>
          <w:i/>
        </w:rPr>
        <w:t>a) cereri de modificare a deciziilor Comisiei</w:t>
      </w:r>
      <w:r w:rsidR="002D3C36" w:rsidRPr="00345D94">
        <w:rPr>
          <w:rFonts w:ascii="Trebuchet MS" w:hAnsi="Trebuchet MS"/>
          <w:i/>
        </w:rPr>
        <w:t xml:space="preserve"> privind programele operaționale/proiectele majore</w:t>
      </w:r>
      <w:r w:rsidR="00FE1C26" w:rsidRPr="00345D94">
        <w:rPr>
          <w:rFonts w:ascii="Trebuchet MS" w:hAnsi="Trebuchet MS"/>
          <w:i/>
        </w:rPr>
        <w:t>;</w:t>
      </w:r>
    </w:p>
    <w:p w14:paraId="754A932D" w14:textId="52441205" w:rsidR="00D867D9" w:rsidRPr="00345D94" w:rsidRDefault="00277E67" w:rsidP="00FC3724">
      <w:pPr>
        <w:pStyle w:val="NormalWeb"/>
        <w:numPr>
          <w:ilvl w:val="0"/>
          <w:numId w:val="14"/>
        </w:numPr>
        <w:tabs>
          <w:tab w:val="left" w:pos="1134"/>
        </w:tabs>
        <w:spacing w:before="0" w:beforeAutospacing="0" w:after="0" w:afterAutospacing="0" w:line="23" w:lineRule="atLeast"/>
        <w:ind w:left="1134" w:hanging="283"/>
        <w:jc w:val="both"/>
        <w:rPr>
          <w:rFonts w:ascii="Trebuchet MS" w:hAnsi="Trebuchet MS"/>
        </w:rPr>
      </w:pPr>
      <w:r w:rsidRPr="00345D94">
        <w:rPr>
          <w:rFonts w:ascii="Trebuchet MS" w:hAnsi="Trebuchet MS"/>
        </w:rPr>
        <w:t xml:space="preserve">depunerea la Comisia Europeană a cererii de modificare a unei decizii pentru un program </w:t>
      </w:r>
      <w:r w:rsidR="00B72745" w:rsidRPr="00345D94">
        <w:rPr>
          <w:rFonts w:ascii="Trebuchet MS" w:hAnsi="Trebuchet MS"/>
        </w:rPr>
        <w:t>operațional</w:t>
      </w:r>
      <w:r w:rsidR="007C0BBD" w:rsidRPr="00345D94">
        <w:rPr>
          <w:rFonts w:ascii="Trebuchet MS" w:hAnsi="Trebuchet MS"/>
        </w:rPr>
        <w:t>/program CT</w:t>
      </w:r>
      <w:r w:rsidRPr="00345D94">
        <w:rPr>
          <w:rFonts w:ascii="Trebuchet MS" w:hAnsi="Trebuchet MS"/>
        </w:rPr>
        <w:t>, inclusi</w:t>
      </w:r>
      <w:r w:rsidR="00FE1C26" w:rsidRPr="00345D94">
        <w:rPr>
          <w:rFonts w:ascii="Trebuchet MS" w:hAnsi="Trebuchet MS"/>
        </w:rPr>
        <w:t>v modificarea planului de finanț</w:t>
      </w:r>
      <w:r w:rsidRPr="00345D94">
        <w:rPr>
          <w:rFonts w:ascii="Trebuchet MS" w:hAnsi="Trebuchet MS"/>
        </w:rPr>
        <w:t xml:space="preserve">are pentru transferul de fonduri între </w:t>
      </w:r>
      <w:r w:rsidR="00B72745" w:rsidRPr="00345D94">
        <w:rPr>
          <w:rFonts w:ascii="Trebuchet MS" w:hAnsi="Trebuchet MS"/>
        </w:rPr>
        <w:t>prioritățile</w:t>
      </w:r>
      <w:r w:rsidR="00FE1C26" w:rsidRPr="00345D94">
        <w:rPr>
          <w:rFonts w:ascii="Trebuchet MS" w:hAnsi="Trebuchet MS"/>
        </w:rPr>
        <w:t xml:space="preserve"> aceluiaș</w:t>
      </w:r>
      <w:r w:rsidRPr="00345D94">
        <w:rPr>
          <w:rFonts w:ascii="Trebuchet MS" w:hAnsi="Trebuchet MS"/>
        </w:rPr>
        <w:t>i program în cadrul ac</w:t>
      </w:r>
      <w:r w:rsidR="00FE1C26" w:rsidRPr="00345D94">
        <w:rPr>
          <w:rFonts w:ascii="Trebuchet MS" w:hAnsi="Trebuchet MS"/>
        </w:rPr>
        <w:t>eluiași obiectiv ș</w:t>
      </w:r>
      <w:r w:rsidRPr="00345D94">
        <w:rPr>
          <w:rFonts w:ascii="Trebuchet MS" w:hAnsi="Trebuchet MS"/>
        </w:rPr>
        <w:t>i</w:t>
      </w:r>
      <w:r w:rsidR="00FE1C26" w:rsidRPr="00345D94">
        <w:rPr>
          <w:rFonts w:ascii="Trebuchet MS" w:hAnsi="Trebuchet MS"/>
        </w:rPr>
        <w:t xml:space="preserve"> al componentelor obiectivului ș</w:t>
      </w:r>
      <w:r w:rsidRPr="00345D94">
        <w:rPr>
          <w:rFonts w:ascii="Trebuchet MS" w:hAnsi="Trebuchet MS"/>
        </w:rPr>
        <w:t xml:space="preserve">i în cadrul </w:t>
      </w:r>
      <w:r w:rsidR="00B72745" w:rsidRPr="00345D94">
        <w:rPr>
          <w:rFonts w:ascii="Trebuchet MS" w:hAnsi="Trebuchet MS"/>
        </w:rPr>
        <w:t>aceluiași</w:t>
      </w:r>
      <w:r w:rsidRPr="00345D94">
        <w:rPr>
          <w:rFonts w:ascii="Trebuchet MS" w:hAnsi="Trebuchet MS"/>
        </w:rPr>
        <w:t xml:space="preserve"> fond</w:t>
      </w:r>
      <w:r w:rsidR="002069CA" w:rsidRPr="00345D94">
        <w:rPr>
          <w:rFonts w:ascii="Trebuchet MS" w:hAnsi="Trebuchet MS"/>
        </w:rPr>
        <w:t xml:space="preserve">, până la </w:t>
      </w:r>
      <w:r w:rsidR="00D3366E" w:rsidRPr="00345D94">
        <w:rPr>
          <w:rFonts w:ascii="Trebuchet MS" w:hAnsi="Trebuchet MS"/>
        </w:rPr>
        <w:t xml:space="preserve">data de </w:t>
      </w:r>
      <w:r w:rsidR="002069CA" w:rsidRPr="00345D94">
        <w:rPr>
          <w:rFonts w:ascii="Trebuchet MS" w:hAnsi="Trebuchet MS"/>
        </w:rPr>
        <w:t>30 septembrie 2023</w:t>
      </w:r>
      <w:r w:rsidRPr="00345D94">
        <w:rPr>
          <w:rFonts w:ascii="Trebuchet MS" w:hAnsi="Trebuchet MS"/>
        </w:rPr>
        <w:t>;</w:t>
      </w:r>
    </w:p>
    <w:p w14:paraId="48FD25C6" w14:textId="47F3B29E" w:rsidR="00D867D9" w:rsidRPr="00345D94" w:rsidRDefault="00277E67" w:rsidP="00FC3724">
      <w:pPr>
        <w:pStyle w:val="NormalWeb"/>
        <w:numPr>
          <w:ilvl w:val="0"/>
          <w:numId w:val="14"/>
        </w:numPr>
        <w:tabs>
          <w:tab w:val="left" w:pos="1134"/>
        </w:tabs>
        <w:spacing w:before="0" w:beforeAutospacing="0" w:after="0" w:afterAutospacing="0" w:line="23" w:lineRule="atLeast"/>
        <w:ind w:left="1134" w:hanging="283"/>
        <w:jc w:val="both"/>
        <w:rPr>
          <w:rFonts w:ascii="Trebuchet MS" w:hAnsi="Trebuchet MS"/>
        </w:rPr>
      </w:pPr>
      <w:r w:rsidRPr="00345D94">
        <w:rPr>
          <w:rFonts w:ascii="Trebuchet MS" w:hAnsi="Trebuchet MS"/>
        </w:rPr>
        <w:t xml:space="preserve">depunerea la Comisia Europeană a cererii de modificare a unei proiect major, </w:t>
      </w:r>
      <w:r w:rsidR="002069CA" w:rsidRPr="00345D94">
        <w:rPr>
          <w:rFonts w:ascii="Trebuchet MS" w:hAnsi="Trebuchet MS"/>
        </w:rPr>
        <w:t xml:space="preserve">până la </w:t>
      </w:r>
      <w:r w:rsidR="00A56EE3" w:rsidRPr="00345D94">
        <w:rPr>
          <w:rFonts w:ascii="Trebuchet MS" w:hAnsi="Trebuchet MS"/>
        </w:rPr>
        <w:t xml:space="preserve">data de </w:t>
      </w:r>
      <w:r w:rsidR="002069CA" w:rsidRPr="00345D94">
        <w:rPr>
          <w:rFonts w:ascii="Trebuchet MS" w:hAnsi="Trebuchet MS"/>
        </w:rPr>
        <w:t>30 septembrie 2023</w:t>
      </w:r>
      <w:r w:rsidRPr="00345D94">
        <w:rPr>
          <w:rFonts w:ascii="Trebuchet MS" w:hAnsi="Trebuchet MS"/>
        </w:rPr>
        <w:t>;</w:t>
      </w:r>
    </w:p>
    <w:p w14:paraId="329F03A8" w14:textId="368AAD8F"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lastRenderedPageBreak/>
        <w:t> </w:t>
      </w:r>
      <w:r w:rsidRPr="00345D94">
        <w:rPr>
          <w:rFonts w:ascii="Trebuchet MS" w:hAnsi="Trebuchet MS"/>
        </w:rPr>
        <w:t> </w:t>
      </w:r>
      <w:r w:rsidR="00FE1C26" w:rsidRPr="00345D94">
        <w:rPr>
          <w:rFonts w:ascii="Trebuchet MS" w:hAnsi="Trebuchet MS"/>
        </w:rPr>
        <w:tab/>
      </w:r>
      <w:r w:rsidR="00C656B4" w:rsidRPr="00345D94">
        <w:rPr>
          <w:rFonts w:ascii="Trebuchet MS" w:hAnsi="Trebuchet MS"/>
          <w:i/>
        </w:rPr>
        <w:t xml:space="preserve">b) </w:t>
      </w:r>
      <w:r w:rsidRPr="00345D94">
        <w:rPr>
          <w:rFonts w:ascii="Trebuchet MS" w:hAnsi="Trebuchet MS"/>
          <w:i/>
        </w:rPr>
        <w:t>prelungire</w:t>
      </w:r>
      <w:r w:rsidR="00FE1C26" w:rsidRPr="00345D94">
        <w:rPr>
          <w:rFonts w:ascii="Trebuchet MS" w:hAnsi="Trebuchet MS"/>
          <w:i/>
        </w:rPr>
        <w:t>a duratei contractelor de finanț</w:t>
      </w:r>
      <w:r w:rsidRPr="00345D94">
        <w:rPr>
          <w:rFonts w:ascii="Trebuchet MS" w:hAnsi="Trebuchet MS"/>
          <w:i/>
        </w:rPr>
        <w:t>are</w:t>
      </w:r>
      <w:r w:rsidR="00FE1C26" w:rsidRPr="00345D94">
        <w:rPr>
          <w:rFonts w:ascii="Trebuchet MS" w:hAnsi="Trebuchet MS"/>
          <w:i/>
        </w:rPr>
        <w:t>;</w:t>
      </w:r>
    </w:p>
    <w:p w14:paraId="195C1EFF" w14:textId="30E7C661"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FE1C26" w:rsidRPr="00345D94">
        <w:rPr>
          <w:rFonts w:ascii="Trebuchet MS" w:hAnsi="Trebuchet MS"/>
        </w:rPr>
        <w:tab/>
      </w:r>
      <w:r w:rsidRPr="00345D94">
        <w:rPr>
          <w:rFonts w:ascii="Trebuchet MS" w:hAnsi="Trebuchet MS"/>
        </w:rPr>
        <w:t>În sc</w:t>
      </w:r>
      <w:r w:rsidR="00FE1C26" w:rsidRPr="00345D94">
        <w:rPr>
          <w:rFonts w:ascii="Trebuchet MS" w:hAnsi="Trebuchet MS"/>
        </w:rPr>
        <w:t>opul îndeplinirii obiectivelor și indicatorilor proiectelor precum ș</w:t>
      </w:r>
      <w:r w:rsidRPr="00345D94">
        <w:rPr>
          <w:rFonts w:ascii="Trebuchet MS" w:hAnsi="Trebuchet MS"/>
        </w:rPr>
        <w:t>i în v</w:t>
      </w:r>
      <w:r w:rsidR="00FE1C26" w:rsidRPr="00345D94">
        <w:rPr>
          <w:rFonts w:ascii="Trebuchet MS" w:hAnsi="Trebuchet MS"/>
        </w:rPr>
        <w:t>ederea asigurării funcționalității acestora</w:t>
      </w:r>
      <w:r w:rsidR="00214519" w:rsidRPr="00345D94">
        <w:rPr>
          <w:rFonts w:ascii="Trebuchet MS" w:hAnsi="Trebuchet MS"/>
        </w:rPr>
        <w:t>,</w:t>
      </w:r>
      <w:r w:rsidR="00FE1C26" w:rsidRPr="00345D94">
        <w:rPr>
          <w:rFonts w:ascii="Trebuchet MS" w:hAnsi="Trebuchet MS"/>
        </w:rPr>
        <w:t xml:space="preserve"> autoritățile de management </w:t>
      </w:r>
      <w:r w:rsidRPr="00345D94">
        <w:rPr>
          <w:rFonts w:ascii="Trebuchet MS" w:hAnsi="Trebuchet MS"/>
        </w:rPr>
        <w:t xml:space="preserve"> prelu</w:t>
      </w:r>
      <w:r w:rsidR="00FE1C26" w:rsidRPr="00345D94">
        <w:rPr>
          <w:rFonts w:ascii="Trebuchet MS" w:hAnsi="Trebuchet MS"/>
        </w:rPr>
        <w:t>ngesc prin acte adiț</w:t>
      </w:r>
      <w:r w:rsidRPr="00345D94">
        <w:rPr>
          <w:rFonts w:ascii="Trebuchet MS" w:hAnsi="Trebuchet MS"/>
        </w:rPr>
        <w:t>iona</w:t>
      </w:r>
      <w:r w:rsidR="00FE1C26" w:rsidRPr="00345D94">
        <w:rPr>
          <w:rFonts w:ascii="Trebuchet MS" w:hAnsi="Trebuchet MS"/>
        </w:rPr>
        <w:t xml:space="preserve">le </w:t>
      </w:r>
      <w:r w:rsidR="00214519" w:rsidRPr="00345D94">
        <w:rPr>
          <w:rFonts w:ascii="Trebuchet MS" w:hAnsi="Trebuchet MS"/>
        </w:rPr>
        <w:t>perioada de implementare a</w:t>
      </w:r>
      <w:r w:rsidR="00FE1C26" w:rsidRPr="00345D94">
        <w:rPr>
          <w:rFonts w:ascii="Trebuchet MS" w:hAnsi="Trebuchet MS"/>
        </w:rPr>
        <w:t xml:space="preserve"> contractelor de finanț</w:t>
      </w:r>
      <w:r w:rsidRPr="00345D94">
        <w:rPr>
          <w:rFonts w:ascii="Trebuchet MS" w:hAnsi="Trebuchet MS"/>
        </w:rPr>
        <w:t xml:space="preserve">are după </w:t>
      </w:r>
      <w:r w:rsidR="00C656B4" w:rsidRPr="00345D94">
        <w:rPr>
          <w:rFonts w:ascii="Trebuchet MS" w:hAnsi="Trebuchet MS"/>
        </w:rPr>
        <w:t>data de 31 decembrie 2023</w:t>
      </w:r>
      <w:r w:rsidR="00214519" w:rsidRPr="00345D94">
        <w:rPr>
          <w:rFonts w:ascii="Trebuchet MS" w:hAnsi="Trebuchet MS"/>
        </w:rPr>
        <w:t>,</w:t>
      </w:r>
      <w:r w:rsidRPr="00345D94">
        <w:rPr>
          <w:rFonts w:ascii="Trebuchet MS" w:hAnsi="Trebuchet MS"/>
        </w:rPr>
        <w:t xml:space="preserve"> cu respectarea termen</w:t>
      </w:r>
      <w:r w:rsidR="00D41B41" w:rsidRPr="00345D94">
        <w:rPr>
          <w:rFonts w:ascii="Trebuchet MS" w:hAnsi="Trebuchet MS"/>
        </w:rPr>
        <w:t>ului</w:t>
      </w:r>
      <w:r w:rsidR="00FE1C26" w:rsidRPr="00345D94">
        <w:rPr>
          <w:rFonts w:ascii="Trebuchet MS" w:hAnsi="Trebuchet MS"/>
        </w:rPr>
        <w:t xml:space="preserve"> prevăzut în prezenta ordonanță de urgență</w:t>
      </w:r>
      <w:r w:rsidR="00D41B41" w:rsidRPr="00345D94">
        <w:rPr>
          <w:rFonts w:ascii="Trebuchet MS" w:hAnsi="Trebuchet MS"/>
        </w:rPr>
        <w:t xml:space="preserve"> cu privire la raportarea pr</w:t>
      </w:r>
      <w:r w:rsidR="00FE1C26" w:rsidRPr="00345D94">
        <w:rPr>
          <w:rFonts w:ascii="Trebuchet MS" w:hAnsi="Trebuchet MS"/>
        </w:rPr>
        <w:t>ivind proiectele</w:t>
      </w:r>
      <w:r w:rsidR="00DA62A0" w:rsidRPr="00345D94">
        <w:rPr>
          <w:rFonts w:ascii="Trebuchet MS" w:hAnsi="Trebuchet MS"/>
        </w:rPr>
        <w:t>/operațiunile</w:t>
      </w:r>
      <w:r w:rsidR="00FE1C26" w:rsidRPr="00345D94">
        <w:rPr>
          <w:rFonts w:ascii="Trebuchet MS" w:hAnsi="Trebuchet MS"/>
        </w:rPr>
        <w:t xml:space="preserve"> nefuncționale</w:t>
      </w:r>
      <w:r w:rsidR="00CD2B54" w:rsidRPr="00345D94">
        <w:rPr>
          <w:rFonts w:ascii="Trebuchet MS" w:hAnsi="Trebuchet MS"/>
        </w:rPr>
        <w:t>, respectiv</w:t>
      </w:r>
      <w:r w:rsidR="00390827" w:rsidRPr="00345D94">
        <w:rPr>
          <w:rFonts w:ascii="Trebuchet MS" w:hAnsi="Trebuchet MS"/>
        </w:rPr>
        <w:t xml:space="preserve"> </w:t>
      </w:r>
      <w:r w:rsidR="00214519" w:rsidRPr="00345D94">
        <w:rPr>
          <w:rFonts w:ascii="Trebuchet MS" w:hAnsi="Trebuchet MS"/>
        </w:rPr>
        <w:t>până la data de 31 decembrie 2026,</w:t>
      </w:r>
      <w:r w:rsidR="00FE1C26" w:rsidRPr="00345D94">
        <w:rPr>
          <w:rFonts w:ascii="Trebuchet MS" w:hAnsi="Trebuchet MS"/>
        </w:rPr>
        <w:t xml:space="preserve"> </w:t>
      </w:r>
      <w:r w:rsidR="00981DB2" w:rsidRPr="00345D94">
        <w:rPr>
          <w:rFonts w:ascii="Trebuchet MS" w:hAnsi="Trebuchet MS"/>
        </w:rPr>
        <w:t>iar pentru cele</w:t>
      </w:r>
      <w:r w:rsidR="00FE1C26" w:rsidRPr="00345D94">
        <w:rPr>
          <w:rFonts w:ascii="Trebuchet MS" w:hAnsi="Trebuchet MS"/>
        </w:rPr>
        <w:t xml:space="preserve"> </w:t>
      </w:r>
      <w:r w:rsidR="00873216" w:rsidRPr="00345D94">
        <w:rPr>
          <w:rFonts w:ascii="Trebuchet MS" w:hAnsi="Trebuchet MS"/>
        </w:rPr>
        <w:t>nefinalizate</w:t>
      </w:r>
      <w:r w:rsidR="00214519" w:rsidRPr="00345D94">
        <w:rPr>
          <w:rFonts w:ascii="Trebuchet MS" w:hAnsi="Trebuchet MS"/>
        </w:rPr>
        <w:t xml:space="preserve"> </w:t>
      </w:r>
      <w:r w:rsidR="00981DB2" w:rsidRPr="00345D94">
        <w:rPr>
          <w:rFonts w:ascii="Trebuchet MS" w:hAnsi="Trebuchet MS"/>
        </w:rPr>
        <w:t xml:space="preserve">raportul final se va trimite </w:t>
      </w:r>
      <w:r w:rsidR="00FE1C26" w:rsidRPr="00345D94">
        <w:rPr>
          <w:rFonts w:ascii="Trebuchet MS" w:hAnsi="Trebuchet MS"/>
        </w:rPr>
        <w:t xml:space="preserve">până la data de </w:t>
      </w:r>
      <w:r w:rsidR="00214519" w:rsidRPr="00345D94">
        <w:rPr>
          <w:rFonts w:ascii="Trebuchet MS" w:hAnsi="Trebuchet MS"/>
        </w:rPr>
        <w:t>31 decembrie 2024</w:t>
      </w:r>
      <w:r w:rsidRPr="00345D94">
        <w:rPr>
          <w:rFonts w:ascii="Trebuchet MS" w:hAnsi="Trebuchet MS"/>
        </w:rPr>
        <w:t xml:space="preserve">. Cheltuielile </w:t>
      </w:r>
      <w:r w:rsidR="00FE1C26" w:rsidRPr="00345D94">
        <w:rPr>
          <w:rFonts w:ascii="Trebuchet MS" w:hAnsi="Trebuchet MS"/>
        </w:rPr>
        <w:t xml:space="preserve">necesare finalizării fizice a proiectelor/operațiunilor </w:t>
      </w:r>
      <w:r w:rsidR="00873216" w:rsidRPr="00345D94">
        <w:rPr>
          <w:rFonts w:ascii="Trebuchet MS" w:hAnsi="Trebuchet MS"/>
        </w:rPr>
        <w:t xml:space="preserve">nefuncționale, respectiv a proiectelor/operațiunilor nefinalizate, </w:t>
      </w:r>
      <w:r w:rsidR="00DC2652" w:rsidRPr="00345D94">
        <w:rPr>
          <w:rFonts w:ascii="Trebuchet MS" w:hAnsi="Trebuchet MS"/>
        </w:rPr>
        <w:t>se</w:t>
      </w:r>
      <w:r w:rsidRPr="00345D94">
        <w:rPr>
          <w:rFonts w:ascii="Trebuchet MS" w:hAnsi="Trebuchet MS"/>
        </w:rPr>
        <w:t xml:space="preserve"> suportat</w:t>
      </w:r>
      <w:r w:rsidR="00DC2652" w:rsidRPr="00345D94">
        <w:rPr>
          <w:rFonts w:ascii="Trebuchet MS" w:hAnsi="Trebuchet MS"/>
        </w:rPr>
        <w:t>ă</w:t>
      </w:r>
      <w:r w:rsidRPr="00345D94">
        <w:rPr>
          <w:rFonts w:ascii="Trebuchet MS" w:hAnsi="Trebuchet MS"/>
        </w:rPr>
        <w:t xml:space="preserve"> de </w:t>
      </w:r>
      <w:r w:rsidR="00FE1C26" w:rsidRPr="00345D94">
        <w:rPr>
          <w:rFonts w:ascii="Trebuchet MS" w:hAnsi="Trebuchet MS"/>
        </w:rPr>
        <w:t>beneficiari în condițiile prevăzute la art.</w:t>
      </w:r>
      <w:r w:rsidR="00873216" w:rsidRPr="00345D94">
        <w:rPr>
          <w:rFonts w:ascii="Trebuchet MS" w:hAnsi="Trebuchet MS"/>
        </w:rPr>
        <w:t xml:space="preserve">13 alin. (3), respectiv </w:t>
      </w:r>
      <w:r w:rsidR="005A4ED2" w:rsidRPr="00345D94">
        <w:rPr>
          <w:rFonts w:ascii="Trebuchet MS" w:hAnsi="Trebuchet MS"/>
        </w:rPr>
        <w:t xml:space="preserve">la </w:t>
      </w:r>
      <w:r w:rsidR="00873216" w:rsidRPr="00345D94">
        <w:rPr>
          <w:rFonts w:ascii="Trebuchet MS" w:hAnsi="Trebuchet MS"/>
        </w:rPr>
        <w:t>art. 17 alin</w:t>
      </w:r>
      <w:r w:rsidR="00DC2652" w:rsidRPr="00345D94">
        <w:rPr>
          <w:rFonts w:ascii="Trebuchet MS" w:hAnsi="Trebuchet MS"/>
        </w:rPr>
        <w:t>.</w:t>
      </w:r>
      <w:r w:rsidR="00873216" w:rsidRPr="00345D94">
        <w:rPr>
          <w:rFonts w:ascii="Trebuchet MS" w:hAnsi="Trebuchet MS"/>
        </w:rPr>
        <w:t xml:space="preserve"> (4)</w:t>
      </w:r>
      <w:r w:rsidR="00FE1C26" w:rsidRPr="00345D94">
        <w:rPr>
          <w:rFonts w:ascii="Trebuchet MS" w:hAnsi="Trebuchet MS"/>
        </w:rPr>
        <w:t>;</w:t>
      </w:r>
    </w:p>
    <w:p w14:paraId="7E1DE3BD" w14:textId="0ADFFB9C"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B25A3A" w:rsidRPr="00345D94">
        <w:rPr>
          <w:rFonts w:ascii="Trebuchet MS" w:hAnsi="Trebuchet MS"/>
        </w:rPr>
        <w:tab/>
      </w:r>
      <w:r w:rsidR="00C656B4" w:rsidRPr="00345D94">
        <w:rPr>
          <w:rFonts w:ascii="Trebuchet MS" w:hAnsi="Trebuchet MS"/>
          <w:i/>
        </w:rPr>
        <w:t>c</w:t>
      </w:r>
      <w:r w:rsidR="00A0225E" w:rsidRPr="00345D94">
        <w:rPr>
          <w:rFonts w:ascii="Trebuchet MS" w:hAnsi="Trebuchet MS"/>
          <w:i/>
        </w:rPr>
        <w:t xml:space="preserve">) </w:t>
      </w:r>
      <w:r w:rsidRPr="00345D94">
        <w:rPr>
          <w:rFonts w:ascii="Trebuchet MS" w:hAnsi="Trebuchet MS"/>
          <w:i/>
        </w:rPr>
        <w:t>verificări cereri de rambursare</w:t>
      </w:r>
      <w:r w:rsidR="0008105D" w:rsidRPr="00345D94">
        <w:rPr>
          <w:rFonts w:ascii="Trebuchet MS" w:hAnsi="Trebuchet MS"/>
          <w:i/>
        </w:rPr>
        <w:t>/ cereri plată/ cereri de rambursare aferente cererilor de plată</w:t>
      </w:r>
      <w:r w:rsidR="00E76086" w:rsidRPr="00345D94">
        <w:rPr>
          <w:rFonts w:ascii="Trebuchet MS" w:hAnsi="Trebuchet MS"/>
          <w:i/>
        </w:rPr>
        <w:t xml:space="preserve">/ rapoarte de progres pentru programele </w:t>
      </w:r>
      <w:r w:rsidR="007C0BBD" w:rsidRPr="00345D94">
        <w:rPr>
          <w:rFonts w:ascii="Trebuchet MS" w:hAnsi="Trebuchet MS"/>
          <w:i/>
        </w:rPr>
        <w:t>CT</w:t>
      </w:r>
      <w:r w:rsidR="0008105D" w:rsidRPr="00345D94">
        <w:rPr>
          <w:rFonts w:ascii="Trebuchet MS" w:hAnsi="Trebuchet MS"/>
          <w:i/>
        </w:rPr>
        <w:t xml:space="preserve"> etc.</w:t>
      </w:r>
    </w:p>
    <w:p w14:paraId="5BB6D852" w14:textId="7DC4447C" w:rsidR="00D867D9" w:rsidRPr="00345D94" w:rsidRDefault="00277E67" w:rsidP="00FC3724">
      <w:pPr>
        <w:pStyle w:val="NormalWeb"/>
        <w:numPr>
          <w:ilvl w:val="0"/>
          <w:numId w:val="15"/>
        </w:numPr>
        <w:spacing w:before="0" w:beforeAutospacing="0" w:after="0" w:afterAutospacing="0" w:line="23" w:lineRule="atLeast"/>
        <w:jc w:val="both"/>
        <w:rPr>
          <w:rFonts w:ascii="Trebuchet MS" w:hAnsi="Trebuchet MS"/>
        </w:rPr>
      </w:pPr>
      <w:r w:rsidRPr="00345D94">
        <w:rPr>
          <w:rFonts w:ascii="Trebuchet MS" w:hAnsi="Trebuchet MS"/>
        </w:rPr>
        <w:t>urmărirea respectării de către beneficiari a termenelor contractuale/legale pentru depunerea cererilor de rambursare</w:t>
      </w:r>
      <w:r w:rsidR="00E76086" w:rsidRPr="00345D94">
        <w:rPr>
          <w:rFonts w:ascii="Trebuchet MS" w:hAnsi="Trebuchet MS"/>
        </w:rPr>
        <w:t>/rapoartelor de progres</w:t>
      </w:r>
      <w:r w:rsidRPr="00345D94">
        <w:rPr>
          <w:rFonts w:ascii="Trebuchet MS" w:hAnsi="Trebuchet MS"/>
        </w:rPr>
        <w:t xml:space="preserve"> pentru cheltuielile plătite de </w:t>
      </w:r>
      <w:r w:rsidR="00B25A3A" w:rsidRPr="00345D94">
        <w:rPr>
          <w:rFonts w:ascii="Trebuchet MS" w:hAnsi="Trebuchet MS"/>
        </w:rPr>
        <w:t>aceș</w:t>
      </w:r>
      <w:r w:rsidR="00A0225E" w:rsidRPr="00345D94">
        <w:rPr>
          <w:rFonts w:ascii="Trebuchet MS" w:hAnsi="Trebuchet MS"/>
        </w:rPr>
        <w:t xml:space="preserve">tia până la </w:t>
      </w:r>
      <w:r w:rsidR="00A56EE3" w:rsidRPr="00345D94">
        <w:rPr>
          <w:rFonts w:ascii="Trebuchet MS" w:hAnsi="Trebuchet MS"/>
        </w:rPr>
        <w:t xml:space="preserve">data de </w:t>
      </w:r>
      <w:r w:rsidR="00E73A04" w:rsidRPr="00345D94">
        <w:rPr>
          <w:rFonts w:ascii="Trebuchet MS" w:hAnsi="Trebuchet MS"/>
        </w:rPr>
        <w:t>3</w:t>
      </w:r>
      <w:r w:rsidR="00A0225E" w:rsidRPr="00345D94">
        <w:rPr>
          <w:rFonts w:ascii="Trebuchet MS" w:hAnsi="Trebuchet MS"/>
        </w:rPr>
        <w:t>1 decembrie 2023</w:t>
      </w:r>
      <w:r w:rsidRPr="00345D94">
        <w:rPr>
          <w:rFonts w:ascii="Trebuchet MS" w:hAnsi="Trebuchet MS"/>
        </w:rPr>
        <w:t>;</w:t>
      </w:r>
    </w:p>
    <w:p w14:paraId="1095BC00" w14:textId="3ECE00C2" w:rsidR="00D867D9" w:rsidRPr="00345D94" w:rsidRDefault="00277E67" w:rsidP="00FC3724">
      <w:pPr>
        <w:pStyle w:val="NormalWeb"/>
        <w:numPr>
          <w:ilvl w:val="0"/>
          <w:numId w:val="15"/>
        </w:numPr>
        <w:spacing w:before="0" w:beforeAutospacing="0" w:after="0" w:afterAutospacing="0" w:line="23" w:lineRule="atLeast"/>
        <w:jc w:val="both"/>
        <w:rPr>
          <w:rFonts w:ascii="Trebuchet MS" w:hAnsi="Trebuchet MS"/>
        </w:rPr>
      </w:pPr>
      <w:r w:rsidRPr="00345D94">
        <w:rPr>
          <w:rFonts w:ascii="Trebuchet MS" w:hAnsi="Trebuchet MS"/>
        </w:rPr>
        <w:t>analiza</w:t>
      </w:r>
      <w:r w:rsidR="00B25A3A" w:rsidRPr="00345D94">
        <w:rPr>
          <w:rFonts w:ascii="Trebuchet MS" w:hAnsi="Trebuchet MS"/>
        </w:rPr>
        <w:t>/autorizarea după caz a</w:t>
      </w:r>
      <w:r w:rsidRPr="00345D94">
        <w:rPr>
          <w:rFonts w:ascii="Trebuchet MS" w:hAnsi="Trebuchet MS"/>
        </w:rPr>
        <w:t xml:space="preserve"> cererilor de rambursare</w:t>
      </w:r>
      <w:r w:rsidR="00E76086" w:rsidRPr="00345D94">
        <w:rPr>
          <w:rFonts w:ascii="Trebuchet MS" w:hAnsi="Trebuchet MS"/>
        </w:rPr>
        <w:t>/rapoartelor de progres</w:t>
      </w:r>
      <w:r w:rsidRPr="00345D94">
        <w:rPr>
          <w:rFonts w:ascii="Trebuchet MS" w:hAnsi="Trebuchet MS"/>
        </w:rPr>
        <w:t xml:space="preserve"> primite de la beneficiari, aferente che</w:t>
      </w:r>
      <w:r w:rsidR="00B25A3A" w:rsidRPr="00345D94">
        <w:rPr>
          <w:rFonts w:ascii="Trebuchet MS" w:hAnsi="Trebuchet MS"/>
        </w:rPr>
        <w:t xml:space="preserve">ltuielilor plătite până la </w:t>
      </w:r>
      <w:r w:rsidR="00E73A04" w:rsidRPr="00345D94">
        <w:rPr>
          <w:rFonts w:ascii="Trebuchet MS" w:hAnsi="Trebuchet MS"/>
        </w:rPr>
        <w:t>data de 31 decembrie</w:t>
      </w:r>
      <w:r w:rsidRPr="00345D94">
        <w:rPr>
          <w:rFonts w:ascii="Trebuchet MS" w:hAnsi="Trebuchet MS"/>
        </w:rPr>
        <w:t xml:space="preserve"> 20</w:t>
      </w:r>
      <w:r w:rsidR="00A0225E" w:rsidRPr="00345D94">
        <w:rPr>
          <w:rFonts w:ascii="Trebuchet MS" w:hAnsi="Trebuchet MS"/>
        </w:rPr>
        <w:t>23</w:t>
      </w:r>
      <w:r w:rsidRPr="00345D94">
        <w:rPr>
          <w:rFonts w:ascii="Trebuchet MS" w:hAnsi="Trebuchet MS"/>
        </w:rPr>
        <w:t>;</w:t>
      </w:r>
    </w:p>
    <w:p w14:paraId="5B5A094A" w14:textId="7721D790" w:rsidR="00D867D9" w:rsidRPr="00345D94" w:rsidRDefault="00277E67" w:rsidP="00FC3724">
      <w:pPr>
        <w:pStyle w:val="NormalWeb"/>
        <w:numPr>
          <w:ilvl w:val="0"/>
          <w:numId w:val="15"/>
        </w:numPr>
        <w:spacing w:before="0" w:beforeAutospacing="0" w:after="0" w:afterAutospacing="0" w:line="23" w:lineRule="atLeast"/>
        <w:jc w:val="both"/>
        <w:rPr>
          <w:rFonts w:ascii="Trebuchet MS" w:hAnsi="Trebuchet MS"/>
        </w:rPr>
      </w:pPr>
      <w:r w:rsidRPr="00345D94">
        <w:rPr>
          <w:rFonts w:ascii="Trebuchet MS" w:hAnsi="Trebuchet MS"/>
        </w:rPr>
        <w:t>realiza</w:t>
      </w:r>
      <w:r w:rsidR="00B25A3A" w:rsidRPr="00345D94">
        <w:rPr>
          <w:rFonts w:ascii="Trebuchet MS" w:hAnsi="Trebuchet MS"/>
        </w:rPr>
        <w:t>rea verificărilor de management pentru cererile de rambursare</w:t>
      </w:r>
      <w:r w:rsidR="00E76086" w:rsidRPr="00345D94">
        <w:rPr>
          <w:rFonts w:ascii="Trebuchet MS" w:hAnsi="Trebuchet MS"/>
        </w:rPr>
        <w:t>/rapoartelor de progres</w:t>
      </w:r>
      <w:r w:rsidRPr="00345D94">
        <w:rPr>
          <w:rFonts w:ascii="Trebuchet MS" w:hAnsi="Trebuchet MS"/>
        </w:rPr>
        <w:t xml:space="preserve"> conform regulamentelor europene aplicabile;</w:t>
      </w:r>
    </w:p>
    <w:p w14:paraId="6821938B" w14:textId="08DBD927" w:rsidR="00D867D9" w:rsidRPr="00345D94" w:rsidRDefault="00277E67" w:rsidP="00FC3724">
      <w:pPr>
        <w:pStyle w:val="NormalWeb"/>
        <w:spacing w:before="0" w:beforeAutospacing="0" w:after="0" w:afterAutospacing="0" w:line="23" w:lineRule="atLeast"/>
        <w:jc w:val="both"/>
        <w:rPr>
          <w:rFonts w:ascii="Trebuchet MS" w:hAnsi="Trebuchet MS"/>
          <w:i/>
        </w:rPr>
      </w:pPr>
      <w:r w:rsidRPr="00345D94">
        <w:rPr>
          <w:rFonts w:ascii="Trebuchet MS" w:hAnsi="Trebuchet MS"/>
        </w:rPr>
        <w:t> </w:t>
      </w:r>
      <w:r w:rsidRPr="00345D94">
        <w:rPr>
          <w:rFonts w:ascii="Trebuchet MS" w:hAnsi="Trebuchet MS"/>
        </w:rPr>
        <w:t> </w:t>
      </w:r>
      <w:r w:rsidR="00B25A3A" w:rsidRPr="00345D94">
        <w:rPr>
          <w:rFonts w:ascii="Trebuchet MS" w:hAnsi="Trebuchet MS"/>
        </w:rPr>
        <w:tab/>
      </w:r>
      <w:r w:rsidR="002039EE" w:rsidRPr="00345D94">
        <w:rPr>
          <w:rFonts w:ascii="Trebuchet MS" w:hAnsi="Trebuchet MS"/>
          <w:i/>
        </w:rPr>
        <w:t>d</w:t>
      </w:r>
      <w:r w:rsidRPr="00345D94">
        <w:rPr>
          <w:rFonts w:ascii="Trebuchet MS" w:hAnsi="Trebuchet MS"/>
          <w:i/>
        </w:rPr>
        <w:t>) raportări instrumente de inginerie financiară</w:t>
      </w:r>
      <w:r w:rsidR="005A27AC" w:rsidRPr="00345D94">
        <w:rPr>
          <w:rFonts w:ascii="Trebuchet MS" w:hAnsi="Trebuchet MS"/>
          <w:i/>
        </w:rPr>
        <w:t>:</w:t>
      </w:r>
    </w:p>
    <w:p w14:paraId="6B262CB6" w14:textId="099F2779"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B25A3A" w:rsidRPr="00345D94">
        <w:rPr>
          <w:rFonts w:ascii="Trebuchet MS" w:hAnsi="Trebuchet MS"/>
        </w:rPr>
        <w:tab/>
        <w:t>T</w:t>
      </w:r>
      <w:r w:rsidRPr="00345D94">
        <w:rPr>
          <w:rFonts w:ascii="Trebuchet MS" w:hAnsi="Trebuchet MS"/>
        </w:rPr>
        <w:t xml:space="preserve">ransmiterea </w:t>
      </w:r>
      <w:r w:rsidR="00751F59" w:rsidRPr="00345D94">
        <w:rPr>
          <w:rFonts w:ascii="Trebuchet MS" w:hAnsi="Trebuchet MS"/>
        </w:rPr>
        <w:t>către Comisia Europeană</w:t>
      </w:r>
      <w:r w:rsidRPr="00345D94">
        <w:rPr>
          <w:rFonts w:ascii="Trebuchet MS" w:hAnsi="Trebuchet MS"/>
        </w:rPr>
        <w:t>, după caz, a datelor privind instrumentele de inginerie financiară, conform regulamentelor europene aplicabile;</w:t>
      </w:r>
    </w:p>
    <w:p w14:paraId="328E2D91" w14:textId="63542A7C"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B25A3A" w:rsidRPr="00345D94">
        <w:rPr>
          <w:rFonts w:ascii="Trebuchet MS" w:hAnsi="Trebuchet MS"/>
        </w:rPr>
        <w:tab/>
      </w:r>
      <w:r w:rsidR="00FF0D49" w:rsidRPr="00345D94">
        <w:rPr>
          <w:rFonts w:ascii="Trebuchet MS" w:hAnsi="Trebuchet MS"/>
          <w:i/>
        </w:rPr>
        <w:t>e</w:t>
      </w:r>
      <w:r w:rsidR="0002300D" w:rsidRPr="00345D94">
        <w:rPr>
          <w:rFonts w:ascii="Trebuchet MS" w:hAnsi="Trebuchet MS"/>
          <w:i/>
        </w:rPr>
        <w:t xml:space="preserve">) </w:t>
      </w:r>
      <w:r w:rsidRPr="00345D94">
        <w:rPr>
          <w:rFonts w:ascii="Trebuchet MS" w:hAnsi="Trebuchet MS"/>
          <w:i/>
        </w:rPr>
        <w:t xml:space="preserve">analize </w:t>
      </w:r>
      <w:r w:rsidR="000D291F" w:rsidRPr="00345D94">
        <w:rPr>
          <w:rFonts w:ascii="Trebuchet MS" w:hAnsi="Trebuchet MS"/>
          <w:i/>
        </w:rPr>
        <w:t>și</w:t>
      </w:r>
      <w:r w:rsidRPr="00345D94">
        <w:rPr>
          <w:rFonts w:ascii="Trebuchet MS" w:hAnsi="Trebuchet MS"/>
          <w:i/>
        </w:rPr>
        <w:t xml:space="preserve"> verificări de management </w:t>
      </w:r>
      <w:r w:rsidR="00E52E20" w:rsidRPr="00BB5D2A">
        <w:rPr>
          <w:rFonts w:ascii="Trebuchet MS" w:hAnsi="Trebuchet MS"/>
          <w:i/>
        </w:rPr>
        <w:t>cheltuielile incluse în declarația finala de cheltuieli</w:t>
      </w:r>
      <w:r w:rsidR="00E52E20">
        <w:rPr>
          <w:rFonts w:ascii="Trebuchet MS" w:hAnsi="Trebuchet MS"/>
          <w:i/>
        </w:rPr>
        <w:t xml:space="preserve"> </w:t>
      </w:r>
      <w:r w:rsidR="00123DB2" w:rsidRPr="00345D94">
        <w:rPr>
          <w:rFonts w:ascii="Trebuchet MS" w:hAnsi="Trebuchet MS"/>
          <w:i/>
        </w:rPr>
        <w:t>/autorizarea cheltuielilor pentru programele</w:t>
      </w:r>
      <w:r w:rsidR="0030109B" w:rsidRPr="00345D94">
        <w:rPr>
          <w:rFonts w:ascii="Trebuchet MS" w:hAnsi="Trebuchet MS"/>
          <w:i/>
        </w:rPr>
        <w:t xml:space="preserve"> finanțate în perioada </w:t>
      </w:r>
      <w:r w:rsidR="00CD2B54" w:rsidRPr="00345D94">
        <w:rPr>
          <w:rFonts w:ascii="Trebuchet MS" w:hAnsi="Trebuchet MS"/>
          <w:i/>
        </w:rPr>
        <w:t xml:space="preserve">de programare </w:t>
      </w:r>
      <w:r w:rsidR="0030109B" w:rsidRPr="00345D94">
        <w:rPr>
          <w:rFonts w:ascii="Trebuchet MS" w:hAnsi="Trebuchet MS"/>
          <w:i/>
        </w:rPr>
        <w:t>2014-2020 în cadrul obiectivului</w:t>
      </w:r>
      <w:r w:rsidR="00123DB2" w:rsidRPr="00345D94">
        <w:rPr>
          <w:rFonts w:ascii="Trebuchet MS" w:hAnsi="Trebuchet MS"/>
          <w:i/>
        </w:rPr>
        <w:t xml:space="preserve"> C</w:t>
      </w:r>
      <w:r w:rsidR="0030109B" w:rsidRPr="00345D94">
        <w:rPr>
          <w:rFonts w:ascii="Trebuchet MS" w:hAnsi="Trebuchet MS"/>
          <w:i/>
        </w:rPr>
        <w:t xml:space="preserve">ooperare </w:t>
      </w:r>
      <w:r w:rsidR="00123DB2" w:rsidRPr="00345D94">
        <w:rPr>
          <w:rFonts w:ascii="Trebuchet MS" w:hAnsi="Trebuchet MS"/>
          <w:i/>
        </w:rPr>
        <w:t>T</w:t>
      </w:r>
      <w:r w:rsidR="0030109B" w:rsidRPr="00345D94">
        <w:rPr>
          <w:rFonts w:ascii="Trebuchet MS" w:hAnsi="Trebuchet MS"/>
          <w:i/>
        </w:rPr>
        <w:t xml:space="preserve">eritorială </w:t>
      </w:r>
      <w:r w:rsidR="00123DB2" w:rsidRPr="00345D94">
        <w:rPr>
          <w:rFonts w:ascii="Trebuchet MS" w:hAnsi="Trebuchet MS"/>
          <w:i/>
        </w:rPr>
        <w:t>E</w:t>
      </w:r>
      <w:r w:rsidR="0030109B" w:rsidRPr="00345D94">
        <w:rPr>
          <w:rFonts w:ascii="Trebuchet MS" w:hAnsi="Trebuchet MS"/>
          <w:i/>
        </w:rPr>
        <w:t>uropeană</w:t>
      </w:r>
      <w:r w:rsidR="0002300D" w:rsidRPr="00345D94">
        <w:rPr>
          <w:rFonts w:ascii="Trebuchet MS" w:hAnsi="Trebuchet MS"/>
          <w:i/>
        </w:rPr>
        <w:t>:</w:t>
      </w:r>
    </w:p>
    <w:p w14:paraId="1376D970" w14:textId="304FA327"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realizarea verificărilor de management, în conformitate cu re</w:t>
      </w:r>
      <w:r w:rsidR="00B25A3A" w:rsidRPr="00345D94">
        <w:rPr>
          <w:rFonts w:ascii="Trebuchet MS" w:hAnsi="Trebuchet MS"/>
        </w:rPr>
        <w:t>gulamentele europene aplicabile</w:t>
      </w:r>
      <w:r w:rsidRPr="00345D94">
        <w:rPr>
          <w:rFonts w:ascii="Trebuchet MS" w:hAnsi="Trebuchet MS"/>
        </w:rPr>
        <w:t xml:space="preserve"> pentru cheltuielile solicitate de beneficiari;</w:t>
      </w:r>
    </w:p>
    <w:p w14:paraId="51805549" w14:textId="54DF0C6F"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 xml:space="preserve">asigurarea că </w:t>
      </w:r>
      <w:r w:rsidR="00F834E6" w:rsidRPr="00345D94">
        <w:rPr>
          <w:rFonts w:ascii="Trebuchet MS" w:hAnsi="Trebuchet MS"/>
        </w:rPr>
        <w:t xml:space="preserve">cererea finală pentru o plată intermediară pentru ultimul exercițiu contabil </w:t>
      </w:r>
      <w:r w:rsidR="00B25A3A" w:rsidRPr="00345D94">
        <w:rPr>
          <w:rFonts w:ascii="Trebuchet MS" w:hAnsi="Trebuchet MS"/>
        </w:rPr>
        <w:t>aferentă programului a fost ș</w:t>
      </w:r>
      <w:r w:rsidRPr="00345D94">
        <w:rPr>
          <w:rFonts w:ascii="Trebuchet MS" w:hAnsi="Trebuchet MS"/>
        </w:rPr>
        <w:t>i poate fi reconciliată cu înregistrările din sistemul contabil aferent programului, respectiv cu cele din Sistemu</w:t>
      </w:r>
      <w:r w:rsidR="00B25A3A" w:rsidRPr="00345D94">
        <w:rPr>
          <w:rFonts w:ascii="Trebuchet MS" w:hAnsi="Trebuchet MS"/>
        </w:rPr>
        <w:t>l unic de management al informaț</w:t>
      </w:r>
      <w:r w:rsidRPr="00345D94">
        <w:rPr>
          <w:rFonts w:ascii="Trebuchet MS" w:hAnsi="Trebuchet MS"/>
        </w:rPr>
        <w:t>iei</w:t>
      </w:r>
      <w:r w:rsidR="00123DB2" w:rsidRPr="00345D94">
        <w:rPr>
          <w:rFonts w:ascii="Trebuchet MS" w:hAnsi="Trebuchet MS"/>
        </w:rPr>
        <w:t>/sistemului electronic de monitorizare e-MS</w:t>
      </w:r>
      <w:r w:rsidRPr="00345D94">
        <w:rPr>
          <w:rFonts w:ascii="Trebuchet MS" w:hAnsi="Trebuchet MS"/>
        </w:rPr>
        <w:t>;</w:t>
      </w:r>
    </w:p>
    <w:p w14:paraId="0F4C3516" w14:textId="7DABA754" w:rsidR="00B25A3A"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asigurarea că există o pistă de audit adecvată până la nivelul beneficiarului, pen</w:t>
      </w:r>
      <w:r w:rsidR="00B25A3A" w:rsidRPr="00345D94">
        <w:rPr>
          <w:rFonts w:ascii="Trebuchet MS" w:hAnsi="Trebuchet MS"/>
        </w:rPr>
        <w:t>tru fondurile Uniunii Europene ș</w:t>
      </w:r>
      <w:r w:rsidRPr="00345D94">
        <w:rPr>
          <w:rFonts w:ascii="Trebuchet MS" w:hAnsi="Trebuchet MS"/>
        </w:rPr>
        <w:t xml:space="preserve">i pentru fondurile </w:t>
      </w:r>
      <w:r w:rsidR="00B643A9" w:rsidRPr="00345D94">
        <w:rPr>
          <w:rFonts w:ascii="Trebuchet MS" w:hAnsi="Trebuchet MS"/>
        </w:rPr>
        <w:t xml:space="preserve">acordate de la bugetul de stat </w:t>
      </w:r>
      <w:r w:rsidRPr="00345D94">
        <w:rPr>
          <w:rFonts w:ascii="Trebuchet MS" w:hAnsi="Trebuchet MS"/>
        </w:rPr>
        <w:t>aferente acestora;</w:t>
      </w:r>
      <w:r w:rsidRPr="00345D94">
        <w:rPr>
          <w:rFonts w:ascii="Trebuchet MS" w:hAnsi="Trebuchet MS"/>
        </w:rPr>
        <w:t> </w:t>
      </w:r>
      <w:r w:rsidRPr="00345D94">
        <w:rPr>
          <w:rFonts w:ascii="Trebuchet MS" w:hAnsi="Trebuchet MS"/>
        </w:rPr>
        <w:t> </w:t>
      </w:r>
    </w:p>
    <w:p w14:paraId="20F708D7" w14:textId="40BD2B17"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 xml:space="preserve">reflectarea în </w:t>
      </w:r>
      <w:r w:rsidR="007C3612" w:rsidRPr="00345D94">
        <w:rPr>
          <w:rFonts w:ascii="Trebuchet MS" w:hAnsi="Trebuchet MS"/>
        </w:rPr>
        <w:t xml:space="preserve">declarația </w:t>
      </w:r>
      <w:r w:rsidR="00D63DD9" w:rsidRPr="00345D94">
        <w:rPr>
          <w:rFonts w:ascii="Trebuchet MS" w:hAnsi="Trebuchet MS"/>
        </w:rPr>
        <w:t>finală</w:t>
      </w:r>
      <w:r w:rsidR="00D63DD9" w:rsidRPr="00345D94" w:rsidDel="00D63DD9">
        <w:rPr>
          <w:rFonts w:ascii="Trebuchet MS" w:hAnsi="Trebuchet MS"/>
        </w:rPr>
        <w:t xml:space="preserve"> </w:t>
      </w:r>
      <w:r w:rsidR="007C3612" w:rsidRPr="00345D94">
        <w:rPr>
          <w:rFonts w:ascii="Trebuchet MS" w:hAnsi="Trebuchet MS"/>
        </w:rPr>
        <w:t xml:space="preserve">de cheltuieli </w:t>
      </w:r>
      <w:r w:rsidRPr="00345D94">
        <w:rPr>
          <w:rFonts w:ascii="Trebuchet MS" w:hAnsi="Trebuchet MS"/>
        </w:rPr>
        <w:t>pentru pr</w:t>
      </w:r>
      <w:r w:rsidR="00B25A3A" w:rsidRPr="00345D94">
        <w:rPr>
          <w:rFonts w:ascii="Trebuchet MS" w:hAnsi="Trebuchet MS"/>
        </w:rPr>
        <w:t>ogram a sumei aferente contribuț</w:t>
      </w:r>
      <w:r w:rsidRPr="00345D94">
        <w:rPr>
          <w:rFonts w:ascii="Trebuchet MS" w:hAnsi="Trebuchet MS"/>
        </w:rPr>
        <w:t xml:space="preserve">iei publice </w:t>
      </w:r>
      <w:r w:rsidR="00C262C9" w:rsidRPr="00345D94">
        <w:rPr>
          <w:rFonts w:ascii="Trebuchet MS" w:hAnsi="Trebuchet MS"/>
        </w:rPr>
        <w:t>eligibile autorizate</w:t>
      </w:r>
      <w:r w:rsidRPr="00345D94">
        <w:rPr>
          <w:rFonts w:ascii="Trebuchet MS" w:hAnsi="Trebuchet MS"/>
        </w:rPr>
        <w:t>, în conformitate cu reglementările europene aplicabile</w:t>
      </w:r>
      <w:r w:rsidR="00B25A3A" w:rsidRPr="00345D94">
        <w:rPr>
          <w:rFonts w:ascii="Trebuchet MS" w:hAnsi="Trebuchet MS"/>
        </w:rPr>
        <w:t xml:space="preserve"> </w:t>
      </w:r>
      <w:r w:rsidR="00123DB2" w:rsidRPr="00345D94">
        <w:rPr>
          <w:rFonts w:ascii="Trebuchet MS" w:hAnsi="Trebuchet MS"/>
        </w:rPr>
        <w:t xml:space="preserve">cu excepția programelor de </w:t>
      </w:r>
      <w:r w:rsidR="00B25A3A" w:rsidRPr="00345D94">
        <w:rPr>
          <w:rFonts w:ascii="Trebuchet MS" w:hAnsi="Trebuchet MS"/>
        </w:rPr>
        <w:t>cooperare teritorială europeană</w:t>
      </w:r>
      <w:r w:rsidRPr="00345D94">
        <w:rPr>
          <w:rFonts w:ascii="Trebuchet MS" w:hAnsi="Trebuchet MS"/>
        </w:rPr>
        <w:t>;</w:t>
      </w:r>
    </w:p>
    <w:p w14:paraId="401ADC93" w14:textId="6C08B052" w:rsidR="00D867D9" w:rsidRPr="00345D94" w:rsidRDefault="00B25A3A"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asigurarea întrunirii condiț</w:t>
      </w:r>
      <w:r w:rsidR="00277E67" w:rsidRPr="00345D94">
        <w:rPr>
          <w:rFonts w:ascii="Trebuchet MS" w:hAnsi="Trebuchet MS"/>
        </w:rPr>
        <w:t>iilor stabilite în regulamentele europene aplicabile cu privire la avansurile plătite b</w:t>
      </w:r>
      <w:r w:rsidRPr="00345D94">
        <w:rPr>
          <w:rFonts w:ascii="Trebuchet MS" w:hAnsi="Trebuchet MS"/>
        </w:rPr>
        <w:t>eneficiarilor, în ceea ce priveș</w:t>
      </w:r>
      <w:r w:rsidR="00277E67" w:rsidRPr="00345D94">
        <w:rPr>
          <w:rFonts w:ascii="Trebuchet MS" w:hAnsi="Trebuchet MS"/>
        </w:rPr>
        <w:t>te ajutoarele de stat, potrivit prevederilor art. 107 alin. (1) di</w:t>
      </w:r>
      <w:r w:rsidRPr="00345D94">
        <w:rPr>
          <w:rFonts w:ascii="Trebuchet MS" w:hAnsi="Trebuchet MS"/>
        </w:rPr>
        <w:t>n Tratatul privind funcționarea Uniunii Europene ș</w:t>
      </w:r>
      <w:r w:rsidR="00277E67" w:rsidRPr="00345D94">
        <w:rPr>
          <w:rFonts w:ascii="Trebuchet MS" w:hAnsi="Trebuchet MS"/>
        </w:rPr>
        <w:t>i în contul instrumentelor de inginerie financiară;</w:t>
      </w:r>
    </w:p>
    <w:p w14:paraId="618CBD48" w14:textId="604E5ADB" w:rsidR="00D867D9" w:rsidRPr="00345D94" w:rsidRDefault="00B25A3A"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finalizarea investigaț</w:t>
      </w:r>
      <w:r w:rsidR="00277E67" w:rsidRPr="00345D94">
        <w:rPr>
          <w:rFonts w:ascii="Trebuchet MS" w:hAnsi="Trebuchet MS"/>
        </w:rPr>
        <w:t>iilor pentru toate suspiciunile de neregulă rezultate din verificările de management, verificările efectuate de ACP</w:t>
      </w:r>
      <w:r w:rsidR="00C71962" w:rsidRPr="00345D94">
        <w:rPr>
          <w:rFonts w:ascii="Trebuchet MS" w:hAnsi="Trebuchet MS"/>
        </w:rPr>
        <w:t xml:space="preserve"> / Serviciu</w:t>
      </w:r>
      <w:r w:rsidRPr="00345D94">
        <w:rPr>
          <w:rFonts w:ascii="Trebuchet MS" w:hAnsi="Trebuchet MS"/>
        </w:rPr>
        <w:t xml:space="preserve">l Certificare din cadrul </w:t>
      </w:r>
      <w:r w:rsidR="00D06873" w:rsidRPr="00345D94">
        <w:rPr>
          <w:rFonts w:ascii="Trebuchet MS" w:hAnsi="Trebuchet MS"/>
        </w:rPr>
        <w:t xml:space="preserve">Ministerul Dezvoltării, Lucrărilor Publice și </w:t>
      </w:r>
      <w:r w:rsidR="00D06873" w:rsidRPr="00345D94">
        <w:rPr>
          <w:rFonts w:ascii="Trebuchet MS" w:hAnsi="Trebuchet MS"/>
        </w:rPr>
        <w:lastRenderedPageBreak/>
        <w:t xml:space="preserve">Administrației </w:t>
      </w:r>
      <w:r w:rsidR="00C71962" w:rsidRPr="00345D94">
        <w:rPr>
          <w:rFonts w:ascii="Trebuchet MS" w:hAnsi="Trebuchet MS"/>
        </w:rPr>
        <w:t xml:space="preserve">pentru programele de </w:t>
      </w:r>
      <w:r w:rsidRPr="00345D94">
        <w:rPr>
          <w:rFonts w:ascii="Trebuchet MS" w:hAnsi="Trebuchet MS"/>
        </w:rPr>
        <w:t>cooperare teritorială europeană, auditurile de sistem și de operațiuni ale Autorităț</w:t>
      </w:r>
      <w:r w:rsidR="00277E67" w:rsidRPr="00345D94">
        <w:rPr>
          <w:rFonts w:ascii="Trebuchet MS" w:hAnsi="Trebuchet MS"/>
        </w:rPr>
        <w:t>ii de audit, auditurile efect</w:t>
      </w:r>
      <w:r w:rsidRPr="00345D94">
        <w:rPr>
          <w:rFonts w:ascii="Trebuchet MS" w:hAnsi="Trebuchet MS"/>
        </w:rPr>
        <w:t>uate de către alte organisme naționale și auditurile Comisiei și Curț</w:t>
      </w:r>
      <w:r w:rsidR="00277E67" w:rsidRPr="00345D94">
        <w:rPr>
          <w:rFonts w:ascii="Trebuchet MS" w:hAnsi="Trebuchet MS"/>
        </w:rPr>
        <w:t>ii Europene de Conturi;</w:t>
      </w:r>
    </w:p>
    <w:p w14:paraId="6F4650BD" w14:textId="6F2D84CA"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stabilirea sumelor care reprezintă dob</w:t>
      </w:r>
      <w:r w:rsidR="00B25A3A" w:rsidRPr="00345D94">
        <w:rPr>
          <w:rFonts w:ascii="Trebuchet MS" w:hAnsi="Trebuchet MS"/>
        </w:rPr>
        <w:t>ânda bonificată pentru prefinanțare ș</w:t>
      </w:r>
      <w:r w:rsidRPr="00345D94">
        <w:rPr>
          <w:rFonts w:ascii="Trebuchet MS" w:hAnsi="Trebuchet MS"/>
        </w:rPr>
        <w:t>i care a fost alocată în cadrul programelor, conform prevederilor regulamentelor europene aplicabile;</w:t>
      </w:r>
    </w:p>
    <w:p w14:paraId="77945DD7" w14:textId="0DF9DEA4"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calcularea deducerilor noi/suplimentare de venituri nete aferente proie</w:t>
      </w:r>
      <w:r w:rsidR="00B25A3A" w:rsidRPr="00345D94">
        <w:rPr>
          <w:rFonts w:ascii="Trebuchet MS" w:hAnsi="Trebuchet MS"/>
        </w:rPr>
        <w:t>ctelor generatoare de venituri ș</w:t>
      </w:r>
      <w:r w:rsidRPr="00345D94">
        <w:rPr>
          <w:rFonts w:ascii="Trebuchet MS" w:hAnsi="Trebuchet MS"/>
        </w:rPr>
        <w:t xml:space="preserve">i reflectarea corespunzătoare a acestora în </w:t>
      </w:r>
      <w:r w:rsidR="00275502" w:rsidRPr="00345D94">
        <w:rPr>
          <w:rFonts w:ascii="Trebuchet MS" w:hAnsi="Trebuchet MS"/>
        </w:rPr>
        <w:t xml:space="preserve">declarația </w:t>
      </w:r>
      <w:r w:rsidR="00D63DD9" w:rsidRPr="00345D94">
        <w:rPr>
          <w:rFonts w:ascii="Trebuchet MS" w:hAnsi="Trebuchet MS"/>
        </w:rPr>
        <w:t xml:space="preserve"> finală</w:t>
      </w:r>
      <w:r w:rsidR="00275502" w:rsidRPr="00345D94">
        <w:rPr>
          <w:rFonts w:ascii="Trebuchet MS" w:hAnsi="Trebuchet MS"/>
        </w:rPr>
        <w:t xml:space="preserve"> de cheltuieli</w:t>
      </w:r>
      <w:r w:rsidRPr="00345D94">
        <w:rPr>
          <w:rFonts w:ascii="Trebuchet MS" w:hAnsi="Trebuchet MS"/>
        </w:rPr>
        <w:t>;</w:t>
      </w:r>
    </w:p>
    <w:p w14:paraId="11E0F2A0" w14:textId="73D5D5C6"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verificarea stadiului implementării proiectelor din lista proiectelor nefinalizate în perioada de eligibilitate, a căror finalizare trebuia asigurată de beneficiari din resurse proprii;</w:t>
      </w:r>
    </w:p>
    <w:p w14:paraId="7DC89ECA" w14:textId="48B6A931"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 xml:space="preserve">asigurarea că toate proiectele incluse în </w:t>
      </w:r>
      <w:r w:rsidR="00275502" w:rsidRPr="00345D94">
        <w:rPr>
          <w:rFonts w:ascii="Trebuchet MS" w:hAnsi="Trebuchet MS"/>
        </w:rPr>
        <w:t xml:space="preserve"> declarația finală de cheltuieli </w:t>
      </w:r>
      <w:r w:rsidR="00B25A3A" w:rsidRPr="00345D94">
        <w:rPr>
          <w:rFonts w:ascii="Trebuchet MS" w:hAnsi="Trebuchet MS"/>
        </w:rPr>
        <w:t>/</w:t>
      </w:r>
      <w:r w:rsidR="00C71962" w:rsidRPr="00345D94">
        <w:rPr>
          <w:rFonts w:ascii="Trebuchet MS" w:hAnsi="Trebuchet MS"/>
        </w:rPr>
        <w:t xml:space="preserve">aplicația finală de plată pentru programele de cooperare teritorială europeană, </w:t>
      </w:r>
      <w:r w:rsidR="00B25A3A" w:rsidRPr="00345D94">
        <w:rPr>
          <w:rFonts w:ascii="Trebuchet MS" w:hAnsi="Trebuchet MS"/>
        </w:rPr>
        <w:t>sunt funcț</w:t>
      </w:r>
      <w:r w:rsidRPr="00345D94">
        <w:rPr>
          <w:rFonts w:ascii="Trebuchet MS" w:hAnsi="Trebuchet MS"/>
        </w:rPr>
        <w:t>ionale sau vor fi incl</w:t>
      </w:r>
      <w:r w:rsidR="00B25A3A" w:rsidRPr="00345D94">
        <w:rPr>
          <w:rFonts w:ascii="Trebuchet MS" w:hAnsi="Trebuchet MS"/>
        </w:rPr>
        <w:t>use în lista proiectelor</w:t>
      </w:r>
      <w:r w:rsidR="00DA62A0" w:rsidRPr="00345D94">
        <w:rPr>
          <w:rFonts w:ascii="Trebuchet MS" w:hAnsi="Trebuchet MS"/>
        </w:rPr>
        <w:t>/operațiunilor</w:t>
      </w:r>
      <w:r w:rsidR="00B25A3A" w:rsidRPr="00345D94">
        <w:rPr>
          <w:rFonts w:ascii="Trebuchet MS" w:hAnsi="Trebuchet MS"/>
        </w:rPr>
        <w:t xml:space="preserve"> nefuncț</w:t>
      </w:r>
      <w:r w:rsidRPr="00345D94">
        <w:rPr>
          <w:rFonts w:ascii="Trebuchet MS" w:hAnsi="Trebuchet MS"/>
        </w:rPr>
        <w:t>ionale;</w:t>
      </w:r>
    </w:p>
    <w:p w14:paraId="1480B434" w14:textId="2DCD426C"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stabi</w:t>
      </w:r>
      <w:r w:rsidR="00B25A3A" w:rsidRPr="00345D94">
        <w:rPr>
          <w:rFonts w:ascii="Trebuchet MS" w:hAnsi="Trebuchet MS"/>
        </w:rPr>
        <w:t>lirea listei proiectelor</w:t>
      </w:r>
      <w:r w:rsidR="00DA62A0" w:rsidRPr="00345D94">
        <w:rPr>
          <w:rFonts w:ascii="Trebuchet MS" w:hAnsi="Trebuchet MS"/>
        </w:rPr>
        <w:t>/operațiunilor</w:t>
      </w:r>
      <w:r w:rsidR="00B25A3A" w:rsidRPr="00345D94">
        <w:rPr>
          <w:rFonts w:ascii="Trebuchet MS" w:hAnsi="Trebuchet MS"/>
        </w:rPr>
        <w:t xml:space="preserve"> nefuncț</w:t>
      </w:r>
      <w:r w:rsidRPr="00345D94">
        <w:rPr>
          <w:rFonts w:ascii="Trebuchet MS" w:hAnsi="Trebuchet MS"/>
        </w:rPr>
        <w:t>ionale</w:t>
      </w:r>
      <w:r w:rsidR="00B25A3A" w:rsidRPr="00345D94">
        <w:rPr>
          <w:rFonts w:ascii="Trebuchet MS" w:hAnsi="Trebuchet MS"/>
        </w:rPr>
        <w:t xml:space="preserve"> </w:t>
      </w:r>
      <w:r w:rsidR="00300CED" w:rsidRPr="00345D94">
        <w:rPr>
          <w:rFonts w:ascii="Trebuchet MS" w:hAnsi="Trebuchet MS"/>
        </w:rPr>
        <w:t xml:space="preserve">conform modelului prevăzut în anexa II la Comunicarea Comisiei </w:t>
      </w:r>
      <w:r w:rsidR="008241FA" w:rsidRPr="00345D94">
        <w:rPr>
          <w:rFonts w:ascii="Trebuchet MS" w:hAnsi="Trebuchet MS"/>
        </w:rPr>
        <w:t>2022/C 474/01</w:t>
      </w:r>
      <w:r w:rsidR="008241FA" w:rsidRPr="00345D94" w:rsidDel="008241FA">
        <w:rPr>
          <w:rFonts w:ascii="Trebuchet MS" w:hAnsi="Trebuchet MS"/>
        </w:rPr>
        <w:t xml:space="preserve"> </w:t>
      </w:r>
      <w:r w:rsidR="00300CED" w:rsidRPr="00345D94">
        <w:rPr>
          <w:rFonts w:ascii="Trebuchet MS" w:hAnsi="Trebuchet MS"/>
        </w:rPr>
        <w:t>pentru aprobarea orientărilor privind înch</w:t>
      </w:r>
      <w:r w:rsidR="00B25A3A" w:rsidRPr="00345D94">
        <w:rPr>
          <w:rFonts w:ascii="Trebuchet MS" w:hAnsi="Trebuchet MS"/>
        </w:rPr>
        <w:t>iderea programelor operaționale</w:t>
      </w:r>
      <w:r w:rsidRPr="00345D94">
        <w:rPr>
          <w:rFonts w:ascii="Trebuchet MS" w:hAnsi="Trebuchet MS"/>
        </w:rPr>
        <w:t>;</w:t>
      </w:r>
    </w:p>
    <w:p w14:paraId="288DFC71" w14:textId="5FF713AD" w:rsidR="00D867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stabilirea listei proiecte</w:t>
      </w:r>
      <w:r w:rsidR="009D29AB" w:rsidRPr="00345D94">
        <w:rPr>
          <w:rFonts w:ascii="Trebuchet MS" w:hAnsi="Trebuchet MS"/>
        </w:rPr>
        <w:t>lor</w:t>
      </w:r>
      <w:r w:rsidRPr="00345D94">
        <w:rPr>
          <w:rFonts w:ascii="Trebuchet MS" w:hAnsi="Trebuchet MS"/>
        </w:rPr>
        <w:t xml:space="preserve"> </w:t>
      </w:r>
      <w:r w:rsidR="00590FA3" w:rsidRPr="00345D94">
        <w:rPr>
          <w:rFonts w:ascii="Trebuchet MS" w:hAnsi="Trebuchet MS"/>
        </w:rPr>
        <w:t>etapizat</w:t>
      </w:r>
      <w:r w:rsidRPr="00345D94">
        <w:rPr>
          <w:rFonts w:ascii="Trebuchet MS" w:hAnsi="Trebuchet MS"/>
        </w:rPr>
        <w:t>e</w:t>
      </w:r>
      <w:r w:rsidR="00B25A3A" w:rsidRPr="00345D94">
        <w:rPr>
          <w:rFonts w:ascii="Trebuchet MS" w:hAnsi="Trebuchet MS"/>
        </w:rPr>
        <w:t xml:space="preserve"> </w:t>
      </w:r>
      <w:r w:rsidR="009D29AB" w:rsidRPr="00345D94">
        <w:rPr>
          <w:rFonts w:ascii="Trebuchet MS" w:hAnsi="Trebuchet MS"/>
        </w:rPr>
        <w:t xml:space="preserve">conform modelului prevăzut în anexa I la Comunicarea Comisiei </w:t>
      </w:r>
      <w:r w:rsidR="008241FA" w:rsidRPr="00345D94">
        <w:rPr>
          <w:rFonts w:ascii="Trebuchet MS" w:hAnsi="Trebuchet MS"/>
        </w:rPr>
        <w:t>2022/C 474/01</w:t>
      </w:r>
      <w:r w:rsidR="008241FA" w:rsidRPr="00345D94" w:rsidDel="008241FA">
        <w:rPr>
          <w:rFonts w:ascii="Trebuchet MS" w:hAnsi="Trebuchet MS"/>
        </w:rPr>
        <w:t xml:space="preserve"> </w:t>
      </w:r>
      <w:r w:rsidR="004F2F2A" w:rsidRPr="00345D94">
        <w:rPr>
          <w:rFonts w:ascii="Trebuchet MS" w:hAnsi="Trebuchet MS"/>
        </w:rPr>
        <w:t xml:space="preserve">pentru </w:t>
      </w:r>
      <w:r w:rsidR="009D29AB" w:rsidRPr="00345D94">
        <w:rPr>
          <w:rFonts w:ascii="Trebuchet MS" w:hAnsi="Trebuchet MS"/>
        </w:rPr>
        <w:t>aprobarea orientărilor</w:t>
      </w:r>
      <w:r w:rsidR="004F2F2A" w:rsidRPr="00345D94">
        <w:rPr>
          <w:rFonts w:ascii="Trebuchet MS" w:hAnsi="Trebuchet MS"/>
        </w:rPr>
        <w:t xml:space="preserve"> privind închiderea programelor operaționale</w:t>
      </w:r>
      <w:r w:rsidRPr="00345D94">
        <w:rPr>
          <w:rFonts w:ascii="Trebuchet MS" w:hAnsi="Trebuchet MS"/>
        </w:rPr>
        <w:t>;</w:t>
      </w:r>
    </w:p>
    <w:p w14:paraId="382D4158" w14:textId="16230480" w:rsidR="00C639D9"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stabil</w:t>
      </w:r>
      <w:r w:rsidR="00B25A3A" w:rsidRPr="00345D94">
        <w:rPr>
          <w:rFonts w:ascii="Trebuchet MS" w:hAnsi="Trebuchet MS"/>
        </w:rPr>
        <w:t>irea listei proiectelor majore și a informaț</w:t>
      </w:r>
      <w:r w:rsidRPr="00345D94">
        <w:rPr>
          <w:rFonts w:ascii="Trebuchet MS" w:hAnsi="Trebuchet MS"/>
        </w:rPr>
        <w:t>iilor care vor fi incluse în anexa I a raportului final de implementare;</w:t>
      </w:r>
      <w:r w:rsidRPr="00345D94">
        <w:rPr>
          <w:rFonts w:ascii="Trebuchet MS" w:hAnsi="Trebuchet MS"/>
        </w:rPr>
        <w:t> </w:t>
      </w:r>
      <w:r w:rsidRPr="00345D94">
        <w:rPr>
          <w:rFonts w:ascii="Trebuchet MS" w:hAnsi="Trebuchet MS"/>
        </w:rPr>
        <w:t> </w:t>
      </w:r>
    </w:p>
    <w:p w14:paraId="0F34A0A2" w14:textId="4DC441A6" w:rsidR="00D867D9" w:rsidRPr="00345D94" w:rsidRDefault="00B25A3A"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analiza operaț</w:t>
      </w:r>
      <w:r w:rsidR="00277E67" w:rsidRPr="00345D94">
        <w:rPr>
          <w:rFonts w:ascii="Trebuchet MS" w:hAnsi="Trebuchet MS"/>
        </w:rPr>
        <w:t>iunilor care fac obiectul unei proceduri judiciare/unui recurs administrativ cu efect suspen</w:t>
      </w:r>
      <w:r w:rsidRPr="00345D94">
        <w:rPr>
          <w:rFonts w:ascii="Trebuchet MS" w:hAnsi="Trebuchet MS"/>
        </w:rPr>
        <w:t>siv ș</w:t>
      </w:r>
      <w:r w:rsidR="00277E67" w:rsidRPr="00345D94">
        <w:rPr>
          <w:rFonts w:ascii="Trebuchet MS" w:hAnsi="Trebuchet MS"/>
        </w:rPr>
        <w:t>i st</w:t>
      </w:r>
      <w:r w:rsidRPr="00345D94">
        <w:rPr>
          <w:rFonts w:ascii="Trebuchet MS" w:hAnsi="Trebuchet MS"/>
        </w:rPr>
        <w:t>abilirea listei cu aceste operațiuni, în funcț</w:t>
      </w:r>
      <w:r w:rsidR="00277E67" w:rsidRPr="00345D94">
        <w:rPr>
          <w:rFonts w:ascii="Trebuchet MS" w:hAnsi="Trebuchet MS"/>
        </w:rPr>
        <w:t>ie de decizia</w:t>
      </w:r>
      <w:r w:rsidRPr="00345D94">
        <w:rPr>
          <w:rFonts w:ascii="Trebuchet MS" w:hAnsi="Trebuchet MS"/>
        </w:rPr>
        <w:t xml:space="preserve"> de includere în conturile contabile a ultimului exercițiu contabil precum și de includere în declarația de cheltuieli pentru autorizare/certificare, de înlocuire cu altă operaț</w:t>
      </w:r>
      <w:r w:rsidR="00277E67" w:rsidRPr="00345D94">
        <w:rPr>
          <w:rFonts w:ascii="Trebuchet MS" w:hAnsi="Trebuchet MS"/>
        </w:rPr>
        <w:t>iune eligibilă</w:t>
      </w:r>
      <w:r w:rsidRPr="00345D94">
        <w:rPr>
          <w:rFonts w:ascii="Trebuchet MS" w:hAnsi="Trebuchet MS"/>
        </w:rPr>
        <w:t xml:space="preserve"> respectiv din </w:t>
      </w:r>
      <w:r w:rsidR="00177567" w:rsidRPr="00345D94">
        <w:rPr>
          <w:rFonts w:ascii="Trebuchet MS" w:hAnsi="Trebuchet MS"/>
        </w:rPr>
        <w:t>cheltuieli suprarezervate ori de menț</w:t>
      </w:r>
      <w:r w:rsidR="00277E67" w:rsidRPr="00345D94">
        <w:rPr>
          <w:rFonts w:ascii="Trebuchet MS" w:hAnsi="Trebuchet MS"/>
        </w:rPr>
        <w:t>inere în program</w:t>
      </w:r>
      <w:r w:rsidR="00177567" w:rsidRPr="00345D94">
        <w:rPr>
          <w:rFonts w:ascii="Trebuchet MS" w:hAnsi="Trebuchet MS"/>
        </w:rPr>
        <w:t xml:space="preserve"> </w:t>
      </w:r>
      <w:r w:rsidR="00F833A8" w:rsidRPr="00345D94">
        <w:rPr>
          <w:rFonts w:ascii="Trebuchet MS" w:hAnsi="Trebuchet MS"/>
        </w:rPr>
        <w:t xml:space="preserve">conform modelului prevăzut în anexa III la Comunicarea Comisiei </w:t>
      </w:r>
      <w:r w:rsidR="008241FA" w:rsidRPr="00345D94">
        <w:rPr>
          <w:rFonts w:ascii="Trebuchet MS" w:hAnsi="Trebuchet MS"/>
        </w:rPr>
        <w:t xml:space="preserve">2022/C 474/01 </w:t>
      </w:r>
      <w:r w:rsidR="00F833A8" w:rsidRPr="00345D94">
        <w:rPr>
          <w:rFonts w:ascii="Trebuchet MS" w:hAnsi="Trebuchet MS"/>
        </w:rPr>
        <w:t>pentru aprobarea orientărilor privind înch</w:t>
      </w:r>
      <w:r w:rsidR="00177567" w:rsidRPr="00345D94">
        <w:rPr>
          <w:rFonts w:ascii="Trebuchet MS" w:hAnsi="Trebuchet MS"/>
        </w:rPr>
        <w:t>iderea programelor</w:t>
      </w:r>
      <w:r w:rsidR="00277E67" w:rsidRPr="00345D94">
        <w:rPr>
          <w:rFonts w:ascii="Trebuchet MS" w:hAnsi="Trebuchet MS"/>
        </w:rPr>
        <w:t>;</w:t>
      </w:r>
    </w:p>
    <w:p w14:paraId="1C2ACB34" w14:textId="616ECE45" w:rsidR="00F833A8" w:rsidRPr="00345D94" w:rsidRDefault="00277E67" w:rsidP="00FC3724">
      <w:pPr>
        <w:pStyle w:val="NormalWeb"/>
        <w:numPr>
          <w:ilvl w:val="0"/>
          <w:numId w:val="16"/>
        </w:numPr>
        <w:spacing w:before="0" w:beforeAutospacing="0" w:after="0" w:afterAutospacing="0" w:line="23" w:lineRule="atLeast"/>
        <w:jc w:val="both"/>
        <w:rPr>
          <w:rFonts w:ascii="Trebuchet MS" w:hAnsi="Trebuchet MS"/>
        </w:rPr>
      </w:pPr>
      <w:r w:rsidRPr="00345D94">
        <w:rPr>
          <w:rFonts w:ascii="Trebuchet MS" w:hAnsi="Trebuchet MS"/>
        </w:rPr>
        <w:t xml:space="preserve">luarea deciziei cu privire la solicitarea suportării de la bugetul general al Uniunii Europene a sumelor declarate conform prevederilor regulamentelor europene aplicabile drept "Sume </w:t>
      </w:r>
      <w:r w:rsidR="00A0225E" w:rsidRPr="00345D94">
        <w:rPr>
          <w:rFonts w:ascii="Trebuchet MS" w:hAnsi="Trebuchet MS"/>
        </w:rPr>
        <w:t>nerecuperabile</w:t>
      </w:r>
      <w:r w:rsidRPr="00345D94">
        <w:rPr>
          <w:rFonts w:ascii="Trebuchet MS" w:hAnsi="Trebuchet MS"/>
        </w:rPr>
        <w:t>";</w:t>
      </w:r>
    </w:p>
    <w:p w14:paraId="1FA2B3DA" w14:textId="1743D7C9"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77567" w:rsidRPr="00345D94">
        <w:rPr>
          <w:rFonts w:ascii="Trebuchet MS" w:hAnsi="Trebuchet MS"/>
        </w:rPr>
        <w:tab/>
      </w:r>
      <w:r w:rsidR="00FF0D49" w:rsidRPr="00345D94">
        <w:rPr>
          <w:rFonts w:ascii="Trebuchet MS" w:hAnsi="Trebuchet MS"/>
        </w:rPr>
        <w:t>f</w:t>
      </w:r>
      <w:r w:rsidRPr="00345D94">
        <w:rPr>
          <w:rFonts w:ascii="Trebuchet MS" w:hAnsi="Trebuchet MS"/>
        </w:rPr>
        <w:t xml:space="preserve">) </w:t>
      </w:r>
      <w:r w:rsidR="00EA422C">
        <w:rPr>
          <w:rFonts w:ascii="Trebuchet MS" w:hAnsi="Trebuchet MS"/>
        </w:rPr>
        <w:t xml:space="preserve">întocmirea și </w:t>
      </w:r>
      <w:r w:rsidRPr="00345D94">
        <w:rPr>
          <w:rFonts w:ascii="Trebuchet MS" w:hAnsi="Trebuchet MS"/>
        </w:rPr>
        <w:t xml:space="preserve">transmiterea </w:t>
      </w:r>
      <w:r w:rsidR="00D06873" w:rsidRPr="00345D94">
        <w:rPr>
          <w:rFonts w:ascii="Trebuchet MS" w:hAnsi="Trebuchet MS"/>
        </w:rPr>
        <w:t>către Autoritatea de Certificiare și Plată din cadrul Ministerului Finanțe</w:t>
      </w:r>
      <w:r w:rsidR="00EA422C">
        <w:rPr>
          <w:rFonts w:ascii="Trebuchet MS" w:hAnsi="Trebuchet MS"/>
        </w:rPr>
        <w:t>lor</w:t>
      </w:r>
      <w:r w:rsidRPr="00345D94">
        <w:rPr>
          <w:rFonts w:ascii="Trebuchet MS" w:hAnsi="Trebuchet MS"/>
        </w:rPr>
        <w:t xml:space="preserve"> a </w:t>
      </w:r>
      <w:r w:rsidR="00EA422C">
        <w:rPr>
          <w:rFonts w:ascii="Trebuchet MS" w:hAnsi="Trebuchet MS"/>
        </w:rPr>
        <w:t>declarației finale de cheltuieli</w:t>
      </w:r>
      <w:r w:rsidR="00C71962" w:rsidRPr="00345D94">
        <w:rPr>
          <w:rFonts w:ascii="Trebuchet MS" w:hAnsi="Trebuchet MS"/>
        </w:rPr>
        <w:t xml:space="preserve">, </w:t>
      </w:r>
      <w:r w:rsidR="00FF0D49" w:rsidRPr="00345D94">
        <w:rPr>
          <w:rFonts w:ascii="Trebuchet MS" w:hAnsi="Trebuchet MS"/>
        </w:rPr>
        <w:t>respectiv autorizarea și înaintarea spre certificare prin sistemul electronic de monitorizare e-MS, pentru programele de cooperare teritorială europeană</w:t>
      </w:r>
      <w:r w:rsidR="00E76086" w:rsidRPr="00345D94">
        <w:rPr>
          <w:rFonts w:ascii="Trebuchet MS" w:hAnsi="Trebuchet MS"/>
        </w:rPr>
        <w:t>;</w:t>
      </w:r>
    </w:p>
    <w:p w14:paraId="7A22A7B3" w14:textId="1837CE8B" w:rsidR="000368B4"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77567" w:rsidRPr="00345D94">
        <w:rPr>
          <w:rFonts w:ascii="Trebuchet MS" w:hAnsi="Trebuchet MS"/>
        </w:rPr>
        <w:tab/>
      </w:r>
      <w:r w:rsidR="00FF0D49" w:rsidRPr="00345D94">
        <w:rPr>
          <w:rFonts w:ascii="Trebuchet MS" w:hAnsi="Trebuchet MS"/>
        </w:rPr>
        <w:t>g</w:t>
      </w:r>
      <w:r w:rsidR="00AD3D6C" w:rsidRPr="00345D94">
        <w:rPr>
          <w:rFonts w:ascii="Trebuchet MS" w:hAnsi="Trebuchet MS"/>
        </w:rPr>
        <w:t xml:space="preserve">) </w:t>
      </w:r>
      <w:r w:rsidR="00EA422C" w:rsidRPr="001F4B10">
        <w:rPr>
          <w:rFonts w:ascii="Trebuchet MS" w:hAnsi="Trebuchet MS"/>
        </w:rPr>
        <w:t>concilierea rezumatului anual cu proiectul conturilor anuale</w:t>
      </w:r>
      <w:r w:rsidR="00E76086" w:rsidRPr="00345D94">
        <w:rPr>
          <w:rFonts w:ascii="Trebuchet MS" w:hAnsi="Trebuchet MS"/>
        </w:rPr>
        <w:t xml:space="preserve">, cu exceptia programelor </w:t>
      </w:r>
      <w:r w:rsidR="0082174E" w:rsidRPr="00345D94">
        <w:rPr>
          <w:rFonts w:ascii="Trebuchet MS" w:hAnsi="Trebuchet MS"/>
        </w:rPr>
        <w:t>CT</w:t>
      </w:r>
      <w:r w:rsidR="0030109B" w:rsidRPr="00345D94">
        <w:rPr>
          <w:rFonts w:ascii="Trebuchet MS" w:hAnsi="Trebuchet MS"/>
        </w:rPr>
        <w:t>;</w:t>
      </w:r>
    </w:p>
    <w:p w14:paraId="71F0E17F" w14:textId="7D175D0F" w:rsidR="00986220" w:rsidRPr="00345D94" w:rsidRDefault="00986220" w:rsidP="00FC3724">
      <w:pPr>
        <w:pStyle w:val="NormalWeb"/>
        <w:spacing w:before="0" w:beforeAutospacing="0" w:after="0" w:afterAutospacing="0" w:line="23" w:lineRule="atLeast"/>
        <w:ind w:firstLine="708"/>
        <w:jc w:val="both"/>
        <w:rPr>
          <w:rFonts w:ascii="Trebuchet MS" w:hAnsi="Trebuchet MS"/>
        </w:rPr>
      </w:pPr>
      <w:r w:rsidRPr="00B159B2">
        <w:rPr>
          <w:rFonts w:ascii="Trebuchet MS" w:hAnsi="Trebuchet MS"/>
        </w:rPr>
        <w:t>h) raportarea în conturile pentru ultimul exercițiu contabil a sumelor care au devenit sume care urmează să fie recuperate sau sume nerecuperabile după încheierea ultimului exercițiu contabil, dar înainte de depunerea documentelor de încheiere</w:t>
      </w:r>
      <w:r w:rsidR="00E76086" w:rsidRPr="00B159B2">
        <w:rPr>
          <w:rFonts w:ascii="Trebuchet MS" w:hAnsi="Trebuchet MS"/>
        </w:rPr>
        <w:t>, cu exceptia programelor</w:t>
      </w:r>
      <w:r w:rsidR="0082174E" w:rsidRPr="00B159B2">
        <w:rPr>
          <w:rFonts w:ascii="Trebuchet MS" w:hAnsi="Trebuchet MS"/>
        </w:rPr>
        <w:t xml:space="preserve"> CT</w:t>
      </w:r>
      <w:r w:rsidR="00E76086" w:rsidRPr="00B159B2">
        <w:rPr>
          <w:rFonts w:ascii="Trebuchet MS" w:hAnsi="Trebuchet MS"/>
        </w:rPr>
        <w:t xml:space="preserve"> ;</w:t>
      </w:r>
    </w:p>
    <w:p w14:paraId="218DA2D9" w14:textId="4292C29A" w:rsidR="007B4F38" w:rsidRPr="00345D94" w:rsidRDefault="001E78C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i</w:t>
      </w:r>
      <w:r w:rsidR="007B4F38" w:rsidRPr="00345D94">
        <w:rPr>
          <w:rFonts w:ascii="Trebuchet MS" w:hAnsi="Trebuchet MS"/>
        </w:rPr>
        <w:t>) implementarea recomandărilor din rapoartele de audit</w:t>
      </w:r>
      <w:r w:rsidR="004E7457" w:rsidRPr="00345D94">
        <w:rPr>
          <w:rFonts w:ascii="Trebuchet MS" w:hAnsi="Trebuchet MS"/>
        </w:rPr>
        <w:t>;</w:t>
      </w:r>
    </w:p>
    <w:p w14:paraId="3CA8990C" w14:textId="47F50F60" w:rsidR="00D867D9" w:rsidRPr="00345D94" w:rsidRDefault="002F6F65"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xml:space="preserve">       </w:t>
      </w:r>
      <w:r w:rsidR="00177567" w:rsidRPr="00345D94">
        <w:rPr>
          <w:rFonts w:ascii="Trebuchet MS" w:hAnsi="Trebuchet MS"/>
        </w:rPr>
        <w:tab/>
      </w:r>
      <w:r w:rsidR="001E78CE" w:rsidRPr="00345D94">
        <w:rPr>
          <w:rFonts w:ascii="Trebuchet MS" w:hAnsi="Trebuchet MS"/>
        </w:rPr>
        <w:t>j</w:t>
      </w:r>
      <w:r w:rsidRPr="00345D94">
        <w:rPr>
          <w:rFonts w:ascii="Trebuchet MS" w:hAnsi="Trebuchet MS"/>
        </w:rPr>
        <w:t xml:space="preserve">) </w:t>
      </w:r>
      <w:r w:rsidR="00277E67" w:rsidRPr="00345D94">
        <w:rPr>
          <w:rFonts w:ascii="Trebuchet MS" w:hAnsi="Trebuchet MS"/>
        </w:rPr>
        <w:t>elaborarea raportului final de implementare</w:t>
      </w:r>
      <w:r w:rsidR="009E5AC2" w:rsidRPr="00345D94">
        <w:rPr>
          <w:rFonts w:ascii="Trebuchet MS" w:hAnsi="Trebuchet MS"/>
        </w:rPr>
        <w:t xml:space="preserve">, </w:t>
      </w:r>
      <w:r w:rsidR="00177567" w:rsidRPr="00345D94">
        <w:rPr>
          <w:rFonts w:ascii="Trebuchet MS" w:hAnsi="Trebuchet MS"/>
        </w:rPr>
        <w:t xml:space="preserve">consultarea </w:t>
      </w:r>
      <w:r w:rsidR="0030109B" w:rsidRPr="00345D94">
        <w:rPr>
          <w:rFonts w:ascii="Trebuchet MS" w:hAnsi="Trebuchet MS"/>
        </w:rPr>
        <w:t>M</w:t>
      </w:r>
      <w:r w:rsidR="00277E67" w:rsidRPr="00345D94">
        <w:rPr>
          <w:rFonts w:ascii="Trebuchet MS" w:hAnsi="Trebuchet MS"/>
        </w:rPr>
        <w:t xml:space="preserve">inisterului </w:t>
      </w:r>
      <w:r w:rsidR="00BC32F7" w:rsidRPr="00345D94">
        <w:rPr>
          <w:rFonts w:ascii="Trebuchet MS" w:hAnsi="Trebuchet MS"/>
        </w:rPr>
        <w:t>Investițiilor și Proiecte</w:t>
      </w:r>
      <w:r w:rsidR="00277E67" w:rsidRPr="00345D94">
        <w:rPr>
          <w:rFonts w:ascii="Trebuchet MS" w:hAnsi="Trebuchet MS"/>
        </w:rPr>
        <w:t>lor Europen</w:t>
      </w:r>
      <w:r w:rsidR="00177567" w:rsidRPr="00345D94">
        <w:rPr>
          <w:rFonts w:ascii="Trebuchet MS" w:hAnsi="Trebuchet MS"/>
        </w:rPr>
        <w:t>e</w:t>
      </w:r>
      <w:r w:rsidR="0030109B" w:rsidRPr="00345D94">
        <w:rPr>
          <w:rFonts w:ascii="Trebuchet MS" w:hAnsi="Trebuchet MS"/>
        </w:rPr>
        <w:t xml:space="preserve"> </w:t>
      </w:r>
      <w:r w:rsidR="00177567" w:rsidRPr="00345D94">
        <w:rPr>
          <w:rFonts w:ascii="Trebuchet MS" w:hAnsi="Trebuchet MS"/>
        </w:rPr>
        <w:t xml:space="preserve"> și corelarea informaț</w:t>
      </w:r>
      <w:r w:rsidR="00277E67" w:rsidRPr="00345D94">
        <w:rPr>
          <w:rFonts w:ascii="Trebuchet MS" w:hAnsi="Trebuchet MS"/>
        </w:rPr>
        <w:t xml:space="preserve">iilor financiare cu cele </w:t>
      </w:r>
      <w:r w:rsidR="00277E67" w:rsidRPr="00345D94">
        <w:rPr>
          <w:rFonts w:ascii="Trebuchet MS" w:hAnsi="Trebuchet MS"/>
        </w:rPr>
        <w:lastRenderedPageBreak/>
        <w:t xml:space="preserve">incluse în </w:t>
      </w:r>
      <w:r w:rsidR="00275502" w:rsidRPr="00345D94">
        <w:rPr>
          <w:rFonts w:ascii="Trebuchet MS" w:hAnsi="Trebuchet MS"/>
        </w:rPr>
        <w:t>declarația</w:t>
      </w:r>
      <w:r w:rsidR="00D63DD9" w:rsidRPr="00345D94">
        <w:rPr>
          <w:rFonts w:ascii="Trebuchet MS" w:hAnsi="Trebuchet MS"/>
        </w:rPr>
        <w:t xml:space="preserve">  finală</w:t>
      </w:r>
      <w:r w:rsidR="00275502" w:rsidRPr="00345D94">
        <w:rPr>
          <w:rFonts w:ascii="Trebuchet MS" w:hAnsi="Trebuchet MS"/>
        </w:rPr>
        <w:t xml:space="preserve"> de cheltuieli</w:t>
      </w:r>
      <w:r w:rsidR="00C71962" w:rsidRPr="00345D94">
        <w:rPr>
          <w:rFonts w:ascii="Trebuchet MS" w:hAnsi="Trebuchet MS"/>
        </w:rPr>
        <w:t>, cu excepția programelor de cooperare teritorială europeană</w:t>
      </w:r>
      <w:r w:rsidR="00277E67" w:rsidRPr="00345D94">
        <w:rPr>
          <w:rFonts w:ascii="Trebuchet MS" w:hAnsi="Trebuchet MS"/>
        </w:rPr>
        <w:t xml:space="preserve">; </w:t>
      </w:r>
    </w:p>
    <w:p w14:paraId="2B043C40" w14:textId="10A254EE"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77567" w:rsidRPr="00345D94">
        <w:rPr>
          <w:rFonts w:ascii="Trebuchet MS" w:hAnsi="Trebuchet MS"/>
        </w:rPr>
        <w:tab/>
      </w:r>
      <w:r w:rsidR="001E78CE" w:rsidRPr="00345D94">
        <w:rPr>
          <w:rFonts w:ascii="Trebuchet MS" w:hAnsi="Trebuchet MS"/>
        </w:rPr>
        <w:t>k</w:t>
      </w:r>
      <w:r w:rsidR="00BC32F7" w:rsidRPr="00345D94">
        <w:rPr>
          <w:rFonts w:ascii="Trebuchet MS" w:hAnsi="Trebuchet MS"/>
        </w:rPr>
        <w:t xml:space="preserve">) </w:t>
      </w:r>
      <w:r w:rsidRPr="00345D94">
        <w:rPr>
          <w:rFonts w:ascii="Trebuchet MS" w:hAnsi="Trebuchet MS"/>
        </w:rPr>
        <w:t>transmiterea raportului final de implementare la Autoritatea de Audit;</w:t>
      </w:r>
    </w:p>
    <w:p w14:paraId="5C882363" w14:textId="68720EAB"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77567" w:rsidRPr="00345D94">
        <w:rPr>
          <w:rFonts w:ascii="Trebuchet MS" w:hAnsi="Trebuchet MS"/>
        </w:rPr>
        <w:tab/>
      </w:r>
      <w:r w:rsidR="001E78CE" w:rsidRPr="00345D94">
        <w:rPr>
          <w:rFonts w:ascii="Trebuchet MS" w:hAnsi="Trebuchet MS"/>
        </w:rPr>
        <w:t>l</w:t>
      </w:r>
      <w:r w:rsidRPr="00345D94">
        <w:rPr>
          <w:rFonts w:ascii="Trebuchet MS" w:hAnsi="Trebuchet MS"/>
        </w:rPr>
        <w:t xml:space="preserve">) </w:t>
      </w:r>
      <w:r w:rsidR="00555A36" w:rsidRPr="00345D94">
        <w:rPr>
          <w:rFonts w:ascii="Trebuchet MS" w:hAnsi="Trebuchet MS"/>
        </w:rPr>
        <w:t xml:space="preserve">furnizarea de informații și justificări pentru fundamentarea și adoptarea  </w:t>
      </w:r>
      <w:r w:rsidRPr="00345D94">
        <w:rPr>
          <w:rFonts w:ascii="Trebuchet MS" w:hAnsi="Trebuchet MS"/>
          <w:i/>
        </w:rPr>
        <w:t>decizii</w:t>
      </w:r>
      <w:r w:rsidR="00555A36" w:rsidRPr="00345D94">
        <w:rPr>
          <w:rFonts w:ascii="Trebuchet MS" w:hAnsi="Trebuchet MS"/>
          <w:i/>
        </w:rPr>
        <w:t>lor</w:t>
      </w:r>
      <w:r w:rsidRPr="00345D94">
        <w:rPr>
          <w:rFonts w:ascii="Trebuchet MS" w:hAnsi="Trebuchet MS"/>
          <w:i/>
        </w:rPr>
        <w:t xml:space="preserve"> statului membru</w:t>
      </w:r>
      <w:r w:rsidR="0030109B" w:rsidRPr="00345D94">
        <w:rPr>
          <w:rFonts w:ascii="Trebuchet MS" w:hAnsi="Trebuchet MS"/>
          <w:i/>
        </w:rPr>
        <w:t>:</w:t>
      </w:r>
    </w:p>
    <w:p w14:paraId="6DC27962" w14:textId="2200CF5A" w:rsidR="00D867D9" w:rsidRPr="00345D94" w:rsidRDefault="0030109B" w:rsidP="00FC3724">
      <w:pPr>
        <w:pStyle w:val="NormalWeb"/>
        <w:numPr>
          <w:ilvl w:val="0"/>
          <w:numId w:val="17"/>
        </w:numPr>
        <w:spacing w:before="0" w:beforeAutospacing="0" w:after="0" w:afterAutospacing="0" w:line="23" w:lineRule="atLeast"/>
        <w:jc w:val="both"/>
        <w:rPr>
          <w:rFonts w:ascii="Trebuchet MS" w:hAnsi="Trebuchet MS"/>
        </w:rPr>
      </w:pPr>
      <w:r w:rsidRPr="00345D94">
        <w:rPr>
          <w:rFonts w:ascii="Trebuchet MS" w:hAnsi="Trebuchet MS"/>
        </w:rPr>
        <w:t xml:space="preserve">transmiterea </w:t>
      </w:r>
      <w:r w:rsidR="00C262C9" w:rsidRPr="00345D94">
        <w:rPr>
          <w:rFonts w:ascii="Trebuchet MS" w:hAnsi="Trebuchet MS"/>
        </w:rPr>
        <w:t xml:space="preserve">spre aprobarea </w:t>
      </w:r>
      <w:r w:rsidR="00177567" w:rsidRPr="00345D94">
        <w:rPr>
          <w:rFonts w:ascii="Trebuchet MS" w:hAnsi="Trebuchet MS"/>
        </w:rPr>
        <w:t>Guvernului</w:t>
      </w:r>
      <w:r w:rsidR="00CE4BD6" w:rsidRPr="00345D94">
        <w:rPr>
          <w:rFonts w:ascii="Trebuchet MS" w:hAnsi="Trebuchet MS"/>
        </w:rPr>
        <w:t xml:space="preserve"> României</w:t>
      </w:r>
      <w:r w:rsidR="00177567" w:rsidRPr="00345D94">
        <w:rPr>
          <w:rFonts w:ascii="Trebuchet MS" w:hAnsi="Trebuchet MS"/>
        </w:rPr>
        <w:t xml:space="preserve"> </w:t>
      </w:r>
      <w:r w:rsidR="00D03A44" w:rsidRPr="00345D94">
        <w:rPr>
          <w:rFonts w:ascii="Trebuchet MS" w:hAnsi="Trebuchet MS"/>
        </w:rPr>
        <w:t>a</w:t>
      </w:r>
      <w:r w:rsidR="00277E67" w:rsidRPr="00345D94">
        <w:rPr>
          <w:rFonts w:ascii="Trebuchet MS" w:hAnsi="Trebuchet MS"/>
        </w:rPr>
        <w:t xml:space="preserve"> </w:t>
      </w:r>
      <w:r w:rsidR="00177567" w:rsidRPr="00345D94">
        <w:rPr>
          <w:rFonts w:ascii="Trebuchet MS" w:hAnsi="Trebuchet MS"/>
        </w:rPr>
        <w:t>ș</w:t>
      </w:r>
      <w:r w:rsidR="00277E67" w:rsidRPr="00345D94">
        <w:rPr>
          <w:rFonts w:ascii="Trebuchet MS" w:hAnsi="Trebuchet MS"/>
        </w:rPr>
        <w:t>i a angajamentului de</w:t>
      </w:r>
      <w:r w:rsidR="00BC32F7" w:rsidRPr="00345D94">
        <w:rPr>
          <w:rFonts w:ascii="Trebuchet MS" w:hAnsi="Trebuchet MS"/>
        </w:rPr>
        <w:t xml:space="preserve"> finalizare a </w:t>
      </w:r>
      <w:r w:rsidR="00F51F69" w:rsidRPr="00345D94">
        <w:rPr>
          <w:rFonts w:ascii="Trebuchet MS" w:hAnsi="Trebuchet MS"/>
        </w:rPr>
        <w:t>proiectelor/operațiunilor nefuncționale</w:t>
      </w:r>
      <w:r w:rsidR="00267EA9" w:rsidRPr="00345D94">
        <w:rPr>
          <w:rFonts w:ascii="Trebuchet MS" w:hAnsi="Trebuchet MS"/>
        </w:rPr>
        <w:t>, până la 31 decembrie 2024, fără a depăși data de 15 februarie 2027</w:t>
      </w:r>
      <w:r w:rsidR="00F51F69" w:rsidRPr="00345D94">
        <w:rPr>
          <w:rFonts w:ascii="Trebuchet MS" w:hAnsi="Trebuchet MS"/>
        </w:rPr>
        <w:t xml:space="preserve"> </w:t>
      </w:r>
      <w:r w:rsidR="00866125" w:rsidRPr="00345D94">
        <w:rPr>
          <w:rFonts w:ascii="Trebuchet MS" w:hAnsi="Trebuchet MS"/>
        </w:rPr>
        <w:t>și crearea</w:t>
      </w:r>
      <w:r w:rsidR="00277E67" w:rsidRPr="00345D94">
        <w:rPr>
          <w:rFonts w:ascii="Trebuchet MS" w:hAnsi="Trebuchet MS"/>
        </w:rPr>
        <w:t xml:space="preserve"> unui mecanism de monitorizare</w:t>
      </w:r>
      <w:r w:rsidR="00177567" w:rsidRPr="00345D94">
        <w:rPr>
          <w:rFonts w:ascii="Trebuchet MS" w:hAnsi="Trebuchet MS"/>
        </w:rPr>
        <w:t xml:space="preserve"> a stadiului proiectelor</w:t>
      </w:r>
      <w:r w:rsidR="00DA62A0" w:rsidRPr="00345D94">
        <w:rPr>
          <w:rFonts w:ascii="Trebuchet MS" w:hAnsi="Trebuchet MS"/>
        </w:rPr>
        <w:t>/operațiunilor</w:t>
      </w:r>
      <w:r w:rsidR="00177567" w:rsidRPr="00345D94">
        <w:rPr>
          <w:rFonts w:ascii="Trebuchet MS" w:hAnsi="Trebuchet MS"/>
        </w:rPr>
        <w:t xml:space="preserve"> nefuncț</w:t>
      </w:r>
      <w:r w:rsidR="00277E67" w:rsidRPr="00345D94">
        <w:rPr>
          <w:rFonts w:ascii="Trebuchet MS" w:hAnsi="Trebuchet MS"/>
        </w:rPr>
        <w:t>ionale;</w:t>
      </w:r>
    </w:p>
    <w:p w14:paraId="1745EFA7" w14:textId="5A3D7169" w:rsidR="00D867D9" w:rsidRPr="00345D94" w:rsidRDefault="0030109B" w:rsidP="00FC3724">
      <w:pPr>
        <w:pStyle w:val="NormalWeb"/>
        <w:numPr>
          <w:ilvl w:val="0"/>
          <w:numId w:val="17"/>
        </w:numPr>
        <w:spacing w:before="0" w:beforeAutospacing="0" w:after="0" w:afterAutospacing="0" w:line="23" w:lineRule="atLeast"/>
        <w:jc w:val="both"/>
        <w:rPr>
          <w:rFonts w:ascii="Trebuchet MS" w:hAnsi="Trebuchet MS"/>
        </w:rPr>
      </w:pPr>
      <w:r w:rsidRPr="00345D94">
        <w:rPr>
          <w:rFonts w:ascii="Trebuchet MS" w:hAnsi="Trebuchet MS"/>
        </w:rPr>
        <w:t>t</w:t>
      </w:r>
      <w:r w:rsidR="00F51A4F" w:rsidRPr="00345D94">
        <w:rPr>
          <w:rFonts w:ascii="Trebuchet MS" w:hAnsi="Trebuchet MS"/>
        </w:rPr>
        <w:t xml:space="preserve">ransmiterea </w:t>
      </w:r>
      <w:r w:rsidR="00C262C9" w:rsidRPr="00345D94">
        <w:rPr>
          <w:rFonts w:ascii="Trebuchet MS" w:hAnsi="Trebuchet MS"/>
        </w:rPr>
        <w:t xml:space="preserve">spre aprobarea </w:t>
      </w:r>
      <w:r w:rsidR="00177567" w:rsidRPr="00345D94">
        <w:rPr>
          <w:rFonts w:ascii="Trebuchet MS" w:hAnsi="Trebuchet MS"/>
        </w:rPr>
        <w:t>Guvernului</w:t>
      </w:r>
      <w:r w:rsidR="00F51A4F" w:rsidRPr="00345D94">
        <w:rPr>
          <w:rFonts w:ascii="Trebuchet MS" w:hAnsi="Trebuchet MS"/>
        </w:rPr>
        <w:t xml:space="preserve"> </w:t>
      </w:r>
      <w:r w:rsidR="00CE4BD6" w:rsidRPr="00345D94">
        <w:rPr>
          <w:rFonts w:ascii="Trebuchet MS" w:hAnsi="Trebuchet MS"/>
        </w:rPr>
        <w:t>României</w:t>
      </w:r>
      <w:r w:rsidR="00277E67" w:rsidRPr="00345D94">
        <w:rPr>
          <w:rFonts w:ascii="Trebuchet MS" w:hAnsi="Trebuchet MS"/>
        </w:rPr>
        <w:t xml:space="preserve">a angajamentelor pentru finalizarea proiectelor </w:t>
      </w:r>
      <w:r w:rsidR="00AF589A" w:rsidRPr="00345D94">
        <w:rPr>
          <w:rFonts w:ascii="Trebuchet MS" w:hAnsi="Trebuchet MS"/>
        </w:rPr>
        <w:t>etapiz</w:t>
      </w:r>
      <w:r w:rsidR="00277E67" w:rsidRPr="00345D94">
        <w:rPr>
          <w:rFonts w:ascii="Trebuchet MS" w:hAnsi="Trebuchet MS"/>
        </w:rPr>
        <w:t>ate.</w:t>
      </w:r>
    </w:p>
    <w:p w14:paraId="4C84962B" w14:textId="30190F9D" w:rsidR="00D867D9" w:rsidRPr="00345D94" w:rsidRDefault="00FF0D49" w:rsidP="00FC3724">
      <w:pPr>
        <w:pStyle w:val="NormalWeb"/>
        <w:spacing w:before="0" w:beforeAutospacing="0" w:after="0" w:afterAutospacing="0" w:line="23" w:lineRule="atLeast"/>
        <w:jc w:val="both"/>
        <w:rPr>
          <w:rFonts w:ascii="Trebuchet MS" w:hAnsi="Trebuchet MS"/>
          <w:i/>
        </w:rPr>
      </w:pPr>
      <w:r w:rsidRPr="00345D94">
        <w:rPr>
          <w:rFonts w:ascii="Trebuchet MS" w:hAnsi="Trebuchet MS"/>
          <w:i/>
        </w:rPr>
        <w:t xml:space="preserve">        </w:t>
      </w:r>
      <w:r w:rsidR="00177567" w:rsidRPr="00345D94">
        <w:rPr>
          <w:rFonts w:ascii="Trebuchet MS" w:hAnsi="Trebuchet MS"/>
          <w:i/>
        </w:rPr>
        <w:tab/>
      </w:r>
      <w:r w:rsidR="001E78CE" w:rsidRPr="00345D94">
        <w:rPr>
          <w:rFonts w:ascii="Trebuchet MS" w:hAnsi="Trebuchet MS"/>
          <w:i/>
        </w:rPr>
        <w:t>m</w:t>
      </w:r>
      <w:r w:rsidR="006557C2" w:rsidRPr="00345D94">
        <w:rPr>
          <w:rFonts w:ascii="Trebuchet MS" w:hAnsi="Trebuchet MS"/>
          <w:i/>
        </w:rPr>
        <w:t xml:space="preserve">) </w:t>
      </w:r>
      <w:r w:rsidR="00277E67" w:rsidRPr="00345D94">
        <w:rPr>
          <w:rFonts w:ascii="Trebuchet MS" w:hAnsi="Trebuchet MS"/>
          <w:i/>
        </w:rPr>
        <w:t>aprobarea raportului final de implementare</w:t>
      </w:r>
    </w:p>
    <w:p w14:paraId="1581DAFF" w14:textId="2C8963EC" w:rsidR="00D867D9" w:rsidRPr="00345D94" w:rsidRDefault="00277E67" w:rsidP="00FC3724">
      <w:pPr>
        <w:pStyle w:val="NormalWeb"/>
        <w:numPr>
          <w:ilvl w:val="0"/>
          <w:numId w:val="18"/>
        </w:numPr>
        <w:spacing w:before="0" w:beforeAutospacing="0" w:after="0" w:afterAutospacing="0" w:line="23" w:lineRule="atLeast"/>
        <w:jc w:val="both"/>
        <w:rPr>
          <w:rFonts w:ascii="Trebuchet MS" w:hAnsi="Trebuchet MS"/>
        </w:rPr>
      </w:pPr>
      <w:r w:rsidRPr="00345D94">
        <w:rPr>
          <w:rFonts w:ascii="Trebuchet MS" w:hAnsi="Trebuchet MS"/>
        </w:rPr>
        <w:t>definitivarea raportului final de implementare, pe baza constatărilor/recomandărilor prelim</w:t>
      </w:r>
      <w:r w:rsidR="00177567" w:rsidRPr="00345D94">
        <w:rPr>
          <w:rFonts w:ascii="Trebuchet MS" w:hAnsi="Trebuchet MS"/>
        </w:rPr>
        <w:t>inare de audit ale Autorităț</w:t>
      </w:r>
      <w:r w:rsidRPr="00345D94">
        <w:rPr>
          <w:rFonts w:ascii="Trebuchet MS" w:hAnsi="Trebuchet MS"/>
        </w:rPr>
        <w:t xml:space="preserve">ii de </w:t>
      </w:r>
      <w:r w:rsidR="00E12D2E" w:rsidRPr="00345D94">
        <w:rPr>
          <w:rFonts w:ascii="Trebuchet MS" w:hAnsi="Trebuchet MS"/>
        </w:rPr>
        <w:t>A</w:t>
      </w:r>
      <w:r w:rsidR="00177567" w:rsidRPr="00345D94">
        <w:rPr>
          <w:rFonts w:ascii="Trebuchet MS" w:hAnsi="Trebuchet MS"/>
        </w:rPr>
        <w:t>udit ș</w:t>
      </w:r>
      <w:r w:rsidRPr="00345D94">
        <w:rPr>
          <w:rFonts w:ascii="Trebuchet MS" w:hAnsi="Trebuchet MS"/>
        </w:rPr>
        <w:t xml:space="preserve">i a comentariilor rezultate din consultarea tuturor </w:t>
      </w:r>
      <w:r w:rsidR="00FC5382" w:rsidRPr="00345D94">
        <w:rPr>
          <w:rFonts w:ascii="Trebuchet MS" w:hAnsi="Trebuchet MS"/>
        </w:rPr>
        <w:t>p</w:t>
      </w:r>
      <w:r w:rsidR="00B643A9" w:rsidRPr="00345D94">
        <w:rPr>
          <w:rFonts w:ascii="Trebuchet MS" w:hAnsi="Trebuchet MS"/>
        </w:rPr>
        <w:t>ă</w:t>
      </w:r>
      <w:r w:rsidR="00FC5382" w:rsidRPr="00345D94">
        <w:rPr>
          <w:rFonts w:ascii="Trebuchet MS" w:hAnsi="Trebuchet MS"/>
        </w:rPr>
        <w:t>rților</w:t>
      </w:r>
      <w:r w:rsidRPr="00345D94">
        <w:rPr>
          <w:rFonts w:ascii="Trebuchet MS" w:hAnsi="Trebuchet MS"/>
        </w:rPr>
        <w:t xml:space="preserve"> interesate;</w:t>
      </w:r>
    </w:p>
    <w:p w14:paraId="31BB2747" w14:textId="4913C86D" w:rsidR="00D867D9" w:rsidRPr="00345D94" w:rsidRDefault="00277E67" w:rsidP="00FC3724">
      <w:pPr>
        <w:pStyle w:val="NormalWeb"/>
        <w:numPr>
          <w:ilvl w:val="0"/>
          <w:numId w:val="18"/>
        </w:numPr>
        <w:spacing w:before="0" w:beforeAutospacing="0" w:after="0" w:afterAutospacing="0" w:line="23" w:lineRule="atLeast"/>
        <w:jc w:val="both"/>
        <w:rPr>
          <w:rFonts w:ascii="Trebuchet MS" w:hAnsi="Trebuchet MS"/>
        </w:rPr>
      </w:pPr>
      <w:r w:rsidRPr="00345D94">
        <w:rPr>
          <w:rFonts w:ascii="Trebuchet MS" w:hAnsi="Trebuchet MS"/>
        </w:rPr>
        <w:t>aprobarea de către Comitetul de monitorizare a programului</w:t>
      </w:r>
      <w:r w:rsidR="005A27AC" w:rsidRPr="00345D94">
        <w:rPr>
          <w:rFonts w:ascii="Trebuchet MS" w:hAnsi="Trebuchet MS"/>
        </w:rPr>
        <w:t xml:space="preserve"> operațional</w:t>
      </w:r>
      <w:r w:rsidRPr="00345D94">
        <w:rPr>
          <w:rFonts w:ascii="Trebuchet MS" w:hAnsi="Trebuchet MS"/>
        </w:rPr>
        <w:t xml:space="preserve"> </w:t>
      </w:r>
      <w:r w:rsidR="00E73A04" w:rsidRPr="00345D94">
        <w:rPr>
          <w:rFonts w:ascii="Trebuchet MS" w:hAnsi="Trebuchet MS"/>
        </w:rPr>
        <w:t xml:space="preserve">2014-2020 </w:t>
      </w:r>
      <w:r w:rsidRPr="00345D94">
        <w:rPr>
          <w:rFonts w:ascii="Trebuchet MS" w:hAnsi="Trebuchet MS"/>
        </w:rPr>
        <w:t>a raportului final de implementare, conform prevederilor regulamentelor europene aplicabile;</w:t>
      </w:r>
    </w:p>
    <w:p w14:paraId="73DEA2EF" w14:textId="2A4DB354" w:rsidR="00D867D9" w:rsidRPr="00345D94" w:rsidRDefault="0030109B" w:rsidP="00EA536B">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n</w:t>
      </w:r>
      <w:r w:rsidR="00277E67" w:rsidRPr="00345D94">
        <w:rPr>
          <w:rFonts w:ascii="Trebuchet MS" w:hAnsi="Trebuchet MS"/>
        </w:rPr>
        <w:t xml:space="preserve">) </w:t>
      </w:r>
      <w:r w:rsidR="002267DA" w:rsidRPr="00345D94">
        <w:rPr>
          <w:rFonts w:ascii="Trebuchet MS" w:hAnsi="Trebuchet MS"/>
        </w:rPr>
        <w:t>până la</w:t>
      </w:r>
      <w:r w:rsidR="00AB117D" w:rsidRPr="00345D94">
        <w:rPr>
          <w:rFonts w:ascii="Trebuchet MS" w:hAnsi="Trebuchet MS"/>
        </w:rPr>
        <w:t xml:space="preserve"> </w:t>
      </w:r>
      <w:r w:rsidR="000F6D49" w:rsidRPr="00345D94">
        <w:rPr>
          <w:rFonts w:ascii="Trebuchet MS" w:hAnsi="Trebuchet MS"/>
        </w:rPr>
        <w:t xml:space="preserve">data de </w:t>
      </w:r>
      <w:r w:rsidR="008B683F" w:rsidRPr="00345D94">
        <w:rPr>
          <w:rFonts w:ascii="Trebuchet MS" w:hAnsi="Trebuchet MS"/>
        </w:rPr>
        <w:t>15 februarie 2025</w:t>
      </w:r>
      <w:r w:rsidR="00277E67" w:rsidRPr="00345D94">
        <w:rPr>
          <w:rFonts w:ascii="Trebuchet MS" w:hAnsi="Trebuchet MS"/>
        </w:rPr>
        <w:t>: transmiterea la Comisie, prin sistemul electronic de schimb de date, denumit în continuare SFC 20</w:t>
      </w:r>
      <w:r w:rsidR="008B683F" w:rsidRPr="00345D94">
        <w:rPr>
          <w:rFonts w:ascii="Trebuchet MS" w:hAnsi="Trebuchet MS"/>
        </w:rPr>
        <w:t>14</w:t>
      </w:r>
      <w:r w:rsidR="00277E67" w:rsidRPr="00345D94">
        <w:rPr>
          <w:rFonts w:ascii="Trebuchet MS" w:hAnsi="Trebuchet MS"/>
        </w:rPr>
        <w:t>, a raportului final de implementare</w:t>
      </w:r>
      <w:r w:rsidR="00AD1E27" w:rsidRPr="00345D94">
        <w:rPr>
          <w:rFonts w:ascii="Trebuchet MS" w:hAnsi="Trebuchet MS"/>
        </w:rPr>
        <w:t>, cu excepția ultimului raport anual de implementare al FEPAM</w:t>
      </w:r>
      <w:r w:rsidR="008C2685" w:rsidRPr="00345D94">
        <w:rPr>
          <w:rFonts w:ascii="Trebuchet MS" w:hAnsi="Trebuchet MS"/>
        </w:rPr>
        <w:t>/FEAD</w:t>
      </w:r>
      <w:r w:rsidR="00E73A04" w:rsidRPr="00345D94">
        <w:rPr>
          <w:rFonts w:ascii="Trebuchet MS" w:hAnsi="Trebuchet MS"/>
        </w:rPr>
        <w:t xml:space="preserve"> pentru care regulamentele europene prevăd o altă dată</w:t>
      </w:r>
      <w:r w:rsidR="008331DE" w:rsidRPr="00345D94">
        <w:rPr>
          <w:rFonts w:ascii="Trebuchet MS" w:hAnsi="Trebuchet MS"/>
        </w:rPr>
        <w:t>, a declarației de gestiune și rezumatului anual</w:t>
      </w:r>
      <w:r w:rsidR="00843EB9" w:rsidRPr="00345D94">
        <w:rPr>
          <w:rFonts w:ascii="Trebuchet MS" w:hAnsi="Trebuchet MS"/>
        </w:rPr>
        <w:t>;</w:t>
      </w:r>
    </w:p>
    <w:p w14:paraId="701D1E87" w14:textId="39FEA3DE" w:rsidR="00D867D9" w:rsidRPr="00345D94" w:rsidRDefault="0052469B" w:rsidP="00EA536B">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o</w:t>
      </w:r>
      <w:r w:rsidR="008B683F" w:rsidRPr="00345D94">
        <w:rPr>
          <w:rFonts w:ascii="Trebuchet MS" w:hAnsi="Trebuchet MS"/>
        </w:rPr>
        <w:t xml:space="preserve">) </w:t>
      </w:r>
      <w:r w:rsidR="00177567" w:rsidRPr="00345D94">
        <w:rPr>
          <w:rFonts w:ascii="Trebuchet MS" w:hAnsi="Trebuchet MS"/>
        </w:rPr>
        <w:t>până la</w:t>
      </w:r>
      <w:r w:rsidR="000F6D49" w:rsidRPr="00345D94">
        <w:rPr>
          <w:rFonts w:ascii="Trebuchet MS" w:hAnsi="Trebuchet MS"/>
        </w:rPr>
        <w:t xml:space="preserve"> data de</w:t>
      </w:r>
      <w:r w:rsidR="00177567" w:rsidRPr="00345D94">
        <w:rPr>
          <w:rFonts w:ascii="Trebuchet MS" w:hAnsi="Trebuchet MS"/>
        </w:rPr>
        <w:t xml:space="preserve"> </w:t>
      </w:r>
      <w:r w:rsidR="008B683F" w:rsidRPr="00345D94">
        <w:rPr>
          <w:rFonts w:ascii="Trebuchet MS" w:hAnsi="Trebuchet MS"/>
        </w:rPr>
        <w:t>15 februarie 202</w:t>
      </w:r>
      <w:r w:rsidR="009C6709" w:rsidRPr="00345D94">
        <w:rPr>
          <w:rFonts w:ascii="Trebuchet MS" w:hAnsi="Trebuchet MS"/>
        </w:rPr>
        <w:t>7</w:t>
      </w:r>
      <w:r w:rsidR="00277E67" w:rsidRPr="00345D94">
        <w:rPr>
          <w:rFonts w:ascii="Trebuchet MS" w:hAnsi="Trebuchet MS"/>
        </w:rPr>
        <w:t>: raportarea</w:t>
      </w:r>
      <w:r w:rsidR="00843EB9" w:rsidRPr="00345D94">
        <w:rPr>
          <w:rFonts w:ascii="Trebuchet MS" w:hAnsi="Trebuchet MS"/>
        </w:rPr>
        <w:t xml:space="preserve"> către Comisia Europeană</w:t>
      </w:r>
      <w:r w:rsidR="00277E67" w:rsidRPr="00345D94">
        <w:rPr>
          <w:rFonts w:ascii="Trebuchet MS" w:hAnsi="Trebuchet MS"/>
        </w:rPr>
        <w:t xml:space="preserve"> privind </w:t>
      </w:r>
      <w:r w:rsidR="00843EB9" w:rsidRPr="00345D94">
        <w:rPr>
          <w:rFonts w:ascii="Trebuchet MS" w:hAnsi="Trebuchet MS"/>
        </w:rPr>
        <w:t xml:space="preserve">stadiul </w:t>
      </w:r>
      <w:r w:rsidR="00277E67" w:rsidRPr="00345D94">
        <w:rPr>
          <w:rFonts w:ascii="Trebuchet MS" w:hAnsi="Trebuchet MS"/>
        </w:rPr>
        <w:t>proiectel</w:t>
      </w:r>
      <w:r w:rsidR="00843EB9" w:rsidRPr="00345D94">
        <w:rPr>
          <w:rFonts w:ascii="Trebuchet MS" w:hAnsi="Trebuchet MS"/>
        </w:rPr>
        <w:t>or</w:t>
      </w:r>
      <w:r w:rsidR="00DA62A0" w:rsidRPr="00345D94">
        <w:rPr>
          <w:rFonts w:ascii="Trebuchet MS" w:hAnsi="Trebuchet MS"/>
        </w:rPr>
        <w:t>/operațiunilor</w:t>
      </w:r>
      <w:r w:rsidR="00277E67" w:rsidRPr="00345D94">
        <w:rPr>
          <w:rFonts w:ascii="Trebuchet MS" w:hAnsi="Trebuchet MS"/>
        </w:rPr>
        <w:t xml:space="preserve"> </w:t>
      </w:r>
      <w:r w:rsidR="00E73CEF" w:rsidRPr="00345D94">
        <w:rPr>
          <w:rFonts w:ascii="Trebuchet MS" w:hAnsi="Trebuchet MS"/>
        </w:rPr>
        <w:t>nefuncționale</w:t>
      </w:r>
      <w:r w:rsidR="00843EB9" w:rsidRPr="00345D94">
        <w:rPr>
          <w:rFonts w:ascii="Trebuchet MS" w:hAnsi="Trebuchet MS"/>
        </w:rPr>
        <w:t>, respectiv r</w:t>
      </w:r>
      <w:r w:rsidR="00277E67" w:rsidRPr="00345D94">
        <w:rPr>
          <w:rFonts w:ascii="Trebuchet MS" w:hAnsi="Trebuchet MS"/>
        </w:rPr>
        <w:t xml:space="preserve">aportarea </w:t>
      </w:r>
      <w:r w:rsidR="0088640E" w:rsidRPr="00345D94">
        <w:rPr>
          <w:rFonts w:ascii="Trebuchet MS" w:hAnsi="Trebuchet MS"/>
        </w:rPr>
        <w:t>periodică, conform solicitărilor CE,</w:t>
      </w:r>
      <w:r w:rsidR="00277E67" w:rsidRPr="00345D94">
        <w:rPr>
          <w:rFonts w:ascii="Trebuchet MS" w:hAnsi="Trebuchet MS"/>
        </w:rPr>
        <w:t xml:space="preserve"> cu privire l</w:t>
      </w:r>
      <w:r w:rsidR="00177567" w:rsidRPr="00345D94">
        <w:rPr>
          <w:rFonts w:ascii="Trebuchet MS" w:hAnsi="Trebuchet MS"/>
        </w:rPr>
        <w:t>a aspectul operaț</w:t>
      </w:r>
      <w:r w:rsidR="00277E67" w:rsidRPr="00345D94">
        <w:rPr>
          <w:rFonts w:ascii="Trebuchet MS" w:hAnsi="Trebuchet MS"/>
        </w:rPr>
        <w:t>i</w:t>
      </w:r>
      <w:r w:rsidR="00177567" w:rsidRPr="00345D94">
        <w:rPr>
          <w:rFonts w:ascii="Trebuchet MS" w:hAnsi="Trebuchet MS"/>
        </w:rPr>
        <w:t>onal al proiectelor finalizate ș</w:t>
      </w:r>
      <w:r w:rsidR="00277E67" w:rsidRPr="00345D94">
        <w:rPr>
          <w:rFonts w:ascii="Trebuchet MS" w:hAnsi="Trebuchet MS"/>
        </w:rPr>
        <w:t xml:space="preserve">i la măsurile luate pentru finalizarea proiectelor din </w:t>
      </w:r>
      <w:r w:rsidR="00843EB9" w:rsidRPr="00345D94">
        <w:rPr>
          <w:rFonts w:ascii="Trebuchet MS" w:hAnsi="Trebuchet MS"/>
        </w:rPr>
        <w:t>L</w:t>
      </w:r>
      <w:r w:rsidR="00277E67" w:rsidRPr="00345D94">
        <w:rPr>
          <w:rFonts w:ascii="Trebuchet MS" w:hAnsi="Trebuchet MS"/>
        </w:rPr>
        <w:t>ist</w:t>
      </w:r>
      <w:r w:rsidR="00843EB9" w:rsidRPr="00345D94">
        <w:rPr>
          <w:rFonts w:ascii="Trebuchet MS" w:hAnsi="Trebuchet MS"/>
        </w:rPr>
        <w:t>a proiectelor/operațiunilor declarate nefuncționale</w:t>
      </w:r>
      <w:r w:rsidR="00277E67" w:rsidRPr="00345D94">
        <w:rPr>
          <w:rFonts w:ascii="Trebuchet MS" w:hAnsi="Trebuchet MS"/>
        </w:rPr>
        <w:t>;</w:t>
      </w:r>
    </w:p>
    <w:p w14:paraId="49020CD8" w14:textId="50E27D6E" w:rsidR="00D867D9" w:rsidRPr="00345D94" w:rsidRDefault="00843EB9" w:rsidP="00EA536B">
      <w:pPr>
        <w:pStyle w:val="NormalWeb"/>
        <w:spacing w:before="0" w:beforeAutospacing="0" w:after="0" w:afterAutospacing="0" w:line="23" w:lineRule="atLeast"/>
        <w:ind w:firstLine="360"/>
        <w:jc w:val="both"/>
        <w:rPr>
          <w:rFonts w:ascii="Trebuchet MS" w:hAnsi="Trebuchet MS"/>
        </w:rPr>
      </w:pPr>
      <w:r w:rsidRPr="00345D94">
        <w:rPr>
          <w:rFonts w:ascii="Trebuchet MS" w:hAnsi="Trebuchet MS"/>
          <w:i/>
        </w:rPr>
        <w:tab/>
        <w:t>p</w:t>
      </w:r>
      <w:r w:rsidR="000D291F" w:rsidRPr="00345D94">
        <w:rPr>
          <w:rFonts w:ascii="Trebuchet MS" w:hAnsi="Trebuchet MS"/>
          <w:i/>
        </w:rPr>
        <w:t xml:space="preserve">) </w:t>
      </w:r>
      <w:r w:rsidR="00C262C9" w:rsidRPr="00345D94">
        <w:rPr>
          <w:rFonts w:ascii="Trebuchet MS" w:hAnsi="Trebuchet MS"/>
          <w:i/>
        </w:rPr>
        <w:t>raportarea privind proiectele</w:t>
      </w:r>
      <w:r w:rsidRPr="00345D94">
        <w:rPr>
          <w:rFonts w:ascii="Trebuchet MS" w:hAnsi="Trebuchet MS"/>
          <w:i/>
        </w:rPr>
        <w:t xml:space="preserve">/operațiunile afectate de anchete naționale în curs sau suspendate printr-o procedură judiciară sau o cale de atac administrativă cu efect de suspendare </w:t>
      </w:r>
      <w:r w:rsidR="0030109B" w:rsidRPr="00345D94">
        <w:rPr>
          <w:rFonts w:ascii="Trebuchet MS" w:hAnsi="Trebuchet MS"/>
        </w:rPr>
        <w:t>:i</w:t>
      </w:r>
      <w:r w:rsidR="00277E67" w:rsidRPr="00345D94">
        <w:rPr>
          <w:rFonts w:ascii="Trebuchet MS" w:hAnsi="Trebuchet MS"/>
        </w:rPr>
        <w:t>nformarea permanentă a Comisiei cu privire la rezultatul procedurilor judiciare/</w:t>
      </w:r>
      <w:r w:rsidR="00FC5382" w:rsidRPr="00345D94">
        <w:rPr>
          <w:rFonts w:ascii="Trebuchet MS" w:hAnsi="Trebuchet MS"/>
        </w:rPr>
        <w:t xml:space="preserve"> </w:t>
      </w:r>
      <w:r w:rsidR="00277E67" w:rsidRPr="00345D94">
        <w:rPr>
          <w:rFonts w:ascii="Trebuchet MS" w:hAnsi="Trebuchet MS"/>
        </w:rPr>
        <w:t xml:space="preserve">administrative privind proiectele </w:t>
      </w:r>
      <w:r w:rsidRPr="00345D94">
        <w:rPr>
          <w:rFonts w:ascii="Trebuchet MS" w:hAnsi="Trebuchet MS"/>
        </w:rPr>
        <w:t>aferente proiectelor/operațiunilor prevăzute la art.19 alin.(1) și (2)</w:t>
      </w:r>
      <w:r w:rsidR="00277E67" w:rsidRPr="00345D94">
        <w:rPr>
          <w:rFonts w:ascii="Trebuchet MS" w:hAnsi="Trebuchet MS"/>
        </w:rPr>
        <w:t>.</w:t>
      </w:r>
    </w:p>
    <w:p w14:paraId="57EC8F6B" w14:textId="77777777" w:rsidR="000F6D49" w:rsidRPr="00345D94" w:rsidRDefault="000F6D49" w:rsidP="00FC3724">
      <w:pPr>
        <w:pStyle w:val="NormalWeb"/>
        <w:spacing w:before="0" w:beforeAutospacing="0" w:after="0" w:afterAutospacing="0" w:line="23" w:lineRule="atLeast"/>
        <w:ind w:left="720"/>
        <w:jc w:val="both"/>
        <w:rPr>
          <w:rFonts w:ascii="Trebuchet MS" w:hAnsi="Trebuchet MS"/>
        </w:rPr>
      </w:pPr>
    </w:p>
    <w:p w14:paraId="318758AA" w14:textId="1F5BBA35"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77567" w:rsidRPr="00345D94">
        <w:rPr>
          <w:rFonts w:ascii="Trebuchet MS" w:hAnsi="Trebuchet MS"/>
        </w:rPr>
        <w:tab/>
      </w:r>
      <w:r w:rsidR="00177567" w:rsidRPr="00345D94">
        <w:rPr>
          <w:rFonts w:ascii="Trebuchet MS" w:hAnsi="Trebuchet MS"/>
          <w:b/>
        </w:rPr>
        <w:t>Art.</w:t>
      </w:r>
      <w:r w:rsidR="005A4ED2" w:rsidRPr="00345D94">
        <w:rPr>
          <w:rFonts w:ascii="Trebuchet MS" w:hAnsi="Trebuchet MS"/>
          <w:b/>
        </w:rPr>
        <w:t xml:space="preserve"> </w:t>
      </w:r>
      <w:r w:rsidR="00177567" w:rsidRPr="00345D94">
        <w:rPr>
          <w:rFonts w:ascii="Trebuchet MS" w:hAnsi="Trebuchet MS"/>
          <w:b/>
        </w:rPr>
        <w:t>2</w:t>
      </w:r>
      <w:r w:rsidR="00EA4A38" w:rsidRPr="00345D94">
        <w:rPr>
          <w:rFonts w:ascii="Trebuchet MS" w:hAnsi="Trebuchet MS"/>
          <w:b/>
        </w:rPr>
        <w:t>6</w:t>
      </w:r>
      <w:r w:rsidR="00177567" w:rsidRPr="00345D94">
        <w:rPr>
          <w:rFonts w:ascii="Trebuchet MS" w:hAnsi="Trebuchet MS"/>
        </w:rPr>
        <w:t xml:space="preserve"> </w:t>
      </w:r>
      <w:r w:rsidR="00A56EE3" w:rsidRPr="00345D94">
        <w:rPr>
          <w:rFonts w:ascii="Trebuchet MS" w:hAnsi="Trebuchet MS"/>
        </w:rPr>
        <w:t xml:space="preserve">- </w:t>
      </w:r>
      <w:r w:rsidRPr="00345D94">
        <w:rPr>
          <w:rFonts w:ascii="Trebuchet MS" w:hAnsi="Trebuchet MS"/>
        </w:rPr>
        <w:t>A</w:t>
      </w:r>
      <w:r w:rsidR="0030109B" w:rsidRPr="00345D94">
        <w:rPr>
          <w:rFonts w:ascii="Trebuchet MS" w:hAnsi="Trebuchet MS"/>
        </w:rPr>
        <w:t xml:space="preserve">utoritatea de </w:t>
      </w:r>
      <w:r w:rsidRPr="00345D94">
        <w:rPr>
          <w:rFonts w:ascii="Trebuchet MS" w:hAnsi="Trebuchet MS"/>
        </w:rPr>
        <w:t>C</w:t>
      </w:r>
      <w:r w:rsidR="0030109B" w:rsidRPr="00345D94">
        <w:rPr>
          <w:rFonts w:ascii="Trebuchet MS" w:hAnsi="Trebuchet MS"/>
        </w:rPr>
        <w:t xml:space="preserve">ertificare și </w:t>
      </w:r>
      <w:r w:rsidRPr="00345D94">
        <w:rPr>
          <w:rFonts w:ascii="Trebuchet MS" w:hAnsi="Trebuchet MS"/>
        </w:rPr>
        <w:t>P</w:t>
      </w:r>
      <w:r w:rsidR="0030109B" w:rsidRPr="00345D94">
        <w:rPr>
          <w:rFonts w:ascii="Trebuchet MS" w:hAnsi="Trebuchet MS"/>
        </w:rPr>
        <w:t>lată</w:t>
      </w:r>
      <w:r w:rsidR="00905545" w:rsidRPr="00345D94">
        <w:rPr>
          <w:rFonts w:ascii="Trebuchet MS" w:hAnsi="Trebuchet MS"/>
        </w:rPr>
        <w:t xml:space="preserve"> din cadrul M</w:t>
      </w:r>
      <w:r w:rsidR="0030109B" w:rsidRPr="00345D94">
        <w:rPr>
          <w:rFonts w:ascii="Trebuchet MS" w:hAnsi="Trebuchet MS"/>
        </w:rPr>
        <w:t xml:space="preserve">inisterului </w:t>
      </w:r>
      <w:r w:rsidR="00905545" w:rsidRPr="00345D94">
        <w:rPr>
          <w:rFonts w:ascii="Trebuchet MS" w:hAnsi="Trebuchet MS"/>
        </w:rPr>
        <w:t>F</w:t>
      </w:r>
      <w:r w:rsidR="0030109B" w:rsidRPr="00345D94">
        <w:rPr>
          <w:rFonts w:ascii="Trebuchet MS" w:hAnsi="Trebuchet MS"/>
        </w:rPr>
        <w:t>inanțe</w:t>
      </w:r>
      <w:r w:rsidR="0050040C">
        <w:rPr>
          <w:rFonts w:ascii="Trebuchet MS" w:hAnsi="Trebuchet MS"/>
        </w:rPr>
        <w:t>lor</w:t>
      </w:r>
      <w:r w:rsidR="00177567" w:rsidRPr="00345D94">
        <w:rPr>
          <w:rFonts w:ascii="Trebuchet MS" w:hAnsi="Trebuchet MS"/>
        </w:rPr>
        <w:t>/</w:t>
      </w:r>
      <w:r w:rsidR="006A4C03" w:rsidRPr="00345D94">
        <w:rPr>
          <w:rFonts w:ascii="Trebuchet MS" w:hAnsi="Trebuchet MS"/>
        </w:rPr>
        <w:t>Serviciul certificare din cadrul M</w:t>
      </w:r>
      <w:r w:rsidR="00A56EE3" w:rsidRPr="00345D94">
        <w:rPr>
          <w:rFonts w:ascii="Trebuchet MS" w:hAnsi="Trebuchet MS"/>
        </w:rPr>
        <w:t xml:space="preserve">inisterului </w:t>
      </w:r>
      <w:r w:rsidR="006A4C03" w:rsidRPr="00345D94">
        <w:rPr>
          <w:rFonts w:ascii="Trebuchet MS" w:hAnsi="Trebuchet MS"/>
        </w:rPr>
        <w:t>D</w:t>
      </w:r>
      <w:r w:rsidR="00A56EE3" w:rsidRPr="00345D94">
        <w:rPr>
          <w:rFonts w:ascii="Trebuchet MS" w:hAnsi="Trebuchet MS"/>
        </w:rPr>
        <w:t xml:space="preserve">ezvoltării, </w:t>
      </w:r>
      <w:r w:rsidR="006A4C03" w:rsidRPr="00345D94">
        <w:rPr>
          <w:rFonts w:ascii="Trebuchet MS" w:hAnsi="Trebuchet MS"/>
        </w:rPr>
        <w:t>L</w:t>
      </w:r>
      <w:r w:rsidR="00A56EE3" w:rsidRPr="00345D94">
        <w:rPr>
          <w:rFonts w:ascii="Trebuchet MS" w:hAnsi="Trebuchet MS"/>
        </w:rPr>
        <w:t xml:space="preserve">ucrărilor </w:t>
      </w:r>
      <w:r w:rsidR="006A4C03" w:rsidRPr="00345D94">
        <w:rPr>
          <w:rFonts w:ascii="Trebuchet MS" w:hAnsi="Trebuchet MS"/>
        </w:rPr>
        <w:t>P</w:t>
      </w:r>
      <w:r w:rsidR="00A56EE3" w:rsidRPr="00345D94">
        <w:rPr>
          <w:rFonts w:ascii="Trebuchet MS" w:hAnsi="Trebuchet MS"/>
        </w:rPr>
        <w:t xml:space="preserve">ublice și </w:t>
      </w:r>
      <w:r w:rsidR="006A4C03" w:rsidRPr="00345D94">
        <w:rPr>
          <w:rFonts w:ascii="Trebuchet MS" w:hAnsi="Trebuchet MS"/>
        </w:rPr>
        <w:t>A</w:t>
      </w:r>
      <w:r w:rsidR="00A56EE3" w:rsidRPr="00345D94">
        <w:rPr>
          <w:rFonts w:ascii="Trebuchet MS" w:hAnsi="Trebuchet MS"/>
        </w:rPr>
        <w:t>dministrației</w:t>
      </w:r>
      <w:r w:rsidR="006A4C03" w:rsidRPr="00345D94">
        <w:rPr>
          <w:rFonts w:ascii="Trebuchet MS" w:hAnsi="Trebuchet MS"/>
        </w:rPr>
        <w:t xml:space="preserve"> pentru programele de cooperare teritorială europeană</w:t>
      </w:r>
      <w:r w:rsidRPr="00345D94">
        <w:rPr>
          <w:rFonts w:ascii="Trebuchet MS" w:hAnsi="Trebuchet MS"/>
        </w:rPr>
        <w:t xml:space="preserve"> a</w:t>
      </w:r>
      <w:r w:rsidR="006A4C03" w:rsidRPr="00345D94">
        <w:rPr>
          <w:rFonts w:ascii="Trebuchet MS" w:hAnsi="Trebuchet MS"/>
        </w:rPr>
        <w:t>u</w:t>
      </w:r>
      <w:r w:rsidR="00F93656" w:rsidRPr="00345D94">
        <w:rPr>
          <w:rFonts w:ascii="Trebuchet MS" w:hAnsi="Trebuchet MS"/>
        </w:rPr>
        <w:t xml:space="preserve"> obligaț</w:t>
      </w:r>
      <w:r w:rsidRPr="00345D94">
        <w:rPr>
          <w:rFonts w:ascii="Trebuchet MS" w:hAnsi="Trebuchet MS"/>
        </w:rPr>
        <w:t>ia realizării, în pri</w:t>
      </w:r>
      <w:r w:rsidR="00F93656" w:rsidRPr="00345D94">
        <w:rPr>
          <w:rFonts w:ascii="Trebuchet MS" w:hAnsi="Trebuchet MS"/>
        </w:rPr>
        <w:t>ncipal, a următoarelor activităț</w:t>
      </w:r>
      <w:r w:rsidRPr="00345D94">
        <w:rPr>
          <w:rFonts w:ascii="Trebuchet MS" w:hAnsi="Trebuchet MS"/>
        </w:rPr>
        <w:t>i</w:t>
      </w:r>
      <w:r w:rsidR="004131B6" w:rsidRPr="00345D94">
        <w:rPr>
          <w:rFonts w:ascii="Trebuchet MS" w:hAnsi="Trebuchet MS"/>
        </w:rPr>
        <w:t xml:space="preserve">, cu luarea în considerare a termenelor stabilite de </w:t>
      </w:r>
      <w:r w:rsidR="00E73A04" w:rsidRPr="00345D94">
        <w:rPr>
          <w:rFonts w:ascii="Trebuchet MS" w:hAnsi="Trebuchet MS"/>
        </w:rPr>
        <w:t>Comisia Europeană</w:t>
      </w:r>
      <w:r w:rsidRPr="00345D94">
        <w:rPr>
          <w:rFonts w:ascii="Trebuchet MS" w:hAnsi="Trebuchet MS"/>
        </w:rPr>
        <w:t>:</w:t>
      </w:r>
    </w:p>
    <w:p w14:paraId="7D440F05" w14:textId="0FFDE05C"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F93656" w:rsidRPr="00345D94">
        <w:rPr>
          <w:rFonts w:ascii="Trebuchet MS" w:hAnsi="Trebuchet MS"/>
        </w:rPr>
        <w:tab/>
      </w:r>
      <w:r w:rsidR="007068F9" w:rsidRPr="00345D94">
        <w:rPr>
          <w:rFonts w:ascii="Trebuchet MS" w:hAnsi="Trebuchet MS"/>
          <w:i/>
        </w:rPr>
        <w:t xml:space="preserve">a) </w:t>
      </w:r>
      <w:r w:rsidRPr="00345D94">
        <w:rPr>
          <w:rFonts w:ascii="Trebuchet MS" w:hAnsi="Trebuchet MS"/>
          <w:i/>
        </w:rPr>
        <w:t xml:space="preserve">verificări pentru întocmirea </w:t>
      </w:r>
      <w:r w:rsidR="003772BD" w:rsidRPr="00345D94">
        <w:rPr>
          <w:rFonts w:ascii="Trebuchet MS" w:hAnsi="Trebuchet MS"/>
          <w:i/>
        </w:rPr>
        <w:t>aplicației de plată intermediară finală</w:t>
      </w:r>
    </w:p>
    <w:p w14:paraId="37011C64" w14:textId="7D235781" w:rsidR="00D867D9" w:rsidRPr="00345D94" w:rsidRDefault="00277E67"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t>asigurar</w:t>
      </w:r>
      <w:r w:rsidR="00F93656" w:rsidRPr="00345D94">
        <w:rPr>
          <w:rFonts w:ascii="Trebuchet MS" w:hAnsi="Trebuchet MS"/>
        </w:rPr>
        <w:t>ea că există suficiente informaț</w:t>
      </w:r>
      <w:r w:rsidRPr="00345D94">
        <w:rPr>
          <w:rFonts w:ascii="Trebuchet MS" w:hAnsi="Trebuchet MS"/>
        </w:rPr>
        <w:t xml:space="preserve">ii de la </w:t>
      </w:r>
      <w:r w:rsidR="00E73A04" w:rsidRPr="00345D94">
        <w:rPr>
          <w:rFonts w:ascii="Trebuchet MS" w:hAnsi="Trebuchet MS"/>
        </w:rPr>
        <w:t>autoritatea de management</w:t>
      </w:r>
      <w:r w:rsidRPr="00345D94">
        <w:rPr>
          <w:rFonts w:ascii="Trebuchet MS" w:hAnsi="Trebuchet MS"/>
        </w:rPr>
        <w:t xml:space="preserve"> pentru certificarea sumelor declarate; </w:t>
      </w:r>
    </w:p>
    <w:p w14:paraId="40AAFF9F" w14:textId="63BD8374" w:rsidR="00D867D9" w:rsidRPr="00345D94" w:rsidRDefault="00277E67"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t xml:space="preserve">asigurarea că sumele recuperate sunt luate în considerare în </w:t>
      </w:r>
      <w:r w:rsidR="00D63DD9" w:rsidRPr="00345D94">
        <w:rPr>
          <w:rFonts w:ascii="Trebuchet MS" w:hAnsi="Trebuchet MS"/>
        </w:rPr>
        <w:t>aplicația de plată intermediară  finală</w:t>
      </w:r>
      <w:r w:rsidRPr="00345D94">
        <w:rPr>
          <w:rFonts w:ascii="Trebuchet MS" w:hAnsi="Trebuchet MS"/>
        </w:rPr>
        <w:t>;</w:t>
      </w:r>
    </w:p>
    <w:p w14:paraId="7B1D41B0" w14:textId="13CD2BB5" w:rsidR="00D867D9" w:rsidRPr="00345D94" w:rsidRDefault="00F93656"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t>solicitarea de informații suplimentare ș</w:t>
      </w:r>
      <w:r w:rsidR="00277E67" w:rsidRPr="00345D94">
        <w:rPr>
          <w:rFonts w:ascii="Trebuchet MS" w:hAnsi="Trebuchet MS"/>
        </w:rPr>
        <w:t>i efectuarea de verificări proprii, dacă este necesar;</w:t>
      </w:r>
    </w:p>
    <w:p w14:paraId="2C6DEF5B" w14:textId="4FE0DDC8" w:rsidR="00D867D9" w:rsidRPr="00345D94" w:rsidRDefault="00277E67"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t>deducerea din cheltuielile declarate Comisiei a veniturilor nete calculate pentru proiectele generatoa</w:t>
      </w:r>
      <w:r w:rsidR="00D7727D" w:rsidRPr="00345D94">
        <w:rPr>
          <w:rFonts w:ascii="Trebuchet MS" w:hAnsi="Trebuchet MS"/>
        </w:rPr>
        <w:t>re de venituri, în baza informaț</w:t>
      </w:r>
      <w:r w:rsidRPr="00345D94">
        <w:rPr>
          <w:rFonts w:ascii="Trebuchet MS" w:hAnsi="Trebuchet MS"/>
        </w:rPr>
        <w:t xml:space="preserve">iilor primite de la </w:t>
      </w:r>
      <w:r w:rsidR="00E73A04" w:rsidRPr="00345D94">
        <w:rPr>
          <w:rFonts w:ascii="Trebuchet MS" w:hAnsi="Trebuchet MS"/>
        </w:rPr>
        <w:t xml:space="preserve">autoritatea de management </w:t>
      </w:r>
      <w:r w:rsidRPr="00345D94">
        <w:rPr>
          <w:rFonts w:ascii="Trebuchet MS" w:hAnsi="Trebuchet MS"/>
        </w:rPr>
        <w:t>;</w:t>
      </w:r>
    </w:p>
    <w:p w14:paraId="108437A0" w14:textId="754289C4" w:rsidR="00D867D9" w:rsidRPr="00345D94" w:rsidRDefault="00F93656"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lastRenderedPageBreak/>
        <w:t>elaborarea anexei la declaraț</w:t>
      </w:r>
      <w:r w:rsidR="00277E67" w:rsidRPr="00345D94">
        <w:rPr>
          <w:rFonts w:ascii="Trebuchet MS" w:hAnsi="Trebuchet MS"/>
        </w:rPr>
        <w:t>ia de cheltuieli referitoare la instrum</w:t>
      </w:r>
      <w:r w:rsidRPr="00345D94">
        <w:rPr>
          <w:rFonts w:ascii="Trebuchet MS" w:hAnsi="Trebuchet MS"/>
        </w:rPr>
        <w:t>entele de inginerie financiară ș</w:t>
      </w:r>
      <w:r w:rsidR="00277E67" w:rsidRPr="00345D94">
        <w:rPr>
          <w:rFonts w:ascii="Trebuchet MS" w:hAnsi="Trebuchet MS"/>
        </w:rPr>
        <w:t>i ajut</w:t>
      </w:r>
      <w:r w:rsidRPr="00345D94">
        <w:rPr>
          <w:rFonts w:ascii="Trebuchet MS" w:hAnsi="Trebuchet MS"/>
        </w:rPr>
        <w:t>oarele de stat, în baza informaț</w:t>
      </w:r>
      <w:r w:rsidR="00277E67" w:rsidRPr="00345D94">
        <w:rPr>
          <w:rFonts w:ascii="Trebuchet MS" w:hAnsi="Trebuchet MS"/>
        </w:rPr>
        <w:t xml:space="preserve">iilor primite de la </w:t>
      </w:r>
      <w:r w:rsidR="00E73A04" w:rsidRPr="00345D94">
        <w:rPr>
          <w:rFonts w:ascii="Trebuchet MS" w:hAnsi="Trebuchet MS"/>
        </w:rPr>
        <w:t xml:space="preserve">autoritatea de management </w:t>
      </w:r>
      <w:r w:rsidR="00B643A9" w:rsidRPr="00345D94">
        <w:rPr>
          <w:rFonts w:ascii="Trebuchet MS" w:hAnsi="Trebuchet MS"/>
        </w:rPr>
        <w:t>cu excepția programelor de cooperare ter</w:t>
      </w:r>
      <w:r w:rsidRPr="00345D94">
        <w:rPr>
          <w:rFonts w:ascii="Trebuchet MS" w:hAnsi="Trebuchet MS"/>
        </w:rPr>
        <w:t>itorială europeană</w:t>
      </w:r>
      <w:r w:rsidR="00277E67" w:rsidRPr="00345D94">
        <w:rPr>
          <w:rFonts w:ascii="Trebuchet MS" w:hAnsi="Trebuchet MS"/>
        </w:rPr>
        <w:t>;</w:t>
      </w:r>
    </w:p>
    <w:p w14:paraId="3B56A621" w14:textId="0233EA20" w:rsidR="00D867D9" w:rsidRPr="00345D94" w:rsidRDefault="00F93656" w:rsidP="00FC3724">
      <w:pPr>
        <w:pStyle w:val="NormalWeb"/>
        <w:numPr>
          <w:ilvl w:val="0"/>
          <w:numId w:val="19"/>
        </w:numPr>
        <w:spacing w:before="0" w:beforeAutospacing="0" w:after="0" w:afterAutospacing="0" w:line="23" w:lineRule="atLeast"/>
        <w:jc w:val="both"/>
        <w:rPr>
          <w:rFonts w:ascii="Trebuchet MS" w:hAnsi="Trebuchet MS"/>
        </w:rPr>
      </w:pPr>
      <w:r w:rsidRPr="00345D94">
        <w:rPr>
          <w:rFonts w:ascii="Trebuchet MS" w:hAnsi="Trebuchet MS"/>
        </w:rPr>
        <w:t>asigurarea că informaț</w:t>
      </w:r>
      <w:r w:rsidR="00277E67" w:rsidRPr="00345D94">
        <w:rPr>
          <w:rFonts w:ascii="Trebuchet MS" w:hAnsi="Trebuchet MS"/>
        </w:rPr>
        <w:t xml:space="preserve">iile financiare cuprinse în </w:t>
      </w:r>
      <w:r w:rsidR="00466915" w:rsidRPr="00345D94">
        <w:rPr>
          <w:rFonts w:ascii="Trebuchet MS" w:hAnsi="Trebuchet MS"/>
        </w:rPr>
        <w:t xml:space="preserve">aplicația de plată intermediară  finală </w:t>
      </w:r>
      <w:r w:rsidR="00277E67" w:rsidRPr="00345D94">
        <w:rPr>
          <w:rFonts w:ascii="Trebuchet MS" w:hAnsi="Trebuchet MS"/>
        </w:rPr>
        <w:t>sunt aliniate cu cele din SFC 20</w:t>
      </w:r>
      <w:r w:rsidR="007068F9" w:rsidRPr="00345D94">
        <w:rPr>
          <w:rFonts w:ascii="Trebuchet MS" w:hAnsi="Trebuchet MS"/>
        </w:rPr>
        <w:t>14</w:t>
      </w:r>
      <w:r w:rsidR="00277E67" w:rsidRPr="00345D94">
        <w:rPr>
          <w:rFonts w:ascii="Trebuchet MS" w:hAnsi="Trebuchet MS"/>
        </w:rPr>
        <w:t xml:space="preserve">; </w:t>
      </w:r>
    </w:p>
    <w:p w14:paraId="063011E4" w14:textId="4B91534C"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F93656" w:rsidRPr="00345D94">
        <w:rPr>
          <w:rFonts w:ascii="Trebuchet MS" w:hAnsi="Trebuchet MS"/>
        </w:rPr>
        <w:tab/>
      </w:r>
      <w:r w:rsidR="003772BD" w:rsidRPr="00345D94">
        <w:rPr>
          <w:rFonts w:ascii="Trebuchet MS" w:hAnsi="Trebuchet MS"/>
        </w:rPr>
        <w:t>b</w:t>
      </w:r>
      <w:r w:rsidRPr="00345D94">
        <w:rPr>
          <w:rFonts w:ascii="Trebuchet MS" w:hAnsi="Trebuchet MS"/>
        </w:rPr>
        <w:t xml:space="preserve">) </w:t>
      </w:r>
      <w:r w:rsidR="00F66EAE" w:rsidRPr="00345D94">
        <w:rPr>
          <w:rFonts w:ascii="Trebuchet MS" w:hAnsi="Trebuchet MS"/>
        </w:rPr>
        <w:t xml:space="preserve">transmiterea la Comisie a </w:t>
      </w:r>
      <w:r w:rsidR="003772BD" w:rsidRPr="00345D94">
        <w:rPr>
          <w:rFonts w:ascii="Trebuchet MS" w:hAnsi="Trebuchet MS"/>
        </w:rPr>
        <w:t>aplicației de plată intermediară  finală</w:t>
      </w:r>
      <w:r w:rsidR="00F66EAE" w:rsidRPr="00345D94">
        <w:rPr>
          <w:rFonts w:ascii="Trebuchet MS" w:hAnsi="Trebuchet MS"/>
        </w:rPr>
        <w:t xml:space="preserve"> până la </w:t>
      </w:r>
      <w:r w:rsidR="000F6D49" w:rsidRPr="00345D94">
        <w:rPr>
          <w:rFonts w:ascii="Trebuchet MS" w:hAnsi="Trebuchet MS"/>
        </w:rPr>
        <w:t xml:space="preserve">data de </w:t>
      </w:r>
      <w:r w:rsidR="00F66EAE" w:rsidRPr="00345D94">
        <w:rPr>
          <w:rFonts w:ascii="Trebuchet MS" w:hAnsi="Trebuchet MS"/>
        </w:rPr>
        <w:t>31 iulie 2024</w:t>
      </w:r>
      <w:r w:rsidR="00E73A04" w:rsidRPr="00345D94">
        <w:rPr>
          <w:rFonts w:ascii="Trebuchet MS" w:hAnsi="Trebuchet MS"/>
        </w:rPr>
        <w:t>;</w:t>
      </w:r>
    </w:p>
    <w:p w14:paraId="74AE7FEA" w14:textId="0D1845CC"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F93656" w:rsidRPr="00345D94">
        <w:rPr>
          <w:rFonts w:ascii="Trebuchet MS" w:hAnsi="Trebuchet MS"/>
        </w:rPr>
        <w:tab/>
      </w:r>
      <w:r w:rsidR="003772BD" w:rsidRPr="00345D94">
        <w:rPr>
          <w:rFonts w:ascii="Trebuchet MS" w:hAnsi="Trebuchet MS"/>
        </w:rPr>
        <w:t>c</w:t>
      </w:r>
      <w:r w:rsidR="00C605C2" w:rsidRPr="00345D94">
        <w:rPr>
          <w:rFonts w:ascii="Trebuchet MS" w:hAnsi="Trebuchet MS"/>
        </w:rPr>
        <w:t xml:space="preserve">) </w:t>
      </w:r>
      <w:r w:rsidR="0030109B" w:rsidRPr="00345D94">
        <w:rPr>
          <w:rFonts w:ascii="Trebuchet MS" w:hAnsi="Trebuchet MS"/>
        </w:rPr>
        <w:t xml:space="preserve">elaborarea </w:t>
      </w:r>
      <w:r w:rsidRPr="00345D94">
        <w:rPr>
          <w:rFonts w:ascii="Trebuchet MS" w:hAnsi="Trebuchet MS"/>
        </w:rPr>
        <w:t>decl</w:t>
      </w:r>
      <w:r w:rsidR="00F93656" w:rsidRPr="00345D94">
        <w:rPr>
          <w:rFonts w:ascii="Trebuchet MS" w:hAnsi="Trebuchet MS"/>
        </w:rPr>
        <w:t>araț</w:t>
      </w:r>
      <w:r w:rsidRPr="00345D94">
        <w:rPr>
          <w:rFonts w:ascii="Trebuchet MS" w:hAnsi="Trebuchet MS"/>
        </w:rPr>
        <w:t>i</w:t>
      </w:r>
      <w:r w:rsidR="0030109B" w:rsidRPr="00345D94">
        <w:rPr>
          <w:rFonts w:ascii="Trebuchet MS" w:hAnsi="Trebuchet MS"/>
        </w:rPr>
        <w:t>ei</w:t>
      </w:r>
      <w:r w:rsidR="00F93656" w:rsidRPr="00345D94">
        <w:rPr>
          <w:rFonts w:ascii="Trebuchet MS" w:hAnsi="Trebuchet MS"/>
        </w:rPr>
        <w:t xml:space="preserve"> anual</w:t>
      </w:r>
      <w:r w:rsidR="0030109B" w:rsidRPr="00345D94">
        <w:rPr>
          <w:rFonts w:ascii="Trebuchet MS" w:hAnsi="Trebuchet MS"/>
        </w:rPr>
        <w:t>e</w:t>
      </w:r>
      <w:r w:rsidR="00F93656" w:rsidRPr="00345D94">
        <w:rPr>
          <w:rFonts w:ascii="Trebuchet MS" w:hAnsi="Trebuchet MS"/>
        </w:rPr>
        <w:t xml:space="preserve"> privind sumele retrase ș</w:t>
      </w:r>
      <w:r w:rsidRPr="00345D94">
        <w:rPr>
          <w:rFonts w:ascii="Trebuchet MS" w:hAnsi="Trebuchet MS"/>
        </w:rPr>
        <w:t>i recuperate</w:t>
      </w:r>
      <w:r w:rsidR="00F93656" w:rsidRPr="00345D94">
        <w:rPr>
          <w:rFonts w:ascii="Trebuchet MS" w:hAnsi="Trebuchet MS"/>
        </w:rPr>
        <w:t>;</w:t>
      </w:r>
    </w:p>
    <w:p w14:paraId="05189DBF" w14:textId="37969C53" w:rsidR="00F66EAE" w:rsidRPr="00345D94" w:rsidRDefault="00F66EAE"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xml:space="preserve">        </w:t>
      </w:r>
      <w:r w:rsidR="00F93656" w:rsidRPr="00345D94">
        <w:rPr>
          <w:rFonts w:ascii="Trebuchet MS" w:hAnsi="Trebuchet MS"/>
        </w:rPr>
        <w:tab/>
      </w:r>
      <w:r w:rsidR="003772BD" w:rsidRPr="00345D94">
        <w:rPr>
          <w:rFonts w:ascii="Trebuchet MS" w:hAnsi="Trebuchet MS"/>
        </w:rPr>
        <w:t>d</w:t>
      </w:r>
      <w:r w:rsidRPr="00345D94">
        <w:rPr>
          <w:rFonts w:ascii="Trebuchet MS" w:hAnsi="Trebuchet MS"/>
        </w:rPr>
        <w:t xml:space="preserve">) </w:t>
      </w:r>
      <w:r w:rsidR="005603C3" w:rsidRPr="00345D94">
        <w:rPr>
          <w:rFonts w:ascii="Trebuchet MS" w:hAnsi="Trebuchet MS"/>
        </w:rPr>
        <w:t>elaborarea conturilor</w:t>
      </w:r>
      <w:r w:rsidR="00A169E3">
        <w:rPr>
          <w:rFonts w:ascii="Trebuchet MS" w:hAnsi="Trebuchet MS"/>
        </w:rPr>
        <w:t>/conturilor finale</w:t>
      </w:r>
      <w:r w:rsidR="005603C3" w:rsidRPr="00345D94">
        <w:rPr>
          <w:rFonts w:ascii="Trebuchet MS" w:hAnsi="Trebuchet MS"/>
        </w:rPr>
        <w:t xml:space="preserve">, dar înainte de depunerea documentelor de încheiere, pentru ultimul an contabil pentru programele </w:t>
      </w:r>
      <w:r w:rsidR="002D3C36" w:rsidRPr="00345D94">
        <w:rPr>
          <w:rFonts w:ascii="Trebuchet MS" w:hAnsi="Trebuchet MS"/>
        </w:rPr>
        <w:t>CT</w:t>
      </w:r>
      <w:r w:rsidR="00F93656" w:rsidRPr="00345D94">
        <w:rPr>
          <w:rFonts w:ascii="Trebuchet MS" w:hAnsi="Trebuchet MS"/>
        </w:rPr>
        <w:t>;</w:t>
      </w:r>
    </w:p>
    <w:p w14:paraId="31A0F7AC" w14:textId="14AC2C5A"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F93656" w:rsidRPr="00345D94">
        <w:rPr>
          <w:rFonts w:ascii="Trebuchet MS" w:hAnsi="Trebuchet MS"/>
        </w:rPr>
        <w:tab/>
      </w:r>
      <w:r w:rsidR="003772BD" w:rsidRPr="00345D94">
        <w:rPr>
          <w:rFonts w:ascii="Trebuchet MS" w:hAnsi="Trebuchet MS"/>
        </w:rPr>
        <w:t>e</w:t>
      </w:r>
      <w:r w:rsidR="00C605C2" w:rsidRPr="00345D94">
        <w:rPr>
          <w:rFonts w:ascii="Trebuchet MS" w:hAnsi="Trebuchet MS"/>
        </w:rPr>
        <w:t xml:space="preserve">) </w:t>
      </w:r>
      <w:r w:rsidR="00F93656" w:rsidRPr="00345D94">
        <w:rPr>
          <w:rFonts w:ascii="Trebuchet MS" w:hAnsi="Trebuchet MS"/>
        </w:rPr>
        <w:t xml:space="preserve">până la </w:t>
      </w:r>
      <w:r w:rsidR="00D06873" w:rsidRPr="00345D94">
        <w:rPr>
          <w:rFonts w:ascii="Trebuchet MS" w:hAnsi="Trebuchet MS"/>
        </w:rPr>
        <w:t xml:space="preserve">data de </w:t>
      </w:r>
      <w:r w:rsidRPr="00345D94">
        <w:rPr>
          <w:rFonts w:ascii="Trebuchet MS" w:hAnsi="Trebuchet MS"/>
        </w:rPr>
        <w:t>1</w:t>
      </w:r>
      <w:r w:rsidR="00C605C2" w:rsidRPr="00345D94">
        <w:rPr>
          <w:rFonts w:ascii="Trebuchet MS" w:hAnsi="Trebuchet MS"/>
        </w:rPr>
        <w:t>5</w:t>
      </w:r>
      <w:r w:rsidRPr="00345D94">
        <w:rPr>
          <w:rFonts w:ascii="Trebuchet MS" w:hAnsi="Trebuchet MS"/>
        </w:rPr>
        <w:t xml:space="preserve"> </w:t>
      </w:r>
      <w:r w:rsidR="00C605C2" w:rsidRPr="00345D94">
        <w:rPr>
          <w:rFonts w:ascii="Trebuchet MS" w:hAnsi="Trebuchet MS"/>
        </w:rPr>
        <w:t>februar</w:t>
      </w:r>
      <w:r w:rsidRPr="00345D94">
        <w:rPr>
          <w:rFonts w:ascii="Trebuchet MS" w:hAnsi="Trebuchet MS"/>
        </w:rPr>
        <w:t>ie 20</w:t>
      </w:r>
      <w:r w:rsidR="00C605C2" w:rsidRPr="00345D94">
        <w:rPr>
          <w:rFonts w:ascii="Trebuchet MS" w:hAnsi="Trebuchet MS"/>
        </w:rPr>
        <w:t>25</w:t>
      </w:r>
      <w:r w:rsidR="0030109B" w:rsidRPr="00345D94">
        <w:rPr>
          <w:rFonts w:ascii="Trebuchet MS" w:hAnsi="Trebuchet MS"/>
        </w:rPr>
        <w:t>,</w:t>
      </w:r>
      <w:r w:rsidR="001B4D3E" w:rsidRPr="00345D94">
        <w:rPr>
          <w:rFonts w:ascii="Trebuchet MS" w:hAnsi="Trebuchet MS"/>
        </w:rPr>
        <w:t xml:space="preserve"> </w:t>
      </w:r>
      <w:bookmarkStart w:id="17" w:name="_Hlk95830679"/>
      <w:r w:rsidR="001B4D3E" w:rsidRPr="00345D94">
        <w:rPr>
          <w:rFonts w:ascii="Trebuchet MS" w:hAnsi="Trebuchet MS"/>
        </w:rPr>
        <w:t xml:space="preserve">cu posibilitatea de prelungire până la </w:t>
      </w:r>
      <w:r w:rsidR="00247AD8" w:rsidRPr="00345D94">
        <w:rPr>
          <w:rFonts w:ascii="Trebuchet MS" w:hAnsi="Trebuchet MS"/>
        </w:rPr>
        <w:t xml:space="preserve">data de </w:t>
      </w:r>
      <w:r w:rsidR="001B4D3E" w:rsidRPr="00345D94">
        <w:rPr>
          <w:rFonts w:ascii="Trebuchet MS" w:hAnsi="Trebuchet MS"/>
        </w:rPr>
        <w:t xml:space="preserve">1 martie 2025 de către </w:t>
      </w:r>
      <w:bookmarkEnd w:id="17"/>
      <w:r w:rsidR="00E73A04" w:rsidRPr="00345D94">
        <w:rPr>
          <w:rFonts w:ascii="Trebuchet MS" w:hAnsi="Trebuchet MS"/>
        </w:rPr>
        <w:t>Comisie</w:t>
      </w:r>
      <w:r w:rsidRPr="00345D94">
        <w:rPr>
          <w:rFonts w:ascii="Trebuchet MS" w:hAnsi="Trebuchet MS"/>
        </w:rPr>
        <w:t>: trans</w:t>
      </w:r>
      <w:r w:rsidR="00C605C2" w:rsidRPr="00345D94">
        <w:rPr>
          <w:rFonts w:ascii="Trebuchet MS" w:hAnsi="Trebuchet MS"/>
        </w:rPr>
        <w:t xml:space="preserve">miterea </w:t>
      </w:r>
      <w:r w:rsidR="0030109B" w:rsidRPr="00345D94">
        <w:rPr>
          <w:rFonts w:ascii="Trebuchet MS" w:hAnsi="Trebuchet MS"/>
        </w:rPr>
        <w:t xml:space="preserve">către  </w:t>
      </w:r>
      <w:r w:rsidR="00C605C2" w:rsidRPr="00345D94">
        <w:rPr>
          <w:rFonts w:ascii="Trebuchet MS" w:hAnsi="Trebuchet MS"/>
        </w:rPr>
        <w:t>Comisi</w:t>
      </w:r>
      <w:r w:rsidR="0030109B" w:rsidRPr="00345D94">
        <w:rPr>
          <w:rFonts w:ascii="Trebuchet MS" w:hAnsi="Trebuchet MS"/>
        </w:rPr>
        <w:t>a Europene</w:t>
      </w:r>
      <w:r w:rsidR="00C605C2" w:rsidRPr="00345D94">
        <w:rPr>
          <w:rFonts w:ascii="Trebuchet MS" w:hAnsi="Trebuchet MS"/>
        </w:rPr>
        <w:t>, prin SFC 2014</w:t>
      </w:r>
      <w:r w:rsidRPr="00345D94">
        <w:rPr>
          <w:rFonts w:ascii="Trebuchet MS" w:hAnsi="Trebuchet MS"/>
        </w:rPr>
        <w:t>,</w:t>
      </w:r>
      <w:r w:rsidR="008E393A" w:rsidRPr="00345D94">
        <w:rPr>
          <w:rFonts w:ascii="Trebuchet MS" w:hAnsi="Trebuchet MS"/>
        </w:rPr>
        <w:t xml:space="preserve"> a conturilor aferente ultimului exercițiu contabil</w:t>
      </w:r>
      <w:r w:rsidR="00C605C2" w:rsidRPr="00345D94">
        <w:rPr>
          <w:rFonts w:ascii="Trebuchet MS" w:hAnsi="Trebuchet MS"/>
        </w:rPr>
        <w:t>.</w:t>
      </w:r>
    </w:p>
    <w:p w14:paraId="7BA3B136" w14:textId="7994BBC6"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2D362D" w:rsidRPr="00345D94">
        <w:rPr>
          <w:rFonts w:ascii="Trebuchet MS" w:hAnsi="Trebuchet MS"/>
        </w:rPr>
        <w:tab/>
      </w:r>
      <w:r w:rsidR="001045A8" w:rsidRPr="00345D94">
        <w:rPr>
          <w:rFonts w:ascii="Trebuchet MS" w:hAnsi="Trebuchet MS"/>
          <w:b/>
        </w:rPr>
        <w:t>Art.2</w:t>
      </w:r>
      <w:r w:rsidR="00EA4A38" w:rsidRPr="00345D94">
        <w:rPr>
          <w:rFonts w:ascii="Trebuchet MS" w:hAnsi="Trebuchet MS"/>
          <w:b/>
        </w:rPr>
        <w:t>7</w:t>
      </w:r>
      <w:r w:rsidR="001045A8" w:rsidRPr="00345D94">
        <w:rPr>
          <w:rFonts w:ascii="Trebuchet MS" w:hAnsi="Trebuchet MS"/>
        </w:rPr>
        <w:t xml:space="preserve"> </w:t>
      </w:r>
      <w:r w:rsidR="00A56EE3"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Autoritatea de </w:t>
      </w:r>
      <w:r w:rsidR="00E12D2E" w:rsidRPr="00345D94">
        <w:rPr>
          <w:rFonts w:ascii="Trebuchet MS" w:hAnsi="Trebuchet MS"/>
        </w:rPr>
        <w:t>A</w:t>
      </w:r>
      <w:r w:rsidRPr="00345D94">
        <w:rPr>
          <w:rFonts w:ascii="Trebuchet MS" w:hAnsi="Trebuchet MS"/>
        </w:rPr>
        <w:t xml:space="preserve">udit efectuează auditul de închidere, elaborează </w:t>
      </w:r>
      <w:r w:rsidR="00024480" w:rsidRPr="00345D94">
        <w:rPr>
          <w:rFonts w:ascii="Trebuchet MS" w:hAnsi="Trebuchet MS"/>
        </w:rPr>
        <w:t>opinia de audit și raportul de control</w:t>
      </w:r>
      <w:r w:rsidRPr="00345D94">
        <w:rPr>
          <w:rFonts w:ascii="Trebuchet MS" w:hAnsi="Trebuchet MS"/>
        </w:rPr>
        <w:t xml:space="preserve"> a programului în conformitate cu prevederile regulamentelor europene aplicabile.</w:t>
      </w:r>
    </w:p>
    <w:p w14:paraId="51D27215" w14:textId="517A4C67"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045A8" w:rsidRPr="00345D94">
        <w:rPr>
          <w:rFonts w:ascii="Trebuchet MS" w:hAnsi="Trebuchet MS"/>
        </w:rPr>
        <w:tab/>
      </w:r>
      <w:r w:rsidRPr="00345D94">
        <w:rPr>
          <w:rFonts w:ascii="Trebuchet MS" w:hAnsi="Trebuchet MS"/>
          <w:b/>
        </w:rPr>
        <w:t>(2)</w:t>
      </w:r>
      <w:r w:rsidRPr="00345D94">
        <w:rPr>
          <w:rFonts w:ascii="Trebuchet MS" w:hAnsi="Trebuchet MS"/>
        </w:rPr>
        <w:t xml:space="preserve"> Core</w:t>
      </w:r>
      <w:r w:rsidR="001045A8" w:rsidRPr="00345D94">
        <w:rPr>
          <w:rFonts w:ascii="Trebuchet MS" w:hAnsi="Trebuchet MS"/>
        </w:rPr>
        <w:t xml:space="preserve">lativ termenelor asumate de </w:t>
      </w:r>
      <w:r w:rsidR="0030109B" w:rsidRPr="00345D94">
        <w:rPr>
          <w:rFonts w:ascii="Trebuchet MS" w:hAnsi="Trebuchet MS"/>
        </w:rPr>
        <w:t xml:space="preserve">autoritatea de management </w:t>
      </w:r>
      <w:r w:rsidR="001045A8" w:rsidRPr="00345D94">
        <w:rPr>
          <w:rFonts w:ascii="Trebuchet MS" w:hAnsi="Trebuchet MS"/>
        </w:rPr>
        <w:t>ș</w:t>
      </w:r>
      <w:r w:rsidRPr="00345D94">
        <w:rPr>
          <w:rFonts w:ascii="Trebuchet MS" w:hAnsi="Trebuchet MS"/>
        </w:rPr>
        <w:t xml:space="preserve">i de </w:t>
      </w:r>
      <w:r w:rsidR="0030109B" w:rsidRPr="00345D94">
        <w:rPr>
          <w:rFonts w:ascii="Trebuchet MS" w:hAnsi="Trebuchet MS"/>
        </w:rPr>
        <w:t>Autoritatea de Certificare și Plată</w:t>
      </w:r>
      <w:r w:rsidR="0030109B" w:rsidRPr="00345D94" w:rsidDel="0030109B">
        <w:rPr>
          <w:rFonts w:ascii="Trebuchet MS" w:hAnsi="Trebuchet MS"/>
        </w:rPr>
        <w:t xml:space="preserve"> </w:t>
      </w:r>
      <w:r w:rsidR="001045A8" w:rsidRPr="00345D94">
        <w:rPr>
          <w:rFonts w:ascii="Trebuchet MS" w:hAnsi="Trebuchet MS"/>
        </w:rPr>
        <w:t>/</w:t>
      </w:r>
      <w:r w:rsidR="00B643A9" w:rsidRPr="00345D94">
        <w:rPr>
          <w:rFonts w:ascii="Trebuchet MS" w:hAnsi="Trebuchet MS"/>
        </w:rPr>
        <w:t>Serviciu</w:t>
      </w:r>
      <w:r w:rsidR="001045A8" w:rsidRPr="00345D94">
        <w:rPr>
          <w:rFonts w:ascii="Trebuchet MS" w:hAnsi="Trebuchet MS"/>
        </w:rPr>
        <w:t xml:space="preserve">l certificare din cadrul </w:t>
      </w:r>
      <w:r w:rsidR="0030109B" w:rsidRPr="00345D94">
        <w:rPr>
          <w:rFonts w:ascii="Trebuchet MS" w:hAnsi="Trebuchet MS"/>
        </w:rPr>
        <w:t xml:space="preserve">Ministerului Dezvoltării, Lucrărilor Publice și </w:t>
      </w:r>
      <w:r w:rsidR="001C0B27" w:rsidRPr="00345D94">
        <w:rPr>
          <w:rFonts w:ascii="Trebuchet MS" w:hAnsi="Trebuchet MS"/>
        </w:rPr>
        <w:t>Administrației</w:t>
      </w:r>
      <w:r w:rsidR="0030109B" w:rsidRPr="00345D94">
        <w:rPr>
          <w:rFonts w:ascii="Trebuchet MS" w:hAnsi="Trebuchet MS"/>
        </w:rPr>
        <w:t xml:space="preserve"> </w:t>
      </w:r>
      <w:r w:rsidR="00B643A9" w:rsidRPr="00345D94">
        <w:rPr>
          <w:rFonts w:ascii="Trebuchet MS" w:hAnsi="Trebuchet MS"/>
        </w:rPr>
        <w:t xml:space="preserve">pentru programele de </w:t>
      </w:r>
      <w:r w:rsidR="001045A8" w:rsidRPr="00345D94">
        <w:rPr>
          <w:rFonts w:ascii="Trebuchet MS" w:hAnsi="Trebuchet MS"/>
        </w:rPr>
        <w:t>cooperare teritorială europeană</w:t>
      </w:r>
      <w:r w:rsidRPr="00345D94">
        <w:rPr>
          <w:rFonts w:ascii="Trebuchet MS" w:hAnsi="Trebuchet MS"/>
        </w:rPr>
        <w:t xml:space="preserve">, în acord cu recomandările Comisiei din orientările referitoare </w:t>
      </w:r>
      <w:r w:rsidR="001045A8" w:rsidRPr="00345D94">
        <w:rPr>
          <w:rFonts w:ascii="Trebuchet MS" w:hAnsi="Trebuchet MS"/>
        </w:rPr>
        <w:t>la închiderea programelor operaț</w:t>
      </w:r>
      <w:r w:rsidRPr="00345D94">
        <w:rPr>
          <w:rFonts w:ascii="Trebuchet MS" w:hAnsi="Trebuchet MS"/>
        </w:rPr>
        <w:t>ionale</w:t>
      </w:r>
      <w:r w:rsidR="0082174E" w:rsidRPr="00345D94">
        <w:rPr>
          <w:rFonts w:ascii="Trebuchet MS" w:hAnsi="Trebuchet MS"/>
        </w:rPr>
        <w:t xml:space="preserve"> 2014-2020/programelor CT 2014-2020</w:t>
      </w:r>
      <w:r w:rsidRPr="00345D94">
        <w:rPr>
          <w:rFonts w:ascii="Trebuchet MS" w:hAnsi="Trebuchet MS"/>
        </w:rPr>
        <w:t>, Autoritat</w:t>
      </w:r>
      <w:r w:rsidR="001045A8" w:rsidRPr="00345D94">
        <w:rPr>
          <w:rFonts w:ascii="Trebuchet MS" w:hAnsi="Trebuchet MS"/>
        </w:rPr>
        <w:t>ea de audit realiz</w:t>
      </w:r>
      <w:r w:rsidR="000F6D49" w:rsidRPr="00345D94">
        <w:rPr>
          <w:rFonts w:ascii="Trebuchet MS" w:hAnsi="Trebuchet MS"/>
        </w:rPr>
        <w:t>e</w:t>
      </w:r>
      <w:r w:rsidR="001045A8" w:rsidRPr="00345D94">
        <w:rPr>
          <w:rFonts w:ascii="Trebuchet MS" w:hAnsi="Trebuchet MS"/>
        </w:rPr>
        <w:t>a</w:t>
      </w:r>
      <w:r w:rsidR="000F6D49" w:rsidRPr="00345D94">
        <w:rPr>
          <w:rFonts w:ascii="Trebuchet MS" w:hAnsi="Trebuchet MS"/>
        </w:rPr>
        <w:t>ză</w:t>
      </w:r>
      <w:r w:rsidR="001045A8" w:rsidRPr="00345D94">
        <w:rPr>
          <w:rFonts w:ascii="Trebuchet MS" w:hAnsi="Trebuchet MS"/>
        </w:rPr>
        <w:t xml:space="preserve"> activităț</w:t>
      </w:r>
      <w:r w:rsidRPr="00345D94">
        <w:rPr>
          <w:rFonts w:ascii="Trebuchet MS" w:hAnsi="Trebuchet MS"/>
        </w:rPr>
        <w:t xml:space="preserve">ile necesare elaborării documentelor pentru care este responsabilă din pachetul de închidere, cu luarea în considerare </w:t>
      </w:r>
      <w:r w:rsidR="004131B6" w:rsidRPr="00345D94">
        <w:rPr>
          <w:rFonts w:ascii="Trebuchet MS" w:hAnsi="Trebuchet MS"/>
        </w:rPr>
        <w:t xml:space="preserve">a </w:t>
      </w:r>
      <w:r w:rsidRPr="00345D94">
        <w:rPr>
          <w:rFonts w:ascii="Trebuchet MS" w:hAnsi="Trebuchet MS"/>
        </w:rPr>
        <w:t>termene</w:t>
      </w:r>
      <w:r w:rsidR="004131B6" w:rsidRPr="00345D94">
        <w:rPr>
          <w:rFonts w:ascii="Trebuchet MS" w:hAnsi="Trebuchet MS"/>
        </w:rPr>
        <w:t>lor stabilite de CE</w:t>
      </w:r>
      <w:r w:rsidRPr="00345D94">
        <w:rPr>
          <w:rFonts w:ascii="Trebuchet MS" w:hAnsi="Trebuchet MS"/>
        </w:rPr>
        <w:t>:</w:t>
      </w:r>
    </w:p>
    <w:p w14:paraId="116F6713" w14:textId="5A5186B9"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045A8" w:rsidRPr="00345D94">
        <w:rPr>
          <w:rFonts w:ascii="Trebuchet MS" w:hAnsi="Trebuchet MS"/>
        </w:rPr>
        <w:tab/>
      </w:r>
      <w:r w:rsidR="00C605C2" w:rsidRPr="00345D94">
        <w:rPr>
          <w:rFonts w:ascii="Trebuchet MS" w:hAnsi="Trebuchet MS"/>
        </w:rPr>
        <w:t xml:space="preserve">a) </w:t>
      </w:r>
      <w:r w:rsidR="001045A8" w:rsidRPr="00345D94">
        <w:rPr>
          <w:rFonts w:ascii="Trebuchet MS" w:hAnsi="Trebuchet MS"/>
        </w:rPr>
        <w:t xml:space="preserve">până la </w:t>
      </w:r>
      <w:r w:rsidR="00B33D66" w:rsidRPr="00345D94">
        <w:rPr>
          <w:rFonts w:ascii="Trebuchet MS" w:hAnsi="Trebuchet MS"/>
        </w:rPr>
        <w:t xml:space="preserve">data de </w:t>
      </w:r>
      <w:r w:rsidR="001045A8" w:rsidRPr="00345D94">
        <w:rPr>
          <w:rFonts w:ascii="Trebuchet MS" w:hAnsi="Trebuchet MS"/>
        </w:rPr>
        <w:t xml:space="preserve">15 februarie 2025 </w:t>
      </w:r>
      <w:r w:rsidR="001B4D3E" w:rsidRPr="00345D94">
        <w:rPr>
          <w:rFonts w:ascii="Trebuchet MS" w:hAnsi="Trebuchet MS"/>
        </w:rPr>
        <w:t xml:space="preserve">cu posibilitatea de prelungire până la </w:t>
      </w:r>
      <w:r w:rsidR="00B33D66" w:rsidRPr="00345D94">
        <w:rPr>
          <w:rFonts w:ascii="Trebuchet MS" w:hAnsi="Trebuchet MS"/>
        </w:rPr>
        <w:t xml:space="preserve">data de </w:t>
      </w:r>
      <w:r w:rsidR="001B4D3E" w:rsidRPr="00345D94">
        <w:rPr>
          <w:rFonts w:ascii="Trebuchet MS" w:hAnsi="Trebuchet MS"/>
        </w:rPr>
        <w:t>1 marti</w:t>
      </w:r>
      <w:r w:rsidR="001045A8" w:rsidRPr="00345D94">
        <w:rPr>
          <w:rFonts w:ascii="Trebuchet MS" w:hAnsi="Trebuchet MS"/>
        </w:rPr>
        <w:t>e 2025 de către Comisie</w:t>
      </w:r>
      <w:r w:rsidR="001B4D3E" w:rsidRPr="00345D94">
        <w:rPr>
          <w:rFonts w:ascii="Trebuchet MS" w:hAnsi="Trebuchet MS"/>
        </w:rPr>
        <w:t>:</w:t>
      </w:r>
      <w:r w:rsidRPr="00345D94">
        <w:rPr>
          <w:rFonts w:ascii="Trebuchet MS" w:hAnsi="Trebuchet MS"/>
        </w:rPr>
        <w:t xml:space="preserve"> </w:t>
      </w:r>
      <w:r w:rsidR="006546FA" w:rsidRPr="00345D94">
        <w:rPr>
          <w:rFonts w:ascii="Trebuchet MS" w:hAnsi="Trebuchet MS"/>
        </w:rPr>
        <w:t xml:space="preserve">finalizarea </w:t>
      </w:r>
      <w:r w:rsidRPr="00345D94">
        <w:rPr>
          <w:rFonts w:ascii="Trebuchet MS" w:hAnsi="Trebuchet MS"/>
        </w:rPr>
        <w:t>verific</w:t>
      </w:r>
      <w:r w:rsidR="006546FA" w:rsidRPr="00345D94">
        <w:rPr>
          <w:rFonts w:ascii="Trebuchet MS" w:hAnsi="Trebuchet MS"/>
        </w:rPr>
        <w:t>ării</w:t>
      </w:r>
      <w:r w:rsidRPr="00345D94">
        <w:rPr>
          <w:rFonts w:ascii="Trebuchet MS" w:hAnsi="Trebuchet MS"/>
        </w:rPr>
        <w:t xml:space="preserve"> documentelor din pachetul de închidere</w:t>
      </w:r>
      <w:r w:rsidR="00063FC3" w:rsidRPr="00345D94">
        <w:rPr>
          <w:rFonts w:ascii="Trebuchet MS" w:hAnsi="Trebuchet MS"/>
        </w:rPr>
        <w:t>:</w:t>
      </w:r>
    </w:p>
    <w:p w14:paraId="79D1F667" w14:textId="32C6B19C" w:rsidR="00D867D9" w:rsidRPr="00345D94" w:rsidRDefault="001045A8" w:rsidP="00FC3724">
      <w:pPr>
        <w:pStyle w:val="NormalWeb"/>
        <w:numPr>
          <w:ilvl w:val="0"/>
          <w:numId w:val="20"/>
        </w:numPr>
        <w:spacing w:before="0" w:beforeAutospacing="0" w:after="0" w:afterAutospacing="0" w:line="23" w:lineRule="atLeast"/>
        <w:jc w:val="both"/>
        <w:rPr>
          <w:rFonts w:ascii="Trebuchet MS" w:hAnsi="Trebuchet MS"/>
        </w:rPr>
      </w:pPr>
      <w:r w:rsidRPr="00345D94">
        <w:rPr>
          <w:rFonts w:ascii="Trebuchet MS" w:hAnsi="Trebuchet MS"/>
        </w:rPr>
        <w:t xml:space="preserve">solicitarea de completări și clarificări </w:t>
      </w:r>
      <w:r w:rsidR="00E73A04" w:rsidRPr="00345D94">
        <w:rPr>
          <w:rFonts w:ascii="Trebuchet MS" w:hAnsi="Trebuchet MS"/>
        </w:rPr>
        <w:t xml:space="preserve">autoritatea de management </w:t>
      </w:r>
      <w:r w:rsidRPr="00345D94">
        <w:rPr>
          <w:rFonts w:ascii="Trebuchet MS" w:hAnsi="Trebuchet MS"/>
        </w:rPr>
        <w:t>ș</w:t>
      </w:r>
      <w:r w:rsidR="00277E67" w:rsidRPr="00345D94">
        <w:rPr>
          <w:rFonts w:ascii="Trebuchet MS" w:hAnsi="Trebuchet MS"/>
        </w:rPr>
        <w:t>i A</w:t>
      </w:r>
      <w:r w:rsidR="00E73A04" w:rsidRPr="00345D94">
        <w:rPr>
          <w:rFonts w:ascii="Trebuchet MS" w:hAnsi="Trebuchet MS"/>
        </w:rPr>
        <w:t>utoritatea de certificare și plată</w:t>
      </w:r>
      <w:r w:rsidR="00277E67" w:rsidRPr="00345D94">
        <w:rPr>
          <w:rFonts w:ascii="Trebuchet MS" w:hAnsi="Trebuchet MS"/>
        </w:rPr>
        <w:t>;</w:t>
      </w:r>
    </w:p>
    <w:p w14:paraId="06E6B798" w14:textId="4C351D22" w:rsidR="00D867D9" w:rsidRPr="00345D94" w:rsidRDefault="00277E67" w:rsidP="00FC3724">
      <w:pPr>
        <w:pStyle w:val="NormalWeb"/>
        <w:numPr>
          <w:ilvl w:val="0"/>
          <w:numId w:val="20"/>
        </w:numPr>
        <w:spacing w:before="0" w:beforeAutospacing="0" w:after="0" w:afterAutospacing="0" w:line="23" w:lineRule="atLeast"/>
        <w:jc w:val="both"/>
        <w:rPr>
          <w:rFonts w:ascii="Trebuchet MS" w:hAnsi="Trebuchet MS"/>
        </w:rPr>
      </w:pPr>
      <w:r w:rsidRPr="00345D94">
        <w:rPr>
          <w:rFonts w:ascii="Trebuchet MS" w:hAnsi="Trebuchet MS"/>
        </w:rPr>
        <w:t xml:space="preserve">comunicarea către </w:t>
      </w:r>
      <w:r w:rsidR="00E73A04" w:rsidRPr="00345D94">
        <w:rPr>
          <w:rFonts w:ascii="Trebuchet MS" w:hAnsi="Trebuchet MS"/>
        </w:rPr>
        <w:t xml:space="preserve">Autoritatea de Certificare și </w:t>
      </w:r>
      <w:r w:rsidR="005603C3" w:rsidRPr="00345D94">
        <w:rPr>
          <w:rFonts w:ascii="Trebuchet MS" w:hAnsi="Trebuchet MS"/>
        </w:rPr>
        <w:t>P</w:t>
      </w:r>
      <w:r w:rsidR="00E73A04" w:rsidRPr="00345D94">
        <w:rPr>
          <w:rFonts w:ascii="Trebuchet MS" w:hAnsi="Trebuchet MS"/>
        </w:rPr>
        <w:t>lată</w:t>
      </w:r>
      <w:r w:rsidR="001045A8" w:rsidRPr="00345D94">
        <w:rPr>
          <w:rFonts w:ascii="Trebuchet MS" w:hAnsi="Trebuchet MS"/>
        </w:rPr>
        <w:t>/</w:t>
      </w:r>
      <w:r w:rsidR="00B643A9" w:rsidRPr="00345D94">
        <w:rPr>
          <w:rFonts w:ascii="Trebuchet MS" w:hAnsi="Trebuchet MS"/>
        </w:rPr>
        <w:t>Serviciu</w:t>
      </w:r>
      <w:r w:rsidR="001045A8" w:rsidRPr="00345D94">
        <w:rPr>
          <w:rFonts w:ascii="Trebuchet MS" w:hAnsi="Trebuchet MS"/>
        </w:rPr>
        <w:t xml:space="preserve">l certificare din cadrul </w:t>
      </w:r>
      <w:r w:rsidR="005603C3" w:rsidRPr="00345D94">
        <w:rPr>
          <w:rFonts w:ascii="Trebuchet MS" w:hAnsi="Trebuchet MS"/>
        </w:rPr>
        <w:t>Ministerului Dezvoltării, Lucrărilor Publice și Administrației</w:t>
      </w:r>
      <w:r w:rsidR="001045A8" w:rsidRPr="00345D94">
        <w:rPr>
          <w:rFonts w:ascii="Trebuchet MS" w:hAnsi="Trebuchet MS"/>
        </w:rPr>
        <w:t xml:space="preserve"> </w:t>
      </w:r>
      <w:r w:rsidR="00B643A9" w:rsidRPr="00345D94">
        <w:rPr>
          <w:rFonts w:ascii="Trebuchet MS" w:hAnsi="Trebuchet MS"/>
        </w:rPr>
        <w:t>pentru programele de cooperare teritoria</w:t>
      </w:r>
      <w:r w:rsidR="001045A8" w:rsidRPr="00345D94">
        <w:rPr>
          <w:rFonts w:ascii="Trebuchet MS" w:hAnsi="Trebuchet MS"/>
        </w:rPr>
        <w:t>lă europeană a eventualelor corecții/observaț</w:t>
      </w:r>
      <w:r w:rsidRPr="00345D94">
        <w:rPr>
          <w:rFonts w:ascii="Trebuchet MS" w:hAnsi="Trebuchet MS"/>
        </w:rPr>
        <w:t xml:space="preserve">ii care vor fi avute în vedere la transmiterea prin SFC a </w:t>
      </w:r>
      <w:r w:rsidR="00FB2DC1" w:rsidRPr="00345D94">
        <w:rPr>
          <w:rFonts w:ascii="Trebuchet MS" w:hAnsi="Trebuchet MS"/>
        </w:rPr>
        <w:t>conturilor aferente ultimului exercițiu contabil</w:t>
      </w:r>
      <w:r w:rsidRPr="00345D94">
        <w:rPr>
          <w:rFonts w:ascii="Trebuchet MS" w:hAnsi="Trebuchet MS"/>
        </w:rPr>
        <w:t>;</w:t>
      </w:r>
    </w:p>
    <w:p w14:paraId="5C1E0487" w14:textId="1B6CA7C9" w:rsidR="00D867D9" w:rsidRPr="00345D94" w:rsidRDefault="00277E67" w:rsidP="00FC3724">
      <w:pPr>
        <w:pStyle w:val="NormalWeb"/>
        <w:numPr>
          <w:ilvl w:val="0"/>
          <w:numId w:val="20"/>
        </w:numPr>
        <w:spacing w:before="0" w:beforeAutospacing="0" w:after="0" w:afterAutospacing="0" w:line="23" w:lineRule="atLeast"/>
        <w:jc w:val="both"/>
        <w:rPr>
          <w:rFonts w:ascii="Trebuchet MS" w:hAnsi="Trebuchet MS"/>
        </w:rPr>
      </w:pPr>
      <w:r w:rsidRPr="00345D94">
        <w:rPr>
          <w:rFonts w:ascii="Trebuchet MS" w:hAnsi="Trebuchet MS"/>
        </w:rPr>
        <w:t xml:space="preserve">comunicarea către </w:t>
      </w:r>
      <w:r w:rsidR="00E73A04" w:rsidRPr="00345D94">
        <w:rPr>
          <w:rFonts w:ascii="Trebuchet MS" w:hAnsi="Trebuchet MS"/>
        </w:rPr>
        <w:t xml:space="preserve">Autoritatea de Certificare și </w:t>
      </w:r>
      <w:r w:rsidR="005603C3" w:rsidRPr="00345D94">
        <w:rPr>
          <w:rFonts w:ascii="Trebuchet MS" w:hAnsi="Trebuchet MS"/>
        </w:rPr>
        <w:t>P</w:t>
      </w:r>
      <w:r w:rsidR="00E73A04" w:rsidRPr="00345D94">
        <w:rPr>
          <w:rFonts w:ascii="Trebuchet MS" w:hAnsi="Trebuchet MS"/>
        </w:rPr>
        <w:t>lată</w:t>
      </w:r>
      <w:r w:rsidR="005603C3" w:rsidRPr="00345D94">
        <w:rPr>
          <w:rFonts w:ascii="Trebuchet MS" w:hAnsi="Trebuchet MS"/>
        </w:rPr>
        <w:t xml:space="preserve">/ Serviciul certificare din cadrul Ministerului Dezvoltării, Lucrărilor Publice și Administrației pentru programele </w:t>
      </w:r>
      <w:r w:rsidR="002D3C36" w:rsidRPr="00345D94">
        <w:rPr>
          <w:rFonts w:ascii="Trebuchet MS" w:hAnsi="Trebuchet MS"/>
        </w:rPr>
        <w:t>CT</w:t>
      </w:r>
      <w:r w:rsidR="005603C3" w:rsidRPr="00345D94">
        <w:rPr>
          <w:rFonts w:ascii="Trebuchet MS" w:hAnsi="Trebuchet MS"/>
        </w:rPr>
        <w:t xml:space="preserve">, </w:t>
      </w:r>
      <w:r w:rsidRPr="00345D94">
        <w:rPr>
          <w:rFonts w:ascii="Trebuchet MS" w:hAnsi="Trebuchet MS"/>
        </w:rPr>
        <w:t>a rezultatelor finale ale misiunilor de audit aferente documentelor de închidere;</w:t>
      </w:r>
    </w:p>
    <w:p w14:paraId="06A0A5BC" w14:textId="19C903E0" w:rsidR="00D867D9"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001045A8" w:rsidRPr="00345D94">
        <w:rPr>
          <w:rFonts w:ascii="Trebuchet MS" w:hAnsi="Trebuchet MS"/>
        </w:rPr>
        <w:tab/>
      </w:r>
      <w:r w:rsidRPr="00345D94">
        <w:rPr>
          <w:rFonts w:ascii="Trebuchet MS" w:hAnsi="Trebuchet MS"/>
        </w:rPr>
        <w:t xml:space="preserve">b) </w:t>
      </w:r>
      <w:r w:rsidR="001045A8" w:rsidRPr="00345D94">
        <w:rPr>
          <w:rFonts w:ascii="Trebuchet MS" w:hAnsi="Trebuchet MS"/>
        </w:rPr>
        <w:t>până la</w:t>
      </w:r>
      <w:r w:rsidR="00A56EE3" w:rsidRPr="00345D94">
        <w:rPr>
          <w:rFonts w:ascii="Trebuchet MS" w:hAnsi="Trebuchet MS"/>
        </w:rPr>
        <w:t xml:space="preserve"> data de</w:t>
      </w:r>
      <w:r w:rsidR="001045A8" w:rsidRPr="00345D94">
        <w:rPr>
          <w:rFonts w:ascii="Trebuchet MS" w:hAnsi="Trebuchet MS"/>
        </w:rPr>
        <w:t xml:space="preserve"> </w:t>
      </w:r>
      <w:r w:rsidR="00C605C2" w:rsidRPr="00345D94">
        <w:rPr>
          <w:rFonts w:ascii="Trebuchet MS" w:hAnsi="Trebuchet MS"/>
        </w:rPr>
        <w:t>15 februarie 2025</w:t>
      </w:r>
      <w:r w:rsidR="001045A8" w:rsidRPr="00345D94">
        <w:rPr>
          <w:rFonts w:ascii="Trebuchet MS" w:hAnsi="Trebuchet MS"/>
        </w:rPr>
        <w:t xml:space="preserve"> </w:t>
      </w:r>
      <w:r w:rsidR="001B4D3E" w:rsidRPr="00345D94">
        <w:rPr>
          <w:rFonts w:ascii="Trebuchet MS" w:hAnsi="Trebuchet MS"/>
        </w:rPr>
        <w:t>cu posibilitatea de prelungire până la</w:t>
      </w:r>
      <w:r w:rsidR="001045A8" w:rsidRPr="00345D94">
        <w:rPr>
          <w:rFonts w:ascii="Trebuchet MS" w:hAnsi="Trebuchet MS"/>
        </w:rPr>
        <w:t xml:space="preserve"> </w:t>
      </w:r>
      <w:r w:rsidR="00A56EE3" w:rsidRPr="00345D94">
        <w:rPr>
          <w:rFonts w:ascii="Trebuchet MS" w:hAnsi="Trebuchet MS"/>
        </w:rPr>
        <w:t xml:space="preserve">data de </w:t>
      </w:r>
      <w:r w:rsidR="001045A8" w:rsidRPr="00345D94">
        <w:rPr>
          <w:rFonts w:ascii="Trebuchet MS" w:hAnsi="Trebuchet MS"/>
        </w:rPr>
        <w:t>1 martie 2025 de către Comisie</w:t>
      </w:r>
      <w:r w:rsidRPr="00345D94">
        <w:rPr>
          <w:rFonts w:ascii="Trebuchet MS" w:hAnsi="Trebuchet MS"/>
        </w:rPr>
        <w:t>: transmiterea la Comisie, prin SFC 20</w:t>
      </w:r>
      <w:r w:rsidR="00C605C2" w:rsidRPr="00345D94">
        <w:rPr>
          <w:rFonts w:ascii="Trebuchet MS" w:hAnsi="Trebuchet MS"/>
        </w:rPr>
        <w:t>14</w:t>
      </w:r>
      <w:r w:rsidRPr="00345D94">
        <w:rPr>
          <w:rFonts w:ascii="Trebuchet MS" w:hAnsi="Trebuchet MS"/>
        </w:rPr>
        <w:t xml:space="preserve">, a </w:t>
      </w:r>
      <w:r w:rsidR="00024480" w:rsidRPr="00345D94">
        <w:rPr>
          <w:rFonts w:ascii="Trebuchet MS" w:hAnsi="Trebuchet MS"/>
        </w:rPr>
        <w:t>opiniei de audit și raportului de control</w:t>
      </w:r>
      <w:r w:rsidR="001045A8" w:rsidRPr="00345D94">
        <w:rPr>
          <w:rFonts w:ascii="Trebuchet MS" w:hAnsi="Trebuchet MS"/>
        </w:rPr>
        <w:t xml:space="preserve"> pentru fiecare program operaț</w:t>
      </w:r>
      <w:r w:rsidRPr="00345D94">
        <w:rPr>
          <w:rFonts w:ascii="Trebuchet MS" w:hAnsi="Trebuchet MS"/>
        </w:rPr>
        <w:t>ional</w:t>
      </w:r>
      <w:r w:rsidR="0082174E" w:rsidRPr="00345D94">
        <w:rPr>
          <w:rFonts w:ascii="Trebuchet MS" w:hAnsi="Trebuchet MS"/>
        </w:rPr>
        <w:t>/program CT</w:t>
      </w:r>
      <w:r w:rsidR="001B4D3E" w:rsidRPr="00345D94">
        <w:rPr>
          <w:rFonts w:ascii="Trebuchet MS" w:hAnsi="Trebuchet MS"/>
        </w:rPr>
        <w:t>.</w:t>
      </w:r>
    </w:p>
    <w:p w14:paraId="58A08895" w14:textId="3B2B66E3" w:rsidR="00C954AF" w:rsidRPr="00345D94" w:rsidRDefault="00277E67"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 </w:t>
      </w:r>
      <w:r w:rsidRPr="00345D94">
        <w:rPr>
          <w:rFonts w:ascii="Trebuchet MS" w:hAnsi="Trebuchet MS"/>
        </w:rPr>
        <w:t> </w:t>
      </w:r>
      <w:r w:rsidRPr="00345D94">
        <w:rPr>
          <w:rFonts w:ascii="Trebuchet MS" w:hAnsi="Trebuchet MS"/>
        </w:rPr>
        <w:t> </w:t>
      </w:r>
      <w:r w:rsidRPr="00345D94">
        <w:rPr>
          <w:rFonts w:ascii="Trebuchet MS" w:hAnsi="Trebuchet MS"/>
        </w:rPr>
        <w:t> </w:t>
      </w:r>
      <w:r w:rsidR="00C954AF" w:rsidRPr="00345D94">
        <w:rPr>
          <w:rFonts w:ascii="Trebuchet MS" w:hAnsi="Trebuchet MS"/>
        </w:rPr>
        <w:tab/>
      </w:r>
    </w:p>
    <w:p w14:paraId="51281EA9" w14:textId="1BEEAF38" w:rsidR="00C954AF" w:rsidRPr="00345D94" w:rsidRDefault="00C954AF" w:rsidP="00FC3724">
      <w:pPr>
        <w:pStyle w:val="NormalWeb"/>
        <w:spacing w:before="0" w:beforeAutospacing="0" w:after="0" w:afterAutospacing="0" w:line="23" w:lineRule="atLeast"/>
        <w:jc w:val="both"/>
        <w:rPr>
          <w:rFonts w:ascii="Trebuchet MS" w:hAnsi="Trebuchet MS"/>
          <w:b/>
        </w:rPr>
      </w:pPr>
      <w:r w:rsidRPr="00345D94">
        <w:rPr>
          <w:rFonts w:ascii="Trebuchet MS" w:hAnsi="Trebuchet MS"/>
        </w:rPr>
        <w:tab/>
      </w:r>
      <w:r w:rsidRPr="00345D94">
        <w:rPr>
          <w:rFonts w:ascii="Trebuchet MS" w:hAnsi="Trebuchet MS"/>
          <w:b/>
        </w:rPr>
        <w:t>Capitolul V</w:t>
      </w:r>
      <w:r w:rsidR="0030109B" w:rsidRPr="00345D94">
        <w:rPr>
          <w:rFonts w:ascii="Trebuchet MS" w:hAnsi="Trebuchet MS"/>
          <w:b/>
        </w:rPr>
        <w:t>I</w:t>
      </w:r>
      <w:r w:rsidRPr="00345D94">
        <w:rPr>
          <w:rFonts w:ascii="Trebuchet MS" w:hAnsi="Trebuchet MS"/>
          <w:b/>
        </w:rPr>
        <w:t>I –</w:t>
      </w:r>
      <w:r w:rsidR="00FC6874" w:rsidRPr="00345D94">
        <w:rPr>
          <w:rFonts w:ascii="Trebuchet MS" w:hAnsi="Trebuchet MS"/>
          <w:b/>
        </w:rPr>
        <w:t xml:space="preserve"> Cheltuieli suprarezervate</w:t>
      </w:r>
    </w:p>
    <w:p w14:paraId="2EC4B2B0" w14:textId="77777777" w:rsidR="0030109B" w:rsidRPr="00345D94" w:rsidRDefault="0030109B" w:rsidP="00FC3724">
      <w:pPr>
        <w:pStyle w:val="NormalWeb"/>
        <w:spacing w:before="0" w:beforeAutospacing="0" w:after="0" w:afterAutospacing="0" w:line="23" w:lineRule="atLeast"/>
        <w:jc w:val="both"/>
        <w:rPr>
          <w:rFonts w:ascii="Trebuchet MS" w:hAnsi="Trebuchet MS"/>
          <w:b/>
        </w:rPr>
      </w:pPr>
    </w:p>
    <w:p w14:paraId="424AFA91" w14:textId="50439009" w:rsidR="00C954AF" w:rsidRPr="00345D94" w:rsidRDefault="00FC6874"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Art.2</w:t>
      </w:r>
      <w:r w:rsidR="00EA4A38" w:rsidRPr="00345D94">
        <w:rPr>
          <w:rFonts w:ascii="Trebuchet MS" w:hAnsi="Trebuchet MS"/>
          <w:b/>
        </w:rPr>
        <w:t>8</w:t>
      </w:r>
      <w:r w:rsidRPr="00345D94">
        <w:rPr>
          <w:rFonts w:ascii="Trebuchet MS" w:hAnsi="Trebuchet MS"/>
        </w:rPr>
        <w:t xml:space="preserve"> </w:t>
      </w:r>
      <w:r w:rsidR="00B33D66"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w:t>
      </w:r>
      <w:r w:rsidR="001D3BD3" w:rsidRPr="00345D94">
        <w:rPr>
          <w:rFonts w:ascii="Trebuchet MS" w:hAnsi="Trebuchet MS"/>
        </w:rPr>
        <w:t>C</w:t>
      </w:r>
      <w:r w:rsidR="00616B54" w:rsidRPr="00345D94">
        <w:rPr>
          <w:rFonts w:ascii="Trebuchet MS" w:hAnsi="Trebuchet MS"/>
        </w:rPr>
        <w:t>heltuieli</w:t>
      </w:r>
      <w:r w:rsidR="00B33D66" w:rsidRPr="00345D94">
        <w:rPr>
          <w:rFonts w:ascii="Trebuchet MS" w:hAnsi="Trebuchet MS"/>
        </w:rPr>
        <w:t>le</w:t>
      </w:r>
      <w:r w:rsidR="00616B54" w:rsidRPr="00345D94">
        <w:rPr>
          <w:rFonts w:ascii="Trebuchet MS" w:hAnsi="Trebuchet MS"/>
        </w:rPr>
        <w:t xml:space="preserve"> suprarezervate</w:t>
      </w:r>
      <w:r w:rsidR="00EA4A38" w:rsidRPr="00345D94">
        <w:rPr>
          <w:rFonts w:ascii="Trebuchet MS" w:hAnsi="Trebuchet MS"/>
        </w:rPr>
        <w:t xml:space="preserve"> </w:t>
      </w:r>
      <w:r w:rsidR="00616B54" w:rsidRPr="00345D94">
        <w:rPr>
          <w:rFonts w:ascii="Trebuchet MS" w:hAnsi="Trebuchet MS"/>
        </w:rPr>
        <w:t xml:space="preserve">la nivelul unui program operațional </w:t>
      </w:r>
      <w:r w:rsidR="0030109B" w:rsidRPr="00345D94">
        <w:rPr>
          <w:rFonts w:ascii="Trebuchet MS" w:hAnsi="Trebuchet MS"/>
        </w:rPr>
        <w:t>2014-2020</w:t>
      </w:r>
      <w:r w:rsidR="001D3BD3" w:rsidRPr="00345D94">
        <w:rPr>
          <w:rFonts w:ascii="Trebuchet MS" w:hAnsi="Trebuchet MS"/>
        </w:rPr>
        <w:t xml:space="preserve">, prevăzute la </w:t>
      </w:r>
      <w:r w:rsidR="0021067A" w:rsidRPr="00345D94">
        <w:rPr>
          <w:rFonts w:ascii="Trebuchet MS" w:hAnsi="Trebuchet MS"/>
        </w:rPr>
        <w:t>pct</w:t>
      </w:r>
      <w:r w:rsidR="001D3BD3" w:rsidRPr="00345D94">
        <w:rPr>
          <w:rFonts w:ascii="Trebuchet MS" w:hAnsi="Trebuchet MS"/>
        </w:rPr>
        <w:t xml:space="preserve">. 8 Comunicarea Comisiei Europene nr. </w:t>
      </w:r>
      <w:r w:rsidR="001D3BD3" w:rsidRPr="00345D94">
        <w:rPr>
          <w:rStyle w:val="markedcontent"/>
          <w:rFonts w:ascii="Trebuchet MS" w:hAnsi="Trebuchet MS" w:cs="Arial"/>
        </w:rPr>
        <w:t>2022/C 474/01</w:t>
      </w:r>
      <w:r w:rsidR="001D3BD3" w:rsidRPr="00345D94">
        <w:rPr>
          <w:rStyle w:val="markedcontent"/>
          <w:rFonts w:ascii="Arial" w:hAnsi="Arial" w:cs="Arial"/>
        </w:rPr>
        <w:t>,</w:t>
      </w:r>
      <w:r w:rsidR="001D3BD3" w:rsidRPr="00345D94">
        <w:rPr>
          <w:rFonts w:ascii="Trebuchet MS" w:hAnsi="Trebuchet MS"/>
        </w:rPr>
        <w:t xml:space="preserve"> </w:t>
      </w:r>
      <w:r w:rsidR="00F51F69" w:rsidRPr="00345D94">
        <w:rPr>
          <w:rFonts w:ascii="Trebuchet MS" w:hAnsi="Trebuchet MS"/>
        </w:rPr>
        <w:t xml:space="preserve">se </w:t>
      </w:r>
      <w:r w:rsidR="001D3BD3" w:rsidRPr="00345D94">
        <w:rPr>
          <w:rFonts w:ascii="Trebuchet MS" w:hAnsi="Trebuchet MS"/>
        </w:rPr>
        <w:t xml:space="preserve">constituite atunci când </w:t>
      </w:r>
      <w:r w:rsidR="00616B54" w:rsidRPr="00345D94">
        <w:rPr>
          <w:rFonts w:ascii="Trebuchet MS" w:hAnsi="Trebuchet MS"/>
        </w:rPr>
        <w:t>a</w:t>
      </w:r>
      <w:r w:rsidRPr="00345D94">
        <w:rPr>
          <w:rFonts w:ascii="Trebuchet MS" w:hAnsi="Trebuchet MS"/>
        </w:rPr>
        <w:t>utoritățile de management includ în declarațiile de cheltuieli finale sau după caz în declarațiile de cheltuieli intermediare</w:t>
      </w:r>
      <w:r w:rsidR="005603C3" w:rsidRPr="00345D94">
        <w:rPr>
          <w:rFonts w:ascii="Trebuchet MS" w:hAnsi="Trebuchet MS"/>
        </w:rPr>
        <w:t xml:space="preserve">, respectiv </w:t>
      </w:r>
      <w:r w:rsidR="005603C3" w:rsidRPr="00345D94">
        <w:rPr>
          <w:rFonts w:ascii="Trebuchet MS" w:hAnsi="Trebuchet MS"/>
        </w:rPr>
        <w:lastRenderedPageBreak/>
        <w:t xml:space="preserve">transmis la certificare pentru programele </w:t>
      </w:r>
      <w:r w:rsidR="0082174E" w:rsidRPr="00345D94">
        <w:rPr>
          <w:rFonts w:ascii="Trebuchet MS" w:hAnsi="Trebuchet MS"/>
        </w:rPr>
        <w:t>CT</w:t>
      </w:r>
      <w:r w:rsidR="005603C3" w:rsidRPr="00345D94">
        <w:rPr>
          <w:rFonts w:ascii="Trebuchet MS" w:hAnsi="Trebuchet MS"/>
        </w:rPr>
        <w:t xml:space="preserve">, </w:t>
      </w:r>
      <w:r w:rsidRPr="00345D94">
        <w:rPr>
          <w:rFonts w:ascii="Trebuchet MS" w:hAnsi="Trebuchet MS"/>
        </w:rPr>
        <w:t>cheltuieli autorizate la plată care depășesc contribuția</w:t>
      </w:r>
      <w:r w:rsidR="00616B54" w:rsidRPr="00345D94">
        <w:rPr>
          <w:rFonts w:ascii="Trebuchet MS" w:hAnsi="Trebuchet MS"/>
        </w:rPr>
        <w:t xml:space="preserve"> </w:t>
      </w:r>
      <w:r w:rsidRPr="00345D94">
        <w:rPr>
          <w:rFonts w:ascii="Trebuchet MS" w:hAnsi="Trebuchet MS"/>
        </w:rPr>
        <w:t>maximă a fondurilor</w:t>
      </w:r>
      <w:r w:rsidR="001B7A02" w:rsidRPr="00345D94">
        <w:rPr>
          <w:rFonts w:ascii="Trebuchet MS" w:hAnsi="Trebuchet MS"/>
        </w:rPr>
        <w:t xml:space="preserve"> la nivelul unei priorități de investiții</w:t>
      </w:r>
      <w:r w:rsidRPr="00345D94">
        <w:rPr>
          <w:rFonts w:ascii="Trebuchet MS" w:hAnsi="Trebuchet MS"/>
        </w:rPr>
        <w:t xml:space="preserve"> stabilită în decizia Comisiei de aprobare a programului</w:t>
      </w:r>
      <w:r w:rsidR="001B7A02" w:rsidRPr="00345D94">
        <w:rPr>
          <w:rFonts w:ascii="Trebuchet MS" w:hAnsi="Trebuchet MS"/>
        </w:rPr>
        <w:t xml:space="preserve"> operațional</w:t>
      </w:r>
      <w:r w:rsidR="005A4ED2" w:rsidRPr="00345D94">
        <w:rPr>
          <w:rFonts w:ascii="Trebuchet MS" w:hAnsi="Trebuchet MS"/>
        </w:rPr>
        <w:t>.</w:t>
      </w:r>
    </w:p>
    <w:p w14:paraId="776BF5E3" w14:textId="633B62EB" w:rsidR="001B7A02" w:rsidRPr="00345D94" w:rsidRDefault="001B7A02"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Pr="00345D94">
        <w:rPr>
          <w:rFonts w:ascii="Trebuchet MS" w:hAnsi="Trebuchet MS"/>
          <w:b/>
        </w:rPr>
        <w:t xml:space="preserve">(2) </w:t>
      </w:r>
      <w:r w:rsidR="00616B54" w:rsidRPr="00345D94">
        <w:rPr>
          <w:rFonts w:ascii="Trebuchet MS" w:hAnsi="Trebuchet MS"/>
        </w:rPr>
        <w:t>Autoritatea de Certificare include în ultimul exercițiu contabil cheltuielile suprarezervate declarate de autoritățile de management</w:t>
      </w:r>
      <w:r w:rsidR="005603C3" w:rsidRPr="00345D94">
        <w:rPr>
          <w:rFonts w:ascii="Trebuchet MS" w:hAnsi="Trebuchet MS"/>
        </w:rPr>
        <w:t>/transmise spre certificare</w:t>
      </w:r>
      <w:r w:rsidR="00616B54" w:rsidRPr="00345D94">
        <w:rPr>
          <w:rFonts w:ascii="Trebuchet MS" w:hAnsi="Trebuchet MS"/>
        </w:rPr>
        <w:t>, respectiv acele categorii de cheltuieli plătite de beneficiarii finanțărilor, autorizate de autoritățile de management care depășesc contribuția maximă a fondurilor la nivelul unei priorități de investiții</w:t>
      </w:r>
      <w:r w:rsidR="000F6D49" w:rsidRPr="00345D94">
        <w:rPr>
          <w:rFonts w:ascii="Trebuchet MS" w:hAnsi="Trebuchet MS"/>
        </w:rPr>
        <w:t>.</w:t>
      </w:r>
    </w:p>
    <w:p w14:paraId="49423CD2" w14:textId="5C51BBFB" w:rsidR="00510A52" w:rsidRPr="00345D94" w:rsidRDefault="00616B54" w:rsidP="00FC3724">
      <w:pPr>
        <w:pStyle w:val="NormalWeb"/>
        <w:spacing w:before="0" w:beforeAutospacing="0" w:after="0" w:afterAutospacing="0" w:line="23" w:lineRule="atLeast"/>
        <w:jc w:val="both"/>
        <w:rPr>
          <w:rStyle w:val="markedcontent"/>
          <w:rFonts w:ascii="Trebuchet MS" w:hAnsi="Trebuchet MS" w:cs="Arial"/>
        </w:rPr>
      </w:pPr>
      <w:r w:rsidRPr="00345D94">
        <w:rPr>
          <w:rFonts w:ascii="Trebuchet MS" w:hAnsi="Trebuchet MS"/>
        </w:rPr>
        <w:tab/>
      </w:r>
      <w:r w:rsidRPr="00345D94">
        <w:rPr>
          <w:rFonts w:ascii="Trebuchet MS" w:hAnsi="Trebuchet MS"/>
          <w:b/>
        </w:rPr>
        <w:t>(3)</w:t>
      </w:r>
      <w:r w:rsidRPr="00345D94">
        <w:rPr>
          <w:rFonts w:ascii="Trebuchet MS" w:hAnsi="Trebuchet MS"/>
        </w:rPr>
        <w:t xml:space="preserve"> Potrivit </w:t>
      </w:r>
      <w:r w:rsidR="001D1F2C" w:rsidRPr="00345D94">
        <w:rPr>
          <w:rFonts w:ascii="Trebuchet MS" w:hAnsi="Trebuchet MS"/>
        </w:rPr>
        <w:t xml:space="preserve">prevederilor </w:t>
      </w:r>
      <w:r w:rsidRPr="00345D94">
        <w:rPr>
          <w:rFonts w:ascii="Trebuchet MS" w:hAnsi="Trebuchet MS"/>
        </w:rPr>
        <w:t xml:space="preserve">punctului </w:t>
      </w:r>
      <w:r w:rsidR="00510A52" w:rsidRPr="00345D94">
        <w:rPr>
          <w:rFonts w:ascii="Trebuchet MS" w:hAnsi="Trebuchet MS"/>
        </w:rPr>
        <w:t>4.4. din Comunicarea (CE) nr.</w:t>
      </w:r>
      <w:r w:rsidR="00510A52" w:rsidRPr="00345D94">
        <w:rPr>
          <w:rStyle w:val="markedcontent"/>
          <w:rFonts w:ascii="Trebuchet MS" w:hAnsi="Trebuchet MS" w:cs="Arial"/>
        </w:rPr>
        <w:t xml:space="preserve"> 2022/C 474/01</w:t>
      </w:r>
      <w:r w:rsidR="005A4ED2" w:rsidRPr="00345D94">
        <w:rPr>
          <w:rStyle w:val="markedcontent"/>
          <w:rFonts w:ascii="Trebuchet MS" w:hAnsi="Trebuchet MS" w:cs="Arial"/>
        </w:rPr>
        <w:t>,</w:t>
      </w:r>
      <w:r w:rsidR="00510A52" w:rsidRPr="00345D94">
        <w:rPr>
          <w:rStyle w:val="markedcontent"/>
          <w:rFonts w:ascii="Trebuchet MS" w:hAnsi="Trebuchet MS" w:cs="Arial"/>
        </w:rPr>
        <w:t xml:space="preserve"> nu se includ de către Autoritatea de Certificare și Plată în ultimul exercițiu contabil categoriile de cheltuieli suprarezervate la nivelul programului operațional care:</w:t>
      </w:r>
    </w:p>
    <w:p w14:paraId="17722B45" w14:textId="77777777" w:rsidR="00510A52" w:rsidRPr="00345D94" w:rsidRDefault="00510A52" w:rsidP="00FC3724">
      <w:pPr>
        <w:pStyle w:val="NormalWeb"/>
        <w:spacing w:before="0" w:beforeAutospacing="0" w:after="0" w:afterAutospacing="0" w:line="23" w:lineRule="atLeast"/>
        <w:jc w:val="both"/>
        <w:rPr>
          <w:rFonts w:ascii="Trebuchet MS" w:hAnsi="Trebuchet MS"/>
        </w:rPr>
      </w:pPr>
      <w:r w:rsidRPr="00345D94">
        <w:rPr>
          <w:rStyle w:val="markedcontent"/>
          <w:rFonts w:ascii="Trebuchet MS" w:hAnsi="Trebuchet MS" w:cs="Arial"/>
        </w:rPr>
        <w:tab/>
      </w:r>
      <w:r w:rsidRPr="00345D94">
        <w:rPr>
          <w:rStyle w:val="markedcontent"/>
          <w:rFonts w:ascii="Trebuchet MS" w:hAnsi="Trebuchet MS" w:cs="Arial"/>
          <w:b/>
        </w:rPr>
        <w:t>a)</w:t>
      </w:r>
      <w:r w:rsidRPr="00345D94">
        <w:rPr>
          <w:rFonts w:ascii="Trebuchet MS" w:hAnsi="Trebuchet MS"/>
        </w:rPr>
        <w:t xml:space="preserve"> trebuie fie declarate într-un exercițiu contabil anterior pentru a înlocui sumele afectate de nereguli detectate în limitele contribuției fondurilor sau a FEPAM pentru prioritatea respectivă;</w:t>
      </w:r>
    </w:p>
    <w:p w14:paraId="0F725E39" w14:textId="24A0AABC" w:rsidR="00616B54" w:rsidRPr="00345D94" w:rsidRDefault="00510A52"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b)</w:t>
      </w:r>
      <w:r w:rsidRPr="00345D94">
        <w:rPr>
          <w:rFonts w:ascii="Trebuchet MS" w:hAnsi="Trebuchet MS"/>
        </w:rPr>
        <w:t xml:space="preserve"> modifică planul de finanțare a programului pentru a crește contribuția fondurilor sau a FEPAM la prioritatea suprarezervată în conformitate cu normele aplicabile modificărilor aduse programului operațional.</w:t>
      </w:r>
    </w:p>
    <w:p w14:paraId="71BBCF70" w14:textId="6CC75616" w:rsidR="00F51F69" w:rsidRPr="00345D94" w:rsidRDefault="00F51F69" w:rsidP="00EA536B">
      <w:pPr>
        <w:pStyle w:val="NormalWeb"/>
        <w:spacing w:before="0" w:beforeAutospacing="0" w:after="0" w:afterAutospacing="0"/>
        <w:ind w:firstLine="709"/>
        <w:jc w:val="both"/>
        <w:rPr>
          <w:rFonts w:ascii="Trebuchet MS" w:hAnsi="Trebuchet MS"/>
        </w:rPr>
      </w:pPr>
      <w:r w:rsidRPr="00345D94">
        <w:rPr>
          <w:rFonts w:ascii="Trebuchet MS" w:hAnsi="Trebuchet MS"/>
          <w:b/>
        </w:rPr>
        <w:t xml:space="preserve">Art.29 </w:t>
      </w:r>
      <w:r w:rsidRPr="00345D94">
        <w:rPr>
          <w:rFonts w:ascii="Trebuchet MS" w:hAnsi="Trebuchet MS"/>
        </w:rPr>
        <w:t xml:space="preserve"> - (1) Autoritățile de management ale programelor operaționale 2014-2020 sunt obligate să includă în declarația finală de cheltuieli toate cheltuielile autorizate și plătite care îndeplinesc condițiile de eligibilitate prevăzute de normele legale în vigoare chiar dacă aceste  depășesc contribuția maximă a fondurilor la nivelul unei priorități de investiții stabilită în decizia Comisiei de aprobare a programului operațional;</w:t>
      </w:r>
    </w:p>
    <w:p w14:paraId="4D11FEE3" w14:textId="5392949C" w:rsidR="00F51F69" w:rsidRPr="00345D94" w:rsidRDefault="00F51F69" w:rsidP="00EA536B">
      <w:pPr>
        <w:pStyle w:val="NormalWeb"/>
        <w:spacing w:before="0" w:beforeAutospacing="0" w:after="0" w:afterAutospacing="0"/>
        <w:ind w:firstLine="709"/>
        <w:jc w:val="both"/>
        <w:rPr>
          <w:rFonts w:ascii="Trebuchet MS" w:hAnsi="Trebuchet MS"/>
        </w:rPr>
      </w:pPr>
      <w:r w:rsidRPr="00345D94">
        <w:rPr>
          <w:rFonts w:ascii="Trebuchet MS" w:hAnsi="Trebuchet MS"/>
        </w:rPr>
        <w:t>(2) Cheltuielile suprarezervate se evidențiază distinct în evidențe contabile ale programului operațional și se includ în evidența contabilă a ultimului exercițiu contabil.</w:t>
      </w:r>
    </w:p>
    <w:p w14:paraId="466C2667" w14:textId="0055B6CB" w:rsidR="00F51F69" w:rsidRPr="00345D94" w:rsidRDefault="00F51F69" w:rsidP="00EA536B">
      <w:pPr>
        <w:pStyle w:val="NormalWeb"/>
        <w:spacing w:before="0" w:beforeAutospacing="0" w:after="0" w:afterAutospacing="0"/>
        <w:ind w:firstLine="360"/>
        <w:jc w:val="both"/>
        <w:rPr>
          <w:rFonts w:ascii="Trebuchet MS" w:hAnsi="Trebuchet MS"/>
        </w:rPr>
      </w:pPr>
      <w:r w:rsidRPr="00345D94">
        <w:rPr>
          <w:rFonts w:ascii="Trebuchet MS" w:hAnsi="Trebuchet MS"/>
          <w:b/>
        </w:rPr>
        <w:t xml:space="preserve">Art.30. - </w:t>
      </w:r>
      <w:r w:rsidRPr="00345D94">
        <w:rPr>
          <w:rFonts w:ascii="Trebuchet MS" w:hAnsi="Trebuchet MS"/>
        </w:rPr>
        <w:t xml:space="preserve"> Din cheltuielile suprezervate se suportă, în principal:</w:t>
      </w:r>
    </w:p>
    <w:p w14:paraId="3E0A1263" w14:textId="7719718E" w:rsidR="00F51F69" w:rsidRPr="00345D94" w:rsidRDefault="00F51F69" w:rsidP="00EA536B">
      <w:pPr>
        <w:pStyle w:val="NormalWeb"/>
        <w:numPr>
          <w:ilvl w:val="0"/>
          <w:numId w:val="35"/>
        </w:numPr>
        <w:spacing w:before="0" w:beforeAutospacing="0" w:after="0" w:afterAutospacing="0"/>
        <w:jc w:val="both"/>
        <w:rPr>
          <w:rFonts w:ascii="Trebuchet MS" w:hAnsi="Trebuchet MS"/>
        </w:rPr>
      </w:pPr>
      <w:r w:rsidRPr="00345D94">
        <w:rPr>
          <w:rFonts w:ascii="Trebuchet MS" w:hAnsi="Trebuchet MS"/>
        </w:rPr>
        <w:t>neregulile constatate pentru proiectele operațiunile care se află în curs de desfășurare anchete derulate de organisme naționale diferite de autoritățile programului cum ar fi: anchetele poliției, anchetele judiciare sau penale și/sau la organismele europene sau pentru care au fost formulate suspiciuni de fraudă și/sau care se află în investigare la Departamentul pentru Luptă Antifraudă/ Direcția Națională Anticorupție;</w:t>
      </w:r>
    </w:p>
    <w:p w14:paraId="2370390F" w14:textId="25C3AFD3" w:rsidR="00F51F69" w:rsidRPr="00345D94" w:rsidRDefault="00F51F69" w:rsidP="00EA536B">
      <w:pPr>
        <w:pStyle w:val="NormalWeb"/>
        <w:numPr>
          <w:ilvl w:val="0"/>
          <w:numId w:val="35"/>
        </w:numPr>
        <w:spacing w:before="0" w:beforeAutospacing="0" w:after="0" w:afterAutospacing="0"/>
        <w:jc w:val="both"/>
        <w:rPr>
          <w:rFonts w:ascii="Trebuchet MS" w:hAnsi="Trebuchet MS"/>
        </w:rPr>
      </w:pPr>
      <w:r w:rsidRPr="00345D94">
        <w:rPr>
          <w:rFonts w:ascii="Trebuchet MS" w:hAnsi="Trebuchet MS"/>
        </w:rPr>
        <w:t>corecțiile financiare aplicate la nivelul programelor operaționale în condițiile prevăzute de regulamentele europene;</w:t>
      </w:r>
    </w:p>
    <w:p w14:paraId="42C2C237" w14:textId="0FF442CA" w:rsidR="00F51F69" w:rsidRPr="00345D94" w:rsidRDefault="00F51F69" w:rsidP="00EA536B">
      <w:pPr>
        <w:pStyle w:val="NormalWeb"/>
        <w:numPr>
          <w:ilvl w:val="0"/>
          <w:numId w:val="35"/>
        </w:numPr>
        <w:spacing w:before="0" w:beforeAutospacing="0" w:after="0" w:afterAutospacing="0"/>
        <w:jc w:val="both"/>
        <w:rPr>
          <w:rFonts w:ascii="Trebuchet MS" w:hAnsi="Trebuchet MS"/>
        </w:rPr>
      </w:pPr>
      <w:r w:rsidRPr="00345D94">
        <w:rPr>
          <w:rFonts w:ascii="Trebuchet MS" w:hAnsi="Trebuchet MS"/>
        </w:rPr>
        <w:t>sume reprezentând alte nereguli/corecții financiare în condițiile prevăzute de regulamentele europene.</w:t>
      </w:r>
    </w:p>
    <w:p w14:paraId="02688329" w14:textId="77777777" w:rsidR="007B2C73" w:rsidRPr="00345D94" w:rsidRDefault="00C23465"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p>
    <w:p w14:paraId="24221B15" w14:textId="58E07D04" w:rsidR="00906F59" w:rsidRPr="00345D94" w:rsidRDefault="00906F59" w:rsidP="00FC3724">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t xml:space="preserve">Capitolul VII – Prevederi specifice pentru închiderea programelor operaționale </w:t>
      </w:r>
      <w:r w:rsidR="0082174E" w:rsidRPr="00345D94">
        <w:rPr>
          <w:rFonts w:ascii="Trebuchet MS" w:hAnsi="Trebuchet MS"/>
          <w:b/>
        </w:rPr>
        <w:t>2014-2020</w:t>
      </w:r>
    </w:p>
    <w:p w14:paraId="4061BC03" w14:textId="77777777" w:rsidR="0030109B" w:rsidRPr="00345D94" w:rsidRDefault="0030109B" w:rsidP="00FC3724">
      <w:pPr>
        <w:pStyle w:val="NormalWeb"/>
        <w:spacing w:before="0" w:beforeAutospacing="0" w:after="0" w:afterAutospacing="0" w:line="23" w:lineRule="atLeast"/>
        <w:jc w:val="both"/>
        <w:rPr>
          <w:rFonts w:ascii="Trebuchet MS" w:hAnsi="Trebuchet MS"/>
          <w:b/>
        </w:rPr>
      </w:pPr>
    </w:p>
    <w:p w14:paraId="7EDE0186" w14:textId="0D941F91" w:rsidR="00906F59" w:rsidRPr="00345D94" w:rsidRDefault="009434A2"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F51F69" w:rsidRPr="00345D94">
        <w:rPr>
          <w:rFonts w:ascii="Trebuchet MS" w:hAnsi="Trebuchet MS"/>
          <w:b/>
        </w:rPr>
        <w:t xml:space="preserve"> 31 </w:t>
      </w:r>
      <w:r w:rsidR="005A4ED2" w:rsidRPr="00345D94">
        <w:rPr>
          <w:rFonts w:ascii="Trebuchet MS" w:hAnsi="Trebuchet MS"/>
          <w:b/>
        </w:rPr>
        <w:t xml:space="preserve">- </w:t>
      </w:r>
      <w:r w:rsidRPr="00345D94">
        <w:rPr>
          <w:rFonts w:ascii="Trebuchet MS" w:hAnsi="Trebuchet MS"/>
          <w:b/>
        </w:rPr>
        <w:t>(1)</w:t>
      </w:r>
      <w:r w:rsidRPr="00345D94">
        <w:rPr>
          <w:rFonts w:ascii="Trebuchet MS" w:hAnsi="Trebuchet MS"/>
        </w:rPr>
        <w:t xml:space="preserve"> Autoritatea de management a Programului Operațional Regional </w:t>
      </w:r>
      <w:r w:rsidR="0030109B" w:rsidRPr="00345D94">
        <w:rPr>
          <w:rFonts w:ascii="Trebuchet MS" w:hAnsi="Trebuchet MS"/>
        </w:rPr>
        <w:t xml:space="preserve">2014-2020 </w:t>
      </w:r>
      <w:r w:rsidRPr="00345D94">
        <w:rPr>
          <w:rFonts w:ascii="Trebuchet MS" w:hAnsi="Trebuchet MS"/>
        </w:rPr>
        <w:t>transmite lista proiectelor</w:t>
      </w:r>
      <w:r w:rsidR="003F517F" w:rsidRPr="00345D94">
        <w:rPr>
          <w:rFonts w:ascii="Trebuchet MS" w:hAnsi="Trebuchet MS"/>
        </w:rPr>
        <w:t>/operațiunilor</w:t>
      </w:r>
      <w:r w:rsidRPr="00345D94">
        <w:rPr>
          <w:rFonts w:ascii="Trebuchet MS" w:hAnsi="Trebuchet MS"/>
        </w:rPr>
        <w:t xml:space="preserve"> care îndeplinesc condițiile pentru etapizare prevăzute la art.</w:t>
      </w:r>
      <w:r w:rsidR="00E73A04" w:rsidRPr="00345D94">
        <w:rPr>
          <w:rFonts w:ascii="Trebuchet MS" w:hAnsi="Trebuchet MS"/>
        </w:rPr>
        <w:t xml:space="preserve"> </w:t>
      </w:r>
      <w:r w:rsidR="001A591E" w:rsidRPr="00345D94">
        <w:rPr>
          <w:rFonts w:ascii="Trebuchet MS" w:hAnsi="Trebuchet MS"/>
        </w:rPr>
        <w:t>4</w:t>
      </w:r>
      <w:r w:rsidR="009D0198" w:rsidRPr="00345D94">
        <w:rPr>
          <w:rFonts w:ascii="Trebuchet MS" w:hAnsi="Trebuchet MS"/>
        </w:rPr>
        <w:t xml:space="preserve"> și art. 5</w:t>
      </w:r>
      <w:r w:rsidR="001A591E" w:rsidRPr="00345D94">
        <w:rPr>
          <w:rFonts w:ascii="Trebuchet MS" w:hAnsi="Trebuchet MS"/>
        </w:rPr>
        <w:t xml:space="preserve"> </w:t>
      </w:r>
      <w:r w:rsidRPr="00345D94">
        <w:rPr>
          <w:rFonts w:ascii="Trebuchet MS" w:hAnsi="Trebuchet MS"/>
        </w:rPr>
        <w:t>până la data de 30</w:t>
      </w:r>
      <w:r w:rsidR="001C0B27" w:rsidRPr="00345D94">
        <w:rPr>
          <w:rFonts w:ascii="Trebuchet MS" w:hAnsi="Trebuchet MS"/>
        </w:rPr>
        <w:t xml:space="preserve"> septembrie </w:t>
      </w:r>
      <w:r w:rsidRPr="00345D94">
        <w:rPr>
          <w:rFonts w:ascii="Trebuchet MS" w:hAnsi="Trebuchet MS"/>
        </w:rPr>
        <w:t>202</w:t>
      </w:r>
      <w:r w:rsidR="001C0B27" w:rsidRPr="00345D94">
        <w:rPr>
          <w:rFonts w:ascii="Trebuchet MS" w:hAnsi="Trebuchet MS"/>
        </w:rPr>
        <w:t>3</w:t>
      </w:r>
      <w:r w:rsidRPr="00345D94">
        <w:rPr>
          <w:rFonts w:ascii="Trebuchet MS" w:hAnsi="Trebuchet MS"/>
        </w:rPr>
        <w:t xml:space="preserve"> către autoritățile de management ale programelor </w:t>
      </w:r>
      <w:r w:rsidR="005767A4" w:rsidRPr="00345D94">
        <w:rPr>
          <w:rFonts w:ascii="Trebuchet MS" w:hAnsi="Trebuchet MS"/>
        </w:rPr>
        <w:t xml:space="preserve">regionale </w:t>
      </w:r>
      <w:r w:rsidR="004E735E" w:rsidRPr="00345D94">
        <w:rPr>
          <w:rFonts w:ascii="Trebuchet MS" w:hAnsi="Trebuchet MS"/>
        </w:rPr>
        <w:t>2021-2027</w:t>
      </w:r>
      <w:r w:rsidR="004E7457" w:rsidRPr="00345D94">
        <w:rPr>
          <w:rFonts w:ascii="Trebuchet MS" w:hAnsi="Trebuchet MS"/>
        </w:rPr>
        <w:t>.</w:t>
      </w:r>
    </w:p>
    <w:p w14:paraId="2966C5CD" w14:textId="1078B505" w:rsidR="00A030BA" w:rsidRPr="00345D94" w:rsidRDefault="009434A2"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Pr="00345D94">
        <w:rPr>
          <w:rFonts w:ascii="Trebuchet MS" w:hAnsi="Trebuchet MS"/>
        </w:rPr>
        <w:t xml:space="preserve">Proiectele etapizate prevăzute la alin.(1) au valoarea determinată </w:t>
      </w:r>
      <w:r w:rsidR="00A030BA" w:rsidRPr="00345D94">
        <w:rPr>
          <w:rFonts w:ascii="Trebuchet MS" w:hAnsi="Trebuchet MS"/>
        </w:rPr>
        <w:t>pentru restul</w:t>
      </w:r>
      <w:r w:rsidRPr="00345D94">
        <w:rPr>
          <w:rFonts w:ascii="Trebuchet MS" w:hAnsi="Trebuchet MS"/>
        </w:rPr>
        <w:t xml:space="preserve"> de </w:t>
      </w:r>
      <w:r w:rsidR="00A030BA" w:rsidRPr="00345D94">
        <w:rPr>
          <w:rFonts w:ascii="Trebuchet MS" w:hAnsi="Trebuchet MS"/>
        </w:rPr>
        <w:t>finanțat</w:t>
      </w:r>
      <w:r w:rsidR="003F517F" w:rsidRPr="00345D94">
        <w:rPr>
          <w:rFonts w:ascii="Trebuchet MS" w:hAnsi="Trebuchet MS"/>
        </w:rPr>
        <w:t xml:space="preserve"> actualizată</w:t>
      </w:r>
      <w:r w:rsidR="00A030BA" w:rsidRPr="00345D94">
        <w:rPr>
          <w:rFonts w:ascii="Trebuchet MS" w:hAnsi="Trebuchet MS"/>
        </w:rPr>
        <w:t xml:space="preserve"> la nivelul contractelor de finanțare,</w:t>
      </w:r>
      <w:r w:rsidRPr="00345D94">
        <w:rPr>
          <w:rFonts w:ascii="Trebuchet MS" w:hAnsi="Trebuchet MS"/>
        </w:rPr>
        <w:t xml:space="preserve"> la data de 31</w:t>
      </w:r>
      <w:r w:rsidR="004E735E" w:rsidRPr="00345D94">
        <w:rPr>
          <w:rFonts w:ascii="Trebuchet MS" w:hAnsi="Trebuchet MS"/>
        </w:rPr>
        <w:t xml:space="preserve"> decembrie </w:t>
      </w:r>
      <w:r w:rsidRPr="00345D94">
        <w:rPr>
          <w:rFonts w:ascii="Trebuchet MS" w:hAnsi="Trebuchet MS"/>
        </w:rPr>
        <w:t>2023</w:t>
      </w:r>
      <w:r w:rsidR="00A030BA" w:rsidRPr="00345D94">
        <w:rPr>
          <w:rFonts w:ascii="Trebuchet MS" w:hAnsi="Trebuchet MS"/>
        </w:rPr>
        <w:t xml:space="preserve"> în condițiile prevăzute de O</w:t>
      </w:r>
      <w:r w:rsidR="00F04D69" w:rsidRPr="00345D94">
        <w:rPr>
          <w:rFonts w:ascii="Trebuchet MS" w:hAnsi="Trebuchet MS"/>
        </w:rPr>
        <w:t xml:space="preserve">rodnanța de urgeneță a guvernului nr. </w:t>
      </w:r>
      <w:r w:rsidR="00F04D69" w:rsidRPr="00345D94">
        <w:rPr>
          <w:rFonts w:ascii="Trebuchet MS" w:hAnsi="Trebuchet MS"/>
        </w:rPr>
        <w:lastRenderedPageBreak/>
        <w:t>64</w:t>
      </w:r>
      <w:r w:rsidR="00A030BA" w:rsidRPr="00345D94">
        <w:rPr>
          <w:rFonts w:ascii="Trebuchet MS" w:hAnsi="Trebuchet MS"/>
        </w:rPr>
        <w:t>/2022</w:t>
      </w:r>
      <w:r w:rsidR="00F04D69" w:rsidRPr="00345D94">
        <w:rPr>
          <w:rFonts w:ascii="Trebuchet MS" w:hAnsi="Trebuchet MS"/>
        </w:rPr>
        <w:t>,</w:t>
      </w:r>
      <w:r w:rsidR="00A030BA" w:rsidRPr="00345D94">
        <w:rPr>
          <w:rFonts w:ascii="Trebuchet MS" w:hAnsi="Trebuchet MS"/>
        </w:rPr>
        <w:t xml:space="preserve"> </w:t>
      </w:r>
      <w:r w:rsidR="00F04D69" w:rsidRPr="00345D94">
        <w:rPr>
          <w:rFonts w:ascii="Trebuchet MS" w:hAnsi="Trebuchet MS"/>
        </w:rPr>
        <w:t>aprobată cu modificări prin Legea nr. 243/2022, cu modificările și completările ulterioare</w:t>
      </w:r>
      <w:r w:rsidR="005A4ED2" w:rsidRPr="00345D94">
        <w:rPr>
          <w:rFonts w:ascii="Trebuchet MS" w:hAnsi="Trebuchet MS"/>
        </w:rPr>
        <w:t>.</w:t>
      </w:r>
    </w:p>
    <w:p w14:paraId="78CD6855" w14:textId="18864613" w:rsidR="009434A2" w:rsidRPr="00345D94" w:rsidRDefault="00A030BA" w:rsidP="00FC3724">
      <w:pPr>
        <w:pStyle w:val="NormalWeb"/>
        <w:spacing w:before="0" w:beforeAutospacing="0" w:after="0" w:afterAutospacing="0" w:line="23" w:lineRule="atLeast"/>
        <w:ind w:firstLine="706"/>
        <w:jc w:val="both"/>
        <w:rPr>
          <w:rFonts w:ascii="Trebuchet MS" w:hAnsi="Trebuchet MS"/>
        </w:rPr>
      </w:pPr>
      <w:r w:rsidRPr="00345D94">
        <w:rPr>
          <w:rFonts w:ascii="Trebuchet MS" w:hAnsi="Trebuchet MS"/>
          <w:b/>
        </w:rPr>
        <w:t xml:space="preserve">(3)  </w:t>
      </w:r>
      <w:r w:rsidRPr="00345D94">
        <w:rPr>
          <w:rFonts w:ascii="Trebuchet MS" w:hAnsi="Trebuchet MS"/>
        </w:rPr>
        <w:t xml:space="preserve">Contractele de finanțare pentru proiectele etapizate </w:t>
      </w:r>
      <w:r w:rsidR="003F517F" w:rsidRPr="00345D94">
        <w:rPr>
          <w:rFonts w:ascii="Trebuchet MS" w:hAnsi="Trebuchet MS"/>
        </w:rPr>
        <w:t>se încheie</w:t>
      </w:r>
      <w:r w:rsidR="007F5661" w:rsidRPr="00345D94">
        <w:rPr>
          <w:rFonts w:ascii="Trebuchet MS" w:hAnsi="Trebuchet MS"/>
        </w:rPr>
        <w:t xml:space="preserve"> de către </w:t>
      </w:r>
      <w:r w:rsidR="00F04D69" w:rsidRPr="00345D94">
        <w:rPr>
          <w:rFonts w:ascii="Trebuchet MS" w:hAnsi="Trebuchet MS"/>
        </w:rPr>
        <w:t xml:space="preserve">autoritățile </w:t>
      </w:r>
      <w:r w:rsidR="007F5661" w:rsidRPr="00345D94">
        <w:rPr>
          <w:rFonts w:ascii="Trebuchet MS" w:hAnsi="Trebuchet MS"/>
        </w:rPr>
        <w:t xml:space="preserve">de </w:t>
      </w:r>
      <w:r w:rsidR="00F04D69" w:rsidRPr="00345D94">
        <w:rPr>
          <w:rFonts w:ascii="Trebuchet MS" w:hAnsi="Trebuchet MS"/>
        </w:rPr>
        <w:t xml:space="preserve">management </w:t>
      </w:r>
      <w:r w:rsidR="007F5661" w:rsidRPr="00345D94">
        <w:rPr>
          <w:rFonts w:ascii="Trebuchet MS" w:hAnsi="Trebuchet MS"/>
        </w:rPr>
        <w:t xml:space="preserve">ale </w:t>
      </w:r>
      <w:r w:rsidR="00F04D69" w:rsidRPr="00345D94">
        <w:rPr>
          <w:rFonts w:ascii="Trebuchet MS" w:hAnsi="Trebuchet MS"/>
        </w:rPr>
        <w:t xml:space="preserve">programelor regionale </w:t>
      </w:r>
      <w:r w:rsidR="0030109B" w:rsidRPr="00345D94">
        <w:rPr>
          <w:rFonts w:ascii="Trebuchet MS" w:hAnsi="Trebuchet MS"/>
        </w:rPr>
        <w:t>2021-2027</w:t>
      </w:r>
      <w:r w:rsidR="00F04D69" w:rsidRPr="00345D94">
        <w:rPr>
          <w:rFonts w:ascii="Trebuchet MS" w:hAnsi="Trebuchet MS"/>
        </w:rPr>
        <w:t xml:space="preserve"> </w:t>
      </w:r>
      <w:r w:rsidR="00DD7DB6" w:rsidRPr="00345D94">
        <w:rPr>
          <w:rFonts w:ascii="Trebuchet MS" w:hAnsi="Trebuchet MS"/>
        </w:rPr>
        <w:t xml:space="preserve">până la </w:t>
      </w:r>
      <w:r w:rsidR="000F6D49" w:rsidRPr="00345D94">
        <w:rPr>
          <w:rFonts w:ascii="Trebuchet MS" w:hAnsi="Trebuchet MS"/>
        </w:rPr>
        <w:t xml:space="preserve">data de </w:t>
      </w:r>
      <w:r w:rsidR="00DD7DB6" w:rsidRPr="00345D94">
        <w:rPr>
          <w:rFonts w:ascii="Trebuchet MS" w:hAnsi="Trebuchet MS"/>
        </w:rPr>
        <w:t>31 dec</w:t>
      </w:r>
      <w:r w:rsidR="0030109B" w:rsidRPr="00345D94">
        <w:rPr>
          <w:rFonts w:ascii="Trebuchet MS" w:hAnsi="Trebuchet MS"/>
        </w:rPr>
        <w:t>embrie</w:t>
      </w:r>
      <w:r w:rsidR="00DD7DB6" w:rsidRPr="00345D94">
        <w:rPr>
          <w:rFonts w:ascii="Trebuchet MS" w:hAnsi="Trebuchet MS"/>
        </w:rPr>
        <w:t xml:space="preserve"> 2023</w:t>
      </w:r>
      <w:r w:rsidR="008C32B0" w:rsidRPr="00345D94">
        <w:rPr>
          <w:rFonts w:ascii="Trebuchet MS" w:hAnsi="Trebuchet MS"/>
        </w:rPr>
        <w:t xml:space="preserve"> </w:t>
      </w:r>
      <w:r w:rsidR="00F04D69" w:rsidRPr="00345D94">
        <w:rPr>
          <w:rFonts w:ascii="Trebuchet MS" w:hAnsi="Trebuchet MS"/>
        </w:rPr>
        <w:t>cu asigurarea continuității implementării,</w:t>
      </w:r>
      <w:r w:rsidR="003F517F" w:rsidRPr="00345D94">
        <w:rPr>
          <w:rFonts w:ascii="Trebuchet MS" w:hAnsi="Trebuchet MS"/>
        </w:rPr>
        <w:t xml:space="preserve"> în condițiile prevăzute de art.118 </w:t>
      </w:r>
      <w:r w:rsidR="0030109B" w:rsidRPr="00345D94">
        <w:rPr>
          <w:rFonts w:ascii="Trebuchet MS" w:hAnsi="Trebuchet MS"/>
        </w:rPr>
        <w:t xml:space="preserve">sau, după caz, ale </w:t>
      </w:r>
      <w:r w:rsidR="003F517F" w:rsidRPr="00345D94">
        <w:rPr>
          <w:rFonts w:ascii="Trebuchet MS" w:hAnsi="Trebuchet MS"/>
        </w:rPr>
        <w:t>art.118a din Regulamentul (CE) nr.1060/2021 și ale art.</w:t>
      </w:r>
      <w:r w:rsidR="00FA6D81" w:rsidRPr="00345D94">
        <w:rPr>
          <w:rFonts w:ascii="Trebuchet MS" w:hAnsi="Trebuchet MS"/>
        </w:rPr>
        <w:t xml:space="preserve"> </w:t>
      </w:r>
      <w:r w:rsidR="002D362D" w:rsidRPr="00345D94">
        <w:rPr>
          <w:rFonts w:ascii="Trebuchet MS" w:hAnsi="Trebuchet MS"/>
        </w:rPr>
        <w:t>7</w:t>
      </w:r>
      <w:r w:rsidR="005A4ED2" w:rsidRPr="00345D94">
        <w:rPr>
          <w:rFonts w:ascii="Trebuchet MS" w:hAnsi="Trebuchet MS"/>
        </w:rPr>
        <w:t xml:space="preserve"> </w:t>
      </w:r>
      <w:r w:rsidR="00F04D69" w:rsidRPr="00345D94">
        <w:rPr>
          <w:rFonts w:ascii="Trebuchet MS" w:hAnsi="Trebuchet MS"/>
        </w:rPr>
        <w:t>-</w:t>
      </w:r>
      <w:r w:rsidR="009D0198" w:rsidRPr="00345D94">
        <w:rPr>
          <w:rFonts w:ascii="Trebuchet MS" w:hAnsi="Trebuchet MS"/>
        </w:rPr>
        <w:t xml:space="preserve"> </w:t>
      </w:r>
      <w:r w:rsidR="00F04D69" w:rsidRPr="00345D94">
        <w:rPr>
          <w:rFonts w:ascii="Trebuchet MS" w:hAnsi="Trebuchet MS"/>
        </w:rPr>
        <w:t>9</w:t>
      </w:r>
      <w:r w:rsidR="00FA6D81" w:rsidRPr="00345D94">
        <w:rPr>
          <w:rFonts w:ascii="Trebuchet MS" w:hAnsi="Trebuchet MS"/>
        </w:rPr>
        <w:t xml:space="preserve"> </w:t>
      </w:r>
      <w:r w:rsidR="003F517F" w:rsidRPr="00345D94">
        <w:rPr>
          <w:rFonts w:ascii="Trebuchet MS" w:hAnsi="Trebuchet MS"/>
        </w:rPr>
        <w:t xml:space="preserve">la nivelul valorii actualizate </w:t>
      </w:r>
      <w:r w:rsidR="009D0198" w:rsidRPr="00345D94">
        <w:rPr>
          <w:rFonts w:ascii="Trebuchet MS" w:hAnsi="Trebuchet MS"/>
        </w:rPr>
        <w:t xml:space="preserve">a </w:t>
      </w:r>
      <w:r w:rsidR="003F517F" w:rsidRPr="00345D94">
        <w:rPr>
          <w:rFonts w:ascii="Trebuchet MS" w:hAnsi="Trebuchet MS"/>
        </w:rPr>
        <w:t xml:space="preserve">valorii rămase de </w:t>
      </w:r>
      <w:r w:rsidR="009D0198" w:rsidRPr="00345D94">
        <w:rPr>
          <w:rFonts w:ascii="Trebuchet MS" w:hAnsi="Trebuchet MS"/>
        </w:rPr>
        <w:t xml:space="preserve">executat </w:t>
      </w:r>
      <w:r w:rsidR="003F517F" w:rsidRPr="00345D94">
        <w:rPr>
          <w:rFonts w:ascii="Trebuchet MS" w:hAnsi="Trebuchet MS"/>
        </w:rPr>
        <w:t xml:space="preserve">și în limita valorii alocate din fonduri externe nerambursabile și a cofinanțării bugetului de stat </w:t>
      </w:r>
      <w:r w:rsidR="000A20BA" w:rsidRPr="00345D94">
        <w:rPr>
          <w:rFonts w:ascii="Trebuchet MS" w:hAnsi="Trebuchet MS"/>
        </w:rPr>
        <w:t>în condițiile</w:t>
      </w:r>
      <w:r w:rsidR="003F517F" w:rsidRPr="00345D94">
        <w:rPr>
          <w:rFonts w:ascii="Trebuchet MS" w:hAnsi="Trebuchet MS"/>
        </w:rPr>
        <w:t xml:space="preserve"> prevăzute de art.15 din </w:t>
      </w:r>
      <w:bookmarkStart w:id="18" w:name="_Hlk131764101"/>
      <w:r w:rsidR="0021067A" w:rsidRPr="00345D94">
        <w:rPr>
          <w:rFonts w:ascii="Trebuchet MS" w:hAnsi="Trebuchet MS"/>
        </w:rPr>
        <w:t xml:space="preserve">Ordonanţa de urgenţă a Guvernului </w:t>
      </w:r>
      <w:bookmarkEnd w:id="18"/>
      <w:r w:rsidR="0021067A" w:rsidRPr="00345D94">
        <w:rPr>
          <w:rFonts w:ascii="Trebuchet MS" w:hAnsi="Trebuchet MS"/>
        </w:rPr>
        <w:t>nr. 133/2021</w:t>
      </w:r>
      <w:r w:rsidR="00B828E0" w:rsidRPr="00345D94">
        <w:rPr>
          <w:rFonts w:ascii="Trebuchet MS" w:hAnsi="Trebuchet MS"/>
        </w:rPr>
        <w:t>.</w:t>
      </w:r>
    </w:p>
    <w:p w14:paraId="53E43397" w14:textId="428955F3" w:rsidR="007D3315" w:rsidRPr="00345D94" w:rsidRDefault="007D3315" w:rsidP="00FC3724">
      <w:pPr>
        <w:pStyle w:val="NormalWeb"/>
        <w:spacing w:before="0" w:beforeAutospacing="0" w:after="0" w:afterAutospacing="0" w:line="23" w:lineRule="atLeast"/>
        <w:ind w:firstLine="706"/>
        <w:jc w:val="both"/>
        <w:rPr>
          <w:rFonts w:ascii="Trebuchet MS" w:hAnsi="Trebuchet MS"/>
        </w:rPr>
      </w:pPr>
      <w:r w:rsidRPr="00345D94">
        <w:rPr>
          <w:rFonts w:ascii="Trebuchet MS" w:hAnsi="Trebuchet MS"/>
          <w:b/>
          <w:bCs/>
        </w:rPr>
        <w:t>(4)</w:t>
      </w:r>
      <w:r w:rsidRPr="00345D94">
        <w:rPr>
          <w:rFonts w:ascii="Trebuchet MS" w:hAnsi="Trebuchet MS"/>
        </w:rPr>
        <w:t xml:space="preserve"> </w:t>
      </w:r>
      <w:bookmarkStart w:id="19" w:name="_Hlk130830311"/>
      <w:r w:rsidRPr="00345D94">
        <w:rPr>
          <w:rFonts w:ascii="Trebuchet MS" w:hAnsi="Trebuchet MS"/>
        </w:rPr>
        <w:t>Contractele pentru construirea Spitalelor Regionale de urgență (SRU) Cluj, Iași și Craiova, finanțate în cadrul Axei 14 a P</w:t>
      </w:r>
      <w:r w:rsidR="009D0198" w:rsidRPr="00345D94">
        <w:rPr>
          <w:rFonts w:ascii="Trebuchet MS" w:hAnsi="Trebuchet MS"/>
        </w:rPr>
        <w:t xml:space="preserve">rogramului Operațional Regional </w:t>
      </w:r>
      <w:r w:rsidRPr="00345D94">
        <w:rPr>
          <w:rFonts w:ascii="Trebuchet MS" w:hAnsi="Trebuchet MS"/>
        </w:rPr>
        <w:t>2014-2020, aprobate de Comisia Europeană ca proiecte majore planificate a se executa în două etape, continu</w:t>
      </w:r>
      <w:r w:rsidR="00DC2652" w:rsidRPr="00345D94">
        <w:rPr>
          <w:rFonts w:ascii="Trebuchet MS" w:hAnsi="Trebuchet MS"/>
        </w:rPr>
        <w:t>ă</w:t>
      </w:r>
      <w:r w:rsidRPr="00345D94">
        <w:rPr>
          <w:rFonts w:ascii="Trebuchet MS" w:hAnsi="Trebuchet MS"/>
        </w:rPr>
        <w:t xml:space="preserve"> implementarea în cadrul Programului Sănătate 2021-2027. În acest sens, </w:t>
      </w:r>
      <w:r w:rsidR="009D0198" w:rsidRPr="00345D94">
        <w:rPr>
          <w:rFonts w:ascii="Trebuchet MS" w:hAnsi="Trebuchet MS"/>
        </w:rPr>
        <w:t xml:space="preserve">autoritatea de management pentru Programul Sănătate </w:t>
      </w:r>
      <w:r w:rsidRPr="00345D94">
        <w:rPr>
          <w:rFonts w:ascii="Trebuchet MS" w:hAnsi="Trebuchet MS"/>
        </w:rPr>
        <w:t xml:space="preserve">2021-2027 se va  subroga in drepturile și obligațiile </w:t>
      </w:r>
      <w:r w:rsidR="009D0198" w:rsidRPr="00345D94">
        <w:rPr>
          <w:rFonts w:ascii="Trebuchet MS" w:hAnsi="Trebuchet MS"/>
        </w:rPr>
        <w:t xml:space="preserve">autorității de management pentru </w:t>
      </w:r>
      <w:r w:rsidR="00F119AE" w:rsidRPr="00345D94">
        <w:rPr>
          <w:rFonts w:ascii="Trebuchet MS" w:hAnsi="Trebuchet MS"/>
        </w:rPr>
        <w:t xml:space="preserve">Programul Operațional Regional </w:t>
      </w:r>
      <w:r w:rsidRPr="00345D94">
        <w:rPr>
          <w:rFonts w:ascii="Trebuchet MS" w:hAnsi="Trebuchet MS"/>
        </w:rPr>
        <w:t>2014-2020 pentru restul de implementat, prin încheierea de contracte de finanțare aferente etapei II. Contractele de finanțare vor cuprinde obiectivele generale, specifice, rezultatele așteptate, indicatorii de rezultat și de realizare din proiectele majore și vor respecta integral indicatorii tehnico-economici aferenți obiectivelor de investiții, potrivit studiilor de fezabilitate care au stat la baza aprobării proiectelor majore.</w:t>
      </w:r>
    </w:p>
    <w:p w14:paraId="749C195E" w14:textId="7275552A" w:rsidR="007D3315" w:rsidRPr="00345D94" w:rsidRDefault="007D3315" w:rsidP="00FC3724">
      <w:pPr>
        <w:pStyle w:val="NormalWeb"/>
        <w:spacing w:before="0" w:beforeAutospacing="0" w:after="0" w:afterAutospacing="0" w:line="23" w:lineRule="atLeast"/>
        <w:ind w:firstLine="706"/>
        <w:jc w:val="both"/>
        <w:rPr>
          <w:rFonts w:ascii="Trebuchet MS" w:hAnsi="Trebuchet MS"/>
        </w:rPr>
      </w:pPr>
      <w:r w:rsidRPr="00345D94">
        <w:rPr>
          <w:rFonts w:ascii="Trebuchet MS" w:hAnsi="Trebuchet MS"/>
          <w:b/>
          <w:bCs/>
        </w:rPr>
        <w:t>(5)</w:t>
      </w:r>
      <w:r w:rsidRPr="00345D94">
        <w:rPr>
          <w:rFonts w:ascii="Trebuchet MS" w:hAnsi="Trebuchet MS"/>
        </w:rPr>
        <w:t xml:space="preserve"> Contractul de finanțare pentru proiectul major „</w:t>
      </w:r>
      <w:r w:rsidR="001C0B27" w:rsidRPr="00345D94">
        <w:rPr>
          <w:rFonts w:ascii="Trebuchet MS" w:hAnsi="Trebuchet MS"/>
          <w:i/>
          <w:iCs/>
        </w:rPr>
        <w:t>Creșterea</w:t>
      </w:r>
      <w:r w:rsidRPr="00345D94">
        <w:rPr>
          <w:rFonts w:ascii="Trebuchet MS" w:hAnsi="Trebuchet MS"/>
          <w:i/>
          <w:iCs/>
        </w:rPr>
        <w:t xml:space="preserve"> gradului de acoperire si incluziune a sistemului de înregistrare a proprietăților în zonele rurale din România</w:t>
      </w:r>
      <w:r w:rsidRPr="00345D94">
        <w:rPr>
          <w:rFonts w:ascii="Trebuchet MS" w:hAnsi="Trebuchet MS"/>
        </w:rPr>
        <w:t xml:space="preserve">", finanțat în cadrul Axei 11 </w:t>
      </w:r>
      <w:r w:rsidR="00F119AE" w:rsidRPr="00345D94">
        <w:rPr>
          <w:rFonts w:ascii="Trebuchet MS" w:hAnsi="Trebuchet MS"/>
        </w:rPr>
        <w:t xml:space="preserve">a Programul Operațional Regional </w:t>
      </w:r>
      <w:r w:rsidRPr="00345D94">
        <w:rPr>
          <w:rFonts w:ascii="Trebuchet MS" w:hAnsi="Trebuchet MS"/>
        </w:rPr>
        <w:t>2014-2020 va fi finalizat integral după data de 31</w:t>
      </w:r>
      <w:r w:rsidR="008F4776" w:rsidRPr="00345D94">
        <w:rPr>
          <w:rFonts w:ascii="Trebuchet MS" w:hAnsi="Trebuchet MS"/>
        </w:rPr>
        <w:t xml:space="preserve"> decembrie </w:t>
      </w:r>
      <w:r w:rsidRPr="00345D94">
        <w:rPr>
          <w:rFonts w:ascii="Trebuchet MS" w:hAnsi="Trebuchet MS"/>
        </w:rPr>
        <w:t>2023 cu respectarea</w:t>
      </w:r>
      <w:r w:rsidRPr="00345D94">
        <w:t xml:space="preserve"> </w:t>
      </w:r>
      <w:r w:rsidRPr="00345D94">
        <w:rPr>
          <w:rFonts w:ascii="Trebuchet MS" w:hAnsi="Trebuchet MS"/>
        </w:rPr>
        <w:t>obiectivelor generale, specifice, rezultatelor așteptate, indicatorilor de rezultat și de realizare, prin utilizarea resurselor financiare ale Agenției Naționale de Cadastru și Publicitate Imobiliară.</w:t>
      </w:r>
    </w:p>
    <w:p w14:paraId="161CC4B9" w14:textId="0ECB484C" w:rsidR="00361CB7" w:rsidRPr="00345D94" w:rsidRDefault="00361CB7"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(6)  </w:t>
      </w:r>
      <w:r w:rsidRPr="00345D94">
        <w:rPr>
          <w:rFonts w:ascii="Trebuchet MS" w:hAnsi="Trebuchet MS"/>
        </w:rPr>
        <w:t xml:space="preserve">Contractele de finanțare pentru proiectele </w:t>
      </w:r>
      <w:r w:rsidR="0046356A" w:rsidRPr="00345D94">
        <w:rPr>
          <w:rFonts w:ascii="Trebuchet MS" w:hAnsi="Trebuchet MS"/>
        </w:rPr>
        <w:t xml:space="preserve">finanțate </w:t>
      </w:r>
      <w:r w:rsidR="009D35FA" w:rsidRPr="00345D94">
        <w:rPr>
          <w:rFonts w:ascii="Trebuchet MS" w:hAnsi="Trebuchet MS"/>
        </w:rPr>
        <w:t xml:space="preserve">din </w:t>
      </w:r>
      <w:r w:rsidR="00F119AE" w:rsidRPr="00345D94">
        <w:rPr>
          <w:rFonts w:ascii="Trebuchet MS" w:hAnsi="Trebuchet MS"/>
        </w:rPr>
        <w:t xml:space="preserve">Programul Operațional Regional </w:t>
      </w:r>
      <w:r w:rsidR="009D35FA" w:rsidRPr="00345D94">
        <w:rPr>
          <w:rFonts w:ascii="Trebuchet MS" w:hAnsi="Trebuchet MS"/>
        </w:rPr>
        <w:t>2014-2020</w:t>
      </w:r>
      <w:r w:rsidRPr="00345D94">
        <w:rPr>
          <w:rFonts w:ascii="Trebuchet MS" w:hAnsi="Trebuchet MS"/>
        </w:rPr>
        <w:t xml:space="preserve"> </w:t>
      </w:r>
      <w:r w:rsidR="00B606DA" w:rsidRPr="00345D94">
        <w:rPr>
          <w:rFonts w:ascii="Trebuchet MS" w:hAnsi="Trebuchet MS"/>
        </w:rPr>
        <w:t xml:space="preserve">care sunt etapizate </w:t>
      </w:r>
      <w:r w:rsidRPr="00345D94">
        <w:rPr>
          <w:rFonts w:ascii="Trebuchet MS" w:hAnsi="Trebuchet MS"/>
        </w:rPr>
        <w:t>în condițiile prevăzute la art.118 sau, după caz, la art.118a din Regu</w:t>
      </w:r>
      <w:r w:rsidR="00D0409A" w:rsidRPr="00345D94">
        <w:rPr>
          <w:rFonts w:ascii="Trebuchet MS" w:hAnsi="Trebuchet MS"/>
        </w:rPr>
        <w:t xml:space="preserve">lamentul (CE) nr.1060/2021, </w:t>
      </w:r>
      <w:r w:rsidRPr="00345D94">
        <w:rPr>
          <w:rFonts w:ascii="Trebuchet MS" w:hAnsi="Trebuchet MS"/>
        </w:rPr>
        <w:t>ale art.6 alin</w:t>
      </w:r>
      <w:r w:rsidR="0046356A" w:rsidRPr="00345D94">
        <w:rPr>
          <w:rFonts w:ascii="Trebuchet MS" w:hAnsi="Trebuchet MS"/>
        </w:rPr>
        <w:t>.</w:t>
      </w:r>
      <w:r w:rsidRPr="00345D94">
        <w:rPr>
          <w:rFonts w:ascii="Trebuchet MS" w:hAnsi="Trebuchet MS"/>
        </w:rPr>
        <w:t xml:space="preserve"> (2)</w:t>
      </w:r>
      <w:r w:rsidR="00D0409A" w:rsidRPr="00345D94">
        <w:rPr>
          <w:rFonts w:ascii="Trebuchet MS" w:hAnsi="Trebuchet MS"/>
        </w:rPr>
        <w:t xml:space="preserve"> și ale art.8 alin.(2) și (3)</w:t>
      </w:r>
      <w:r w:rsidR="009D35FA" w:rsidRPr="00345D94">
        <w:rPr>
          <w:rFonts w:ascii="Trebuchet MS" w:hAnsi="Trebuchet MS"/>
        </w:rPr>
        <w:t>, se încheie de către autoritățile de management ale programelor</w:t>
      </w:r>
      <w:r w:rsidR="009D0198" w:rsidRPr="00345D94">
        <w:rPr>
          <w:rFonts w:ascii="Trebuchet MS" w:hAnsi="Trebuchet MS"/>
        </w:rPr>
        <w:t xml:space="preserve"> regionale</w:t>
      </w:r>
      <w:r w:rsidR="009D35FA" w:rsidRPr="00345D94">
        <w:rPr>
          <w:rFonts w:ascii="Trebuchet MS" w:hAnsi="Trebuchet MS"/>
        </w:rPr>
        <w:t xml:space="preserve"> 2021-2027 asigurând continuitatea implementării cu data de 1 ianuarie 2024, </w:t>
      </w:r>
      <w:r w:rsidRPr="00345D94">
        <w:rPr>
          <w:rFonts w:ascii="Trebuchet MS" w:hAnsi="Trebuchet MS"/>
        </w:rPr>
        <w:t xml:space="preserve"> la nivelul valorii actualizate ale valorii rămase de </w:t>
      </w:r>
      <w:r w:rsidR="001B2EB4" w:rsidRPr="00345D94">
        <w:rPr>
          <w:rFonts w:ascii="Trebuchet MS" w:hAnsi="Trebuchet MS"/>
        </w:rPr>
        <w:t>executat</w:t>
      </w:r>
      <w:r w:rsidRPr="00345D94">
        <w:rPr>
          <w:rFonts w:ascii="Trebuchet MS" w:hAnsi="Trebuchet MS"/>
        </w:rPr>
        <w:t xml:space="preserve"> și în limita valorii alocate din fonduri externe nerambursabile și a cofinanțării bugetului de stat și a valorii supracontractării prevăzute de art.15 din Ordonanţa de urgenţă a </w:t>
      </w:r>
      <w:r w:rsidR="003C0C07" w:rsidRPr="00345D94">
        <w:rPr>
          <w:rFonts w:ascii="Trebuchet MS" w:hAnsi="Trebuchet MS"/>
        </w:rPr>
        <w:t>G</w:t>
      </w:r>
      <w:r w:rsidRPr="00345D94">
        <w:rPr>
          <w:rFonts w:ascii="Trebuchet MS" w:hAnsi="Trebuchet MS"/>
        </w:rPr>
        <w:t>uvernului nr.133/2021</w:t>
      </w:r>
      <w:r w:rsidR="00E8615F" w:rsidRPr="00345D94">
        <w:rPr>
          <w:rFonts w:ascii="Trebuchet MS" w:hAnsi="Trebuchet MS"/>
        </w:rPr>
        <w:t>.</w:t>
      </w:r>
    </w:p>
    <w:p w14:paraId="27A14767" w14:textId="2943C6F7" w:rsidR="00626FAB" w:rsidRPr="00345D94" w:rsidRDefault="00626FA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 xml:space="preserve">(7)  Autoritățile de management </w:t>
      </w:r>
      <w:r w:rsidR="00D60216" w:rsidRPr="00345D94">
        <w:rPr>
          <w:rFonts w:ascii="Trebuchet MS" w:hAnsi="Trebuchet MS"/>
        </w:rPr>
        <w:t>pentru</w:t>
      </w:r>
      <w:r w:rsidRPr="00345D94">
        <w:rPr>
          <w:rFonts w:ascii="Trebuchet MS" w:hAnsi="Trebuchet MS"/>
        </w:rPr>
        <w:t xml:space="preserve"> </w:t>
      </w:r>
      <w:r w:rsidR="00D60216" w:rsidRPr="00345D94">
        <w:rPr>
          <w:rFonts w:ascii="Trebuchet MS" w:hAnsi="Trebuchet MS"/>
        </w:rPr>
        <w:t>programele</w:t>
      </w:r>
      <w:r w:rsidRPr="00345D94">
        <w:rPr>
          <w:rFonts w:ascii="Trebuchet MS" w:hAnsi="Trebuchet MS"/>
        </w:rPr>
        <w:t xml:space="preserve"> </w:t>
      </w:r>
      <w:r w:rsidR="00D60216" w:rsidRPr="00345D94">
        <w:rPr>
          <w:rFonts w:ascii="Trebuchet MS" w:hAnsi="Trebuchet MS"/>
        </w:rPr>
        <w:t>r</w:t>
      </w:r>
      <w:r w:rsidRPr="00345D94">
        <w:rPr>
          <w:rFonts w:ascii="Trebuchet MS" w:hAnsi="Trebuchet MS"/>
        </w:rPr>
        <w:t xml:space="preserve">egionale 2021-2027 au obligația ca până la data de 30 septembrie 2023 să ia masurile necesare care se impun, dacă este cazul, pentru modificarea programelor regionale în vederea includerii la finanțare a proiectelor/operațiunilor din Lista de proiecte propuse pentru etapizare comunicată de autoritatea de management a </w:t>
      </w:r>
      <w:r w:rsidR="00D60216" w:rsidRPr="00345D94">
        <w:rPr>
          <w:rFonts w:ascii="Trebuchet MS" w:hAnsi="Trebuchet MS"/>
        </w:rPr>
        <w:t>P</w:t>
      </w:r>
      <w:r w:rsidRPr="00345D94">
        <w:rPr>
          <w:rFonts w:ascii="Trebuchet MS" w:hAnsi="Trebuchet MS"/>
        </w:rPr>
        <w:t>rogram</w:t>
      </w:r>
      <w:r w:rsidR="00D60216" w:rsidRPr="00345D94">
        <w:rPr>
          <w:rFonts w:ascii="Trebuchet MS" w:hAnsi="Trebuchet MS"/>
        </w:rPr>
        <w:t>u</w:t>
      </w:r>
      <w:r w:rsidRPr="00345D94">
        <w:rPr>
          <w:rFonts w:ascii="Trebuchet MS" w:hAnsi="Trebuchet MS"/>
        </w:rPr>
        <w:t xml:space="preserve">lui Operațional Regional </w:t>
      </w:r>
      <w:r w:rsidR="00D60216" w:rsidRPr="00345D94">
        <w:rPr>
          <w:rFonts w:ascii="Trebuchet MS" w:hAnsi="Trebuchet MS"/>
        </w:rPr>
        <w:t xml:space="preserve">(POR) </w:t>
      </w:r>
      <w:r w:rsidRPr="00345D94">
        <w:rPr>
          <w:rFonts w:ascii="Trebuchet MS" w:hAnsi="Trebuchet MS"/>
        </w:rPr>
        <w:t>2014-2020 care îndeplinesc condițiile pentru etapizare prevăzute la art. 4 și 5.</w:t>
      </w:r>
    </w:p>
    <w:bookmarkEnd w:id="19"/>
    <w:p w14:paraId="2A3E959D" w14:textId="68A3FA84" w:rsidR="008841C2" w:rsidRPr="00345D94" w:rsidRDefault="003F517F"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D60216" w:rsidRPr="00345D94">
        <w:rPr>
          <w:rFonts w:ascii="Trebuchet MS" w:hAnsi="Trebuchet MS"/>
          <w:b/>
        </w:rPr>
        <w:t xml:space="preserve">32 </w:t>
      </w:r>
      <w:r w:rsidR="0021067A" w:rsidRPr="00345D94">
        <w:rPr>
          <w:rFonts w:ascii="Trebuchet MS" w:hAnsi="Trebuchet MS"/>
          <w:b/>
        </w:rPr>
        <w:t xml:space="preserve">- </w:t>
      </w:r>
      <w:r w:rsidR="00C642BB" w:rsidRPr="00345D94">
        <w:rPr>
          <w:rFonts w:ascii="Trebuchet MS" w:hAnsi="Trebuchet MS"/>
          <w:b/>
        </w:rPr>
        <w:t>(1</w:t>
      </w:r>
      <w:r w:rsidR="00C642BB" w:rsidRPr="00345D94">
        <w:rPr>
          <w:rFonts w:ascii="Trebuchet MS" w:hAnsi="Trebuchet MS"/>
        </w:rPr>
        <w:t xml:space="preserve">) </w:t>
      </w:r>
      <w:r w:rsidR="004E735E" w:rsidRPr="00345D94">
        <w:rPr>
          <w:rFonts w:ascii="Trebuchet MS" w:hAnsi="Trebuchet MS"/>
        </w:rPr>
        <w:t>Prin excepție de la</w:t>
      </w:r>
      <w:r w:rsidR="008D3862" w:rsidRPr="00345D94">
        <w:rPr>
          <w:rFonts w:ascii="Trebuchet MS" w:hAnsi="Trebuchet MS"/>
        </w:rPr>
        <w:t xml:space="preserve"> prevederile</w:t>
      </w:r>
      <w:r w:rsidR="004E735E" w:rsidRPr="00345D94">
        <w:rPr>
          <w:rFonts w:ascii="Trebuchet MS" w:hAnsi="Trebuchet MS"/>
        </w:rPr>
        <w:t xml:space="preserve"> art.</w:t>
      </w:r>
      <w:r w:rsidR="004E735E" w:rsidRPr="00345D94">
        <w:rPr>
          <w:rFonts w:ascii="Trebuchet MS" w:hAnsi="Trebuchet MS"/>
          <w:b/>
        </w:rPr>
        <w:t xml:space="preserve"> </w:t>
      </w:r>
      <w:r w:rsidR="00E8615F" w:rsidRPr="00345D94">
        <w:rPr>
          <w:rFonts w:ascii="Trebuchet MS" w:hAnsi="Trebuchet MS"/>
        </w:rPr>
        <w:t>6</w:t>
      </w:r>
      <w:r w:rsidR="004E735E" w:rsidRPr="00345D94">
        <w:rPr>
          <w:rFonts w:ascii="Trebuchet MS" w:hAnsi="Trebuchet MS"/>
        </w:rPr>
        <w:t xml:space="preserve"> alin</w:t>
      </w:r>
      <w:r w:rsidR="00E8615F" w:rsidRPr="00345D94">
        <w:rPr>
          <w:rFonts w:ascii="Trebuchet MS" w:hAnsi="Trebuchet MS"/>
        </w:rPr>
        <w:t>.</w:t>
      </w:r>
      <w:r w:rsidR="004E735E" w:rsidRPr="00345D94">
        <w:rPr>
          <w:rFonts w:ascii="Trebuchet MS" w:hAnsi="Trebuchet MS"/>
        </w:rPr>
        <w:t xml:space="preserve"> (</w:t>
      </w:r>
      <w:r w:rsidR="00E8615F" w:rsidRPr="00345D94">
        <w:rPr>
          <w:rFonts w:ascii="Trebuchet MS" w:hAnsi="Trebuchet MS"/>
        </w:rPr>
        <w:t>3</w:t>
      </w:r>
      <w:r w:rsidR="004E735E" w:rsidRPr="00345D94">
        <w:rPr>
          <w:rFonts w:ascii="Trebuchet MS" w:hAnsi="Trebuchet MS"/>
        </w:rPr>
        <w:t>), p</w:t>
      </w:r>
      <w:r w:rsidR="00C642BB" w:rsidRPr="00345D94">
        <w:rPr>
          <w:rFonts w:ascii="Trebuchet MS" w:hAnsi="Trebuchet MS"/>
        </w:rPr>
        <w:t xml:space="preserve">entru proiectele/operațiunile </w:t>
      </w:r>
      <w:r w:rsidR="006E5840" w:rsidRPr="00345D94">
        <w:rPr>
          <w:rFonts w:ascii="Trebuchet MS" w:hAnsi="Trebuchet MS"/>
        </w:rPr>
        <w:t xml:space="preserve">finanțate </w:t>
      </w:r>
      <w:r w:rsidR="002356EB" w:rsidRPr="00345D94">
        <w:rPr>
          <w:rFonts w:ascii="Trebuchet MS" w:hAnsi="Trebuchet MS"/>
        </w:rPr>
        <w:t xml:space="preserve">din </w:t>
      </w:r>
      <w:r w:rsidR="00F119AE" w:rsidRPr="00345D94">
        <w:rPr>
          <w:rFonts w:ascii="Trebuchet MS" w:hAnsi="Trebuchet MS"/>
        </w:rPr>
        <w:t xml:space="preserve">Programul Operațional Regional </w:t>
      </w:r>
      <w:r w:rsidR="002356EB" w:rsidRPr="00345D94">
        <w:rPr>
          <w:rFonts w:ascii="Trebuchet MS" w:hAnsi="Trebuchet MS"/>
        </w:rPr>
        <w:t xml:space="preserve">2014-2020 </w:t>
      </w:r>
      <w:r w:rsidR="00C642BB" w:rsidRPr="00345D94">
        <w:rPr>
          <w:rFonts w:ascii="Trebuchet MS" w:hAnsi="Trebuchet MS"/>
        </w:rPr>
        <w:t>pentru care există contracte de finanțare încheiate</w:t>
      </w:r>
      <w:r w:rsidR="00B606DA" w:rsidRPr="00345D94">
        <w:rPr>
          <w:rFonts w:ascii="Trebuchet MS" w:hAnsi="Trebuchet MS"/>
        </w:rPr>
        <w:t>,</w:t>
      </w:r>
      <w:r w:rsidR="00C642BB" w:rsidRPr="00345D94">
        <w:rPr>
          <w:rFonts w:ascii="Trebuchet MS" w:hAnsi="Trebuchet MS"/>
        </w:rPr>
        <w:t xml:space="preserve"> cu respectarea prevederilor naționale și europene</w:t>
      </w:r>
      <w:r w:rsidR="00B606DA" w:rsidRPr="00345D94">
        <w:rPr>
          <w:rFonts w:ascii="Trebuchet MS" w:hAnsi="Trebuchet MS"/>
        </w:rPr>
        <w:t>,</w:t>
      </w:r>
      <w:r w:rsidR="00C642BB" w:rsidRPr="00345D94">
        <w:rPr>
          <w:rFonts w:ascii="Trebuchet MS" w:hAnsi="Trebuchet MS"/>
        </w:rPr>
        <w:t xml:space="preserve"> </w:t>
      </w:r>
      <w:r w:rsidR="00E83C7D" w:rsidRPr="00345D94">
        <w:rPr>
          <w:rFonts w:ascii="Trebuchet MS" w:hAnsi="Trebuchet MS"/>
        </w:rPr>
        <w:t>în baza unor</w:t>
      </w:r>
      <w:r w:rsidR="00C642BB" w:rsidRPr="00345D94">
        <w:rPr>
          <w:rFonts w:ascii="Trebuchet MS" w:hAnsi="Trebuchet MS"/>
        </w:rPr>
        <w:t xml:space="preserve"> scheme de ajutor de stat</w:t>
      </w:r>
      <w:r w:rsidR="00E815D6" w:rsidRPr="00345D94">
        <w:rPr>
          <w:rFonts w:ascii="Trebuchet MS" w:hAnsi="Trebuchet MS"/>
        </w:rPr>
        <w:t>,</w:t>
      </w:r>
      <w:r w:rsidR="00361CB7" w:rsidRPr="00345D94">
        <w:rPr>
          <w:rFonts w:ascii="Trebuchet MS" w:hAnsi="Trebuchet MS"/>
        </w:rPr>
        <w:t xml:space="preserve"> </w:t>
      </w:r>
      <w:r w:rsidR="00B606DA" w:rsidRPr="00345D94">
        <w:rPr>
          <w:rFonts w:ascii="Trebuchet MS" w:hAnsi="Trebuchet MS"/>
        </w:rPr>
        <w:t xml:space="preserve"> </w:t>
      </w:r>
      <w:r w:rsidR="00C642BB" w:rsidRPr="00345D94">
        <w:rPr>
          <w:rFonts w:ascii="Trebuchet MS" w:hAnsi="Trebuchet MS"/>
        </w:rPr>
        <w:t xml:space="preserve">etapizarea </w:t>
      </w:r>
      <w:r w:rsidR="00B606DA" w:rsidRPr="00345D94">
        <w:rPr>
          <w:rFonts w:ascii="Trebuchet MS" w:hAnsi="Trebuchet MS"/>
        </w:rPr>
        <w:t xml:space="preserve">acestora </w:t>
      </w:r>
      <w:r w:rsidR="00C642BB" w:rsidRPr="00345D94">
        <w:rPr>
          <w:rFonts w:ascii="Trebuchet MS" w:hAnsi="Trebuchet MS"/>
        </w:rPr>
        <w:t xml:space="preserve"> </w:t>
      </w:r>
      <w:r w:rsidR="00B606DA" w:rsidRPr="00345D94">
        <w:rPr>
          <w:rFonts w:ascii="Trebuchet MS" w:hAnsi="Trebuchet MS"/>
        </w:rPr>
        <w:t xml:space="preserve">se realizează </w:t>
      </w:r>
      <w:r w:rsidR="00D60216" w:rsidRPr="00345D94">
        <w:rPr>
          <w:rFonts w:ascii="Trebuchet MS" w:hAnsi="Trebuchet MS"/>
        </w:rPr>
        <w:t xml:space="preserve">prin </w:t>
      </w:r>
      <w:r w:rsidR="00C642BB" w:rsidRPr="00345D94">
        <w:rPr>
          <w:rFonts w:ascii="Trebuchet MS" w:hAnsi="Trebuchet MS"/>
        </w:rPr>
        <w:t xml:space="preserve">încheierea unor acte adiționale la contractele de finanțare existente prin care autoritățile de management ale programelor regionale </w:t>
      </w:r>
      <w:r w:rsidR="004E735E" w:rsidRPr="00345D94">
        <w:rPr>
          <w:rFonts w:ascii="Trebuchet MS" w:hAnsi="Trebuchet MS"/>
        </w:rPr>
        <w:t xml:space="preserve">2021-2027 </w:t>
      </w:r>
      <w:r w:rsidR="00C642BB" w:rsidRPr="00345D94">
        <w:rPr>
          <w:rFonts w:ascii="Trebuchet MS" w:hAnsi="Trebuchet MS"/>
        </w:rPr>
        <w:lastRenderedPageBreak/>
        <w:t>se subrogă în drepturi</w:t>
      </w:r>
      <w:r w:rsidR="008841C2" w:rsidRPr="00345D94">
        <w:rPr>
          <w:rFonts w:ascii="Trebuchet MS" w:hAnsi="Trebuchet MS"/>
        </w:rPr>
        <w:t>le</w:t>
      </w:r>
      <w:r w:rsidR="00C642BB" w:rsidRPr="00345D94">
        <w:rPr>
          <w:rFonts w:ascii="Trebuchet MS" w:hAnsi="Trebuchet MS"/>
        </w:rPr>
        <w:t xml:space="preserve"> și obligații</w:t>
      </w:r>
      <w:r w:rsidR="008841C2" w:rsidRPr="00345D94">
        <w:rPr>
          <w:rFonts w:ascii="Trebuchet MS" w:hAnsi="Trebuchet MS"/>
        </w:rPr>
        <w:t xml:space="preserve">le autorității de management a </w:t>
      </w:r>
      <w:r w:rsidR="00E8615F" w:rsidRPr="00345D94">
        <w:rPr>
          <w:rFonts w:ascii="Trebuchet MS" w:hAnsi="Trebuchet MS"/>
        </w:rPr>
        <w:t>POR</w:t>
      </w:r>
      <w:r w:rsidR="004E735E" w:rsidRPr="00345D94">
        <w:rPr>
          <w:rFonts w:ascii="Trebuchet MS" w:hAnsi="Trebuchet MS"/>
        </w:rPr>
        <w:t xml:space="preserve"> 2014-2020</w:t>
      </w:r>
      <w:r w:rsidR="008841C2" w:rsidRPr="00345D94">
        <w:rPr>
          <w:rFonts w:ascii="Trebuchet MS" w:hAnsi="Trebuchet MS"/>
        </w:rPr>
        <w:t xml:space="preserve"> pentru </w:t>
      </w:r>
      <w:r w:rsidR="00013CA7" w:rsidRPr="00345D94">
        <w:rPr>
          <w:rFonts w:ascii="Trebuchet MS" w:hAnsi="Trebuchet MS"/>
        </w:rPr>
        <w:t>etapa II și finalizarea implementării proiectului/operațiunii în cauză</w:t>
      </w:r>
      <w:r w:rsidR="006E5840" w:rsidRPr="00345D94">
        <w:rPr>
          <w:rFonts w:ascii="Trebuchet MS" w:hAnsi="Trebuchet MS"/>
        </w:rPr>
        <w:t>.</w:t>
      </w:r>
    </w:p>
    <w:p w14:paraId="2A4B07CD" w14:textId="7714D39E" w:rsidR="003F517F" w:rsidRPr="00345D94" w:rsidRDefault="008841C2"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00C642BB" w:rsidRPr="00345D94">
        <w:rPr>
          <w:rFonts w:ascii="Trebuchet MS" w:hAnsi="Trebuchet MS"/>
          <w:b/>
        </w:rPr>
        <w:t xml:space="preserve"> </w:t>
      </w:r>
      <w:r w:rsidRPr="00345D94">
        <w:rPr>
          <w:rFonts w:ascii="Trebuchet MS" w:hAnsi="Trebuchet MS"/>
        </w:rPr>
        <w:t>Actele adiționale de subrogare în drepturi și obligații prevăzut</w:t>
      </w:r>
      <w:r w:rsidR="004E7457" w:rsidRPr="00345D94">
        <w:rPr>
          <w:rFonts w:ascii="Trebuchet MS" w:hAnsi="Trebuchet MS"/>
        </w:rPr>
        <w:t>e</w:t>
      </w:r>
      <w:r w:rsidRPr="00345D94">
        <w:rPr>
          <w:rFonts w:ascii="Trebuchet MS" w:hAnsi="Trebuchet MS"/>
        </w:rPr>
        <w:t xml:space="preserve"> la alin.(1) se încheie până la data de 31</w:t>
      </w:r>
      <w:r w:rsidR="004E735E" w:rsidRPr="00345D94">
        <w:rPr>
          <w:rFonts w:ascii="Trebuchet MS" w:hAnsi="Trebuchet MS"/>
        </w:rPr>
        <w:t xml:space="preserve"> decembrie</w:t>
      </w:r>
      <w:r w:rsidR="004E735E" w:rsidRPr="00345D94" w:rsidDel="004E735E">
        <w:rPr>
          <w:rFonts w:ascii="Trebuchet MS" w:hAnsi="Trebuchet MS"/>
        </w:rPr>
        <w:t xml:space="preserve"> </w:t>
      </w:r>
      <w:r w:rsidRPr="00345D94">
        <w:rPr>
          <w:rFonts w:ascii="Trebuchet MS" w:hAnsi="Trebuchet MS"/>
        </w:rPr>
        <w:t>2023</w:t>
      </w:r>
      <w:r w:rsidR="002356EB" w:rsidRPr="00345D94">
        <w:rPr>
          <w:rFonts w:ascii="Trebuchet MS" w:hAnsi="Trebuchet MS"/>
        </w:rPr>
        <w:t xml:space="preserve"> pentru asigurarea continuității implementării cu data de 1 ianuarie 2024</w:t>
      </w:r>
      <w:r w:rsidRPr="00345D94">
        <w:rPr>
          <w:rFonts w:ascii="Trebuchet MS" w:hAnsi="Trebuchet MS"/>
        </w:rPr>
        <w:t xml:space="preserve"> și nu pot conține clauze care să conducă la modificarea condițiilor de acordare a ajutorului de stat </w:t>
      </w:r>
      <w:r w:rsidR="00E07BBB" w:rsidRPr="00345D94">
        <w:rPr>
          <w:rFonts w:ascii="Trebuchet MS" w:hAnsi="Trebuchet MS"/>
        </w:rPr>
        <w:t>valabile la data încheierii contractului de finanțare</w:t>
      </w:r>
      <w:r w:rsidR="006E5840" w:rsidRPr="00345D94">
        <w:rPr>
          <w:rFonts w:ascii="Trebuchet MS" w:hAnsi="Trebuchet MS"/>
        </w:rPr>
        <w:t>.</w:t>
      </w:r>
    </w:p>
    <w:p w14:paraId="794D3ACE" w14:textId="474E142D" w:rsidR="00E07BBB" w:rsidRPr="00345D94" w:rsidRDefault="00E07BB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(3) </w:t>
      </w:r>
      <w:r w:rsidRPr="00345D94">
        <w:rPr>
          <w:rFonts w:ascii="Trebuchet MS" w:hAnsi="Trebuchet MS"/>
        </w:rPr>
        <w:t xml:space="preserve">Schemele de ajutor de stat valabile la data încheierii contractului de finanțare se actualizează și se aprobă prin </w:t>
      </w:r>
      <w:r w:rsidR="00361CB7" w:rsidRPr="00345D94">
        <w:rPr>
          <w:rFonts w:ascii="Trebuchet MS" w:hAnsi="Trebuchet MS"/>
        </w:rPr>
        <w:t xml:space="preserve">ordin al ministrului investițiilor și proiectelor europene </w:t>
      </w:r>
      <w:r w:rsidRPr="00345D94">
        <w:rPr>
          <w:rFonts w:ascii="Trebuchet MS" w:hAnsi="Trebuchet MS"/>
        </w:rPr>
        <w:t>în termen de 10 zile de la data încheierii actelor adiționale la contractele de finanțare</w:t>
      </w:r>
      <w:r w:rsidR="001936D0" w:rsidRPr="00345D94">
        <w:rPr>
          <w:rFonts w:ascii="Trebuchet MS" w:hAnsi="Trebuchet MS"/>
        </w:rPr>
        <w:t xml:space="preserve"> pentru proiectele/operațiunile etapizate</w:t>
      </w:r>
      <w:r w:rsidR="00781A5B" w:rsidRPr="00345D94">
        <w:rPr>
          <w:rFonts w:ascii="Trebuchet MS" w:hAnsi="Trebuchet MS"/>
        </w:rPr>
        <w:t>,</w:t>
      </w:r>
      <w:r w:rsidRPr="00345D94">
        <w:rPr>
          <w:rFonts w:ascii="Trebuchet MS" w:hAnsi="Trebuchet MS"/>
        </w:rPr>
        <w:t xml:space="preserve"> ținând cont de următoarele:</w:t>
      </w:r>
    </w:p>
    <w:p w14:paraId="729EDC75" w14:textId="7824D748" w:rsidR="00E07BBB" w:rsidRPr="00345D94" w:rsidRDefault="00E07BB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w:t>
      </w:r>
      <w:r w:rsidRPr="00345D94">
        <w:rPr>
          <w:rFonts w:ascii="Trebuchet MS" w:hAnsi="Trebuchet MS"/>
        </w:rPr>
        <w:t xml:space="preserve"> modificarea furnizorului de ajutor de stat;</w:t>
      </w:r>
    </w:p>
    <w:p w14:paraId="68A76043" w14:textId="2BB3D117" w:rsidR="00E07BBB" w:rsidRPr="00345D94" w:rsidRDefault="00E07BB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b) </w:t>
      </w:r>
      <w:r w:rsidRPr="00345D94">
        <w:rPr>
          <w:rFonts w:ascii="Trebuchet MS" w:hAnsi="Trebuchet MS"/>
        </w:rPr>
        <w:t>modificarea sursei de finanțare, respectiv asigurarea sursei de finanțare din Fondul European de Dezvoltare Regională pentru perioada de programare 2021-2027;</w:t>
      </w:r>
    </w:p>
    <w:p w14:paraId="2C692318" w14:textId="384BF3E9" w:rsidR="00E83C7D" w:rsidRPr="00345D94" w:rsidRDefault="00E83C7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c)</w:t>
      </w:r>
      <w:r w:rsidRPr="00345D94">
        <w:rPr>
          <w:rFonts w:ascii="Trebuchet MS" w:hAnsi="Trebuchet MS"/>
        </w:rPr>
        <w:t xml:space="preserve"> prelungirea perioadei în care se efectuează plățile în cadrul schemei de ajutor în cauză;</w:t>
      </w:r>
    </w:p>
    <w:p w14:paraId="6BFE052F" w14:textId="31BC7520" w:rsidR="00E07BBB" w:rsidRPr="00345D94" w:rsidRDefault="00E83C7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d</w:t>
      </w:r>
      <w:r w:rsidR="00E07BBB" w:rsidRPr="00345D94">
        <w:rPr>
          <w:rFonts w:ascii="Trebuchet MS" w:hAnsi="Trebuchet MS"/>
          <w:b/>
        </w:rPr>
        <w:t>)</w:t>
      </w:r>
      <w:r w:rsidR="00E07BBB" w:rsidRPr="00345D94">
        <w:rPr>
          <w:rFonts w:ascii="Trebuchet MS" w:hAnsi="Trebuchet MS"/>
        </w:rPr>
        <w:t xml:space="preserve"> alte informații necesare pentru actualizarea schemei de ajutor de stat</w:t>
      </w:r>
      <w:r w:rsidRPr="00345D94">
        <w:rPr>
          <w:rFonts w:ascii="Trebuchet MS" w:hAnsi="Trebuchet MS"/>
        </w:rPr>
        <w:t>.</w:t>
      </w:r>
    </w:p>
    <w:p w14:paraId="4D382871" w14:textId="0D89B424"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Nu se pot modifica/actualiza informații/date financiare ale schemei de ajutor de stat valabile la data încheierii contractelor de finanțare</w:t>
      </w:r>
      <w:r w:rsidR="00E83C7D" w:rsidRPr="00345D94">
        <w:rPr>
          <w:rFonts w:ascii="Trebuchet MS" w:hAnsi="Trebuchet MS"/>
        </w:rPr>
        <w:t>.</w:t>
      </w:r>
    </w:p>
    <w:p w14:paraId="76D09055" w14:textId="66EDC77F" w:rsidR="00D60216" w:rsidRPr="00345D94" w:rsidRDefault="00D60216" w:rsidP="00D60216">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(5) Proiectelor/operațiunile care fac obiectul etapizării, conform prevedderior alin. (1) prin încheierea de acte adiționale la contractele de finanțare potrivit alin.(1) trebuie să fie funcționale, respectiv să fie finalizate fizic sau implementate integral și să contribuie la obiectivele priorităților relevante înainte de termenul stabilit pentru prezentarea pachetului de asigurare pentru ultimul exercițiu contabil al perioadei de programare 2021-2027. Conform prevederilor pct. 6 din Comunicarea Comisiei Europene (2022/C 474/01), un proiect/o operațiune astfel etapizat/ă este considerat/ă în ansamblu și este considerat/ă finalizată numai după ce ambele etape au fost finalizate fizic sau implementate integral și au contribuit la obiectivele priorităților relevante.</w:t>
      </w:r>
    </w:p>
    <w:p w14:paraId="718E901F" w14:textId="01B0644D"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D60216" w:rsidRPr="00345D94">
        <w:rPr>
          <w:rFonts w:ascii="Trebuchet MS" w:hAnsi="Trebuchet MS"/>
          <w:b/>
        </w:rPr>
        <w:t xml:space="preserve">33 </w:t>
      </w:r>
      <w:r w:rsidR="009F7582" w:rsidRPr="00345D94">
        <w:rPr>
          <w:rFonts w:ascii="Trebuchet MS" w:hAnsi="Trebuchet MS"/>
          <w:b/>
        </w:rPr>
        <w:t>-</w:t>
      </w:r>
      <w:r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Autoritatea de management a Programului Operațional Infrastructură Mare </w:t>
      </w:r>
      <w:r w:rsidR="004E735E" w:rsidRPr="00345D94">
        <w:rPr>
          <w:rFonts w:ascii="Trebuchet MS" w:hAnsi="Trebuchet MS"/>
        </w:rPr>
        <w:t xml:space="preserve">2014-2020 </w:t>
      </w:r>
      <w:r w:rsidRPr="00345D94">
        <w:rPr>
          <w:rFonts w:ascii="Trebuchet MS" w:hAnsi="Trebuchet MS"/>
        </w:rPr>
        <w:t>transmite lista proiectelor/operațiunilor de infrastructură de transport care îndeplinesc condițiile pentru etapizare</w:t>
      </w:r>
      <w:r w:rsidR="00934356" w:rsidRPr="00345D94">
        <w:rPr>
          <w:rFonts w:ascii="Trebuchet MS" w:hAnsi="Trebuchet MS"/>
        </w:rPr>
        <w:t>,</w:t>
      </w:r>
      <w:r w:rsidRPr="00345D94">
        <w:rPr>
          <w:rFonts w:ascii="Trebuchet MS" w:hAnsi="Trebuchet MS"/>
        </w:rPr>
        <w:t xml:space="preserve"> prevăzute la art.</w:t>
      </w:r>
      <w:r w:rsidR="00934356" w:rsidRPr="00345D94">
        <w:rPr>
          <w:rFonts w:ascii="Trebuchet MS" w:hAnsi="Trebuchet MS"/>
        </w:rPr>
        <w:t xml:space="preserve"> </w:t>
      </w:r>
      <w:r w:rsidR="00E83C7D" w:rsidRPr="00345D94">
        <w:rPr>
          <w:rFonts w:ascii="Trebuchet MS" w:hAnsi="Trebuchet MS"/>
        </w:rPr>
        <w:t xml:space="preserve">4 </w:t>
      </w:r>
      <w:r w:rsidR="004E735E" w:rsidRPr="00345D94">
        <w:rPr>
          <w:rFonts w:ascii="Trebuchet MS" w:hAnsi="Trebuchet MS"/>
        </w:rPr>
        <w:t xml:space="preserve">și </w:t>
      </w:r>
      <w:r w:rsidR="00E83C7D" w:rsidRPr="00345D94">
        <w:rPr>
          <w:rFonts w:ascii="Trebuchet MS" w:hAnsi="Trebuchet MS"/>
        </w:rPr>
        <w:t>5</w:t>
      </w:r>
      <w:r w:rsidRPr="00345D94">
        <w:rPr>
          <w:rFonts w:ascii="Trebuchet MS" w:hAnsi="Trebuchet MS"/>
        </w:rPr>
        <w:t xml:space="preserve"> până la data de </w:t>
      </w:r>
      <w:r w:rsidR="001C0B27" w:rsidRPr="00345D94">
        <w:rPr>
          <w:rFonts w:ascii="Trebuchet MS" w:hAnsi="Trebuchet MS"/>
        </w:rPr>
        <w:t>30 septembrie 2023</w:t>
      </w:r>
      <w:r w:rsidR="00934356" w:rsidRPr="00345D94">
        <w:rPr>
          <w:rFonts w:ascii="Trebuchet MS" w:hAnsi="Trebuchet MS"/>
        </w:rPr>
        <w:t>,</w:t>
      </w:r>
      <w:r w:rsidR="001C0B27" w:rsidRPr="00345D94">
        <w:rPr>
          <w:rFonts w:ascii="Trebuchet MS" w:hAnsi="Trebuchet MS"/>
        </w:rPr>
        <w:t xml:space="preserve"> </w:t>
      </w:r>
      <w:r w:rsidRPr="00345D94">
        <w:rPr>
          <w:rFonts w:ascii="Trebuchet MS" w:hAnsi="Trebuchet MS"/>
        </w:rPr>
        <w:t>către autoritatea de management a Programului Transport</w:t>
      </w:r>
      <w:r w:rsidR="004E735E" w:rsidRPr="00345D94">
        <w:rPr>
          <w:rFonts w:ascii="Trebuchet MS" w:hAnsi="Trebuchet MS"/>
        </w:rPr>
        <w:t xml:space="preserve"> 2021-2027</w:t>
      </w:r>
      <w:r w:rsidR="00E83C7D" w:rsidRPr="00345D94">
        <w:rPr>
          <w:rFonts w:ascii="Trebuchet MS" w:hAnsi="Trebuchet MS"/>
        </w:rPr>
        <w:t>.</w:t>
      </w:r>
    </w:p>
    <w:p w14:paraId="053BD9BF" w14:textId="20F3DB1B"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Pr="00345D94">
        <w:rPr>
          <w:rFonts w:ascii="Trebuchet MS" w:hAnsi="Trebuchet MS"/>
        </w:rPr>
        <w:t>Proiectele etapizate prevăzute la alin.(1) au valoarea determinată pentru restul de finanțat actualizată la nivelul contractelor de finanțare la data de 31</w:t>
      </w:r>
      <w:r w:rsidR="004E735E" w:rsidRPr="00345D94">
        <w:rPr>
          <w:rFonts w:ascii="Trebuchet MS" w:hAnsi="Trebuchet MS"/>
        </w:rPr>
        <w:t xml:space="preserve"> decembrie </w:t>
      </w:r>
      <w:r w:rsidRPr="00345D94">
        <w:rPr>
          <w:rFonts w:ascii="Trebuchet MS" w:hAnsi="Trebuchet MS"/>
        </w:rPr>
        <w:t>2023</w:t>
      </w:r>
      <w:r w:rsidR="00934356" w:rsidRPr="00345D94">
        <w:rPr>
          <w:rFonts w:ascii="Trebuchet MS" w:hAnsi="Trebuchet MS"/>
        </w:rPr>
        <w:t>,</w:t>
      </w:r>
      <w:r w:rsidRPr="00345D94">
        <w:rPr>
          <w:rFonts w:ascii="Trebuchet MS" w:hAnsi="Trebuchet MS"/>
        </w:rPr>
        <w:t xml:space="preserve"> în condițiile prevăzute de </w:t>
      </w:r>
      <w:r w:rsidR="00E83C7D" w:rsidRPr="00345D94">
        <w:rPr>
          <w:rFonts w:ascii="Trebuchet MS" w:hAnsi="Trebuchet MS"/>
        </w:rPr>
        <w:t>Ordonanţa de urgenţă a Guvernului nr. 64/2022, aprobată cu modificări prin Legea nr. 243/2022, cu modificările și completările ulterioare.</w:t>
      </w:r>
    </w:p>
    <w:p w14:paraId="641D17D3" w14:textId="20A24AE3"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(3)  </w:t>
      </w:r>
      <w:r w:rsidRPr="00345D94">
        <w:rPr>
          <w:rFonts w:ascii="Trebuchet MS" w:hAnsi="Trebuchet MS"/>
        </w:rPr>
        <w:t>Contractele de finanțare pentru proiectele</w:t>
      </w:r>
      <w:r w:rsidR="007F5661" w:rsidRPr="00345D94">
        <w:rPr>
          <w:rFonts w:ascii="Trebuchet MS" w:hAnsi="Trebuchet MS"/>
        </w:rPr>
        <w:t xml:space="preserve"> etapizate se încheie de către Autoritatea de M</w:t>
      </w:r>
      <w:r w:rsidRPr="00345D94">
        <w:rPr>
          <w:rFonts w:ascii="Trebuchet MS" w:hAnsi="Trebuchet MS"/>
        </w:rPr>
        <w:t xml:space="preserve">anagement a Programului Transport </w:t>
      </w:r>
      <w:r w:rsidR="004E735E" w:rsidRPr="00345D94">
        <w:rPr>
          <w:rFonts w:ascii="Trebuchet MS" w:hAnsi="Trebuchet MS"/>
        </w:rPr>
        <w:t>2021-2027</w:t>
      </w:r>
      <w:r w:rsidR="002356EB" w:rsidRPr="00345D94">
        <w:rPr>
          <w:rFonts w:ascii="Trebuchet MS" w:hAnsi="Trebuchet MS"/>
        </w:rPr>
        <w:t xml:space="preserve"> pentru asigurarea continuității implementării cu</w:t>
      </w:r>
      <w:r w:rsidRPr="00345D94">
        <w:rPr>
          <w:rFonts w:ascii="Trebuchet MS" w:hAnsi="Trebuchet MS"/>
        </w:rPr>
        <w:t xml:space="preserve"> data de 1</w:t>
      </w:r>
      <w:r w:rsidR="004E735E" w:rsidRPr="00345D94">
        <w:rPr>
          <w:rFonts w:ascii="Trebuchet MS" w:hAnsi="Trebuchet MS"/>
        </w:rPr>
        <w:t xml:space="preserve"> ianuarie </w:t>
      </w:r>
      <w:r w:rsidRPr="00345D94">
        <w:rPr>
          <w:rFonts w:ascii="Trebuchet MS" w:hAnsi="Trebuchet MS"/>
        </w:rPr>
        <w:t xml:space="preserve">2024, în condițiile prevăzute </w:t>
      </w:r>
      <w:r w:rsidR="004E735E" w:rsidRPr="00345D94">
        <w:rPr>
          <w:rFonts w:ascii="Trebuchet MS" w:hAnsi="Trebuchet MS"/>
        </w:rPr>
        <w:t xml:space="preserve">la </w:t>
      </w:r>
      <w:r w:rsidRPr="00345D94">
        <w:rPr>
          <w:rFonts w:ascii="Trebuchet MS" w:hAnsi="Trebuchet MS"/>
        </w:rPr>
        <w:t xml:space="preserve">art.118 </w:t>
      </w:r>
      <w:r w:rsidR="004E735E" w:rsidRPr="00345D94">
        <w:rPr>
          <w:rFonts w:ascii="Trebuchet MS" w:hAnsi="Trebuchet MS"/>
        </w:rPr>
        <w:t xml:space="preserve">sau, după caz, la </w:t>
      </w:r>
      <w:r w:rsidRPr="00345D94">
        <w:rPr>
          <w:rFonts w:ascii="Trebuchet MS" w:hAnsi="Trebuchet MS"/>
        </w:rPr>
        <w:t>art.118a din Regulamentul (CE) nr.1060/2021 și ale art.</w:t>
      </w:r>
      <w:r w:rsidR="000F7A5A" w:rsidRPr="00345D94">
        <w:rPr>
          <w:rFonts w:ascii="Trebuchet MS" w:hAnsi="Trebuchet MS"/>
        </w:rPr>
        <w:t xml:space="preserve">6 </w:t>
      </w:r>
      <w:r w:rsidR="004E735E" w:rsidRPr="00345D94">
        <w:rPr>
          <w:rFonts w:ascii="Trebuchet MS" w:hAnsi="Trebuchet MS"/>
        </w:rPr>
        <w:t>alin</w:t>
      </w:r>
      <w:r w:rsidR="00C3678F" w:rsidRPr="00345D94">
        <w:rPr>
          <w:rFonts w:ascii="Trebuchet MS" w:hAnsi="Trebuchet MS"/>
        </w:rPr>
        <w:t>.</w:t>
      </w:r>
      <w:r w:rsidR="004E735E" w:rsidRPr="00345D94">
        <w:rPr>
          <w:rFonts w:ascii="Trebuchet MS" w:hAnsi="Trebuchet MS"/>
        </w:rPr>
        <w:t xml:space="preserve"> (2)   </w:t>
      </w:r>
      <w:r w:rsidRPr="00345D94">
        <w:rPr>
          <w:rFonts w:ascii="Trebuchet MS" w:hAnsi="Trebuchet MS"/>
        </w:rPr>
        <w:t xml:space="preserve">la nivelul valorii actualizate ale valorii rămase de actualizat și în limita valorii alocate din fonduri externe nerambursabile și a cofinanțării bugetului de stat și a valorii supracontractării prevăzute de art.15 din </w:t>
      </w:r>
      <w:bookmarkStart w:id="20" w:name="_Hlk131764115"/>
      <w:r w:rsidR="00EC5D79" w:rsidRPr="00345D94">
        <w:rPr>
          <w:rFonts w:ascii="Trebuchet MS" w:hAnsi="Trebuchet MS"/>
        </w:rPr>
        <w:t>Ordonanţa de urgenţă a Guvernului nr.</w:t>
      </w:r>
      <w:bookmarkEnd w:id="20"/>
      <w:r w:rsidRPr="00345D94">
        <w:rPr>
          <w:rFonts w:ascii="Trebuchet MS" w:hAnsi="Trebuchet MS"/>
        </w:rPr>
        <w:t>133/2021</w:t>
      </w:r>
      <w:r w:rsidR="00E83C7D" w:rsidRPr="00345D94">
        <w:rPr>
          <w:rFonts w:ascii="Trebuchet MS" w:hAnsi="Trebuchet MS"/>
        </w:rPr>
        <w:t>.</w:t>
      </w:r>
    </w:p>
    <w:p w14:paraId="5AAE1452" w14:textId="0CBA7E29"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D60216" w:rsidRPr="00345D94">
        <w:rPr>
          <w:rFonts w:ascii="Trebuchet MS" w:hAnsi="Trebuchet MS"/>
          <w:b/>
        </w:rPr>
        <w:t xml:space="preserve">34 </w:t>
      </w:r>
      <w:r w:rsidR="00EC5D79" w:rsidRPr="00345D94">
        <w:rPr>
          <w:rFonts w:ascii="Trebuchet MS" w:hAnsi="Trebuchet MS"/>
          <w:b/>
        </w:rPr>
        <w:t>-</w:t>
      </w:r>
      <w:r w:rsidR="004E735E"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Autoritatea de management a Programului Operațional Infrastructură Mare </w:t>
      </w:r>
      <w:r w:rsidR="004E735E" w:rsidRPr="00345D94">
        <w:rPr>
          <w:rFonts w:ascii="Trebuchet MS" w:hAnsi="Trebuchet MS"/>
        </w:rPr>
        <w:t xml:space="preserve">2014-2020 </w:t>
      </w:r>
      <w:r w:rsidRPr="00345D94">
        <w:rPr>
          <w:rFonts w:ascii="Trebuchet MS" w:hAnsi="Trebuchet MS"/>
        </w:rPr>
        <w:t xml:space="preserve">transmite lista proiectelor/operațiunilor de </w:t>
      </w:r>
      <w:r w:rsidRPr="00345D94">
        <w:rPr>
          <w:rFonts w:ascii="Trebuchet MS" w:hAnsi="Trebuchet MS"/>
        </w:rPr>
        <w:lastRenderedPageBreak/>
        <w:t>echipamente și infrastructură specifică de sănătate care îndeplinesc condițiile pentru etapizare prevăzute la art.</w:t>
      </w:r>
      <w:r w:rsidR="00E83C7D" w:rsidRPr="00345D94">
        <w:rPr>
          <w:rFonts w:ascii="Trebuchet MS" w:hAnsi="Trebuchet MS"/>
        </w:rPr>
        <w:t xml:space="preserve"> 4 și 5 </w:t>
      </w:r>
      <w:r w:rsidRPr="00345D94">
        <w:rPr>
          <w:rFonts w:ascii="Trebuchet MS" w:hAnsi="Trebuchet MS"/>
        </w:rPr>
        <w:t xml:space="preserve">până la data de </w:t>
      </w:r>
      <w:r w:rsidR="001C0B27" w:rsidRPr="00345D94">
        <w:rPr>
          <w:rFonts w:ascii="Trebuchet MS" w:hAnsi="Trebuchet MS"/>
        </w:rPr>
        <w:t xml:space="preserve">30 septembrie 2023 </w:t>
      </w:r>
      <w:r w:rsidRPr="00345D94">
        <w:rPr>
          <w:rFonts w:ascii="Trebuchet MS" w:hAnsi="Trebuchet MS"/>
        </w:rPr>
        <w:t xml:space="preserve"> către autoritatea de management a Programului </w:t>
      </w:r>
      <w:r w:rsidR="00F334C5" w:rsidRPr="00345D94">
        <w:rPr>
          <w:rFonts w:ascii="Trebuchet MS" w:hAnsi="Trebuchet MS"/>
        </w:rPr>
        <w:t xml:space="preserve">Dezvoltare Durabilă </w:t>
      </w:r>
      <w:r w:rsidR="004E735E" w:rsidRPr="00345D94">
        <w:rPr>
          <w:rFonts w:ascii="Trebuchet MS" w:hAnsi="Trebuchet MS"/>
        </w:rPr>
        <w:t>2021-2027</w:t>
      </w:r>
      <w:r w:rsidR="00A63B5E" w:rsidRPr="00345D94">
        <w:rPr>
          <w:rFonts w:ascii="Trebuchet MS" w:hAnsi="Trebuchet MS"/>
        </w:rPr>
        <w:t>.</w:t>
      </w:r>
    </w:p>
    <w:p w14:paraId="634E67ED" w14:textId="14583693"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Pr="00345D94">
        <w:rPr>
          <w:rFonts w:ascii="Trebuchet MS" w:hAnsi="Trebuchet MS"/>
        </w:rPr>
        <w:t>Proiectele etapizate prevăzute la alin.(1) au valoarea determinată pentru restul de finanțat actualizată la nivelul contractelor de finanțare la data de 31</w:t>
      </w:r>
      <w:r w:rsidR="004E735E" w:rsidRPr="00345D94">
        <w:rPr>
          <w:rFonts w:ascii="Trebuchet MS" w:hAnsi="Trebuchet MS"/>
        </w:rPr>
        <w:t xml:space="preserve"> decembrie </w:t>
      </w:r>
      <w:r w:rsidRPr="00345D94">
        <w:rPr>
          <w:rFonts w:ascii="Trebuchet MS" w:hAnsi="Trebuchet MS"/>
        </w:rPr>
        <w:t>2023</w:t>
      </w:r>
      <w:r w:rsidR="0027236A" w:rsidRPr="00345D94">
        <w:rPr>
          <w:rFonts w:ascii="Trebuchet MS" w:hAnsi="Trebuchet MS"/>
        </w:rPr>
        <w:t>,</w:t>
      </w:r>
      <w:r w:rsidRPr="00345D94">
        <w:rPr>
          <w:rFonts w:ascii="Trebuchet MS" w:hAnsi="Trebuchet MS"/>
        </w:rPr>
        <w:t xml:space="preserve"> în condițiile prevăzute de </w:t>
      </w:r>
      <w:r w:rsidR="00E83C7D" w:rsidRPr="00345D94">
        <w:rPr>
          <w:rFonts w:ascii="Trebuchet MS" w:hAnsi="Trebuchet MS"/>
        </w:rPr>
        <w:t>Ordonanţa de urgenţă a Guvernului nr. 64/2022, aprobată cu modificări prin Legea nr. 243/2022, cu modificările și completările ulterioare</w:t>
      </w:r>
      <w:r w:rsidR="00A63B5E" w:rsidRPr="00345D94">
        <w:rPr>
          <w:rFonts w:ascii="Trebuchet MS" w:hAnsi="Trebuchet MS"/>
        </w:rPr>
        <w:t>.</w:t>
      </w:r>
    </w:p>
    <w:p w14:paraId="51F5DCA4" w14:textId="7467E3B2" w:rsidR="008C32B0" w:rsidRPr="00345D94" w:rsidRDefault="008C32B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(3)  </w:t>
      </w:r>
      <w:r w:rsidRPr="00345D94">
        <w:rPr>
          <w:rFonts w:ascii="Trebuchet MS" w:hAnsi="Trebuchet MS"/>
        </w:rPr>
        <w:t xml:space="preserve">Contractele de finanțare pentru proiectele etapizate se încheie de către Autoritatea de Management a Programului </w:t>
      </w:r>
      <w:r w:rsidR="00F334C5" w:rsidRPr="00345D94">
        <w:rPr>
          <w:rFonts w:ascii="Trebuchet MS" w:hAnsi="Trebuchet MS"/>
        </w:rPr>
        <w:t xml:space="preserve">Dezvoltare Durabilă </w:t>
      </w:r>
      <w:r w:rsidR="004E735E" w:rsidRPr="00345D94">
        <w:rPr>
          <w:rFonts w:ascii="Trebuchet MS" w:hAnsi="Trebuchet MS"/>
        </w:rPr>
        <w:t>2021-2027</w:t>
      </w:r>
      <w:r w:rsidRPr="00345D94">
        <w:rPr>
          <w:rFonts w:ascii="Trebuchet MS" w:hAnsi="Trebuchet MS"/>
        </w:rPr>
        <w:t xml:space="preserve"> începând cu data de 1</w:t>
      </w:r>
      <w:r w:rsidR="004E735E" w:rsidRPr="00345D94">
        <w:rPr>
          <w:rFonts w:ascii="Trebuchet MS" w:hAnsi="Trebuchet MS"/>
        </w:rPr>
        <w:t xml:space="preserve"> ianuarie </w:t>
      </w:r>
      <w:r w:rsidRPr="00345D94">
        <w:rPr>
          <w:rFonts w:ascii="Trebuchet MS" w:hAnsi="Trebuchet MS"/>
        </w:rPr>
        <w:t xml:space="preserve">2024, în condițiile prevăzute </w:t>
      </w:r>
      <w:r w:rsidR="004E735E" w:rsidRPr="00345D94">
        <w:rPr>
          <w:rFonts w:ascii="Trebuchet MS" w:hAnsi="Trebuchet MS"/>
        </w:rPr>
        <w:t xml:space="preserve">la art.118 sau, după caz, la art.118a </w:t>
      </w:r>
      <w:r w:rsidRPr="00345D94">
        <w:rPr>
          <w:rFonts w:ascii="Trebuchet MS" w:hAnsi="Trebuchet MS"/>
        </w:rPr>
        <w:t>din Regulamentul (CE) nr.1060/2021 și ale art.</w:t>
      </w:r>
      <w:r w:rsidR="00D0409A" w:rsidRPr="00345D94">
        <w:rPr>
          <w:rFonts w:ascii="Trebuchet MS" w:hAnsi="Trebuchet MS"/>
        </w:rPr>
        <w:t>6</w:t>
      </w:r>
      <w:r w:rsidR="004E735E" w:rsidRPr="00345D94">
        <w:rPr>
          <w:rFonts w:ascii="Trebuchet MS" w:hAnsi="Trebuchet MS"/>
        </w:rPr>
        <w:t xml:space="preserve"> alin</w:t>
      </w:r>
      <w:r w:rsidR="0027236A" w:rsidRPr="00345D94">
        <w:rPr>
          <w:rFonts w:ascii="Trebuchet MS" w:hAnsi="Trebuchet MS"/>
        </w:rPr>
        <w:t>.</w:t>
      </w:r>
      <w:r w:rsidR="004E735E" w:rsidRPr="00345D94">
        <w:rPr>
          <w:rFonts w:ascii="Trebuchet MS" w:hAnsi="Trebuchet MS"/>
        </w:rPr>
        <w:t xml:space="preserve"> (2) </w:t>
      </w:r>
      <w:r w:rsidRPr="00345D94">
        <w:rPr>
          <w:rFonts w:ascii="Trebuchet MS" w:hAnsi="Trebuchet MS"/>
        </w:rPr>
        <w:t xml:space="preserve">la nivelul valorii actualizate ale valorii rămase de actualizat și în limita valorii alocate din fonduri externe nerambursabile și a cofinanțării bugetului de stat și a valorii supracontractării prevăzute de art.15 din </w:t>
      </w:r>
      <w:r w:rsidR="00EC5D79" w:rsidRPr="00345D94">
        <w:rPr>
          <w:rFonts w:ascii="Trebuchet MS" w:hAnsi="Trebuchet MS"/>
        </w:rPr>
        <w:t>Ordonanţa de urgenţă a Guvernului nr.</w:t>
      </w:r>
      <w:r w:rsidRPr="00345D94">
        <w:rPr>
          <w:rFonts w:ascii="Trebuchet MS" w:hAnsi="Trebuchet MS"/>
        </w:rPr>
        <w:t>133/2021 cu modificările și completările ulterioare</w:t>
      </w:r>
      <w:r w:rsidR="00A63B5E" w:rsidRPr="00345D94">
        <w:rPr>
          <w:rFonts w:ascii="Trebuchet MS" w:hAnsi="Trebuchet MS"/>
        </w:rPr>
        <w:t>.</w:t>
      </w:r>
    </w:p>
    <w:p w14:paraId="50970B97" w14:textId="02A1771C" w:rsidR="00D60216" w:rsidRPr="00345D94" w:rsidRDefault="00D60216"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(4) Autoritatea de management a Programului Dezvoltare Durabilă 2021-2027 are obligația ca până la data de 30 septembrie 2023 să ia masurile necesare care se impun pentru modificarea programului, dacă este cazul, în vederea includerii la finanțare a proiectelor/operațiunilor de echipamente și infrastructură specifică de sănătate transmise de autoritatea de mamagement a Programului Operațional Infrastructură Mare 2014-2020 care îndeplinesc condițiile pentru etapizare prevăzute la art. 4 și 5;</w:t>
      </w:r>
    </w:p>
    <w:p w14:paraId="365473B3" w14:textId="290D9E93" w:rsidR="007F5661" w:rsidRPr="00345D94" w:rsidRDefault="007F566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D60216" w:rsidRPr="00345D94">
        <w:rPr>
          <w:rFonts w:ascii="Trebuchet MS" w:hAnsi="Trebuchet MS"/>
          <w:b/>
        </w:rPr>
        <w:t xml:space="preserve">35 </w:t>
      </w:r>
      <w:r w:rsidR="00EC5D79" w:rsidRPr="00345D94">
        <w:rPr>
          <w:rFonts w:ascii="Trebuchet MS" w:hAnsi="Trebuchet MS"/>
          <w:b/>
        </w:rPr>
        <w:t>-</w:t>
      </w:r>
      <w:r w:rsidR="004E735E"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Autoritatea de management a Programului Operațional Infrastructură Mare </w:t>
      </w:r>
      <w:r w:rsidR="00A63B5E" w:rsidRPr="00345D94">
        <w:rPr>
          <w:rFonts w:ascii="Trebuchet MS" w:hAnsi="Trebuchet MS"/>
        </w:rPr>
        <w:t xml:space="preserve">2014-2020 </w:t>
      </w:r>
      <w:r w:rsidRPr="00345D94">
        <w:rPr>
          <w:rFonts w:ascii="Trebuchet MS" w:hAnsi="Trebuchet MS"/>
        </w:rPr>
        <w:t>transmite lista proiectelor/operațiunilor care îndeplinesc condițiile pentru etapizare prevăzute la art.</w:t>
      </w:r>
      <w:r w:rsidR="00A63B5E" w:rsidRPr="00345D94">
        <w:rPr>
          <w:rFonts w:ascii="Trebuchet MS" w:hAnsi="Trebuchet MS"/>
        </w:rPr>
        <w:t xml:space="preserve">4 </w:t>
      </w:r>
      <w:r w:rsidR="004E735E" w:rsidRPr="00345D94">
        <w:rPr>
          <w:rFonts w:ascii="Trebuchet MS" w:hAnsi="Trebuchet MS"/>
        </w:rPr>
        <w:t>și art</w:t>
      </w:r>
      <w:r w:rsidR="005E12CC" w:rsidRPr="00345D94">
        <w:rPr>
          <w:rFonts w:ascii="Trebuchet MS" w:hAnsi="Trebuchet MS"/>
        </w:rPr>
        <w:t>.</w:t>
      </w:r>
      <w:r w:rsidR="004E735E" w:rsidRPr="00345D94">
        <w:rPr>
          <w:rFonts w:ascii="Trebuchet MS" w:hAnsi="Trebuchet MS"/>
        </w:rPr>
        <w:t xml:space="preserve"> </w:t>
      </w:r>
      <w:r w:rsidR="00A63B5E" w:rsidRPr="00345D94">
        <w:rPr>
          <w:rFonts w:ascii="Trebuchet MS" w:hAnsi="Trebuchet MS"/>
        </w:rPr>
        <w:t>5</w:t>
      </w:r>
      <w:r w:rsidR="00D0409A" w:rsidRPr="00345D94">
        <w:rPr>
          <w:rFonts w:ascii="Trebuchet MS" w:hAnsi="Trebuchet MS"/>
        </w:rPr>
        <w:t xml:space="preserve"> </w:t>
      </w:r>
      <w:r w:rsidRPr="00345D94">
        <w:rPr>
          <w:rFonts w:ascii="Trebuchet MS" w:hAnsi="Trebuchet MS"/>
        </w:rPr>
        <w:t xml:space="preserve">până la data de </w:t>
      </w:r>
      <w:r w:rsidR="001C0B27" w:rsidRPr="00345D94">
        <w:rPr>
          <w:rFonts w:ascii="Trebuchet MS" w:hAnsi="Trebuchet MS"/>
        </w:rPr>
        <w:t xml:space="preserve">30 septembrie 2023 </w:t>
      </w:r>
      <w:r w:rsidRPr="00345D94">
        <w:rPr>
          <w:rFonts w:ascii="Trebuchet MS" w:hAnsi="Trebuchet MS"/>
        </w:rPr>
        <w:t>către autoritatea de management a Programului Dezvoltare Durabilă</w:t>
      </w:r>
      <w:r w:rsidR="004E735E" w:rsidRPr="00345D94">
        <w:rPr>
          <w:rFonts w:ascii="Trebuchet MS" w:hAnsi="Trebuchet MS"/>
        </w:rPr>
        <w:t xml:space="preserve"> 2021-2027</w:t>
      </w:r>
      <w:r w:rsidR="00A63B5E" w:rsidRPr="00345D94">
        <w:rPr>
          <w:rFonts w:ascii="Trebuchet MS" w:hAnsi="Trebuchet MS"/>
        </w:rPr>
        <w:t>.</w:t>
      </w:r>
    </w:p>
    <w:p w14:paraId="60E7724B" w14:textId="607AB718" w:rsidR="007F5661" w:rsidRPr="00345D94" w:rsidRDefault="007F566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(2) </w:t>
      </w:r>
      <w:r w:rsidRPr="00345D94">
        <w:rPr>
          <w:rFonts w:ascii="Trebuchet MS" w:hAnsi="Trebuchet MS"/>
        </w:rPr>
        <w:t>Proiectele etapizate prevăzute la alin.(1) au valoarea determinată pentru restul de finanțat actualizată la nivelul contractelor de finanțare la data de 31</w:t>
      </w:r>
      <w:r w:rsidR="004E735E" w:rsidRPr="00345D94">
        <w:rPr>
          <w:rFonts w:ascii="Trebuchet MS" w:hAnsi="Trebuchet MS"/>
        </w:rPr>
        <w:t xml:space="preserve"> decembrie </w:t>
      </w:r>
      <w:r w:rsidRPr="00345D94">
        <w:rPr>
          <w:rFonts w:ascii="Trebuchet MS" w:hAnsi="Trebuchet MS"/>
        </w:rPr>
        <w:t>2023</w:t>
      </w:r>
      <w:r w:rsidR="005E12CC" w:rsidRPr="00345D94">
        <w:rPr>
          <w:rFonts w:ascii="Trebuchet MS" w:hAnsi="Trebuchet MS"/>
        </w:rPr>
        <w:t>,</w:t>
      </w:r>
      <w:r w:rsidRPr="00345D94">
        <w:rPr>
          <w:rFonts w:ascii="Trebuchet MS" w:hAnsi="Trebuchet MS"/>
        </w:rPr>
        <w:t xml:space="preserve"> în condițiile prevăzute de </w:t>
      </w:r>
      <w:r w:rsidR="008C3940" w:rsidRPr="00345D94">
        <w:rPr>
          <w:rFonts w:ascii="Trebuchet MS" w:hAnsi="Trebuchet MS"/>
        </w:rPr>
        <w:t>Ordonanţa de urgenţă a Guvernului nr. 64/2022, aprobată cu modificări prin Legea nr. 243/2022, cu modificările și completările ulterioare</w:t>
      </w:r>
      <w:r w:rsidR="00A63B5E" w:rsidRPr="00345D94">
        <w:rPr>
          <w:rFonts w:ascii="Trebuchet MS" w:hAnsi="Trebuchet MS"/>
        </w:rPr>
        <w:t>.</w:t>
      </w:r>
    </w:p>
    <w:p w14:paraId="2A18800A" w14:textId="160C08D9" w:rsidR="007F5661" w:rsidRPr="00345D94" w:rsidRDefault="007F566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 xml:space="preserve">(3)  </w:t>
      </w:r>
      <w:r w:rsidRPr="00345D94">
        <w:rPr>
          <w:rFonts w:ascii="Trebuchet MS" w:hAnsi="Trebuchet MS"/>
        </w:rPr>
        <w:t xml:space="preserve">Contractele de finanțare pentru proiectele etapizate se încheie de către Autoritatea de Management a Programului Dezvoltare Durabilă </w:t>
      </w:r>
      <w:r w:rsidR="004E735E" w:rsidRPr="00345D94">
        <w:rPr>
          <w:rFonts w:ascii="Trebuchet MS" w:hAnsi="Trebuchet MS"/>
        </w:rPr>
        <w:t xml:space="preserve">2021-2027 </w:t>
      </w:r>
      <w:r w:rsidR="00A410BC" w:rsidRPr="00345D94">
        <w:rPr>
          <w:rFonts w:ascii="Trebuchet MS" w:hAnsi="Trebuchet MS"/>
        </w:rPr>
        <w:t>pentru a asigura continuitatea</w:t>
      </w:r>
      <w:r w:rsidR="006520A9" w:rsidRPr="00345D94">
        <w:rPr>
          <w:rFonts w:ascii="Trebuchet MS" w:hAnsi="Trebuchet MS"/>
        </w:rPr>
        <w:t xml:space="preserve"> implementării</w:t>
      </w:r>
      <w:r w:rsidR="00A410BC" w:rsidRPr="00345D94">
        <w:rPr>
          <w:rFonts w:ascii="Trebuchet MS" w:hAnsi="Trebuchet MS"/>
        </w:rPr>
        <w:t xml:space="preserve"> proiectelor </w:t>
      </w:r>
      <w:r w:rsidR="006520A9" w:rsidRPr="00345D94">
        <w:rPr>
          <w:rFonts w:ascii="Trebuchet MS" w:hAnsi="Trebuchet MS"/>
        </w:rPr>
        <w:t xml:space="preserve">începând </w:t>
      </w:r>
      <w:r w:rsidR="00A410BC" w:rsidRPr="00345D94">
        <w:rPr>
          <w:rFonts w:ascii="Trebuchet MS" w:hAnsi="Trebuchet MS"/>
        </w:rPr>
        <w:t>cu data de 01 ianuarie 2024</w:t>
      </w:r>
      <w:r w:rsidRPr="00345D94">
        <w:rPr>
          <w:rFonts w:ascii="Trebuchet MS" w:hAnsi="Trebuchet MS"/>
        </w:rPr>
        <w:t xml:space="preserve">, în condițiile prevăzute </w:t>
      </w:r>
      <w:r w:rsidR="004E735E" w:rsidRPr="00345D94">
        <w:rPr>
          <w:rFonts w:ascii="Trebuchet MS" w:hAnsi="Trebuchet MS"/>
        </w:rPr>
        <w:t xml:space="preserve">la </w:t>
      </w:r>
      <w:r w:rsidRPr="00345D94">
        <w:rPr>
          <w:rFonts w:ascii="Trebuchet MS" w:hAnsi="Trebuchet MS"/>
        </w:rPr>
        <w:t>art.118</w:t>
      </w:r>
      <w:r w:rsidR="002356EB" w:rsidRPr="00345D94">
        <w:rPr>
          <w:rFonts w:ascii="Trebuchet MS" w:hAnsi="Trebuchet MS"/>
        </w:rPr>
        <w:t xml:space="preserve"> </w:t>
      </w:r>
      <w:r w:rsidR="004E735E" w:rsidRPr="00345D94">
        <w:rPr>
          <w:rFonts w:ascii="Trebuchet MS" w:hAnsi="Trebuchet MS"/>
        </w:rPr>
        <w:t>sau, după caz</w:t>
      </w:r>
      <w:r w:rsidR="002356EB" w:rsidRPr="00345D94">
        <w:rPr>
          <w:rFonts w:ascii="Trebuchet MS" w:hAnsi="Trebuchet MS"/>
        </w:rPr>
        <w:t>,</w:t>
      </w:r>
      <w:r w:rsidR="004E735E" w:rsidRPr="00345D94">
        <w:rPr>
          <w:rFonts w:ascii="Trebuchet MS" w:hAnsi="Trebuchet MS"/>
        </w:rPr>
        <w:t xml:space="preserve"> la </w:t>
      </w:r>
      <w:r w:rsidRPr="00345D94">
        <w:rPr>
          <w:rFonts w:ascii="Trebuchet MS" w:hAnsi="Trebuchet MS"/>
        </w:rPr>
        <w:t>art.118a din Regulamentul (CE) nr.</w:t>
      </w:r>
      <w:r w:rsidR="002356EB" w:rsidRPr="00345D94">
        <w:rPr>
          <w:rFonts w:ascii="Trebuchet MS" w:hAnsi="Trebuchet MS"/>
        </w:rPr>
        <w:t>2021/1060</w:t>
      </w:r>
      <w:r w:rsidRPr="00345D94">
        <w:rPr>
          <w:rFonts w:ascii="Trebuchet MS" w:hAnsi="Trebuchet MS"/>
        </w:rPr>
        <w:t xml:space="preserve"> și </w:t>
      </w:r>
      <w:r w:rsidR="008C3940" w:rsidRPr="00345D94">
        <w:rPr>
          <w:rFonts w:ascii="Trebuchet MS" w:hAnsi="Trebuchet MS"/>
        </w:rPr>
        <w:t xml:space="preserve">la </w:t>
      </w:r>
      <w:r w:rsidRPr="00345D94">
        <w:rPr>
          <w:rFonts w:ascii="Trebuchet MS" w:hAnsi="Trebuchet MS"/>
        </w:rPr>
        <w:t>art.</w:t>
      </w:r>
      <w:r w:rsidR="00D0409A" w:rsidRPr="00345D94">
        <w:rPr>
          <w:rFonts w:ascii="Trebuchet MS" w:hAnsi="Trebuchet MS"/>
        </w:rPr>
        <w:t>6</w:t>
      </w:r>
      <w:r w:rsidR="004E735E" w:rsidRPr="00345D94">
        <w:rPr>
          <w:rFonts w:ascii="Trebuchet MS" w:hAnsi="Trebuchet MS"/>
        </w:rPr>
        <w:t xml:space="preserve"> alin</w:t>
      </w:r>
      <w:r w:rsidR="008C3940" w:rsidRPr="00345D94">
        <w:rPr>
          <w:rFonts w:ascii="Trebuchet MS" w:hAnsi="Trebuchet MS"/>
        </w:rPr>
        <w:t>.</w:t>
      </w:r>
      <w:r w:rsidR="004E735E" w:rsidRPr="00345D94">
        <w:rPr>
          <w:rFonts w:ascii="Trebuchet MS" w:hAnsi="Trebuchet MS"/>
        </w:rPr>
        <w:t xml:space="preserve"> (2)</w:t>
      </w:r>
      <w:r w:rsidR="008C3940" w:rsidRPr="00345D94">
        <w:rPr>
          <w:rFonts w:ascii="Trebuchet MS" w:hAnsi="Trebuchet MS"/>
        </w:rPr>
        <w:t xml:space="preserve">, </w:t>
      </w:r>
      <w:r w:rsidRPr="00345D94">
        <w:rPr>
          <w:rFonts w:ascii="Trebuchet MS" w:hAnsi="Trebuchet MS"/>
        </w:rPr>
        <w:t>la nivelul valorii actualizate ale valorii rămase de actualizat și în limita valorii alocate din fonduri externe nerambursabile și a cofinanțării bugetului de stat și a valorii supracontractării prevăzut</w:t>
      </w:r>
      <w:r w:rsidR="008C3940" w:rsidRPr="00345D94">
        <w:rPr>
          <w:rFonts w:ascii="Trebuchet MS" w:hAnsi="Trebuchet MS"/>
        </w:rPr>
        <w:t>ă la</w:t>
      </w:r>
      <w:r w:rsidRPr="00345D94">
        <w:rPr>
          <w:rFonts w:ascii="Trebuchet MS" w:hAnsi="Trebuchet MS"/>
        </w:rPr>
        <w:t xml:space="preserve"> art.15 din </w:t>
      </w:r>
      <w:r w:rsidR="00EC5D79" w:rsidRPr="00345D94">
        <w:rPr>
          <w:rFonts w:ascii="Trebuchet MS" w:hAnsi="Trebuchet MS"/>
        </w:rPr>
        <w:t>Ordonanţa de urgenţă a Guvernului nr.</w:t>
      </w:r>
      <w:r w:rsidR="00791D14" w:rsidRPr="00345D94">
        <w:rPr>
          <w:rFonts w:ascii="Trebuchet MS" w:hAnsi="Trebuchet MS"/>
        </w:rPr>
        <w:t xml:space="preserve"> </w:t>
      </w:r>
      <w:r w:rsidRPr="00345D94">
        <w:rPr>
          <w:rFonts w:ascii="Trebuchet MS" w:hAnsi="Trebuchet MS"/>
        </w:rPr>
        <w:t>133/2021</w:t>
      </w:r>
      <w:r w:rsidR="00A63B5E" w:rsidRPr="00345D94">
        <w:rPr>
          <w:rFonts w:ascii="Trebuchet MS" w:hAnsi="Trebuchet MS"/>
        </w:rPr>
        <w:t>.</w:t>
      </w:r>
    </w:p>
    <w:p w14:paraId="654CD1C6" w14:textId="0A893B42" w:rsidR="0071254A" w:rsidRPr="00345D94" w:rsidRDefault="0071254A" w:rsidP="00FC3724">
      <w:pPr>
        <w:autoSpaceDE/>
        <w:autoSpaceDN/>
        <w:spacing w:line="23" w:lineRule="atLeast"/>
        <w:ind w:firstLine="708"/>
        <w:jc w:val="both"/>
        <w:rPr>
          <w:rFonts w:ascii="Trebuchet MS" w:eastAsia="Calibri" w:hAnsi="Trebuchet MS" w:cs="Calibri"/>
          <w:sz w:val="24"/>
          <w:szCs w:val="24"/>
          <w:lang w:eastAsia="en-US"/>
        </w:rPr>
      </w:pPr>
      <w:r w:rsidRPr="00345D94">
        <w:rPr>
          <w:rFonts w:ascii="Trebuchet MS" w:eastAsia="Calibri" w:hAnsi="Trebuchet MS" w:cs="Calibri"/>
          <w:b/>
          <w:sz w:val="24"/>
          <w:szCs w:val="24"/>
          <w:lang w:eastAsia="en-US"/>
        </w:rPr>
        <w:t>(4)</w:t>
      </w:r>
      <w:r w:rsidRPr="00345D94">
        <w:rPr>
          <w:rFonts w:ascii="Trebuchet MS" w:eastAsia="Calibri" w:hAnsi="Trebuchet MS" w:cs="Calibri"/>
          <w:sz w:val="24"/>
          <w:szCs w:val="24"/>
          <w:lang w:eastAsia="en-US"/>
        </w:rPr>
        <w:t xml:space="preserve"> Prin derogare de la prevederile art. 15 alin. </w:t>
      </w:r>
      <w:r w:rsidR="004E7457" w:rsidRPr="00345D94">
        <w:rPr>
          <w:rFonts w:ascii="Trebuchet MS" w:eastAsia="Calibri" w:hAnsi="Trebuchet MS" w:cs="Calibri"/>
          <w:sz w:val="24"/>
          <w:szCs w:val="24"/>
          <w:lang w:eastAsia="en-US"/>
        </w:rPr>
        <w:t>(</w:t>
      </w:r>
      <w:r w:rsidRPr="00345D94">
        <w:rPr>
          <w:rFonts w:ascii="Trebuchet MS" w:eastAsia="Calibri" w:hAnsi="Trebuchet MS" w:cs="Calibri"/>
          <w:sz w:val="24"/>
          <w:szCs w:val="24"/>
          <w:lang w:eastAsia="en-US"/>
        </w:rPr>
        <w:t>5</w:t>
      </w:r>
      <w:r w:rsidR="00E76805" w:rsidRPr="00345D94">
        <w:rPr>
          <w:rFonts w:ascii="Trebuchet MS" w:eastAsia="Calibri" w:hAnsi="Trebuchet MS" w:cs="Calibri"/>
          <w:sz w:val="24"/>
          <w:szCs w:val="24"/>
          <w:lang w:eastAsia="en-US"/>
        </w:rPr>
        <w:t>)</w:t>
      </w:r>
      <w:r w:rsidRPr="00345D94">
        <w:rPr>
          <w:rFonts w:ascii="Trebuchet MS" w:eastAsia="Calibri" w:hAnsi="Trebuchet MS" w:cs="Calibri"/>
          <w:sz w:val="24"/>
          <w:szCs w:val="24"/>
          <w:lang w:eastAsia="en-US"/>
        </w:rPr>
        <w:t xml:space="preserve"> din Ordonan</w:t>
      </w:r>
      <w:r w:rsidRPr="00345D94">
        <w:rPr>
          <w:rFonts w:ascii="Trebuchet MS" w:eastAsia="Calibri" w:hAnsi="Trebuchet MS" w:cs="Calibri" w:hint="eastAsia"/>
          <w:sz w:val="24"/>
          <w:szCs w:val="24"/>
          <w:lang w:eastAsia="en-US"/>
        </w:rPr>
        <w:t>ţ</w:t>
      </w:r>
      <w:r w:rsidRPr="00345D94">
        <w:rPr>
          <w:rFonts w:ascii="Trebuchet MS" w:eastAsia="Calibri" w:hAnsi="Trebuchet MS" w:cs="Calibri"/>
          <w:sz w:val="24"/>
          <w:szCs w:val="24"/>
          <w:lang w:eastAsia="en-US"/>
        </w:rPr>
        <w:t>a de urgen</w:t>
      </w:r>
      <w:r w:rsidRPr="00345D94">
        <w:rPr>
          <w:rFonts w:ascii="Trebuchet MS" w:eastAsia="Calibri" w:hAnsi="Trebuchet MS" w:cs="Calibri" w:hint="eastAsia"/>
          <w:sz w:val="24"/>
          <w:szCs w:val="24"/>
          <w:lang w:eastAsia="en-US"/>
        </w:rPr>
        <w:t>ţă</w:t>
      </w:r>
      <w:r w:rsidRPr="00345D94">
        <w:rPr>
          <w:rFonts w:ascii="Trebuchet MS" w:eastAsia="Calibri" w:hAnsi="Trebuchet MS" w:cs="Calibri"/>
          <w:sz w:val="24"/>
          <w:szCs w:val="24"/>
          <w:lang w:eastAsia="en-US"/>
        </w:rPr>
        <w:t xml:space="preserve"> a Guvernului nr. 40/2015, </w:t>
      </w:r>
      <w:r w:rsidR="008C3940" w:rsidRPr="00345D94">
        <w:rPr>
          <w:rFonts w:ascii="Trebuchet MS" w:eastAsia="Calibri" w:hAnsi="Trebuchet MS" w:cs="Calibri"/>
          <w:sz w:val="24"/>
          <w:szCs w:val="24"/>
          <w:lang w:eastAsia="en-US"/>
        </w:rPr>
        <w:t xml:space="preserve">aprobată cu modificări şi completări prin Legea nr. 105/2016, </w:t>
      </w:r>
      <w:r w:rsidRPr="00345D94">
        <w:rPr>
          <w:rFonts w:ascii="Trebuchet MS" w:eastAsia="Calibri" w:hAnsi="Trebuchet MS" w:cs="Calibri"/>
          <w:sz w:val="24"/>
          <w:szCs w:val="24"/>
          <w:lang w:eastAsia="en-US"/>
        </w:rPr>
        <w:t>cu modific</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rile </w:t>
      </w:r>
      <w:r w:rsidRPr="00345D94">
        <w:rPr>
          <w:rFonts w:ascii="Trebuchet MS" w:eastAsia="Calibri" w:hAnsi="Trebuchet MS" w:cs="Calibri" w:hint="eastAsia"/>
          <w:sz w:val="24"/>
          <w:szCs w:val="24"/>
          <w:lang w:eastAsia="en-US"/>
        </w:rPr>
        <w:t>ş</w:t>
      </w:r>
      <w:r w:rsidRPr="00345D94">
        <w:rPr>
          <w:rFonts w:ascii="Trebuchet MS" w:eastAsia="Calibri" w:hAnsi="Trebuchet MS" w:cs="Calibri"/>
          <w:sz w:val="24"/>
          <w:szCs w:val="24"/>
          <w:lang w:eastAsia="en-US"/>
        </w:rPr>
        <w:t>i complet</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rile ulterioare, </w:t>
      </w:r>
      <w:r w:rsidR="00E76805" w:rsidRPr="00345D94">
        <w:rPr>
          <w:rFonts w:ascii="Trebuchet MS" w:eastAsia="Calibri" w:hAnsi="Trebuchet MS" w:cs="Calibri"/>
          <w:sz w:val="24"/>
          <w:szCs w:val="24"/>
          <w:lang w:eastAsia="en-US"/>
        </w:rPr>
        <w:t>pentru beneficiarii operatori regionali de apă, astfel cum sunt definiti la art. 2 lit</w:t>
      </w:r>
      <w:r w:rsidR="004E7457" w:rsidRPr="00345D94">
        <w:rPr>
          <w:rFonts w:ascii="Trebuchet MS" w:eastAsia="Calibri" w:hAnsi="Trebuchet MS" w:cs="Calibri"/>
          <w:sz w:val="24"/>
          <w:szCs w:val="24"/>
          <w:lang w:eastAsia="en-US"/>
        </w:rPr>
        <w:t>.</w:t>
      </w:r>
      <w:r w:rsidR="00E76805" w:rsidRPr="00345D94">
        <w:rPr>
          <w:rFonts w:ascii="Trebuchet MS" w:eastAsia="Calibri" w:hAnsi="Trebuchet MS" w:cs="Calibri"/>
          <w:sz w:val="24"/>
          <w:szCs w:val="24"/>
          <w:lang w:eastAsia="en-US"/>
        </w:rPr>
        <w:t xml:space="preserve"> h) din Legea nr. 51/2006 privind serviciile de utilită</w:t>
      </w:r>
      <w:r w:rsidR="00067220" w:rsidRPr="00345D94">
        <w:rPr>
          <w:rFonts w:ascii="Trebuchet MS" w:eastAsia="Calibri" w:hAnsi="Trebuchet MS" w:cs="Calibri"/>
          <w:sz w:val="24"/>
          <w:szCs w:val="24"/>
          <w:lang w:eastAsia="en-US"/>
        </w:rPr>
        <w:t>ț</w:t>
      </w:r>
      <w:r w:rsidR="00E76805" w:rsidRPr="00345D94">
        <w:rPr>
          <w:rFonts w:ascii="Trebuchet MS" w:eastAsia="Calibri" w:hAnsi="Trebuchet MS" w:cs="Calibri"/>
          <w:sz w:val="24"/>
          <w:szCs w:val="24"/>
          <w:lang w:eastAsia="en-US"/>
        </w:rPr>
        <w:t xml:space="preserve">i publice, republicată cu modificările și completările ulterioare, </w:t>
      </w:r>
      <w:r w:rsidRPr="00345D94">
        <w:rPr>
          <w:rFonts w:ascii="Trebuchet MS" w:eastAsia="Calibri" w:hAnsi="Trebuchet MS" w:cs="Calibri"/>
          <w:sz w:val="24"/>
          <w:szCs w:val="24"/>
          <w:lang w:eastAsia="en-US"/>
        </w:rPr>
        <w:t>sumele aferente prefinanțării acordate proiectelor etapizate finanțate din POIM și r</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mase nerecuperate la momentul finaliz</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rii etapei I se suport</w:t>
      </w:r>
      <w:r w:rsidR="008C3940" w:rsidRPr="00345D94">
        <w:rPr>
          <w:rFonts w:ascii="Trebuchet MS" w:eastAsia="Calibri" w:hAnsi="Trebuchet MS" w:cs="Calibri"/>
          <w:sz w:val="24"/>
          <w:szCs w:val="24"/>
          <w:lang w:eastAsia="en-US"/>
        </w:rPr>
        <w:t>ă</w:t>
      </w:r>
      <w:r w:rsidRPr="00345D94">
        <w:rPr>
          <w:rFonts w:ascii="Trebuchet MS" w:eastAsia="Calibri" w:hAnsi="Trebuchet MS" w:cs="Calibri"/>
          <w:sz w:val="24"/>
          <w:szCs w:val="24"/>
          <w:lang w:eastAsia="en-US"/>
        </w:rPr>
        <w:t xml:space="preserve"> temporar de la bugetul de stat de la o pozi</w:t>
      </w:r>
      <w:r w:rsidRPr="00345D94">
        <w:rPr>
          <w:rFonts w:ascii="Trebuchet MS" w:eastAsia="Calibri" w:hAnsi="Trebuchet MS" w:cs="Calibri" w:hint="eastAsia"/>
          <w:sz w:val="24"/>
          <w:szCs w:val="24"/>
          <w:lang w:eastAsia="en-US"/>
        </w:rPr>
        <w:t>ţ</w:t>
      </w:r>
      <w:r w:rsidRPr="00345D94">
        <w:rPr>
          <w:rFonts w:ascii="Trebuchet MS" w:eastAsia="Calibri" w:hAnsi="Trebuchet MS" w:cs="Calibri"/>
          <w:sz w:val="24"/>
          <w:szCs w:val="24"/>
          <w:lang w:eastAsia="en-US"/>
        </w:rPr>
        <w:t>ie bugetar</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 distinct</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 din cadrul Titlului X “Proiecte cu </w:t>
      </w:r>
      <w:r w:rsidRPr="00345D94">
        <w:rPr>
          <w:rFonts w:ascii="Trebuchet MS" w:eastAsia="Calibri" w:hAnsi="Trebuchet MS" w:cs="Calibri"/>
          <w:sz w:val="24"/>
          <w:szCs w:val="24"/>
          <w:lang w:eastAsia="en-US"/>
        </w:rPr>
        <w:lastRenderedPageBreak/>
        <w:t>finan</w:t>
      </w:r>
      <w:r w:rsidRPr="00345D94">
        <w:rPr>
          <w:rFonts w:ascii="Trebuchet MS" w:eastAsia="Calibri" w:hAnsi="Trebuchet MS" w:cs="Calibri" w:hint="eastAsia"/>
          <w:sz w:val="24"/>
          <w:szCs w:val="24"/>
          <w:lang w:eastAsia="en-US"/>
        </w:rPr>
        <w:t>ţ</w:t>
      </w:r>
      <w:r w:rsidRPr="00345D94">
        <w:rPr>
          <w:rFonts w:ascii="Trebuchet MS" w:eastAsia="Calibri" w:hAnsi="Trebuchet MS" w:cs="Calibri"/>
          <w:sz w:val="24"/>
          <w:szCs w:val="24"/>
          <w:lang w:eastAsia="en-US"/>
        </w:rPr>
        <w:t>are din fonduri externe nerambursabile aferente cadrului financiar 2014-2020”, cod 58.</w:t>
      </w:r>
    </w:p>
    <w:p w14:paraId="4F18813B" w14:textId="1D7CAA9E" w:rsidR="0071254A" w:rsidRPr="00345D94" w:rsidRDefault="0071254A" w:rsidP="00FC3724">
      <w:pPr>
        <w:autoSpaceDE/>
        <w:autoSpaceDN/>
        <w:spacing w:line="23" w:lineRule="atLeast"/>
        <w:ind w:firstLine="708"/>
        <w:jc w:val="both"/>
        <w:rPr>
          <w:rFonts w:ascii="Trebuchet MS" w:eastAsia="Calibri" w:hAnsi="Trebuchet MS" w:cs="Calibri"/>
          <w:lang w:eastAsia="en-US"/>
        </w:rPr>
      </w:pPr>
      <w:r w:rsidRPr="00345D94">
        <w:rPr>
          <w:rFonts w:ascii="Trebuchet MS" w:eastAsia="Calibri" w:hAnsi="Trebuchet MS" w:cs="Calibri"/>
          <w:b/>
          <w:sz w:val="24"/>
          <w:szCs w:val="24"/>
          <w:lang w:eastAsia="en-US"/>
        </w:rPr>
        <w:t>(5)</w:t>
      </w:r>
      <w:r w:rsidRPr="00345D94">
        <w:rPr>
          <w:rFonts w:ascii="Trebuchet MS" w:eastAsia="Calibri" w:hAnsi="Trebuchet MS" w:cs="Calibri"/>
          <w:sz w:val="24"/>
          <w:szCs w:val="24"/>
          <w:lang w:eastAsia="en-US"/>
        </w:rPr>
        <w:t xml:space="preserve"> Dup</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 semnarea contractelor de finanțare pentru etapa II a proiectelor etapizate în cadrul Programul Dezvoltare Durabil</w:t>
      </w:r>
      <w:r w:rsidRPr="00345D94">
        <w:rPr>
          <w:rFonts w:ascii="Trebuchet MS" w:eastAsia="Calibri" w:hAnsi="Trebuchet MS" w:cs="Calibri" w:hint="eastAsia"/>
          <w:sz w:val="24"/>
          <w:szCs w:val="24"/>
          <w:lang w:eastAsia="en-US"/>
        </w:rPr>
        <w:t>ă</w:t>
      </w:r>
      <w:r w:rsidRPr="00345D94">
        <w:rPr>
          <w:rFonts w:ascii="Trebuchet MS" w:eastAsia="Calibri" w:hAnsi="Trebuchet MS" w:cs="Calibri"/>
          <w:sz w:val="24"/>
          <w:szCs w:val="24"/>
          <w:lang w:eastAsia="en-US"/>
        </w:rPr>
        <w:t xml:space="preserve"> 2021 – 2027, o parte din sumele cuvenite acestora în conformitate cu prevederile art. IV – “Prefinanțare” din Ordonan</w:t>
      </w:r>
      <w:r w:rsidRPr="00345D94">
        <w:rPr>
          <w:rFonts w:ascii="Trebuchet MS" w:eastAsia="Calibri" w:hAnsi="Trebuchet MS" w:cs="Calibri" w:hint="eastAsia"/>
          <w:sz w:val="24"/>
          <w:szCs w:val="24"/>
          <w:lang w:eastAsia="en-US"/>
        </w:rPr>
        <w:t>ţ</w:t>
      </w:r>
      <w:r w:rsidRPr="00345D94">
        <w:rPr>
          <w:rFonts w:ascii="Trebuchet MS" w:eastAsia="Calibri" w:hAnsi="Trebuchet MS" w:cs="Calibri"/>
          <w:sz w:val="24"/>
          <w:szCs w:val="24"/>
          <w:lang w:eastAsia="en-US"/>
        </w:rPr>
        <w:t>a de urgen</w:t>
      </w:r>
      <w:r w:rsidRPr="00345D94">
        <w:rPr>
          <w:rFonts w:ascii="Trebuchet MS" w:eastAsia="Calibri" w:hAnsi="Trebuchet MS" w:cs="Calibri" w:hint="eastAsia"/>
          <w:sz w:val="24"/>
          <w:szCs w:val="24"/>
          <w:lang w:eastAsia="en-US"/>
        </w:rPr>
        <w:t>ţă</w:t>
      </w:r>
      <w:r w:rsidRPr="00345D94">
        <w:rPr>
          <w:rFonts w:ascii="Trebuchet MS" w:eastAsia="Calibri" w:hAnsi="Trebuchet MS" w:cs="Calibri"/>
          <w:sz w:val="24"/>
          <w:szCs w:val="24"/>
          <w:lang w:eastAsia="en-US"/>
        </w:rPr>
        <w:t xml:space="preserve"> a Guvernului nr.133/2021, vor reîntregi bugetul de stat în cuantumul sumelor suportate temporar, conform prevederilor alin.(4), pentru fiecare proiect în parte.</w:t>
      </w:r>
    </w:p>
    <w:p w14:paraId="7A228846" w14:textId="4DB2FBE3" w:rsidR="0071254A" w:rsidRPr="00345D94" w:rsidRDefault="0071254A" w:rsidP="00FC3724">
      <w:pPr>
        <w:pStyle w:val="NormalWeb"/>
        <w:spacing w:before="0" w:beforeAutospacing="0" w:after="0" w:afterAutospacing="0" w:line="23" w:lineRule="atLeast"/>
        <w:ind w:firstLine="706"/>
        <w:contextualSpacing/>
        <w:jc w:val="both"/>
        <w:rPr>
          <w:rFonts w:ascii="Trebuchet MS" w:eastAsia="Calibri" w:hAnsi="Trebuchet MS" w:cs="Calibri"/>
          <w:lang w:eastAsia="en-US"/>
        </w:rPr>
      </w:pPr>
      <w:r w:rsidRPr="00345D94">
        <w:rPr>
          <w:rFonts w:ascii="Trebuchet MS" w:eastAsia="Calibri" w:hAnsi="Trebuchet MS" w:cs="Calibri"/>
          <w:b/>
          <w:lang w:eastAsia="en-US"/>
        </w:rPr>
        <w:t>(6)</w:t>
      </w:r>
      <w:r w:rsidRPr="00345D94">
        <w:rPr>
          <w:rFonts w:ascii="Trebuchet MS" w:eastAsia="Calibri" w:hAnsi="Trebuchet MS" w:cs="Calibri"/>
          <w:lang w:eastAsia="en-US"/>
        </w:rPr>
        <w:t xml:space="preserve"> Prin derogare de la prevederile art. 15 alin. 1</w:t>
      </w:r>
      <w:r w:rsidR="00FA1822" w:rsidRPr="00345D94">
        <w:rPr>
          <w:rFonts w:ascii="Trebuchet MS" w:eastAsia="Calibri" w:hAnsi="Trebuchet MS" w:cs="Calibri"/>
          <w:vertAlign w:val="superscript"/>
          <w:lang w:val="en-US" w:eastAsia="en-US"/>
        </w:rPr>
        <w:t>2</w:t>
      </w:r>
      <w:r w:rsidRPr="00345D94">
        <w:rPr>
          <w:rFonts w:ascii="Trebuchet MS" w:eastAsia="Calibri" w:hAnsi="Trebuchet MS" w:cs="Calibri"/>
          <w:lang w:eastAsia="en-US"/>
        </w:rPr>
        <w:t xml:space="preserve"> din Ordonan</w:t>
      </w:r>
      <w:r w:rsidRPr="00345D94">
        <w:rPr>
          <w:rFonts w:ascii="Trebuchet MS" w:eastAsia="Calibri" w:hAnsi="Trebuchet MS" w:cs="Calibri" w:hint="eastAsia"/>
          <w:lang w:eastAsia="en-US"/>
        </w:rPr>
        <w:t>ţ</w:t>
      </w:r>
      <w:r w:rsidRPr="00345D94">
        <w:rPr>
          <w:rFonts w:ascii="Trebuchet MS" w:eastAsia="Calibri" w:hAnsi="Trebuchet MS" w:cs="Calibri"/>
          <w:lang w:eastAsia="en-US"/>
        </w:rPr>
        <w:t>a de urgen</w:t>
      </w:r>
      <w:r w:rsidRPr="00345D94">
        <w:rPr>
          <w:rFonts w:ascii="Trebuchet MS" w:eastAsia="Calibri" w:hAnsi="Trebuchet MS" w:cs="Calibri" w:hint="eastAsia"/>
          <w:lang w:eastAsia="en-US"/>
        </w:rPr>
        <w:t>ţă</w:t>
      </w:r>
      <w:r w:rsidRPr="00345D94">
        <w:rPr>
          <w:rFonts w:ascii="Trebuchet MS" w:eastAsia="Calibri" w:hAnsi="Trebuchet MS" w:cs="Calibri"/>
          <w:lang w:eastAsia="en-US"/>
        </w:rPr>
        <w:t xml:space="preserve"> a Guvernului nr. 40/2015, </w:t>
      </w:r>
      <w:r w:rsidR="008C3940" w:rsidRPr="00345D94">
        <w:rPr>
          <w:rFonts w:ascii="Trebuchet MS" w:eastAsia="Calibri" w:hAnsi="Trebuchet MS" w:cs="Calibri"/>
          <w:lang w:eastAsia="en-US"/>
        </w:rPr>
        <w:t>aprobată cu modificări şi completări prin Legea nr. 105/2016,</w:t>
      </w:r>
      <w:r w:rsidR="00051B85" w:rsidRPr="00345D94">
        <w:rPr>
          <w:rFonts w:ascii="Trebuchet MS" w:eastAsia="Calibri" w:hAnsi="Trebuchet MS" w:cs="Calibri"/>
          <w:lang w:eastAsia="en-US"/>
        </w:rPr>
        <w:t xml:space="preserve"> </w:t>
      </w:r>
      <w:r w:rsidRPr="00345D94">
        <w:rPr>
          <w:rFonts w:ascii="Trebuchet MS" w:eastAsia="Calibri" w:hAnsi="Trebuchet MS" w:cs="Calibri"/>
          <w:lang w:eastAsia="en-US"/>
        </w:rPr>
        <w:t>cu modific</w:t>
      </w:r>
      <w:r w:rsidRPr="00345D94">
        <w:rPr>
          <w:rFonts w:ascii="Trebuchet MS" w:eastAsia="Calibri" w:hAnsi="Trebuchet MS" w:cs="Calibri" w:hint="eastAsia"/>
          <w:lang w:eastAsia="en-US"/>
        </w:rPr>
        <w:t>ă</w:t>
      </w:r>
      <w:r w:rsidRPr="00345D94">
        <w:rPr>
          <w:rFonts w:ascii="Trebuchet MS" w:eastAsia="Calibri" w:hAnsi="Trebuchet MS" w:cs="Calibri"/>
          <w:lang w:eastAsia="en-US"/>
        </w:rPr>
        <w:t xml:space="preserve">rile </w:t>
      </w:r>
      <w:r w:rsidRPr="00345D94">
        <w:rPr>
          <w:rFonts w:ascii="Trebuchet MS" w:eastAsia="Calibri" w:hAnsi="Trebuchet MS" w:cs="Calibri" w:hint="eastAsia"/>
          <w:lang w:eastAsia="en-US"/>
        </w:rPr>
        <w:t>ş</w:t>
      </w:r>
      <w:r w:rsidRPr="00345D94">
        <w:rPr>
          <w:rFonts w:ascii="Trebuchet MS" w:eastAsia="Calibri" w:hAnsi="Trebuchet MS" w:cs="Calibri"/>
          <w:lang w:eastAsia="en-US"/>
        </w:rPr>
        <w:t>i complet</w:t>
      </w:r>
      <w:r w:rsidRPr="00345D94">
        <w:rPr>
          <w:rFonts w:ascii="Trebuchet MS" w:eastAsia="Calibri" w:hAnsi="Trebuchet MS" w:cs="Calibri" w:hint="eastAsia"/>
          <w:lang w:eastAsia="en-US"/>
        </w:rPr>
        <w:t>ă</w:t>
      </w:r>
      <w:r w:rsidRPr="00345D94">
        <w:rPr>
          <w:rFonts w:ascii="Trebuchet MS" w:eastAsia="Calibri" w:hAnsi="Trebuchet MS" w:cs="Calibri"/>
          <w:lang w:eastAsia="en-US"/>
        </w:rPr>
        <w:t xml:space="preserve">rile ulterioare, începând cu data intrării în vigoare a prezentei </w:t>
      </w:r>
      <w:r w:rsidR="008C3940" w:rsidRPr="00345D94">
        <w:rPr>
          <w:rFonts w:ascii="Trebuchet MS" w:eastAsia="Calibri" w:hAnsi="Trebuchet MS" w:cs="Calibri"/>
          <w:lang w:eastAsia="en-US"/>
        </w:rPr>
        <w:t xml:space="preserve">ordonanțe </w:t>
      </w:r>
      <w:r w:rsidRPr="00345D94">
        <w:rPr>
          <w:rFonts w:ascii="Trebuchet MS" w:eastAsia="Calibri" w:hAnsi="Trebuchet MS" w:cs="Calibri"/>
          <w:lang w:eastAsia="en-US"/>
        </w:rPr>
        <w:t>de urgență a Guvernului, beneficiarii proiectelor etapizate pentru care etapa I a proiectului este finanțată din P</w:t>
      </w:r>
      <w:r w:rsidR="00A63B5E" w:rsidRPr="00345D94">
        <w:rPr>
          <w:rFonts w:ascii="Trebuchet MS" w:eastAsia="Calibri" w:hAnsi="Trebuchet MS" w:cs="Calibri"/>
          <w:lang w:eastAsia="en-US"/>
        </w:rPr>
        <w:t xml:space="preserve">rogramul </w:t>
      </w:r>
      <w:r w:rsidR="00A63B5E" w:rsidRPr="00345D94">
        <w:rPr>
          <w:rFonts w:ascii="Trebuchet MS" w:hAnsi="Trebuchet MS"/>
        </w:rPr>
        <w:t>Operațional Infrastructură Mare 2014-2020</w:t>
      </w:r>
      <w:r w:rsidRPr="00345D94">
        <w:rPr>
          <w:rFonts w:ascii="Trebuchet MS" w:eastAsia="Calibri" w:hAnsi="Trebuchet MS" w:cs="Calibri"/>
          <w:lang w:eastAsia="en-US"/>
        </w:rPr>
        <w:t xml:space="preserve">, nu mai </w:t>
      </w:r>
      <w:r w:rsidR="008C3940" w:rsidRPr="00345D94">
        <w:rPr>
          <w:rFonts w:ascii="Trebuchet MS" w:eastAsia="Calibri" w:hAnsi="Trebuchet MS" w:cs="Calibri"/>
          <w:lang w:eastAsia="en-US"/>
        </w:rPr>
        <w:t xml:space="preserve">primesc </w:t>
      </w:r>
      <w:r w:rsidRPr="00345D94">
        <w:rPr>
          <w:rFonts w:ascii="Trebuchet MS" w:eastAsia="Calibri" w:hAnsi="Trebuchet MS" w:cs="Calibri"/>
          <w:lang w:eastAsia="en-US"/>
        </w:rPr>
        <w:t xml:space="preserve">tranșe suplimentare de prefinanțare alocate din </w:t>
      </w:r>
      <w:r w:rsidR="00A63B5E" w:rsidRPr="00345D94">
        <w:rPr>
          <w:rFonts w:ascii="Trebuchet MS" w:eastAsia="Calibri" w:hAnsi="Trebuchet MS" w:cs="Calibri"/>
          <w:lang w:eastAsia="en-US"/>
        </w:rPr>
        <w:t>cadrul acestui program operațional</w:t>
      </w:r>
      <w:r w:rsidRPr="00345D94">
        <w:rPr>
          <w:rFonts w:ascii="Trebuchet MS" w:eastAsia="Calibri" w:hAnsi="Trebuchet MS" w:cs="Calibri"/>
          <w:lang w:eastAsia="en-US"/>
        </w:rPr>
        <w:t>.</w:t>
      </w:r>
    </w:p>
    <w:p w14:paraId="19D2EF73" w14:textId="7208DADD" w:rsidR="0071254A" w:rsidRPr="00345D94" w:rsidRDefault="0071254A" w:rsidP="00FC3724">
      <w:pPr>
        <w:pStyle w:val="NormalWeb"/>
        <w:spacing w:before="0" w:beforeAutospacing="0" w:after="0" w:afterAutospacing="0" w:line="23" w:lineRule="atLeast"/>
        <w:ind w:firstLine="706"/>
        <w:contextualSpacing/>
        <w:jc w:val="both"/>
        <w:rPr>
          <w:rFonts w:ascii="Trebuchet MS" w:eastAsia="Calibri" w:hAnsi="Trebuchet MS" w:cs="Calibri"/>
          <w:lang w:eastAsia="en-US"/>
        </w:rPr>
      </w:pPr>
      <w:r w:rsidRPr="00345D94">
        <w:rPr>
          <w:rFonts w:ascii="Trebuchet MS" w:eastAsia="Calibri" w:hAnsi="Trebuchet MS" w:cs="Calibri"/>
          <w:lang w:eastAsia="en-US"/>
        </w:rPr>
        <w:t>(</w:t>
      </w:r>
      <w:r w:rsidR="00F4412D" w:rsidRPr="00345D94">
        <w:rPr>
          <w:rFonts w:ascii="Trebuchet MS" w:eastAsia="Calibri" w:hAnsi="Trebuchet MS" w:cs="Calibri"/>
          <w:lang w:eastAsia="en-US"/>
        </w:rPr>
        <w:t>7</w:t>
      </w:r>
      <w:r w:rsidRPr="00345D94">
        <w:rPr>
          <w:rFonts w:ascii="Trebuchet MS" w:eastAsia="Calibri" w:hAnsi="Trebuchet MS" w:cs="Calibri"/>
          <w:lang w:eastAsia="en-US"/>
        </w:rPr>
        <w:t>)  Sumele necesare finalizării proiectelor implementate</w:t>
      </w:r>
      <w:r w:rsidR="00396BBA" w:rsidRPr="00345D94">
        <w:rPr>
          <w:rFonts w:ascii="Trebuchet MS" w:eastAsia="Calibri" w:hAnsi="Trebuchet MS" w:cs="Calibri"/>
          <w:lang w:eastAsia="en-US"/>
        </w:rPr>
        <w:t xml:space="preserve"> </w:t>
      </w:r>
      <w:r w:rsidR="0037632D" w:rsidRPr="00345D94">
        <w:rPr>
          <w:rFonts w:ascii="Trebuchet MS" w:eastAsia="Calibri" w:hAnsi="Trebuchet MS" w:cs="Calibri"/>
          <w:lang w:eastAsia="en-US"/>
        </w:rPr>
        <w:t>de beneficiari</w:t>
      </w:r>
      <w:r w:rsidR="00396BBA" w:rsidRPr="00345D94">
        <w:rPr>
          <w:rFonts w:ascii="Trebuchet MS" w:eastAsia="Calibri" w:hAnsi="Trebuchet MS" w:cs="Calibri"/>
          <w:lang w:eastAsia="en-US"/>
        </w:rPr>
        <w:t>i</w:t>
      </w:r>
      <w:r w:rsidR="0081312F" w:rsidRPr="00345D94">
        <w:rPr>
          <w:rFonts w:ascii="Trebuchet MS" w:eastAsia="Calibri" w:hAnsi="Trebuchet MS" w:cs="Calibri"/>
          <w:lang w:eastAsia="en-US"/>
        </w:rPr>
        <w:t xml:space="preserve"> </w:t>
      </w:r>
      <w:r w:rsidR="00D46115" w:rsidRPr="00345D94">
        <w:rPr>
          <w:rFonts w:ascii="Trebuchet MS" w:eastAsia="Calibri" w:hAnsi="Trebuchet MS" w:cs="Calibri"/>
          <w:lang w:eastAsia="en-US"/>
        </w:rPr>
        <w:t xml:space="preserve"> </w:t>
      </w:r>
      <w:r w:rsidR="00396BBA" w:rsidRPr="00345D94">
        <w:rPr>
          <w:rFonts w:ascii="Trebuchet MS" w:eastAsia="Calibri" w:hAnsi="Trebuchet MS" w:cs="Calibri"/>
          <w:lang w:eastAsia="en-US"/>
        </w:rPr>
        <w:t xml:space="preserve">prevăzuți </w:t>
      </w:r>
      <w:r w:rsidRPr="00345D94">
        <w:rPr>
          <w:rFonts w:ascii="Trebuchet MS" w:eastAsia="Calibri" w:hAnsi="Trebuchet MS" w:cs="Calibri"/>
          <w:lang w:eastAsia="en-US"/>
        </w:rPr>
        <w:t xml:space="preserve">la art. 6 alin. </w:t>
      </w:r>
      <w:r w:rsidR="004E7457" w:rsidRPr="00345D94">
        <w:rPr>
          <w:rFonts w:ascii="Trebuchet MS" w:eastAsia="Calibri" w:hAnsi="Trebuchet MS" w:cs="Calibri"/>
          <w:lang w:eastAsia="en-US"/>
        </w:rPr>
        <w:t>(</w:t>
      </w:r>
      <w:r w:rsidRPr="00345D94">
        <w:rPr>
          <w:rFonts w:ascii="Trebuchet MS" w:eastAsia="Calibri" w:hAnsi="Trebuchet MS" w:cs="Calibri"/>
          <w:lang w:eastAsia="en-US"/>
        </w:rPr>
        <w:t>3</w:t>
      </w:r>
      <w:r w:rsidR="004E7457" w:rsidRPr="00345D94">
        <w:rPr>
          <w:rFonts w:ascii="Trebuchet MS" w:eastAsia="Calibri" w:hAnsi="Trebuchet MS" w:cs="Calibri"/>
          <w:lang w:eastAsia="en-US"/>
        </w:rPr>
        <w:t>)</w:t>
      </w:r>
      <w:r w:rsidRPr="00345D94">
        <w:rPr>
          <w:rFonts w:ascii="Trebuchet MS" w:eastAsia="Calibri" w:hAnsi="Trebuchet MS" w:cs="Calibri"/>
          <w:lang w:eastAsia="en-US"/>
        </w:rPr>
        <w:t xml:space="preserve"> din </w:t>
      </w:r>
      <w:r w:rsidR="00C00F70" w:rsidRPr="00345D94">
        <w:rPr>
          <w:rFonts w:ascii="Trebuchet MS" w:eastAsia="Calibri" w:hAnsi="Trebuchet MS" w:cs="Calibri"/>
          <w:lang w:eastAsia="en-US"/>
        </w:rPr>
        <w:t xml:space="preserve">ordonanţa </w:t>
      </w:r>
      <w:r w:rsidRPr="00345D94">
        <w:rPr>
          <w:rFonts w:ascii="Trebuchet MS" w:eastAsia="Calibri" w:hAnsi="Trebuchet MS" w:cs="Calibri"/>
          <w:lang w:eastAsia="en-US"/>
        </w:rPr>
        <w:t xml:space="preserve">de urgenţă a </w:t>
      </w:r>
      <w:r w:rsidR="00FA1822" w:rsidRPr="00345D94">
        <w:rPr>
          <w:rFonts w:ascii="Trebuchet MS" w:eastAsia="Calibri" w:hAnsi="Trebuchet MS" w:cs="Calibri"/>
          <w:lang w:eastAsia="en-US"/>
        </w:rPr>
        <w:t>g</w:t>
      </w:r>
      <w:r w:rsidRPr="00345D94">
        <w:rPr>
          <w:rFonts w:ascii="Trebuchet MS" w:eastAsia="Calibri" w:hAnsi="Trebuchet MS" w:cs="Calibri"/>
          <w:lang w:eastAsia="en-US"/>
        </w:rPr>
        <w:t xml:space="preserve">uvernului nr. 40/2015, </w:t>
      </w:r>
      <w:r w:rsidR="008C3940" w:rsidRPr="00345D94">
        <w:rPr>
          <w:rFonts w:ascii="Trebuchet MS" w:eastAsia="Calibri" w:hAnsi="Trebuchet MS" w:cs="Calibri"/>
          <w:lang w:eastAsia="en-US"/>
        </w:rPr>
        <w:t xml:space="preserve">aprobată cu modificări şi completări prin Legea nr. 105/2016, cu modificările şi completările ulterioare, care </w:t>
      </w:r>
      <w:r w:rsidRPr="00345D94">
        <w:rPr>
          <w:rFonts w:ascii="Trebuchet MS" w:eastAsia="Calibri" w:hAnsi="Trebuchet MS" w:cs="Calibri"/>
          <w:lang w:eastAsia="en-US"/>
        </w:rPr>
        <w:t xml:space="preserve">nu au fost finalizate în perioada de eligibilitate a perioadei de programare 2014 – 2020 se asigură de la bugetul de stat prin bugetul </w:t>
      </w:r>
      <w:r w:rsidR="00FA1822" w:rsidRPr="00345D94">
        <w:rPr>
          <w:rFonts w:ascii="Trebuchet MS" w:eastAsia="Calibri" w:hAnsi="Trebuchet MS" w:cs="Calibri"/>
          <w:lang w:eastAsia="en-US"/>
        </w:rPr>
        <w:t xml:space="preserve">ordonatorului </w:t>
      </w:r>
      <w:r w:rsidRPr="00345D94">
        <w:rPr>
          <w:rFonts w:ascii="Trebuchet MS" w:eastAsia="Calibri" w:hAnsi="Trebuchet MS" w:cs="Calibri"/>
          <w:lang w:eastAsia="en-US"/>
        </w:rPr>
        <w:t xml:space="preserve">principal de credite. </w:t>
      </w:r>
    </w:p>
    <w:p w14:paraId="58C15608" w14:textId="4BB0070A" w:rsidR="00D60216" w:rsidRPr="00345D94" w:rsidRDefault="00D60216" w:rsidP="00FC3724">
      <w:pPr>
        <w:pStyle w:val="NormalWeb"/>
        <w:spacing w:before="0" w:beforeAutospacing="0" w:after="0" w:afterAutospacing="0" w:line="23" w:lineRule="atLeast"/>
        <w:ind w:firstLine="706"/>
        <w:contextualSpacing/>
        <w:jc w:val="both"/>
        <w:rPr>
          <w:rFonts w:ascii="Trebuchet MS" w:eastAsia="Calibri" w:hAnsi="Trebuchet MS" w:cs="Calibri"/>
          <w:lang w:eastAsia="en-US"/>
        </w:rPr>
      </w:pPr>
      <w:r w:rsidRPr="00345D94">
        <w:rPr>
          <w:rFonts w:ascii="Trebuchet MS" w:eastAsia="Calibri" w:hAnsi="Trebuchet MS" w:cs="Calibri"/>
          <w:lang w:eastAsia="en-US"/>
        </w:rPr>
        <w:t>(8) Autoritatea de management a Programului Dezvoltare Durabilă 2021-2027 are obligația ca până la data de 30 septembrie 2023 să ia masurile necesare care se impun pentru modificarea programului operațional, dacă este cazul, în vederea includerii la finanțare a proiectelor/operațiunilor cuprinse în Lista proiectelor/operațiunilor propuse a fi fazate  transmisă de autoritatea de management a Programului Operațional Infrastructură Mare 2014-2020 și care îndeplinesc condițiile pentru etapizare prevăzute la art. 4 și 5.</w:t>
      </w:r>
    </w:p>
    <w:p w14:paraId="626042B9" w14:textId="284ACF47" w:rsidR="007F5661" w:rsidRPr="00345D94" w:rsidRDefault="0071548B" w:rsidP="00FC3724">
      <w:pPr>
        <w:pStyle w:val="NormalWeb"/>
        <w:spacing w:before="0" w:beforeAutospacing="0" w:after="0" w:afterAutospacing="0" w:line="23" w:lineRule="atLeast"/>
        <w:ind w:firstLine="706"/>
        <w:contextualSpacing/>
        <w:jc w:val="both"/>
        <w:rPr>
          <w:rFonts w:ascii="Trebuchet MS" w:hAnsi="Trebuchet MS"/>
        </w:rPr>
      </w:pPr>
      <w:r w:rsidRPr="00345D94">
        <w:rPr>
          <w:rFonts w:ascii="Trebuchet MS" w:hAnsi="Trebuchet MS"/>
          <w:b/>
        </w:rPr>
        <w:t>Art.</w:t>
      </w:r>
      <w:r w:rsidR="00D60216" w:rsidRPr="00345D94">
        <w:rPr>
          <w:rFonts w:ascii="Trebuchet MS" w:hAnsi="Trebuchet MS"/>
          <w:b/>
        </w:rPr>
        <w:t xml:space="preserve">36 </w:t>
      </w:r>
      <w:r w:rsidR="00791D14" w:rsidRPr="00345D94">
        <w:rPr>
          <w:rFonts w:ascii="Trebuchet MS" w:hAnsi="Trebuchet MS"/>
          <w:b/>
        </w:rPr>
        <w:t>-</w:t>
      </w:r>
      <w:r w:rsidR="004E735E" w:rsidRPr="00345D94">
        <w:rPr>
          <w:rFonts w:ascii="Trebuchet MS" w:hAnsi="Trebuchet MS"/>
        </w:rPr>
        <w:t xml:space="preserve"> </w:t>
      </w:r>
      <w:r w:rsidR="007F5661" w:rsidRPr="00345D94">
        <w:rPr>
          <w:rFonts w:ascii="Trebuchet MS" w:hAnsi="Trebuchet MS"/>
          <w:b/>
        </w:rPr>
        <w:t>(1)</w:t>
      </w:r>
      <w:r w:rsidR="007F5661" w:rsidRPr="00345D94">
        <w:rPr>
          <w:rFonts w:ascii="Trebuchet MS" w:hAnsi="Trebuchet MS"/>
        </w:rPr>
        <w:t xml:space="preserve"> Autoritatea de management a Programului Operațional Competitivitate </w:t>
      </w:r>
      <w:r w:rsidR="004E735E" w:rsidRPr="00345D94">
        <w:rPr>
          <w:rFonts w:ascii="Trebuchet MS" w:hAnsi="Trebuchet MS"/>
        </w:rPr>
        <w:t xml:space="preserve">2014-2020 </w:t>
      </w:r>
      <w:r w:rsidR="007F5661" w:rsidRPr="00345D94">
        <w:rPr>
          <w:rFonts w:ascii="Trebuchet MS" w:hAnsi="Trebuchet MS"/>
        </w:rPr>
        <w:t>transmite lista proiectelor/operațiunilor de infrastructură de cercetare și transfer tehnologic,  care îndeplinesc condițiile pentru etapizare prevăzute la art.</w:t>
      </w:r>
      <w:r w:rsidR="00A63B5E" w:rsidRPr="00345D94">
        <w:rPr>
          <w:rFonts w:ascii="Trebuchet MS" w:hAnsi="Trebuchet MS"/>
        </w:rPr>
        <w:t xml:space="preserve">4 </w:t>
      </w:r>
      <w:r w:rsidR="007F5661" w:rsidRPr="00345D94">
        <w:rPr>
          <w:rFonts w:ascii="Trebuchet MS" w:hAnsi="Trebuchet MS"/>
        </w:rPr>
        <w:t xml:space="preserve">până la data de </w:t>
      </w:r>
      <w:r w:rsidR="001C0B27" w:rsidRPr="00345D94">
        <w:rPr>
          <w:rFonts w:ascii="Trebuchet MS" w:hAnsi="Trebuchet MS"/>
        </w:rPr>
        <w:t>30 septembrie 2023</w:t>
      </w:r>
      <w:r w:rsidR="00051B85" w:rsidRPr="00345D94">
        <w:rPr>
          <w:rFonts w:ascii="Trebuchet MS" w:hAnsi="Trebuchet MS"/>
        </w:rPr>
        <w:t>,</w:t>
      </w:r>
      <w:r w:rsidR="001C0B27" w:rsidRPr="00345D94">
        <w:rPr>
          <w:rFonts w:ascii="Trebuchet MS" w:hAnsi="Trebuchet MS"/>
        </w:rPr>
        <w:t xml:space="preserve"> </w:t>
      </w:r>
      <w:r w:rsidR="007F5661" w:rsidRPr="00345D94">
        <w:rPr>
          <w:rFonts w:ascii="Trebuchet MS" w:hAnsi="Trebuchet MS"/>
        </w:rPr>
        <w:t xml:space="preserve">către autoritatea de management a Programului </w:t>
      </w:r>
      <w:r w:rsidRPr="00345D94">
        <w:rPr>
          <w:rFonts w:ascii="Trebuchet MS" w:hAnsi="Trebuchet MS"/>
        </w:rPr>
        <w:t>Creștere Inteligentă, Digitalizare și Instrumente Financiare</w:t>
      </w:r>
      <w:r w:rsidR="004E735E" w:rsidRPr="00345D94">
        <w:rPr>
          <w:rFonts w:ascii="Trebuchet MS" w:hAnsi="Trebuchet MS"/>
        </w:rPr>
        <w:t xml:space="preserve"> 2021-2027</w:t>
      </w:r>
      <w:r w:rsidR="008C3940" w:rsidRPr="00345D94">
        <w:rPr>
          <w:rFonts w:ascii="Trebuchet MS" w:hAnsi="Trebuchet MS"/>
        </w:rPr>
        <w:t>.</w:t>
      </w:r>
    </w:p>
    <w:p w14:paraId="1E0CCBB3" w14:textId="28F94924" w:rsidR="00A258FB" w:rsidRPr="00345D94" w:rsidRDefault="00A258FB" w:rsidP="00FC3724">
      <w:pPr>
        <w:pStyle w:val="NormalWeb"/>
        <w:spacing w:before="0" w:beforeAutospacing="0" w:after="0" w:afterAutospacing="0" w:line="23" w:lineRule="atLeast"/>
        <w:ind w:firstLine="706"/>
        <w:contextualSpacing/>
        <w:jc w:val="both"/>
        <w:rPr>
          <w:rFonts w:ascii="Trebuchet MS" w:hAnsi="Trebuchet MS"/>
        </w:rPr>
      </w:pPr>
      <w:r w:rsidRPr="00345D94">
        <w:rPr>
          <w:rFonts w:ascii="Trebuchet MS" w:hAnsi="Trebuchet MS"/>
          <w:b/>
        </w:rPr>
        <w:t xml:space="preserve">(2) </w:t>
      </w:r>
      <w:r w:rsidRPr="00345D94">
        <w:rPr>
          <w:rFonts w:ascii="Trebuchet MS" w:hAnsi="Trebuchet MS"/>
        </w:rPr>
        <w:t xml:space="preserve">În situația declarării ca nefuncțional a proiectului major </w:t>
      </w:r>
      <w:r w:rsidRPr="00345D94">
        <w:rPr>
          <w:rFonts w:ascii="Trebuchet MS" w:hAnsi="Trebuchet MS"/>
          <w:b/>
          <w:bCs/>
          <w:i/>
          <w:iCs/>
        </w:rPr>
        <w:t>”Extreme Light Infrastructure – Nuclear Physics (ELI-NP)”</w:t>
      </w:r>
      <w:r w:rsidRPr="00345D94">
        <w:rPr>
          <w:rFonts w:ascii="Trebuchet MS" w:hAnsi="Trebuchet MS"/>
        </w:rPr>
        <w:t xml:space="preserve"> finanțat în cadrul Programului Operational Competitivitate 2014-2020, Axa prioritara 1, beneficiarul Institutul Național de Cercetare </w:t>
      </w:r>
      <w:r w:rsidR="007D6EC5" w:rsidRPr="00345D94">
        <w:rPr>
          <w:rFonts w:ascii="Trebuchet MS" w:hAnsi="Trebuchet MS"/>
        </w:rPr>
        <w:t xml:space="preserve">- </w:t>
      </w:r>
      <w:r w:rsidRPr="00345D94">
        <w:rPr>
          <w:rFonts w:ascii="Trebuchet MS" w:hAnsi="Trebuchet MS"/>
        </w:rPr>
        <w:t xml:space="preserve">Dezvoltare </w:t>
      </w:r>
      <w:r w:rsidR="007D6EC5" w:rsidRPr="00345D94">
        <w:rPr>
          <w:rFonts w:ascii="Trebuchet MS" w:hAnsi="Trebuchet MS"/>
        </w:rPr>
        <w:t xml:space="preserve">pentru Fizică și Inginerie Nucleară </w:t>
      </w:r>
      <w:r w:rsidRPr="00345D94">
        <w:rPr>
          <w:rFonts w:ascii="Trebuchet MS" w:hAnsi="Trebuchet MS"/>
        </w:rPr>
        <w:t xml:space="preserve">Horia Hulubei are obligația îndeplinirii obiectivelor proiectului cel târziu până la data de </w:t>
      </w:r>
      <w:r w:rsidR="004E735E" w:rsidRPr="00345D94">
        <w:rPr>
          <w:rFonts w:ascii="Trebuchet MS" w:hAnsi="Trebuchet MS"/>
        </w:rPr>
        <w:t>31 decembrie 2026</w:t>
      </w:r>
      <w:r w:rsidRPr="00345D94">
        <w:rPr>
          <w:rFonts w:ascii="Trebuchet MS" w:hAnsi="Trebuchet MS"/>
        </w:rPr>
        <w:t>.</w:t>
      </w:r>
    </w:p>
    <w:p w14:paraId="7EDB82FB" w14:textId="5DEA73B3" w:rsidR="00A258FB" w:rsidRPr="00345D94" w:rsidRDefault="00A258FB" w:rsidP="00FC3724">
      <w:pPr>
        <w:pStyle w:val="NormalWeb"/>
        <w:spacing w:before="0" w:beforeAutospacing="0" w:after="0" w:afterAutospacing="0" w:line="23" w:lineRule="atLeast"/>
        <w:ind w:firstLine="706"/>
        <w:contextualSpacing/>
        <w:jc w:val="both"/>
        <w:rPr>
          <w:rFonts w:ascii="Trebuchet MS" w:hAnsi="Trebuchet MS"/>
        </w:rPr>
      </w:pPr>
      <w:r w:rsidRPr="00345D94">
        <w:rPr>
          <w:rFonts w:ascii="Trebuchet MS" w:hAnsi="Trebuchet MS"/>
          <w:b/>
        </w:rPr>
        <w:t xml:space="preserve">(3) </w:t>
      </w:r>
      <w:r w:rsidRPr="00345D94">
        <w:rPr>
          <w:rFonts w:ascii="Trebuchet MS" w:hAnsi="Trebuchet MS"/>
        </w:rPr>
        <w:t xml:space="preserve">Cheltuielile aferente proiectului </w:t>
      </w:r>
      <w:r w:rsidR="008C3940" w:rsidRPr="00345D94">
        <w:rPr>
          <w:rFonts w:ascii="Trebuchet MS" w:hAnsi="Trebuchet MS"/>
        </w:rPr>
        <w:t xml:space="preserve">prevăzut </w:t>
      </w:r>
      <w:r w:rsidRPr="00345D94">
        <w:rPr>
          <w:rFonts w:ascii="Trebuchet MS" w:hAnsi="Trebuchet MS"/>
        </w:rPr>
        <w:t>la alin. (</w:t>
      </w:r>
      <w:r w:rsidR="008C3940" w:rsidRPr="00345D94">
        <w:rPr>
          <w:rFonts w:ascii="Trebuchet MS" w:hAnsi="Trebuchet MS"/>
        </w:rPr>
        <w:t>2</w:t>
      </w:r>
      <w:r w:rsidRPr="00345D94">
        <w:rPr>
          <w:rFonts w:ascii="Trebuchet MS" w:hAnsi="Trebuchet MS"/>
        </w:rPr>
        <w:t xml:space="preserve">) realizate după data de 31 decembrie 2023 vor fi suportate din bugetul </w:t>
      </w:r>
      <w:r w:rsidR="0019313D" w:rsidRPr="00345D94">
        <w:rPr>
          <w:rFonts w:ascii="Trebuchet MS" w:hAnsi="Trebuchet MS"/>
        </w:rPr>
        <w:t>de stat</w:t>
      </w:r>
      <w:r w:rsidR="00D60216" w:rsidRPr="00345D94">
        <w:rPr>
          <w:rFonts w:ascii="Trebuchet MS" w:hAnsi="Trebuchet MS"/>
        </w:rPr>
        <w:t>, în limita sumelor aprobate cu această destinație,</w:t>
      </w:r>
      <w:r w:rsidR="0019313D" w:rsidRPr="00345D94">
        <w:rPr>
          <w:rFonts w:ascii="Trebuchet MS" w:hAnsi="Trebuchet MS"/>
        </w:rPr>
        <w:t xml:space="preserve"> prin bugetul ordonatorului principal de credite</w:t>
      </w:r>
      <w:r w:rsidR="002356EB" w:rsidRPr="00345D94">
        <w:rPr>
          <w:rFonts w:ascii="Trebuchet MS" w:hAnsi="Trebuchet MS"/>
        </w:rPr>
        <w:t>,</w:t>
      </w:r>
      <w:r w:rsidR="001936D0" w:rsidRPr="00345D94">
        <w:rPr>
          <w:rFonts w:ascii="Trebuchet MS" w:hAnsi="Trebuchet MS"/>
        </w:rPr>
        <w:t xml:space="preserve"> </w:t>
      </w:r>
      <w:r w:rsidR="0019313D" w:rsidRPr="00345D94">
        <w:rPr>
          <w:rFonts w:ascii="Trebuchet MS" w:hAnsi="Trebuchet MS"/>
        </w:rPr>
        <w:t>Ministerul Cercetării Inovării și Digitalizării</w:t>
      </w:r>
      <w:r w:rsidRPr="00345D94">
        <w:rPr>
          <w:rFonts w:ascii="Trebuchet MS" w:hAnsi="Trebuchet MS"/>
        </w:rPr>
        <w:t xml:space="preserve">.   </w:t>
      </w:r>
    </w:p>
    <w:p w14:paraId="6552D771" w14:textId="4CECB12B" w:rsidR="00765DD2" w:rsidRPr="00345D94" w:rsidRDefault="00765DD2" w:rsidP="00765DD2">
      <w:pPr>
        <w:pStyle w:val="NormalWeb"/>
        <w:spacing w:line="23" w:lineRule="atLeast"/>
        <w:ind w:firstLine="706"/>
        <w:contextualSpacing/>
        <w:jc w:val="both"/>
        <w:rPr>
          <w:rFonts w:ascii="Trebuchet MS" w:hAnsi="Trebuchet MS"/>
        </w:rPr>
      </w:pPr>
      <w:r w:rsidRPr="00345D94">
        <w:rPr>
          <w:rFonts w:ascii="Trebuchet MS" w:hAnsi="Trebuchet MS"/>
        </w:rPr>
        <w:t>(</w:t>
      </w:r>
      <w:r w:rsidRPr="00345D94">
        <w:rPr>
          <w:rFonts w:ascii="Trebuchet MS" w:hAnsi="Trebuchet MS"/>
          <w:b/>
        </w:rPr>
        <w:t>4</w:t>
      </w:r>
      <w:r w:rsidRPr="00345D94">
        <w:rPr>
          <w:rFonts w:ascii="Trebuchet MS" w:hAnsi="Trebuchet MS"/>
        </w:rPr>
        <w:t>) În situația declarării ca nefuncționale a proiectelor implementate de institute de cercetare de drept public în cadrul Axei prioritare 1 a Programului Operațional Competitivitate 2014-2020, beneficiarii au obligația îndeplinirii obiectivelor proiectelor cel târziu până la data de 31 decembrie 2026.</w:t>
      </w:r>
    </w:p>
    <w:p w14:paraId="36200456" w14:textId="77777777" w:rsidR="00765DD2" w:rsidRPr="00345D94" w:rsidRDefault="00765DD2" w:rsidP="00765DD2">
      <w:pPr>
        <w:pStyle w:val="NormalWeb"/>
        <w:spacing w:line="23" w:lineRule="atLeast"/>
        <w:ind w:firstLine="706"/>
        <w:contextualSpacing/>
        <w:jc w:val="both"/>
        <w:rPr>
          <w:rFonts w:ascii="Trebuchet MS" w:hAnsi="Trebuchet MS"/>
        </w:rPr>
      </w:pPr>
      <w:r w:rsidRPr="00345D94">
        <w:rPr>
          <w:rFonts w:ascii="Trebuchet MS" w:hAnsi="Trebuchet MS"/>
          <w:b/>
        </w:rPr>
        <w:lastRenderedPageBreak/>
        <w:t>(5)</w:t>
      </w:r>
      <w:r w:rsidRPr="00345D94">
        <w:rPr>
          <w:rFonts w:ascii="Trebuchet MS" w:hAnsi="Trebuchet MS"/>
        </w:rPr>
        <w:t xml:space="preserve"> Cheltuielile aferente proiectelor prevăzute la alin. (4) realizate după data de 31 decembrie 2023 vor fi suportate din bugetul de stat, prin bugetul ordonatorului principal de credite, Ministerul Cercetării Inovării și Digitalizării.   </w:t>
      </w:r>
    </w:p>
    <w:p w14:paraId="05531B81" w14:textId="77777777" w:rsidR="00765DD2" w:rsidRPr="00345D94" w:rsidRDefault="00765DD2" w:rsidP="00765DD2">
      <w:pPr>
        <w:pStyle w:val="NormalWeb"/>
        <w:spacing w:line="23" w:lineRule="atLeast"/>
        <w:ind w:firstLine="706"/>
        <w:contextualSpacing/>
        <w:jc w:val="both"/>
        <w:rPr>
          <w:rFonts w:ascii="Trebuchet MS" w:hAnsi="Trebuchet MS"/>
        </w:rPr>
      </w:pPr>
      <w:r w:rsidRPr="00345D94">
        <w:rPr>
          <w:rFonts w:ascii="Trebuchet MS" w:hAnsi="Trebuchet MS"/>
          <w:b/>
        </w:rPr>
        <w:t>(6)</w:t>
      </w:r>
      <w:r w:rsidRPr="00345D94">
        <w:rPr>
          <w:rFonts w:ascii="Trebuchet MS" w:hAnsi="Trebuchet MS"/>
        </w:rPr>
        <w:t xml:space="preserve"> În situația declarării ca nefuncțional a proiectului ”HUB de servicii MMPS-SII-MMPS” finanțat în cadrul Programului Operațional Competitivitate 2014-2020, Axa prioritară 2, beneficiarul Ministerul Muncii și Solidarității Sociale are obligația îndeplinirii obiectivelor proiectului cel târziu până la data de 31 decembrie 2026.</w:t>
      </w:r>
    </w:p>
    <w:p w14:paraId="0665954A" w14:textId="6052E98C" w:rsidR="00765DD2" w:rsidRPr="00345D94" w:rsidRDefault="00765DD2" w:rsidP="00765DD2">
      <w:pPr>
        <w:pStyle w:val="NormalWeb"/>
        <w:spacing w:before="0" w:beforeAutospacing="0" w:after="0" w:afterAutospacing="0" w:line="23" w:lineRule="atLeast"/>
        <w:ind w:firstLine="706"/>
        <w:contextualSpacing/>
        <w:jc w:val="both"/>
        <w:rPr>
          <w:rFonts w:ascii="Trebuchet MS" w:hAnsi="Trebuchet MS"/>
        </w:rPr>
      </w:pPr>
      <w:r w:rsidRPr="00345D94">
        <w:rPr>
          <w:rFonts w:ascii="Trebuchet MS" w:hAnsi="Trebuchet MS"/>
          <w:b/>
        </w:rPr>
        <w:t>(7)</w:t>
      </w:r>
      <w:r w:rsidRPr="00345D94">
        <w:rPr>
          <w:rFonts w:ascii="Trebuchet MS" w:hAnsi="Trebuchet MS"/>
        </w:rPr>
        <w:t xml:space="preserve"> Cheltuielile aferente proiectului prevăzut la alin. (6) realizate după data de 31 decembrie 2023 vor fi suportate din bugetul de stat, în limita sumelor aprobate cu această destinație, prin bugetul ordonatorului principal de credite, Ministerul Muncii și Solidarității Sociale.   </w:t>
      </w:r>
    </w:p>
    <w:p w14:paraId="21EC8E9F" w14:textId="0351FF99" w:rsidR="007F5661" w:rsidRPr="00345D94" w:rsidRDefault="007F5661" w:rsidP="00FC3724">
      <w:pPr>
        <w:pStyle w:val="NormalWeb"/>
        <w:spacing w:before="0" w:beforeAutospacing="0" w:after="0" w:afterAutospacing="0" w:line="23" w:lineRule="atLeast"/>
        <w:ind w:firstLine="706"/>
        <w:contextualSpacing/>
        <w:jc w:val="both"/>
        <w:rPr>
          <w:rFonts w:ascii="Trebuchet MS" w:hAnsi="Trebuchet MS"/>
        </w:rPr>
      </w:pPr>
      <w:r w:rsidRPr="00345D94">
        <w:rPr>
          <w:rFonts w:ascii="Trebuchet MS" w:hAnsi="Trebuchet MS"/>
          <w:b/>
        </w:rPr>
        <w:t>(</w:t>
      </w:r>
      <w:r w:rsidR="00765DD2" w:rsidRPr="00345D94">
        <w:rPr>
          <w:rFonts w:ascii="Trebuchet MS" w:hAnsi="Trebuchet MS"/>
          <w:b/>
        </w:rPr>
        <w:t>8</w:t>
      </w:r>
      <w:r w:rsidRPr="00345D94">
        <w:rPr>
          <w:rFonts w:ascii="Trebuchet MS" w:hAnsi="Trebuchet MS"/>
          <w:b/>
        </w:rPr>
        <w:t xml:space="preserve">) </w:t>
      </w:r>
      <w:r w:rsidRPr="00345D94">
        <w:rPr>
          <w:rFonts w:ascii="Trebuchet MS" w:hAnsi="Trebuchet MS"/>
        </w:rPr>
        <w:t>Proiectele etapizate prevăzute la alin.(1) au valoarea determinată pentru restul de finanțat actualizată la nivelul contractelor de finanțare la data de 31</w:t>
      </w:r>
      <w:r w:rsidR="004E735E" w:rsidRPr="00345D94">
        <w:rPr>
          <w:rFonts w:ascii="Trebuchet MS" w:hAnsi="Trebuchet MS"/>
        </w:rPr>
        <w:t xml:space="preserve"> decembrie </w:t>
      </w:r>
      <w:r w:rsidRPr="00345D94">
        <w:rPr>
          <w:rFonts w:ascii="Trebuchet MS" w:hAnsi="Trebuchet MS"/>
        </w:rPr>
        <w:t>2023</w:t>
      </w:r>
      <w:r w:rsidR="00BE028A" w:rsidRPr="00345D94">
        <w:rPr>
          <w:rFonts w:ascii="Trebuchet MS" w:hAnsi="Trebuchet MS"/>
        </w:rPr>
        <w:t>,</w:t>
      </w:r>
      <w:r w:rsidRPr="00345D94">
        <w:rPr>
          <w:rFonts w:ascii="Trebuchet MS" w:hAnsi="Trebuchet MS"/>
        </w:rPr>
        <w:t xml:space="preserve"> în condițiile prevăzute de </w:t>
      </w:r>
      <w:r w:rsidR="008C3940" w:rsidRPr="00345D94">
        <w:rPr>
          <w:rFonts w:ascii="Trebuchet MS" w:hAnsi="Trebuchet MS"/>
        </w:rPr>
        <w:t>Ordonanţa de urgenţă a Guvernului nr. 64/2022, aprobată cu modificări prin Legea nr. 243/2022, cu modificările și completările ulterioare.</w:t>
      </w:r>
    </w:p>
    <w:p w14:paraId="0B283452" w14:textId="7BC7409C" w:rsidR="007F5661" w:rsidRPr="00345D94" w:rsidRDefault="007F5661"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w:t>
      </w:r>
      <w:r w:rsidR="00765DD2" w:rsidRPr="00345D94">
        <w:rPr>
          <w:rFonts w:ascii="Trebuchet MS" w:hAnsi="Trebuchet MS"/>
          <w:b/>
        </w:rPr>
        <w:t>9</w:t>
      </w:r>
      <w:r w:rsidRPr="00345D94">
        <w:rPr>
          <w:rFonts w:ascii="Trebuchet MS" w:hAnsi="Trebuchet MS"/>
          <w:b/>
        </w:rPr>
        <w:t xml:space="preserve">)  </w:t>
      </w:r>
      <w:r w:rsidRPr="00345D94">
        <w:rPr>
          <w:rFonts w:ascii="Trebuchet MS" w:hAnsi="Trebuchet MS"/>
        </w:rPr>
        <w:t xml:space="preserve">Contractele de finanțare pentru proiectele etapizate se încheie de către Autoritatea de Management a </w:t>
      </w:r>
      <w:r w:rsidR="0071548B" w:rsidRPr="00345D94">
        <w:rPr>
          <w:rFonts w:ascii="Trebuchet MS" w:hAnsi="Trebuchet MS"/>
        </w:rPr>
        <w:t xml:space="preserve">Programului Creștere Inteligentă, Digitalizare și Instrumente Financiare </w:t>
      </w:r>
      <w:r w:rsidR="008C3940" w:rsidRPr="00345D94">
        <w:rPr>
          <w:rFonts w:ascii="Trebuchet MS" w:hAnsi="Trebuchet MS"/>
        </w:rPr>
        <w:t xml:space="preserve">pentru a asigura continuitatea implementării </w:t>
      </w:r>
      <w:r w:rsidRPr="00345D94">
        <w:rPr>
          <w:rFonts w:ascii="Trebuchet MS" w:hAnsi="Trebuchet MS"/>
        </w:rPr>
        <w:t>cu data de 1</w:t>
      </w:r>
      <w:r w:rsidR="002A6529" w:rsidRPr="00345D94">
        <w:rPr>
          <w:rFonts w:ascii="Trebuchet MS" w:hAnsi="Trebuchet MS"/>
        </w:rPr>
        <w:t xml:space="preserve"> ianuarie </w:t>
      </w:r>
      <w:r w:rsidRPr="00345D94">
        <w:rPr>
          <w:rFonts w:ascii="Trebuchet MS" w:hAnsi="Trebuchet MS"/>
        </w:rPr>
        <w:t xml:space="preserve">2024, în condițiile prevăzute </w:t>
      </w:r>
      <w:r w:rsidR="004E735E" w:rsidRPr="00345D94">
        <w:rPr>
          <w:rFonts w:ascii="Trebuchet MS" w:hAnsi="Trebuchet MS"/>
        </w:rPr>
        <w:t>la</w:t>
      </w:r>
      <w:r w:rsidRPr="00345D94">
        <w:rPr>
          <w:rFonts w:ascii="Trebuchet MS" w:hAnsi="Trebuchet MS"/>
        </w:rPr>
        <w:t xml:space="preserve"> art.118</w:t>
      </w:r>
      <w:r w:rsidR="004E735E" w:rsidRPr="00345D94">
        <w:rPr>
          <w:rFonts w:ascii="Trebuchet MS" w:hAnsi="Trebuchet MS"/>
        </w:rPr>
        <w:t xml:space="preserve"> sau, după caz, la </w:t>
      </w:r>
      <w:r w:rsidRPr="00345D94">
        <w:rPr>
          <w:rFonts w:ascii="Trebuchet MS" w:hAnsi="Trebuchet MS"/>
        </w:rPr>
        <w:t>art.118a din Regulamentul (CE) nr.1060/2021 și ale art.</w:t>
      </w:r>
      <w:r w:rsidR="004E735E" w:rsidRPr="00345D94">
        <w:rPr>
          <w:rFonts w:ascii="Trebuchet MS" w:hAnsi="Trebuchet MS"/>
        </w:rPr>
        <w:t xml:space="preserve"> </w:t>
      </w:r>
      <w:r w:rsidR="0019313D" w:rsidRPr="00345D94">
        <w:rPr>
          <w:rFonts w:ascii="Trebuchet MS" w:hAnsi="Trebuchet MS"/>
        </w:rPr>
        <w:t>6</w:t>
      </w:r>
      <w:r w:rsidR="004E735E" w:rsidRPr="00345D94">
        <w:rPr>
          <w:rFonts w:ascii="Trebuchet MS" w:hAnsi="Trebuchet MS"/>
        </w:rPr>
        <w:t xml:space="preserve"> alin</w:t>
      </w:r>
      <w:r w:rsidR="00BE028A" w:rsidRPr="00345D94">
        <w:rPr>
          <w:rFonts w:ascii="Trebuchet MS" w:hAnsi="Trebuchet MS"/>
        </w:rPr>
        <w:t>.</w:t>
      </w:r>
      <w:r w:rsidR="004E735E" w:rsidRPr="00345D94">
        <w:rPr>
          <w:rFonts w:ascii="Trebuchet MS" w:hAnsi="Trebuchet MS"/>
        </w:rPr>
        <w:t xml:space="preserve"> (2)</w:t>
      </w:r>
      <w:r w:rsidR="008C3940" w:rsidRPr="00345D94">
        <w:rPr>
          <w:rFonts w:ascii="Trebuchet MS" w:hAnsi="Trebuchet MS"/>
        </w:rPr>
        <w:t xml:space="preserve">, </w:t>
      </w:r>
      <w:r w:rsidRPr="00345D94">
        <w:rPr>
          <w:rFonts w:ascii="Trebuchet MS" w:hAnsi="Trebuchet MS"/>
        </w:rPr>
        <w:t xml:space="preserve">la nivelul valorii actualizate ale valorii rămase de actualizat și în limita valorii alocate din fonduri externe nerambursabile și a cofinanțării bugetului de stat și a valorii supracontractării prevăzute de art.15 din </w:t>
      </w:r>
      <w:r w:rsidR="00791D14" w:rsidRPr="00345D94">
        <w:rPr>
          <w:rFonts w:ascii="Trebuchet MS" w:hAnsi="Trebuchet MS"/>
        </w:rPr>
        <w:t>Ordonanţa de urgenţă a Guvernului nr.</w:t>
      </w:r>
      <w:r w:rsidRPr="00345D94">
        <w:rPr>
          <w:rFonts w:ascii="Trebuchet MS" w:hAnsi="Trebuchet MS"/>
        </w:rPr>
        <w:t>133/2021</w:t>
      </w:r>
      <w:r w:rsidR="008C3940" w:rsidRPr="00345D94">
        <w:rPr>
          <w:rFonts w:ascii="Trebuchet MS" w:hAnsi="Trebuchet MS"/>
        </w:rPr>
        <w:t>.</w:t>
      </w:r>
    </w:p>
    <w:p w14:paraId="5D1BDD98" w14:textId="26068B13" w:rsidR="00A258FB" w:rsidRPr="00345D94" w:rsidRDefault="00A258FB"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w:t>
      </w:r>
      <w:r w:rsidR="00765DD2" w:rsidRPr="00345D94">
        <w:rPr>
          <w:rFonts w:ascii="Trebuchet MS" w:hAnsi="Trebuchet MS"/>
        </w:rPr>
        <w:t>10</w:t>
      </w:r>
      <w:r w:rsidRPr="00345D94">
        <w:rPr>
          <w:rFonts w:ascii="Trebuchet MS" w:hAnsi="Trebuchet MS"/>
        </w:rPr>
        <w:t xml:space="preserve">) </w:t>
      </w:r>
      <w:r w:rsidR="00D60216" w:rsidRPr="00345D94">
        <w:rPr>
          <w:rFonts w:ascii="Trebuchet MS" w:hAnsi="Trebuchet MS"/>
        </w:rPr>
        <w:t>Autoritatea de management a Programului Creștere Inteligentă, Digitalizare și Instrumente Financiare 2021-2027 are obligația ca până la data de 30 septembrie 2023 să ia masurile necesare care se impun pentru modificarea programului operațional în vederea includerii la finanțare a proiectelor/operațiunilor cuprinse în Lista proiectelor/operațiunilor propuse a fi fazate transmisă de autoritatea de management a Programului Operațional Competitivitate 2014-2020 și care îndeplinesc condițiile pentru etapizare prevăzute la art. 4 și 5.</w:t>
      </w:r>
      <w:r w:rsidRPr="00345D94">
        <w:rPr>
          <w:rFonts w:ascii="Trebuchet MS" w:hAnsi="Trebuchet MS"/>
        </w:rPr>
        <w:t>.</w:t>
      </w:r>
    </w:p>
    <w:p w14:paraId="13B8D6E6" w14:textId="64121FC2" w:rsidR="00222A37" w:rsidRPr="00345D94" w:rsidRDefault="00222A37"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w:t>
      </w:r>
      <w:r w:rsidR="00765DD2" w:rsidRPr="00345D94">
        <w:rPr>
          <w:rFonts w:ascii="Trebuchet MS" w:hAnsi="Trebuchet MS"/>
          <w:b/>
        </w:rPr>
        <w:t>11</w:t>
      </w:r>
      <w:r w:rsidRPr="00345D94">
        <w:rPr>
          <w:rFonts w:ascii="Trebuchet MS" w:hAnsi="Trebuchet MS"/>
        </w:rPr>
        <w:t>) Proiectele “Sistem informatic pentru registrele de sănătate – RegInterMed” și “Sistem Informatic pentru Evidenta Clinica a secțiilor A.T.I. (S.I.E.C.-A.T.I.)”, finanțate prin Programul Operational Competitivitate 2014-2020, Axa Prioritara 2</w:t>
      </w:r>
      <w:r w:rsidR="00BE028A" w:rsidRPr="00345D94">
        <w:rPr>
          <w:rFonts w:ascii="Trebuchet MS" w:hAnsi="Trebuchet MS"/>
        </w:rPr>
        <w:t>,</w:t>
      </w:r>
      <w:r w:rsidRPr="00345D94">
        <w:rPr>
          <w:rFonts w:ascii="Trebuchet MS" w:hAnsi="Trebuchet MS"/>
        </w:rPr>
        <w:t xml:space="preserve"> se vor etapiza în cadrul Programului </w:t>
      </w:r>
      <w:r w:rsidR="000E272D" w:rsidRPr="00345D94">
        <w:rPr>
          <w:rFonts w:ascii="Trebuchet MS" w:hAnsi="Trebuchet MS"/>
        </w:rPr>
        <w:t xml:space="preserve">Creștere Inteligentă, Digitalizare și Instrumente Financiare </w:t>
      </w:r>
      <w:r w:rsidRPr="00345D94">
        <w:rPr>
          <w:rFonts w:ascii="Trebuchet MS" w:hAnsi="Trebuchet MS"/>
        </w:rPr>
        <w:t xml:space="preserve">2021-2027, urmând ca Autoritatea de Management a Programului </w:t>
      </w:r>
      <w:r w:rsidR="000E272D" w:rsidRPr="00345D94">
        <w:rPr>
          <w:rFonts w:ascii="Trebuchet MS" w:hAnsi="Trebuchet MS"/>
        </w:rPr>
        <w:t xml:space="preserve">Creștere Inteligentă, Digitalizare și Instrumente Financiare </w:t>
      </w:r>
      <w:r w:rsidRPr="00345D94">
        <w:rPr>
          <w:rFonts w:ascii="Trebuchet MS" w:hAnsi="Trebuchet MS"/>
        </w:rPr>
        <w:t>2021-2027 să aloce sumele necesare finanțării celor două proiecte.</w:t>
      </w:r>
    </w:p>
    <w:p w14:paraId="31E62AD5" w14:textId="77777777" w:rsidR="00A258FB" w:rsidRPr="00345D94" w:rsidRDefault="00A258FB" w:rsidP="00FC3724">
      <w:pPr>
        <w:pStyle w:val="NormalWeb"/>
        <w:spacing w:before="0" w:beforeAutospacing="0" w:after="0" w:afterAutospacing="0" w:line="23" w:lineRule="atLeast"/>
        <w:ind w:firstLine="708"/>
        <w:jc w:val="both"/>
        <w:rPr>
          <w:rFonts w:ascii="Trebuchet MS" w:hAnsi="Trebuchet MS"/>
        </w:rPr>
      </w:pPr>
    </w:p>
    <w:p w14:paraId="0809528E" w14:textId="3BD54D49" w:rsidR="00C23465" w:rsidRPr="00345D94" w:rsidRDefault="00C23465" w:rsidP="00FC3724">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t>Capitolul VII</w:t>
      </w:r>
      <w:r w:rsidR="00906F59" w:rsidRPr="00345D94">
        <w:rPr>
          <w:rFonts w:ascii="Trebuchet MS" w:hAnsi="Trebuchet MS"/>
          <w:b/>
        </w:rPr>
        <w:t>I</w:t>
      </w:r>
      <w:r w:rsidRPr="00345D94">
        <w:rPr>
          <w:rFonts w:ascii="Trebuchet MS" w:hAnsi="Trebuchet MS"/>
          <w:b/>
        </w:rPr>
        <w:t xml:space="preserve"> – </w:t>
      </w:r>
      <w:r w:rsidR="008C5AC3" w:rsidRPr="00345D94">
        <w:rPr>
          <w:rFonts w:ascii="Trebuchet MS" w:hAnsi="Trebuchet MS"/>
          <w:b/>
        </w:rPr>
        <w:t>Modificarea programelor</w:t>
      </w:r>
      <w:r w:rsidR="00CA59CD" w:rsidRPr="00345D94">
        <w:rPr>
          <w:rFonts w:ascii="Trebuchet MS" w:hAnsi="Trebuchet MS"/>
          <w:b/>
        </w:rPr>
        <w:t xml:space="preserve"> operaționale</w:t>
      </w:r>
      <w:r w:rsidR="008C5AC3" w:rsidRPr="00345D94">
        <w:rPr>
          <w:rFonts w:ascii="Trebuchet MS" w:hAnsi="Trebuchet MS"/>
          <w:b/>
        </w:rPr>
        <w:t xml:space="preserve"> </w:t>
      </w:r>
      <w:r w:rsidR="005603C3" w:rsidRPr="00345D94">
        <w:rPr>
          <w:rFonts w:ascii="Trebuchet MS" w:hAnsi="Trebuchet MS"/>
          <w:b/>
        </w:rPr>
        <w:t xml:space="preserve">2014-2020 </w:t>
      </w:r>
      <w:r w:rsidR="008C5AC3" w:rsidRPr="00345D94">
        <w:rPr>
          <w:rFonts w:ascii="Trebuchet MS" w:hAnsi="Trebuchet MS"/>
          <w:b/>
        </w:rPr>
        <w:t>în vederea închiderii acestora</w:t>
      </w:r>
    </w:p>
    <w:p w14:paraId="0104154D" w14:textId="77777777" w:rsidR="00C71660" w:rsidRPr="00345D94" w:rsidRDefault="00C71660" w:rsidP="00FC3724">
      <w:pPr>
        <w:pStyle w:val="NormalWeb"/>
        <w:spacing w:before="0" w:beforeAutospacing="0" w:after="0" w:afterAutospacing="0" w:line="23" w:lineRule="atLeast"/>
        <w:ind w:firstLine="708"/>
        <w:jc w:val="both"/>
        <w:rPr>
          <w:rFonts w:ascii="Trebuchet MS" w:hAnsi="Trebuchet MS"/>
          <w:b/>
        </w:rPr>
      </w:pPr>
    </w:p>
    <w:p w14:paraId="2602424E" w14:textId="73C6094C" w:rsidR="009E53A8" w:rsidRPr="00345D94" w:rsidRDefault="00C23465" w:rsidP="00FC3724">
      <w:pPr>
        <w:pStyle w:val="NormalWeb"/>
        <w:spacing w:before="0" w:beforeAutospacing="0" w:after="0" w:afterAutospacing="0" w:line="23" w:lineRule="atLeast"/>
        <w:jc w:val="both"/>
        <w:rPr>
          <w:rFonts w:ascii="Trebuchet MS" w:hAnsi="Trebuchet MS"/>
        </w:rPr>
      </w:pPr>
      <w:r w:rsidRPr="00345D94">
        <w:rPr>
          <w:rFonts w:ascii="Trebuchet MS" w:hAnsi="Trebuchet MS"/>
        </w:rPr>
        <w:tab/>
      </w:r>
      <w:r w:rsidR="0071548B" w:rsidRPr="00345D94">
        <w:rPr>
          <w:rFonts w:ascii="Trebuchet MS" w:hAnsi="Trebuchet MS"/>
          <w:b/>
        </w:rPr>
        <w:t>Art.</w:t>
      </w:r>
      <w:r w:rsidR="00E8465B" w:rsidRPr="00345D94">
        <w:rPr>
          <w:rFonts w:ascii="Trebuchet MS" w:hAnsi="Trebuchet MS"/>
          <w:b/>
        </w:rPr>
        <w:t xml:space="preserve">37 </w:t>
      </w:r>
      <w:r w:rsidR="00C71660" w:rsidRPr="00345D94">
        <w:rPr>
          <w:rFonts w:ascii="Trebuchet MS" w:hAnsi="Trebuchet MS"/>
          <w:b/>
        </w:rPr>
        <w:t xml:space="preserve">- </w:t>
      </w:r>
      <w:r w:rsidR="009E53A8" w:rsidRPr="00345D94">
        <w:rPr>
          <w:rFonts w:ascii="Trebuchet MS" w:hAnsi="Trebuchet MS"/>
          <w:b/>
        </w:rPr>
        <w:t>(1)</w:t>
      </w:r>
      <w:r w:rsidR="009E53A8" w:rsidRPr="00345D94">
        <w:rPr>
          <w:rFonts w:ascii="Trebuchet MS" w:hAnsi="Trebuchet MS"/>
        </w:rPr>
        <w:t xml:space="preserve"> </w:t>
      </w:r>
      <w:r w:rsidR="00697CC8" w:rsidRPr="00345D94">
        <w:rPr>
          <w:rFonts w:ascii="Trebuchet MS" w:hAnsi="Trebuchet MS"/>
        </w:rPr>
        <w:t>Pentru a asigura implementarea corespunzătoare a programelor</w:t>
      </w:r>
      <w:r w:rsidR="009E53A8" w:rsidRPr="00345D94">
        <w:rPr>
          <w:rFonts w:ascii="Trebuchet MS" w:hAnsi="Trebuchet MS"/>
        </w:rPr>
        <w:t xml:space="preserve"> operaționale</w:t>
      </w:r>
      <w:r w:rsidR="00697CC8" w:rsidRPr="00345D94">
        <w:rPr>
          <w:rFonts w:ascii="Trebuchet MS" w:hAnsi="Trebuchet MS"/>
        </w:rPr>
        <w:t xml:space="preserve"> </w:t>
      </w:r>
      <w:r w:rsidR="000A3B20" w:rsidRPr="00345D94">
        <w:rPr>
          <w:rFonts w:ascii="Trebuchet MS" w:hAnsi="Trebuchet MS"/>
        </w:rPr>
        <w:t xml:space="preserve">2014-2020 </w:t>
      </w:r>
      <w:r w:rsidR="00697CC8" w:rsidRPr="00345D94">
        <w:rPr>
          <w:rFonts w:ascii="Trebuchet MS" w:hAnsi="Trebuchet MS"/>
        </w:rPr>
        <w:t xml:space="preserve">și pregătirea la timp </w:t>
      </w:r>
      <w:r w:rsidR="009E53A8" w:rsidRPr="00345D94">
        <w:rPr>
          <w:rFonts w:ascii="Trebuchet MS" w:hAnsi="Trebuchet MS"/>
        </w:rPr>
        <w:t>a închiderii acestora</w:t>
      </w:r>
      <w:r w:rsidR="00CA59CD" w:rsidRPr="00345D94">
        <w:rPr>
          <w:rFonts w:ascii="Trebuchet MS" w:hAnsi="Trebuchet MS"/>
        </w:rPr>
        <w:t>,</w:t>
      </w:r>
      <w:r w:rsidR="00697CC8" w:rsidRPr="00345D94">
        <w:rPr>
          <w:rFonts w:ascii="Trebuchet MS" w:hAnsi="Trebuchet MS"/>
        </w:rPr>
        <w:t xml:space="preserve"> </w:t>
      </w:r>
      <w:r w:rsidR="009E53A8" w:rsidRPr="00345D94">
        <w:rPr>
          <w:rFonts w:ascii="Trebuchet MS" w:hAnsi="Trebuchet MS"/>
        </w:rPr>
        <w:t>autoritățile de management transmit Comisiei Europene</w:t>
      </w:r>
      <w:r w:rsidR="00697CC8" w:rsidRPr="00345D94">
        <w:rPr>
          <w:rFonts w:ascii="Trebuchet MS" w:hAnsi="Trebuchet MS"/>
        </w:rPr>
        <w:t xml:space="preserve"> cere</w:t>
      </w:r>
      <w:r w:rsidR="009E53A8" w:rsidRPr="00345D94">
        <w:rPr>
          <w:rFonts w:ascii="Trebuchet MS" w:hAnsi="Trebuchet MS"/>
        </w:rPr>
        <w:t>ri de modificare a programelor operaționale</w:t>
      </w:r>
      <w:r w:rsidR="0082174E" w:rsidRPr="00345D94">
        <w:rPr>
          <w:rFonts w:ascii="Trebuchet MS" w:hAnsi="Trebuchet MS"/>
        </w:rPr>
        <w:t xml:space="preserve">/programelor CT </w:t>
      </w:r>
      <w:r w:rsidR="00697CC8" w:rsidRPr="00345D94">
        <w:rPr>
          <w:rFonts w:ascii="Trebuchet MS" w:hAnsi="Trebuchet MS"/>
        </w:rPr>
        <w:t xml:space="preserve">, inclusiv modificări ale planurilor de finanțare pentru transferul de fonduri între axele prioritare ale aceluiași program </w:t>
      </w:r>
      <w:r w:rsidR="00906F59" w:rsidRPr="00345D94">
        <w:rPr>
          <w:rFonts w:ascii="Trebuchet MS" w:hAnsi="Trebuchet MS"/>
        </w:rPr>
        <w:t>operațional</w:t>
      </w:r>
      <w:r w:rsidR="0082174E" w:rsidRPr="00345D94">
        <w:rPr>
          <w:rFonts w:ascii="Trebuchet MS" w:hAnsi="Trebuchet MS"/>
        </w:rPr>
        <w:t xml:space="preserve">/program CT </w:t>
      </w:r>
      <w:r w:rsidR="00906F59" w:rsidRPr="00345D94">
        <w:rPr>
          <w:rFonts w:ascii="Trebuchet MS" w:hAnsi="Trebuchet MS"/>
        </w:rPr>
        <w:t xml:space="preserve"> </w:t>
      </w:r>
      <w:r w:rsidR="00697CC8" w:rsidRPr="00345D94">
        <w:rPr>
          <w:rFonts w:ascii="Trebuchet MS" w:hAnsi="Trebuchet MS"/>
        </w:rPr>
        <w:t xml:space="preserve">în cadrul aceleiași categorii de regiuni și același </w:t>
      </w:r>
      <w:r w:rsidR="009E53A8" w:rsidRPr="00345D94">
        <w:rPr>
          <w:rFonts w:ascii="Trebuchet MS" w:hAnsi="Trebuchet MS"/>
        </w:rPr>
        <w:t xml:space="preserve">fond până </w:t>
      </w:r>
      <w:r w:rsidR="009E53A8" w:rsidRPr="00345D94">
        <w:rPr>
          <w:rFonts w:ascii="Trebuchet MS" w:hAnsi="Trebuchet MS"/>
        </w:rPr>
        <w:lastRenderedPageBreak/>
        <w:t>la data de</w:t>
      </w:r>
      <w:r w:rsidR="00697CC8" w:rsidRPr="00345D94">
        <w:rPr>
          <w:rFonts w:ascii="Trebuchet MS" w:hAnsi="Trebuchet MS"/>
        </w:rPr>
        <w:t xml:space="preserve"> 30 septembrie 2023</w:t>
      </w:r>
      <w:r w:rsidR="005603C3" w:rsidRPr="00345D94">
        <w:rPr>
          <w:rFonts w:ascii="Trebuchet MS" w:hAnsi="Trebuchet MS"/>
        </w:rPr>
        <w:t>, conform prevederilor regulamentelor europene aplicabile în vigoare</w:t>
      </w:r>
      <w:r w:rsidR="00697CC8" w:rsidRPr="00345D94">
        <w:rPr>
          <w:rFonts w:ascii="Trebuchet MS" w:hAnsi="Trebuchet MS"/>
        </w:rPr>
        <w:t xml:space="preserve">. </w:t>
      </w:r>
    </w:p>
    <w:p w14:paraId="4551094F" w14:textId="1FEFB285" w:rsidR="009E53A8" w:rsidRPr="00345D94" w:rsidRDefault="009E53A8"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(2)</w:t>
      </w:r>
      <w:r w:rsidRPr="00345D94">
        <w:rPr>
          <w:rFonts w:ascii="Trebuchet MS" w:hAnsi="Trebuchet MS"/>
        </w:rPr>
        <w:t xml:space="preserve"> Autoritățile de management ale programelor operaționale</w:t>
      </w:r>
      <w:r w:rsidR="000A3B20" w:rsidRPr="00345D94">
        <w:rPr>
          <w:rFonts w:ascii="Trebuchet MS" w:hAnsi="Trebuchet MS"/>
        </w:rPr>
        <w:t xml:space="preserve"> 2014-2020 </w:t>
      </w:r>
      <w:r w:rsidRPr="00345D94">
        <w:rPr>
          <w:rFonts w:ascii="Trebuchet MS" w:hAnsi="Trebuchet MS"/>
        </w:rPr>
        <w:t xml:space="preserve"> notifică Comisiei Europene</w:t>
      </w:r>
      <w:r w:rsidR="00697CC8" w:rsidRPr="00345D94">
        <w:rPr>
          <w:rFonts w:ascii="Trebuchet MS" w:hAnsi="Trebuchet MS"/>
        </w:rPr>
        <w:t xml:space="preserve"> tabelele financiare revizuite</w:t>
      </w:r>
      <w:r w:rsidRPr="00345D94">
        <w:rPr>
          <w:rFonts w:ascii="Trebuchet MS" w:hAnsi="Trebuchet MS"/>
        </w:rPr>
        <w:t xml:space="preserve"> ale programelor operaționale</w:t>
      </w:r>
      <w:r w:rsidR="00697CC8" w:rsidRPr="00345D94">
        <w:rPr>
          <w:rFonts w:ascii="Trebuchet MS" w:hAnsi="Trebuchet MS"/>
        </w:rPr>
        <w:t xml:space="preserve"> pentru transferurile </w:t>
      </w:r>
      <w:r w:rsidR="00906F59" w:rsidRPr="00345D94">
        <w:rPr>
          <w:rFonts w:ascii="Trebuchet MS" w:hAnsi="Trebuchet MS"/>
        </w:rPr>
        <w:t>fără impact major</w:t>
      </w:r>
      <w:r w:rsidR="00697CC8" w:rsidRPr="00345D94">
        <w:rPr>
          <w:rFonts w:ascii="Trebuchet MS" w:hAnsi="Trebuchet MS"/>
        </w:rPr>
        <w:t xml:space="preserve"> în conformitate c</w:t>
      </w:r>
      <w:r w:rsidRPr="00345D94">
        <w:rPr>
          <w:rFonts w:ascii="Trebuchet MS" w:hAnsi="Trebuchet MS"/>
        </w:rPr>
        <w:t xml:space="preserve">u </w:t>
      </w:r>
      <w:r w:rsidR="00CA59CD" w:rsidRPr="00345D94">
        <w:rPr>
          <w:rFonts w:ascii="Trebuchet MS" w:hAnsi="Trebuchet MS"/>
        </w:rPr>
        <w:t xml:space="preserve">prevederile </w:t>
      </w:r>
      <w:r w:rsidR="008C3940" w:rsidRPr="00345D94">
        <w:rPr>
          <w:rFonts w:ascii="Trebuchet MS" w:hAnsi="Trebuchet MS"/>
        </w:rPr>
        <w:t xml:space="preserve">art. </w:t>
      </w:r>
      <w:r w:rsidRPr="00345D94">
        <w:rPr>
          <w:rFonts w:ascii="Trebuchet MS" w:hAnsi="Trebuchet MS"/>
        </w:rPr>
        <w:t xml:space="preserve">30 alin. (5) și </w:t>
      </w:r>
      <w:r w:rsidR="00697CC8" w:rsidRPr="00345D94">
        <w:rPr>
          <w:rFonts w:ascii="Trebuchet MS" w:hAnsi="Trebuchet MS"/>
        </w:rPr>
        <w:t xml:space="preserve">(6) și pentru modificările legate de rata de cofinanțare în conformitate cu </w:t>
      </w:r>
      <w:r w:rsidR="00CA59CD" w:rsidRPr="00345D94">
        <w:rPr>
          <w:rFonts w:ascii="Trebuchet MS" w:hAnsi="Trebuchet MS"/>
        </w:rPr>
        <w:t xml:space="preserve">prevederile </w:t>
      </w:r>
      <w:r w:rsidR="00BE028A" w:rsidRPr="00345D94">
        <w:rPr>
          <w:rFonts w:ascii="Trebuchet MS" w:hAnsi="Trebuchet MS"/>
        </w:rPr>
        <w:t xml:space="preserve">art. </w:t>
      </w:r>
      <w:r w:rsidRPr="00345D94">
        <w:rPr>
          <w:rFonts w:ascii="Trebuchet MS" w:hAnsi="Trebuchet MS"/>
        </w:rPr>
        <w:t>30 alin.</w:t>
      </w:r>
      <w:r w:rsidR="00697CC8" w:rsidRPr="00345D94">
        <w:rPr>
          <w:rFonts w:ascii="Trebuchet MS" w:hAnsi="Trebuchet MS"/>
        </w:rPr>
        <w:t xml:space="preserve"> (7) din</w:t>
      </w:r>
      <w:r w:rsidR="000A3B20" w:rsidRPr="00345D94">
        <w:rPr>
          <w:rFonts w:ascii="Trebuchet MS" w:hAnsi="Trebuchet MS"/>
        </w:rPr>
        <w:t xml:space="preserve"> Regulamentul (UE) 2013/1303</w:t>
      </w:r>
      <w:r w:rsidR="00BE028A" w:rsidRPr="00345D94">
        <w:rPr>
          <w:rFonts w:ascii="Trebuchet MS" w:hAnsi="Trebuchet MS"/>
        </w:rPr>
        <w:t>,</w:t>
      </w:r>
      <w:r w:rsidR="000A3B20" w:rsidRPr="00345D94">
        <w:rPr>
          <w:rFonts w:ascii="Trebuchet MS" w:hAnsi="Trebuchet MS"/>
        </w:rPr>
        <w:t xml:space="preserve"> cu modificările și completările ulterioare,  </w:t>
      </w:r>
      <w:r w:rsidR="00697CC8" w:rsidRPr="00345D94">
        <w:rPr>
          <w:rFonts w:ascii="Trebuchet MS" w:hAnsi="Trebuchet MS"/>
        </w:rPr>
        <w:t xml:space="preserve">înainte de data </w:t>
      </w:r>
      <w:r w:rsidRPr="00345D94">
        <w:rPr>
          <w:rFonts w:ascii="Trebuchet MS" w:hAnsi="Trebuchet MS"/>
        </w:rPr>
        <w:t>finală de eligibilitate</w:t>
      </w:r>
      <w:r w:rsidR="00CA59CD" w:rsidRPr="00345D94">
        <w:rPr>
          <w:rFonts w:ascii="Trebuchet MS" w:hAnsi="Trebuchet MS"/>
        </w:rPr>
        <w:t>,</w:t>
      </w:r>
      <w:r w:rsidRPr="00345D94">
        <w:rPr>
          <w:rFonts w:ascii="Trebuchet MS" w:hAnsi="Trebuchet MS"/>
        </w:rPr>
        <w:t xml:space="preserve"> respectiv până la data de 31 decembrie 2023</w:t>
      </w:r>
      <w:r w:rsidR="003670F3" w:rsidRPr="00345D94">
        <w:rPr>
          <w:rFonts w:ascii="Trebuchet MS" w:hAnsi="Trebuchet MS"/>
        </w:rPr>
        <w:t>.</w:t>
      </w:r>
    </w:p>
    <w:p w14:paraId="2752705D" w14:textId="309D8504" w:rsidR="006A314E" w:rsidRPr="00345D94" w:rsidRDefault="006A314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(3)</w:t>
      </w:r>
      <w:r w:rsidRPr="00345D94">
        <w:rPr>
          <w:rFonts w:ascii="Trebuchet MS" w:hAnsi="Trebuchet MS"/>
        </w:rPr>
        <w:t xml:space="preserve"> Cererile de modificare a programelor operaționale</w:t>
      </w:r>
      <w:r w:rsidR="000A3B20" w:rsidRPr="00345D94">
        <w:rPr>
          <w:rFonts w:ascii="Trebuchet MS" w:hAnsi="Trebuchet MS"/>
        </w:rPr>
        <w:t xml:space="preserve"> 2014-2020</w:t>
      </w:r>
      <w:r w:rsidR="0082174E" w:rsidRPr="00345D94">
        <w:rPr>
          <w:rFonts w:ascii="Trebuchet MS" w:hAnsi="Trebuchet MS"/>
        </w:rPr>
        <w:t xml:space="preserve">/programelor CT 2014-2020 </w:t>
      </w:r>
      <w:r w:rsidR="004856C5" w:rsidRPr="00345D94">
        <w:rPr>
          <w:rFonts w:ascii="Trebuchet MS" w:hAnsi="Trebuchet MS"/>
        </w:rPr>
        <w:t xml:space="preserve"> </w:t>
      </w:r>
      <w:r w:rsidR="003670F3" w:rsidRPr="00345D94">
        <w:rPr>
          <w:rFonts w:ascii="Trebuchet MS" w:hAnsi="Trebuchet MS"/>
        </w:rPr>
        <w:t xml:space="preserve">prevăzute </w:t>
      </w:r>
      <w:r w:rsidR="004856C5" w:rsidRPr="00345D94">
        <w:rPr>
          <w:rFonts w:ascii="Trebuchet MS" w:hAnsi="Trebuchet MS"/>
        </w:rPr>
        <w:t>la alin.(1)</w:t>
      </w:r>
      <w:r w:rsidRPr="00345D94">
        <w:rPr>
          <w:rFonts w:ascii="Trebuchet MS" w:hAnsi="Trebuchet MS"/>
        </w:rPr>
        <w:t xml:space="preserve"> trebui</w:t>
      </w:r>
      <w:r w:rsidR="003670F3" w:rsidRPr="00345D94">
        <w:rPr>
          <w:rFonts w:ascii="Trebuchet MS" w:hAnsi="Trebuchet MS"/>
        </w:rPr>
        <w:t>e</w:t>
      </w:r>
      <w:r w:rsidRPr="00345D94">
        <w:rPr>
          <w:rFonts w:ascii="Trebuchet MS" w:hAnsi="Trebuchet MS"/>
        </w:rPr>
        <w:t xml:space="preserve"> să aibă în vedere următoarele:</w:t>
      </w:r>
    </w:p>
    <w:p w14:paraId="20AD6013" w14:textId="5DCFEF08" w:rsidR="006A314E" w:rsidRPr="00345D94" w:rsidRDefault="006A314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w:t>
      </w:r>
      <w:r w:rsidRPr="00345D94">
        <w:rPr>
          <w:rFonts w:ascii="Trebuchet MS" w:hAnsi="Trebuchet MS"/>
        </w:rPr>
        <w:t xml:space="preserve"> realocări de fonduri între axele prioritare ale aceluiași program operațional, în cadrul aceleiași categorii de regiuni și același fond în funcție de execuția bugetară la nivelul axelor prioritare;</w:t>
      </w:r>
    </w:p>
    <w:p w14:paraId="49A5197F" w14:textId="2089B25B" w:rsidR="006A314E" w:rsidRPr="00345D94" w:rsidRDefault="006A314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b)</w:t>
      </w:r>
      <w:r w:rsidRPr="00345D94">
        <w:rPr>
          <w:rFonts w:ascii="Trebuchet MS" w:hAnsi="Trebuchet MS"/>
        </w:rPr>
        <w:t xml:space="preserve"> realocări de fonduri în funcție de execuția bugetară de la axele prioritare unde va avea loc etapizarea proiectelor/operațiunilor, în cadrul aceleiași categorii de regiuni și același fond;</w:t>
      </w:r>
    </w:p>
    <w:p w14:paraId="0D11F434" w14:textId="0BC64FD4" w:rsidR="006A314E" w:rsidRPr="00345D94" w:rsidRDefault="006A314E"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c)</w:t>
      </w:r>
      <w:r w:rsidRPr="00345D94">
        <w:rPr>
          <w:rFonts w:ascii="Trebuchet MS" w:hAnsi="Trebuchet MS"/>
        </w:rPr>
        <w:t xml:space="preserve"> realocări de fonduri în funcție de execuția bugetară de la axele prioritare unde se înregistrează întârzieri în implementarea proiectelor/operațiunilor </w:t>
      </w:r>
      <w:r w:rsidR="004856C5" w:rsidRPr="00345D94">
        <w:rPr>
          <w:rFonts w:ascii="Trebuchet MS" w:hAnsi="Trebuchet MS"/>
        </w:rPr>
        <w:t>și există riscul de decomitere a fondurilor alocate programului operațional la nivelul axei prioritare;</w:t>
      </w:r>
    </w:p>
    <w:p w14:paraId="16887391" w14:textId="48F2E305" w:rsidR="004856C5" w:rsidRPr="00345D94" w:rsidRDefault="004856C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d)</w:t>
      </w:r>
      <w:r w:rsidRPr="00345D94">
        <w:rPr>
          <w:rFonts w:ascii="Trebuchet MS" w:hAnsi="Trebuchet MS"/>
        </w:rPr>
        <w:t xml:space="preserve"> revizuirea cadrului de performanță a programului operațional în funcție de realocările de fonduri între axele prioritare ale aceluiași program operațional, în cadrul aceleiași categorii de regiuni și același fond precum și în funcție de etapizarea operațiunilor/proiectelor;</w:t>
      </w:r>
    </w:p>
    <w:p w14:paraId="500AC9F7" w14:textId="787C658B" w:rsidR="004856C5" w:rsidRPr="00345D94" w:rsidRDefault="004856C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e)</w:t>
      </w:r>
      <w:r w:rsidRPr="00345D94">
        <w:rPr>
          <w:rFonts w:ascii="Trebuchet MS" w:hAnsi="Trebuchet MS"/>
        </w:rPr>
        <w:t xml:space="preserve"> modificarea planurilor de finanțare ale programelor operaționale ca urmare a transferului de fonduri între axele prioritare ale aceluiași program operațional în cadrul aceleiași categorii de regiuni și același fond</w:t>
      </w:r>
      <w:r w:rsidR="00D5243A" w:rsidRPr="00345D94">
        <w:rPr>
          <w:rFonts w:ascii="Trebuchet MS" w:hAnsi="Trebuchet MS"/>
        </w:rPr>
        <w:t>.</w:t>
      </w:r>
    </w:p>
    <w:p w14:paraId="6A6E89FE" w14:textId="0F5F90EA" w:rsidR="004856C5" w:rsidRPr="00345D94" w:rsidRDefault="004856C5"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(4)</w:t>
      </w:r>
      <w:r w:rsidRPr="00345D94">
        <w:rPr>
          <w:rFonts w:ascii="Trebuchet MS" w:hAnsi="Trebuchet MS"/>
        </w:rPr>
        <w:t xml:space="preserve"> Autoritățile de management ale programelor operaționale </w:t>
      </w:r>
      <w:r w:rsidR="000A3B20" w:rsidRPr="00345D94">
        <w:rPr>
          <w:rFonts w:ascii="Trebuchet MS" w:hAnsi="Trebuchet MS"/>
        </w:rPr>
        <w:t xml:space="preserve">2014-2020 </w:t>
      </w:r>
      <w:r w:rsidRPr="00345D94">
        <w:rPr>
          <w:rFonts w:ascii="Trebuchet MS" w:hAnsi="Trebuchet MS"/>
        </w:rPr>
        <w:t xml:space="preserve">răspund de fundamentarea cererilor de modificare a programelor operaționale, revizuirea cadrului de performanță și modificarea planurilor de finanțare astfel încât să se poată reduce la minim riscul de </w:t>
      </w:r>
      <w:r w:rsidR="00E8465B" w:rsidRPr="00345D94">
        <w:rPr>
          <w:rFonts w:ascii="Trebuchet MS" w:hAnsi="Trebuchet MS"/>
        </w:rPr>
        <w:t xml:space="preserve">dezangajare </w:t>
      </w:r>
      <w:r w:rsidRPr="00345D94">
        <w:rPr>
          <w:rFonts w:ascii="Trebuchet MS" w:hAnsi="Trebuchet MS"/>
        </w:rPr>
        <w:t>a programelor</w:t>
      </w:r>
      <w:r w:rsidR="00E8465B" w:rsidRPr="00345D94">
        <w:rPr>
          <w:rFonts w:ascii="Trebuchet MS" w:hAnsi="Trebuchet MS"/>
        </w:rPr>
        <w:t xml:space="preserve"> operaționale 2021-2027</w:t>
      </w:r>
      <w:r w:rsidR="0010260D" w:rsidRPr="00345D94">
        <w:rPr>
          <w:rFonts w:ascii="Trebuchet MS" w:hAnsi="Trebuchet MS"/>
        </w:rPr>
        <w:t>.</w:t>
      </w:r>
    </w:p>
    <w:p w14:paraId="57D64652" w14:textId="264616FB" w:rsidR="00906F59" w:rsidRPr="00345D94" w:rsidRDefault="006F4381" w:rsidP="00FC3724">
      <w:pPr>
        <w:pStyle w:val="NormalWeb"/>
        <w:spacing w:before="0" w:beforeAutospacing="0" w:after="0" w:afterAutospacing="0" w:line="23" w:lineRule="atLeast"/>
        <w:ind w:firstLine="708"/>
        <w:jc w:val="both"/>
        <w:rPr>
          <w:rStyle w:val="markedcontent"/>
          <w:rFonts w:ascii="Trebuchet MS" w:hAnsi="Trebuchet MS" w:cs="Arial"/>
        </w:rPr>
      </w:pPr>
      <w:r w:rsidRPr="00345D94">
        <w:rPr>
          <w:rStyle w:val="markedcontent"/>
          <w:rFonts w:ascii="Trebuchet MS" w:hAnsi="Trebuchet MS" w:cs="Arial"/>
          <w:b/>
        </w:rPr>
        <w:t>Art.</w:t>
      </w:r>
      <w:r w:rsidR="00E8465B" w:rsidRPr="00345D94">
        <w:rPr>
          <w:rStyle w:val="markedcontent"/>
          <w:rFonts w:ascii="Trebuchet MS" w:hAnsi="Trebuchet MS" w:cs="Arial"/>
          <w:b/>
        </w:rPr>
        <w:t xml:space="preserve">38 </w:t>
      </w:r>
      <w:r w:rsidR="00C71660" w:rsidRPr="00345D94">
        <w:rPr>
          <w:rStyle w:val="markedcontent"/>
          <w:rFonts w:ascii="Trebuchet MS" w:hAnsi="Trebuchet MS" w:cs="Arial"/>
          <w:b/>
        </w:rPr>
        <w:t>-</w:t>
      </w:r>
      <w:r w:rsidR="000A3B20" w:rsidRPr="00345D94">
        <w:rPr>
          <w:rStyle w:val="markedcontent"/>
          <w:rFonts w:ascii="Trebuchet MS" w:hAnsi="Trebuchet MS" w:cs="Arial"/>
        </w:rPr>
        <w:t xml:space="preserve"> </w:t>
      </w:r>
      <w:r w:rsidR="00906F59" w:rsidRPr="00345D94">
        <w:rPr>
          <w:rStyle w:val="markedcontent"/>
          <w:rFonts w:ascii="Trebuchet MS" w:hAnsi="Trebuchet MS" w:cs="Arial"/>
          <w:b/>
        </w:rPr>
        <w:t>(1)</w:t>
      </w:r>
      <w:r w:rsidR="00906F59" w:rsidRPr="00345D94">
        <w:rPr>
          <w:rStyle w:val="markedcontent"/>
          <w:rFonts w:ascii="Trebuchet MS" w:hAnsi="Trebuchet MS" w:cs="Arial"/>
        </w:rPr>
        <w:t xml:space="preserve"> Autoritățile de management ale programelor operaționale</w:t>
      </w:r>
      <w:r w:rsidR="000A3B20" w:rsidRPr="00345D94">
        <w:rPr>
          <w:rStyle w:val="markedcontent"/>
          <w:rFonts w:ascii="Trebuchet MS" w:hAnsi="Trebuchet MS" w:cs="Arial"/>
        </w:rPr>
        <w:t xml:space="preserve"> 2014-2020</w:t>
      </w:r>
      <w:r w:rsidR="00906F59" w:rsidRPr="00345D94">
        <w:rPr>
          <w:rStyle w:val="markedcontent"/>
          <w:rFonts w:ascii="Trebuchet MS" w:hAnsi="Trebuchet MS" w:cs="Arial"/>
        </w:rPr>
        <w:t xml:space="preserve"> propun Comisiei Europene</w:t>
      </w:r>
      <w:r w:rsidR="0019313D" w:rsidRPr="00345D94">
        <w:rPr>
          <w:rStyle w:val="markedcontent"/>
          <w:rFonts w:ascii="Trebuchet MS" w:hAnsi="Trebuchet MS" w:cs="Arial"/>
        </w:rPr>
        <w:t xml:space="preserve"> în vederea aprobării</w:t>
      </w:r>
      <w:r w:rsidR="00697CC8" w:rsidRPr="00345D94">
        <w:rPr>
          <w:rStyle w:val="markedcontent"/>
          <w:rFonts w:ascii="Trebuchet MS" w:hAnsi="Trebuchet MS" w:cs="Arial"/>
        </w:rPr>
        <w:t xml:space="preserve"> o revizuire a obiectivelor printr-o modificare a </w:t>
      </w:r>
      <w:r w:rsidR="00906F59" w:rsidRPr="00345D94">
        <w:rPr>
          <w:rStyle w:val="markedcontent"/>
          <w:rFonts w:ascii="Trebuchet MS" w:hAnsi="Trebuchet MS" w:cs="Arial"/>
        </w:rPr>
        <w:t xml:space="preserve">programelor operaționale </w:t>
      </w:r>
      <w:r w:rsidR="00697CC8" w:rsidRPr="00345D94">
        <w:rPr>
          <w:rStyle w:val="markedcontent"/>
          <w:rFonts w:ascii="Trebuchet MS" w:hAnsi="Trebuchet MS" w:cs="Arial"/>
        </w:rPr>
        <w:t>în cazuri justificate în</w:t>
      </w:r>
      <w:r w:rsidR="00697CC8" w:rsidRPr="00345D94">
        <w:rPr>
          <w:rFonts w:ascii="Trebuchet MS" w:hAnsi="Trebuchet MS"/>
        </w:rPr>
        <w:t xml:space="preserve"> </w:t>
      </w:r>
      <w:r w:rsidR="00697CC8" w:rsidRPr="00345D94">
        <w:rPr>
          <w:rStyle w:val="markedcontent"/>
          <w:rFonts w:ascii="Trebuchet MS" w:hAnsi="Trebuchet MS" w:cs="Arial"/>
        </w:rPr>
        <w:t>mod corespunzător, cum ar fi o modificare semnificativă a condițiilor economice, de mediu și de pe piața muncii,</w:t>
      </w:r>
      <w:r w:rsidR="0019313D" w:rsidRPr="00345D94">
        <w:rPr>
          <w:rStyle w:val="markedcontent"/>
          <w:rFonts w:ascii="Trebuchet MS" w:hAnsi="Trebuchet MS" w:cs="Arial"/>
        </w:rPr>
        <w:t xml:space="preserve"> </w:t>
      </w:r>
      <w:r w:rsidR="00697CC8" w:rsidRPr="00345D94">
        <w:rPr>
          <w:rStyle w:val="markedcontent"/>
          <w:rFonts w:ascii="Trebuchet MS" w:hAnsi="Trebuchet MS" w:cs="Arial"/>
        </w:rPr>
        <w:t>și atunci când revizuirea este o consecință a modificărilor alocărilor pentru o anumită prioritate</w:t>
      </w:r>
      <w:r w:rsidR="004856C5" w:rsidRPr="00345D94">
        <w:rPr>
          <w:rStyle w:val="markedcontent"/>
          <w:rFonts w:ascii="Trebuchet MS" w:hAnsi="Trebuchet MS" w:cs="Arial"/>
        </w:rPr>
        <w:t xml:space="preserve"> până la data de 30</w:t>
      </w:r>
      <w:r w:rsidR="000A3B20" w:rsidRPr="00345D94">
        <w:rPr>
          <w:rStyle w:val="markedcontent"/>
          <w:rFonts w:ascii="Trebuchet MS" w:hAnsi="Trebuchet MS" w:cs="Arial"/>
        </w:rPr>
        <w:t xml:space="preserve"> septembrie </w:t>
      </w:r>
      <w:r w:rsidR="004856C5" w:rsidRPr="00345D94">
        <w:rPr>
          <w:rStyle w:val="markedcontent"/>
          <w:rFonts w:ascii="Trebuchet MS" w:hAnsi="Trebuchet MS" w:cs="Arial"/>
        </w:rPr>
        <w:t>2023</w:t>
      </w:r>
      <w:r w:rsidR="00A63B5E" w:rsidRPr="00345D94">
        <w:rPr>
          <w:rStyle w:val="markedcontent"/>
          <w:rFonts w:ascii="Trebuchet MS" w:hAnsi="Trebuchet MS" w:cs="Arial"/>
        </w:rPr>
        <w:t>.</w:t>
      </w:r>
      <w:r w:rsidR="00697CC8" w:rsidRPr="00345D94">
        <w:rPr>
          <w:rStyle w:val="markedcontent"/>
          <w:rFonts w:ascii="Trebuchet MS" w:hAnsi="Trebuchet MS" w:cs="Arial"/>
        </w:rPr>
        <w:t xml:space="preserve"> </w:t>
      </w:r>
    </w:p>
    <w:p w14:paraId="16375D03" w14:textId="760803A4" w:rsidR="00C954AF" w:rsidRPr="00345D94" w:rsidRDefault="00906F59" w:rsidP="00FC3724">
      <w:pPr>
        <w:pStyle w:val="NormalWeb"/>
        <w:spacing w:before="0" w:beforeAutospacing="0" w:after="0" w:afterAutospacing="0" w:line="23" w:lineRule="atLeast"/>
        <w:ind w:firstLine="708"/>
        <w:jc w:val="both"/>
        <w:rPr>
          <w:rStyle w:val="markedcontent"/>
          <w:rFonts w:ascii="Trebuchet MS" w:hAnsi="Trebuchet MS" w:cs="Arial"/>
        </w:rPr>
      </w:pPr>
      <w:r w:rsidRPr="00345D94">
        <w:rPr>
          <w:rStyle w:val="markedcontent"/>
          <w:rFonts w:ascii="Trebuchet MS" w:hAnsi="Trebuchet MS" w:cs="Arial"/>
          <w:b/>
        </w:rPr>
        <w:t>(2)</w:t>
      </w:r>
      <w:r w:rsidRPr="00345D94">
        <w:rPr>
          <w:rStyle w:val="markedcontent"/>
          <w:rFonts w:ascii="Trebuchet MS" w:hAnsi="Trebuchet MS" w:cs="Arial"/>
        </w:rPr>
        <w:t xml:space="preserve"> </w:t>
      </w:r>
      <w:r w:rsidR="00697CC8" w:rsidRPr="00345D94">
        <w:rPr>
          <w:rStyle w:val="markedcontent"/>
          <w:rFonts w:ascii="Trebuchet MS" w:hAnsi="Trebuchet MS" w:cs="Arial"/>
        </w:rPr>
        <w:t>Revizuirea</w:t>
      </w:r>
      <w:r w:rsidR="00697CC8" w:rsidRPr="00345D94">
        <w:rPr>
          <w:rFonts w:ascii="Trebuchet MS" w:hAnsi="Trebuchet MS"/>
        </w:rPr>
        <w:t xml:space="preserve"> </w:t>
      </w:r>
      <w:r w:rsidR="00697CC8" w:rsidRPr="00345D94">
        <w:rPr>
          <w:rStyle w:val="markedcontent"/>
          <w:rFonts w:ascii="Trebuchet MS" w:hAnsi="Trebuchet MS" w:cs="Arial"/>
        </w:rPr>
        <w:t xml:space="preserve">obiectivelor </w:t>
      </w:r>
      <w:r w:rsidR="008C5AC3" w:rsidRPr="00345D94">
        <w:rPr>
          <w:rStyle w:val="markedcontent"/>
          <w:rFonts w:ascii="Trebuchet MS" w:hAnsi="Trebuchet MS" w:cs="Arial"/>
        </w:rPr>
        <w:t xml:space="preserve">programului operațional </w:t>
      </w:r>
      <w:r w:rsidR="000A3B20" w:rsidRPr="00345D94">
        <w:rPr>
          <w:rStyle w:val="markedcontent"/>
          <w:rFonts w:ascii="Trebuchet MS" w:hAnsi="Trebuchet MS" w:cs="Arial"/>
        </w:rPr>
        <w:t xml:space="preserve">2014-2020 </w:t>
      </w:r>
      <w:r w:rsidR="007E7EE8" w:rsidRPr="00345D94">
        <w:rPr>
          <w:rStyle w:val="markedcontent"/>
          <w:rFonts w:ascii="Trebuchet MS" w:hAnsi="Trebuchet MS" w:cs="Arial"/>
        </w:rPr>
        <w:t xml:space="preserve">potrivit </w:t>
      </w:r>
      <w:r w:rsidR="00CA59CD" w:rsidRPr="00345D94">
        <w:rPr>
          <w:rStyle w:val="markedcontent"/>
          <w:rFonts w:ascii="Trebuchet MS" w:hAnsi="Trebuchet MS" w:cs="Arial"/>
        </w:rPr>
        <w:t xml:space="preserve">prevederilor </w:t>
      </w:r>
      <w:r w:rsidR="007E7EE8" w:rsidRPr="00345D94">
        <w:rPr>
          <w:rStyle w:val="markedcontent"/>
          <w:rFonts w:ascii="Trebuchet MS" w:hAnsi="Trebuchet MS" w:cs="Arial"/>
        </w:rPr>
        <w:t>alin.(1) este</w:t>
      </w:r>
      <w:r w:rsidR="008C5AC3" w:rsidRPr="00345D94">
        <w:rPr>
          <w:rStyle w:val="markedcontent"/>
          <w:rFonts w:ascii="Trebuchet MS" w:hAnsi="Trebuchet MS" w:cs="Arial"/>
        </w:rPr>
        <w:t xml:space="preserve"> determinată</w:t>
      </w:r>
      <w:r w:rsidR="00526665" w:rsidRPr="00345D94">
        <w:rPr>
          <w:rStyle w:val="markedcontent"/>
          <w:rFonts w:ascii="Trebuchet MS" w:hAnsi="Trebuchet MS" w:cs="Arial"/>
        </w:rPr>
        <w:t>, după caz,</w:t>
      </w:r>
      <w:r w:rsidR="008C5AC3" w:rsidRPr="00345D94">
        <w:rPr>
          <w:rStyle w:val="markedcontent"/>
          <w:rFonts w:ascii="Trebuchet MS" w:hAnsi="Trebuchet MS" w:cs="Arial"/>
        </w:rPr>
        <w:t xml:space="preserve"> </w:t>
      </w:r>
      <w:r w:rsidR="007E7EE8" w:rsidRPr="00345D94">
        <w:rPr>
          <w:rStyle w:val="markedcontent"/>
          <w:rFonts w:ascii="Trebuchet MS" w:hAnsi="Trebuchet MS" w:cs="Arial"/>
        </w:rPr>
        <w:t xml:space="preserve">și </w:t>
      </w:r>
      <w:r w:rsidR="008C5AC3" w:rsidRPr="00345D94">
        <w:rPr>
          <w:rStyle w:val="markedcontent"/>
          <w:rFonts w:ascii="Trebuchet MS" w:hAnsi="Trebuchet MS" w:cs="Arial"/>
        </w:rPr>
        <w:t xml:space="preserve">de etapizarea proiectelor/operațiunilor </w:t>
      </w:r>
      <w:r w:rsidR="00526665" w:rsidRPr="00345D94">
        <w:rPr>
          <w:rStyle w:val="markedcontent"/>
          <w:rFonts w:ascii="Trebuchet MS" w:hAnsi="Trebuchet MS" w:cs="Arial"/>
        </w:rPr>
        <w:t xml:space="preserve">și/sau de </w:t>
      </w:r>
      <w:r w:rsidR="00526665" w:rsidRPr="00345D94">
        <w:rPr>
          <w:rStyle w:val="markedcontent"/>
          <w:rFonts w:ascii="Trebuchet MS" w:hAnsi="Trebuchet MS"/>
        </w:rPr>
        <w:t xml:space="preserve">proiectele/operațiunile identificate ca posibil de a fi declarate nefuncționale </w:t>
      </w:r>
      <w:r w:rsidR="008C5AC3" w:rsidRPr="00345D94">
        <w:rPr>
          <w:rStyle w:val="markedcontent"/>
          <w:rFonts w:ascii="Trebuchet MS" w:hAnsi="Trebuchet MS" w:cs="Arial"/>
        </w:rPr>
        <w:t>pentru care există contract de finanțare valabil încheiat</w:t>
      </w:r>
      <w:r w:rsidR="003670F3" w:rsidRPr="00345D94">
        <w:rPr>
          <w:rStyle w:val="markedcontent"/>
          <w:rFonts w:ascii="Trebuchet MS" w:hAnsi="Trebuchet MS" w:cs="Arial"/>
        </w:rPr>
        <w:t>,</w:t>
      </w:r>
      <w:r w:rsidR="008C5AC3" w:rsidRPr="00345D94">
        <w:rPr>
          <w:rStyle w:val="markedcontent"/>
          <w:rFonts w:ascii="Trebuchet MS" w:hAnsi="Trebuchet MS" w:cs="Arial"/>
        </w:rPr>
        <w:t xml:space="preserve"> situație în </w:t>
      </w:r>
      <w:r w:rsidR="0010260D" w:rsidRPr="00345D94">
        <w:rPr>
          <w:rStyle w:val="markedcontent"/>
          <w:rFonts w:ascii="Trebuchet MS" w:hAnsi="Trebuchet MS" w:cs="Arial"/>
        </w:rPr>
        <w:t xml:space="preserve">care </w:t>
      </w:r>
      <w:r w:rsidR="003670F3" w:rsidRPr="00345D94">
        <w:rPr>
          <w:rStyle w:val="markedcontent"/>
          <w:rFonts w:ascii="Trebuchet MS" w:hAnsi="Trebuchet MS" w:cs="Arial"/>
        </w:rPr>
        <w:t>sunt avute</w:t>
      </w:r>
      <w:r w:rsidR="008C5AC3" w:rsidRPr="00345D94">
        <w:rPr>
          <w:rStyle w:val="markedcontent"/>
          <w:rFonts w:ascii="Trebuchet MS" w:hAnsi="Trebuchet MS" w:cs="Arial"/>
        </w:rPr>
        <w:t xml:space="preserve"> în vedere următoarele:</w:t>
      </w:r>
    </w:p>
    <w:p w14:paraId="12B109D1" w14:textId="1D86EFC7" w:rsidR="008C5AC3" w:rsidRPr="00345D94" w:rsidRDefault="008C5AC3" w:rsidP="00FC3724">
      <w:pPr>
        <w:pStyle w:val="NormalWeb"/>
        <w:spacing w:before="0" w:beforeAutospacing="0" w:after="0" w:afterAutospacing="0" w:line="23" w:lineRule="atLeast"/>
        <w:ind w:firstLine="708"/>
        <w:jc w:val="both"/>
        <w:rPr>
          <w:rFonts w:ascii="Trebuchet MS" w:hAnsi="Trebuchet MS"/>
        </w:rPr>
      </w:pPr>
      <w:r w:rsidRPr="00345D94">
        <w:rPr>
          <w:rStyle w:val="markedcontent"/>
          <w:rFonts w:ascii="Trebuchet MS" w:hAnsi="Trebuchet MS" w:cs="Arial"/>
          <w:b/>
        </w:rPr>
        <w:t>a)</w:t>
      </w:r>
      <w:r w:rsidRPr="00345D94">
        <w:rPr>
          <w:rStyle w:val="markedcontent"/>
          <w:rFonts w:ascii="Trebuchet MS" w:hAnsi="Trebuchet MS" w:cs="Arial"/>
        </w:rPr>
        <w:t xml:space="preserve"> </w:t>
      </w:r>
      <w:r w:rsidRPr="00345D94">
        <w:rPr>
          <w:rFonts w:ascii="Trebuchet MS" w:hAnsi="Trebuchet MS"/>
        </w:rPr>
        <w:t>realocări de fonduri în funcție de execuția bugetară de la axele prioritare unde va avea loc etapizarea proiectelor/operațiunilor</w:t>
      </w:r>
      <w:r w:rsidR="00526665" w:rsidRPr="00345D94">
        <w:rPr>
          <w:rFonts w:ascii="Trebuchet MS" w:hAnsi="Trebuchet MS"/>
        </w:rPr>
        <w:t xml:space="preserve"> și/sau unde proiectele/operațiunile identificate ca nefuncționale</w:t>
      </w:r>
      <w:r w:rsidRPr="00345D94">
        <w:rPr>
          <w:rFonts w:ascii="Trebuchet MS" w:hAnsi="Trebuchet MS"/>
        </w:rPr>
        <w:t>, în cadrul aceleiași categorii de regiuni și același fond;</w:t>
      </w:r>
    </w:p>
    <w:p w14:paraId="432501E1" w14:textId="5D88250B" w:rsidR="008C5AC3" w:rsidRPr="00345D94" w:rsidRDefault="008C5AC3"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b)</w:t>
      </w:r>
      <w:r w:rsidRPr="00345D94">
        <w:rPr>
          <w:rFonts w:ascii="Trebuchet MS" w:hAnsi="Trebuchet MS"/>
        </w:rPr>
        <w:t xml:space="preserve">  revizuirea cadrului de performanță a programului operațional în funcție de realocările de fonduri între axele prioritare ale aceluiași program operațional, în </w:t>
      </w:r>
      <w:r w:rsidRPr="00345D94">
        <w:rPr>
          <w:rFonts w:ascii="Trebuchet MS" w:hAnsi="Trebuchet MS"/>
        </w:rPr>
        <w:lastRenderedPageBreak/>
        <w:t>cadrul aceleiași categorii de regiuni și același fond în funcție de etapizarea operațiunilor/proiectelor</w:t>
      </w:r>
      <w:r w:rsidR="00526665" w:rsidRPr="00345D94">
        <w:rPr>
          <w:rFonts w:ascii="Trebuchet MS" w:hAnsi="Trebuchet MS"/>
        </w:rPr>
        <w:t xml:space="preserve"> și/sau de proiectele/operațiunile identificate ca nefuncționale</w:t>
      </w:r>
      <w:r w:rsidRPr="00345D94">
        <w:rPr>
          <w:rFonts w:ascii="Trebuchet MS" w:hAnsi="Trebuchet MS"/>
        </w:rPr>
        <w:t>;</w:t>
      </w:r>
    </w:p>
    <w:p w14:paraId="7DC5EF40" w14:textId="0210A888" w:rsidR="008C5AC3" w:rsidRPr="00345D94" w:rsidRDefault="008C5AC3"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c)</w:t>
      </w:r>
      <w:r w:rsidRPr="00345D94">
        <w:rPr>
          <w:rFonts w:ascii="Trebuchet MS" w:hAnsi="Trebuchet MS"/>
        </w:rPr>
        <w:t xml:space="preserve"> modificarea planurilor de finanțare ale programelor operaționale ca urmare a transferului de fonduri între axele prioritare ale aceluiași program operațional în cadrul aceleiași categorii de regiuni și același fond</w:t>
      </w:r>
      <w:r w:rsidR="006F4381" w:rsidRPr="00345D94">
        <w:rPr>
          <w:rFonts w:ascii="Trebuchet MS" w:hAnsi="Trebuchet MS"/>
        </w:rPr>
        <w:t xml:space="preserve"> ca urmare a etapizării proiectelor</w:t>
      </w:r>
      <w:r w:rsidR="00526665" w:rsidRPr="00345D94">
        <w:rPr>
          <w:rFonts w:ascii="Trebuchet MS" w:hAnsi="Trebuchet MS"/>
        </w:rPr>
        <w:t xml:space="preserve"> și/sau ca urmare a proiectelor/operațiunilor identificate ca nefuncționale</w:t>
      </w:r>
      <w:r w:rsidR="0059515B" w:rsidRPr="00345D94">
        <w:rPr>
          <w:rFonts w:ascii="Trebuchet MS" w:hAnsi="Trebuchet MS"/>
        </w:rPr>
        <w:t>.</w:t>
      </w:r>
    </w:p>
    <w:p w14:paraId="49E41272" w14:textId="655DC3E1" w:rsidR="008C5AC3" w:rsidRPr="00345D94" w:rsidRDefault="008C5AC3" w:rsidP="00FC3724">
      <w:pPr>
        <w:pStyle w:val="NormalWeb"/>
        <w:spacing w:before="0" w:beforeAutospacing="0" w:after="0" w:afterAutospacing="0" w:line="23" w:lineRule="atLeast"/>
        <w:ind w:firstLine="708"/>
        <w:jc w:val="both"/>
        <w:rPr>
          <w:rStyle w:val="markedcontent"/>
          <w:rFonts w:ascii="Trebuchet MS" w:hAnsi="Trebuchet MS"/>
        </w:rPr>
      </w:pPr>
    </w:p>
    <w:p w14:paraId="7B68A9A3" w14:textId="2AE0F78F" w:rsidR="006F4381" w:rsidRPr="00345D94" w:rsidRDefault="006F4381" w:rsidP="00FC3724">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t>Capitolul IX – Dispoziții tranzitorii și finale</w:t>
      </w:r>
    </w:p>
    <w:p w14:paraId="1385EB57" w14:textId="705BCB4B" w:rsidR="005C68F0" w:rsidRPr="00345D94" w:rsidRDefault="005C68F0" w:rsidP="00FC3724">
      <w:pPr>
        <w:pStyle w:val="NormalWeb"/>
        <w:spacing w:before="0" w:beforeAutospacing="0" w:after="0" w:afterAutospacing="0" w:line="23" w:lineRule="atLeast"/>
        <w:ind w:firstLine="708"/>
        <w:jc w:val="both"/>
        <w:rPr>
          <w:rFonts w:ascii="Trebuchet MS" w:hAnsi="Trebuchet MS"/>
          <w:b/>
        </w:rPr>
      </w:pPr>
    </w:p>
    <w:p w14:paraId="7CD10EC1" w14:textId="7A881348" w:rsidR="005C68F0" w:rsidRPr="00345D94" w:rsidRDefault="005C68F0" w:rsidP="00FC3724">
      <w:pPr>
        <w:pStyle w:val="NormalWeb"/>
        <w:spacing w:before="0" w:beforeAutospacing="0" w:after="0" w:afterAutospacing="0" w:line="23" w:lineRule="atLeast"/>
        <w:ind w:firstLine="822"/>
        <w:jc w:val="both"/>
        <w:rPr>
          <w:rFonts w:ascii="Trebuchet MS" w:hAnsi="Trebuchet MS"/>
          <w:lang w:val="pt-BR"/>
        </w:rPr>
      </w:pPr>
      <w:r w:rsidRPr="00345D94">
        <w:rPr>
          <w:rFonts w:ascii="Trebuchet MS" w:hAnsi="Trebuchet MS"/>
          <w:b/>
          <w:bCs/>
          <w:lang w:val="pt-BR"/>
        </w:rPr>
        <w:t>Art.</w:t>
      </w:r>
      <w:r w:rsidR="0093204B" w:rsidRPr="00345D94">
        <w:rPr>
          <w:rFonts w:ascii="Trebuchet MS" w:hAnsi="Trebuchet MS"/>
          <w:b/>
          <w:bCs/>
          <w:lang w:val="pt-BR"/>
        </w:rPr>
        <w:t xml:space="preserve">39 </w:t>
      </w:r>
      <w:r w:rsidR="00C71660" w:rsidRPr="00345D94">
        <w:rPr>
          <w:rFonts w:ascii="Trebuchet MS" w:hAnsi="Trebuchet MS"/>
          <w:b/>
          <w:bCs/>
          <w:lang w:val="pt-BR"/>
        </w:rPr>
        <w:t xml:space="preserve">- </w:t>
      </w:r>
      <w:r w:rsidRPr="00345D94">
        <w:rPr>
          <w:rFonts w:ascii="Trebuchet MS" w:hAnsi="Trebuchet MS"/>
          <w:b/>
          <w:bCs/>
          <w:lang w:val="pt-BR"/>
        </w:rPr>
        <w:t>(1)</w:t>
      </w:r>
      <w:r w:rsidRPr="00345D94">
        <w:rPr>
          <w:rFonts w:ascii="Trebuchet MS" w:hAnsi="Trebuchet MS"/>
          <w:lang w:val="pt-BR"/>
        </w:rPr>
        <w:t xml:space="preserve"> Prin excepție de la</w:t>
      </w:r>
      <w:r w:rsidR="003670F3" w:rsidRPr="00345D94">
        <w:rPr>
          <w:rFonts w:ascii="Trebuchet MS" w:hAnsi="Trebuchet MS"/>
          <w:lang w:val="pt-BR"/>
        </w:rPr>
        <w:t xml:space="preserve"> prevederile</w:t>
      </w:r>
      <w:r w:rsidRPr="00345D94">
        <w:rPr>
          <w:rFonts w:ascii="Trebuchet MS" w:hAnsi="Trebuchet MS"/>
          <w:lang w:val="pt-BR"/>
        </w:rPr>
        <w:t xml:space="preserve"> art. 21 alin. </w:t>
      </w:r>
      <w:r w:rsidR="00F52A17" w:rsidRPr="00345D94">
        <w:rPr>
          <w:rFonts w:ascii="Trebuchet MS" w:hAnsi="Trebuchet MS"/>
          <w:lang w:val="pt-BR"/>
        </w:rPr>
        <w:t>(</w:t>
      </w:r>
      <w:r w:rsidRPr="00345D94">
        <w:rPr>
          <w:rFonts w:ascii="Trebuchet MS" w:hAnsi="Trebuchet MS"/>
          <w:lang w:val="pt-BR"/>
        </w:rPr>
        <w:t xml:space="preserve">1) din Ordonanța de </w:t>
      </w:r>
      <w:r w:rsidR="00F52A17" w:rsidRPr="00345D94">
        <w:rPr>
          <w:rFonts w:ascii="Trebuchet MS" w:hAnsi="Trebuchet MS"/>
          <w:lang w:val="pt-BR"/>
        </w:rPr>
        <w:t>u</w:t>
      </w:r>
      <w:r w:rsidRPr="00345D94">
        <w:rPr>
          <w:rFonts w:ascii="Trebuchet MS" w:hAnsi="Trebuchet MS"/>
          <w:lang w:val="pt-BR"/>
        </w:rPr>
        <w:t>rgență a Guvernului nr.40/2015,</w:t>
      </w:r>
      <w:r w:rsidR="000A3B20" w:rsidRPr="00345D94">
        <w:rPr>
          <w:rFonts w:ascii="Trebuchet MS" w:hAnsi="Trebuchet MS"/>
          <w:lang w:val="pt-BR"/>
        </w:rPr>
        <w:t xml:space="preserve"> </w:t>
      </w:r>
      <w:r w:rsidR="003670F3" w:rsidRPr="00345D94">
        <w:rPr>
          <w:rFonts w:ascii="Trebuchet MS" w:hAnsi="Trebuchet MS"/>
          <w:lang w:val="pt-BR"/>
        </w:rPr>
        <w:t xml:space="preserve">aprobată cu modificări şi completări prin Legea nr. 105/2016, </w:t>
      </w:r>
      <w:r w:rsidR="000A3B20" w:rsidRPr="00345D94">
        <w:rPr>
          <w:rFonts w:ascii="Trebuchet MS" w:hAnsi="Trebuchet MS"/>
          <w:lang w:val="pt-BR"/>
        </w:rPr>
        <w:t>cu modificările și completările ulterioare</w:t>
      </w:r>
      <w:r w:rsidR="00F52A17" w:rsidRPr="00345D94">
        <w:rPr>
          <w:rFonts w:ascii="Trebuchet MS" w:hAnsi="Trebuchet MS"/>
          <w:lang w:val="pt-BR"/>
        </w:rPr>
        <w:t>,</w:t>
      </w:r>
      <w:r w:rsidR="0056692F" w:rsidRPr="00345D94">
        <w:rPr>
          <w:rFonts w:ascii="Trebuchet MS" w:hAnsi="Trebuchet MS"/>
          <w:lang w:val="pt-BR"/>
        </w:rPr>
        <w:t xml:space="preserve"> beneficiarii au obligația de a transmite cererea de rambursare finală în termen de 60 de zile de la data încheierii perioadei de implementare</w:t>
      </w:r>
      <w:r w:rsidR="00526665" w:rsidRPr="00345D94">
        <w:rPr>
          <w:rFonts w:ascii="Trebuchet MS" w:hAnsi="Trebuchet MS"/>
          <w:lang w:val="pt-BR"/>
        </w:rPr>
        <w:t>, respectiv în termen</w:t>
      </w:r>
      <w:r w:rsidR="0056692F" w:rsidRPr="00345D94">
        <w:rPr>
          <w:rFonts w:ascii="Trebuchet MS" w:hAnsi="Trebuchet MS"/>
          <w:lang w:val="pt-BR"/>
        </w:rPr>
        <w:t xml:space="preserve"> </w:t>
      </w:r>
      <w:r w:rsidR="00526665" w:rsidRPr="00345D94">
        <w:rPr>
          <w:rFonts w:ascii="Trebuchet MS" w:hAnsi="Trebuchet MS"/>
          <w:lang w:val="pt-BR"/>
        </w:rPr>
        <w:t>de 30 zile de la data încheierii perioadei de implementare</w:t>
      </w:r>
      <w:r w:rsidR="00526665" w:rsidRPr="00345D94" w:rsidDel="00526665">
        <w:rPr>
          <w:rFonts w:ascii="Trebuchet MS" w:hAnsi="Trebuchet MS"/>
          <w:lang w:val="pt-BR"/>
        </w:rPr>
        <w:t xml:space="preserve"> </w:t>
      </w:r>
      <w:r w:rsidR="00526665" w:rsidRPr="00345D94">
        <w:rPr>
          <w:rFonts w:ascii="Trebuchet MS" w:hAnsi="Trebuchet MS"/>
          <w:lang w:val="pt-BR"/>
        </w:rPr>
        <w:t xml:space="preserve">pentru </w:t>
      </w:r>
      <w:r w:rsidR="0056692F" w:rsidRPr="00345D94">
        <w:rPr>
          <w:rFonts w:ascii="Trebuchet MS" w:hAnsi="Trebuchet MS"/>
          <w:lang w:val="pt-BR"/>
        </w:rPr>
        <w:t>proiectel</w:t>
      </w:r>
      <w:r w:rsidR="00526665" w:rsidRPr="00345D94">
        <w:rPr>
          <w:rFonts w:ascii="Trebuchet MS" w:hAnsi="Trebuchet MS"/>
          <w:lang w:val="pt-BR"/>
        </w:rPr>
        <w:t>e</w:t>
      </w:r>
      <w:r w:rsidR="0056692F" w:rsidRPr="00345D94">
        <w:rPr>
          <w:rFonts w:ascii="Trebuchet MS" w:hAnsi="Trebuchet MS"/>
          <w:lang w:val="pt-BR"/>
        </w:rPr>
        <w:t xml:space="preserve"> finanțate prin Fondul Social European</w:t>
      </w:r>
      <w:r w:rsidR="00526665" w:rsidRPr="00345D94">
        <w:rPr>
          <w:rFonts w:ascii="Trebuchet MS" w:hAnsi="Trebuchet MS"/>
          <w:lang w:val="pt-BR"/>
        </w:rPr>
        <w:t>.</w:t>
      </w:r>
    </w:p>
    <w:p w14:paraId="7B2FFE1E" w14:textId="47959B4B" w:rsidR="005C68F0" w:rsidRPr="00345D94" w:rsidRDefault="0082174E" w:rsidP="00FC3724">
      <w:pPr>
        <w:pStyle w:val="NormalWeb"/>
        <w:spacing w:before="0" w:beforeAutospacing="0" w:after="0" w:afterAutospacing="0" w:line="23" w:lineRule="atLeast"/>
        <w:ind w:firstLine="822"/>
        <w:jc w:val="both"/>
        <w:rPr>
          <w:rFonts w:ascii="Trebuchet MS" w:hAnsi="Trebuchet MS"/>
          <w:lang w:val="pt-BR"/>
        </w:rPr>
      </w:pPr>
      <w:r w:rsidRPr="00345D94" w:rsidDel="0082174E">
        <w:rPr>
          <w:rFonts w:ascii="Trebuchet MS" w:hAnsi="Trebuchet MS"/>
          <w:b/>
          <w:bCs/>
          <w:lang w:val="pt-BR"/>
        </w:rPr>
        <w:t xml:space="preserve"> </w:t>
      </w:r>
      <w:r w:rsidR="005C68F0" w:rsidRPr="00345D94">
        <w:rPr>
          <w:rFonts w:ascii="Trebuchet MS" w:hAnsi="Trebuchet MS"/>
          <w:b/>
          <w:bCs/>
          <w:lang w:val="pt-BR"/>
        </w:rPr>
        <w:t>(2)</w:t>
      </w:r>
      <w:r w:rsidR="005C68F0" w:rsidRPr="00345D94">
        <w:rPr>
          <w:rFonts w:ascii="Trebuchet MS" w:hAnsi="Trebuchet MS"/>
          <w:lang w:val="pt-BR"/>
        </w:rPr>
        <w:t xml:space="preserve"> </w:t>
      </w:r>
      <w:r w:rsidR="0056692F" w:rsidRPr="00345D94">
        <w:rPr>
          <w:rFonts w:ascii="Trebuchet MS" w:hAnsi="Trebuchet MS"/>
          <w:lang w:val="pt-BR"/>
        </w:rPr>
        <w:t xml:space="preserve">Beneficiarii proiectelor a căror perioadă de implementare este încheiată la data </w:t>
      </w:r>
      <w:r w:rsidR="003670F3" w:rsidRPr="00345D94">
        <w:rPr>
          <w:rFonts w:ascii="Trebuchet MS" w:hAnsi="Trebuchet MS"/>
          <w:lang w:val="pt-BR"/>
        </w:rPr>
        <w:t xml:space="preserve">intrării în vigoare a </w:t>
      </w:r>
      <w:r w:rsidR="0056692F" w:rsidRPr="00345D94">
        <w:rPr>
          <w:rFonts w:ascii="Trebuchet MS" w:hAnsi="Trebuchet MS"/>
          <w:lang w:val="pt-BR"/>
        </w:rPr>
        <w:t>prezentei ordonanțe</w:t>
      </w:r>
      <w:r w:rsidR="0059515B" w:rsidRPr="00345D94">
        <w:rPr>
          <w:rFonts w:ascii="Trebuchet MS" w:hAnsi="Trebuchet MS"/>
          <w:lang w:val="pt-BR"/>
        </w:rPr>
        <w:t xml:space="preserve"> de urgență</w:t>
      </w:r>
      <w:r w:rsidR="0056692F" w:rsidRPr="00345D94">
        <w:rPr>
          <w:rFonts w:ascii="Trebuchet MS" w:hAnsi="Trebuchet MS"/>
          <w:lang w:val="pt-BR"/>
        </w:rPr>
        <w:t xml:space="preserve">, au obligația de a transmite cererea de rambursare finală în termen de maximum 60 de zile de la data </w:t>
      </w:r>
      <w:r w:rsidR="003670F3" w:rsidRPr="00345D94">
        <w:rPr>
          <w:rFonts w:ascii="Trebuchet MS" w:hAnsi="Trebuchet MS"/>
          <w:lang w:val="pt-BR"/>
        </w:rPr>
        <w:t xml:space="preserve">intrării în vigoare a </w:t>
      </w:r>
      <w:r w:rsidR="0056692F" w:rsidRPr="00345D94">
        <w:rPr>
          <w:rFonts w:ascii="Trebuchet MS" w:hAnsi="Trebuchet MS"/>
          <w:lang w:val="pt-BR"/>
        </w:rPr>
        <w:t xml:space="preserve">prezentei </w:t>
      </w:r>
      <w:r w:rsidR="003670F3" w:rsidRPr="00345D94">
        <w:rPr>
          <w:rFonts w:ascii="Trebuchet MS" w:hAnsi="Trebuchet MS"/>
          <w:lang w:val="pt-BR"/>
        </w:rPr>
        <w:t>ordonanțe de urgență</w:t>
      </w:r>
      <w:r w:rsidR="0056692F" w:rsidRPr="00345D94">
        <w:rPr>
          <w:rFonts w:ascii="Trebuchet MS" w:hAnsi="Trebuchet MS"/>
          <w:lang w:val="pt-BR"/>
        </w:rPr>
        <w:t xml:space="preserve">, cu excepția proiectelor finanțate prin Fondul Social European, pentru care termenul de depunere a cererii de rambursare finală este de 30 zile de la data </w:t>
      </w:r>
      <w:r w:rsidR="003670F3" w:rsidRPr="00345D94">
        <w:rPr>
          <w:rFonts w:ascii="Trebuchet MS" w:hAnsi="Trebuchet MS"/>
          <w:lang w:val="pt-BR"/>
        </w:rPr>
        <w:t xml:space="preserve">intrării în vigoare a </w:t>
      </w:r>
      <w:r w:rsidR="0056692F" w:rsidRPr="00345D94">
        <w:rPr>
          <w:rFonts w:ascii="Trebuchet MS" w:hAnsi="Trebuchet MS"/>
          <w:lang w:val="pt-BR"/>
        </w:rPr>
        <w:t xml:space="preserve">prezentei </w:t>
      </w:r>
      <w:r w:rsidR="003670F3" w:rsidRPr="00345D94">
        <w:rPr>
          <w:rFonts w:ascii="Trebuchet MS" w:hAnsi="Trebuchet MS"/>
          <w:lang w:val="pt-BR"/>
        </w:rPr>
        <w:t>ordonanțe de urgență</w:t>
      </w:r>
      <w:r w:rsidR="005C68F0" w:rsidRPr="00345D94">
        <w:rPr>
          <w:rFonts w:ascii="Trebuchet MS" w:hAnsi="Trebuchet MS"/>
          <w:lang w:val="pt-BR"/>
        </w:rPr>
        <w:t>.</w:t>
      </w:r>
    </w:p>
    <w:p w14:paraId="7B34B669" w14:textId="405AB162" w:rsidR="005C68F0" w:rsidRPr="00345D94" w:rsidRDefault="005C68F0" w:rsidP="00FC3724">
      <w:pPr>
        <w:pStyle w:val="NormalWeb"/>
        <w:spacing w:before="0" w:beforeAutospacing="0" w:after="0" w:afterAutospacing="0" w:line="23" w:lineRule="atLeast"/>
        <w:ind w:firstLine="822"/>
        <w:jc w:val="both"/>
        <w:rPr>
          <w:rFonts w:ascii="Trebuchet MS" w:hAnsi="Trebuchet MS"/>
          <w:lang w:val="pt-BR"/>
        </w:rPr>
      </w:pPr>
      <w:r w:rsidRPr="00345D94">
        <w:rPr>
          <w:rFonts w:ascii="Trebuchet MS" w:hAnsi="Trebuchet MS"/>
          <w:b/>
          <w:bCs/>
          <w:lang w:val="pt-BR"/>
        </w:rPr>
        <w:t>(3)</w:t>
      </w:r>
      <w:r w:rsidRPr="00345D94">
        <w:rPr>
          <w:rFonts w:ascii="Trebuchet MS" w:hAnsi="Trebuchet MS"/>
          <w:lang w:val="pt-BR"/>
        </w:rPr>
        <w:t xml:space="preserve"> În cazul în care Beneficiarii nu respectă obligațiile prevăzute la alin. (1) și (2), </w:t>
      </w:r>
      <w:r w:rsidR="000A3B20" w:rsidRPr="00345D94">
        <w:rPr>
          <w:rFonts w:ascii="Trebuchet MS" w:hAnsi="Trebuchet MS"/>
          <w:lang w:val="pt-BR"/>
        </w:rPr>
        <w:t xml:space="preserve">autoritatea </w:t>
      </w:r>
      <w:r w:rsidR="009E71FD" w:rsidRPr="00345D94">
        <w:rPr>
          <w:rFonts w:ascii="Trebuchet MS" w:hAnsi="Trebuchet MS"/>
          <w:lang w:val="pt-BR"/>
        </w:rPr>
        <w:t xml:space="preserve">de management </w:t>
      </w:r>
      <w:r w:rsidR="003670F3" w:rsidRPr="00345D94">
        <w:rPr>
          <w:rFonts w:ascii="Trebuchet MS" w:hAnsi="Trebuchet MS"/>
          <w:lang w:val="pt-BR"/>
        </w:rPr>
        <w:t>procedează</w:t>
      </w:r>
      <w:r w:rsidRPr="00345D94">
        <w:rPr>
          <w:rFonts w:ascii="Trebuchet MS" w:hAnsi="Trebuchet MS"/>
          <w:lang w:val="pt-BR"/>
        </w:rPr>
        <w:t xml:space="preserve"> la emiterea documentelor finale pe baza progresului tehnic și financiar validat în cererile de rambursare anterior depuse. Sumele </w:t>
      </w:r>
      <w:r w:rsidRPr="00345D94">
        <w:rPr>
          <w:rFonts w:ascii="Trebuchet MS" w:hAnsi="Trebuchet MS"/>
          <w:bCs/>
          <w:lang w:val="pt-BR"/>
        </w:rPr>
        <w:t xml:space="preserve">prevăzute în bugetul proiectului care nu au fost solicitate la rambursare până la termenele </w:t>
      </w:r>
      <w:r w:rsidR="003670F3" w:rsidRPr="00345D94">
        <w:rPr>
          <w:rFonts w:ascii="Trebuchet MS" w:hAnsi="Trebuchet MS"/>
          <w:bCs/>
          <w:lang w:val="pt-BR"/>
        </w:rPr>
        <w:t xml:space="preserve">prevăzute </w:t>
      </w:r>
      <w:r w:rsidRPr="00345D94">
        <w:rPr>
          <w:rFonts w:ascii="Trebuchet MS" w:hAnsi="Trebuchet MS"/>
          <w:bCs/>
          <w:lang w:val="pt-BR"/>
        </w:rPr>
        <w:t xml:space="preserve">la alin. (1) și (2) </w:t>
      </w:r>
      <w:r w:rsidR="003670F3" w:rsidRPr="00345D94">
        <w:rPr>
          <w:rFonts w:ascii="Trebuchet MS" w:hAnsi="Trebuchet MS"/>
          <w:lang w:val="pt-BR"/>
        </w:rPr>
        <w:t>sunt</w:t>
      </w:r>
      <w:r w:rsidRPr="00345D94">
        <w:rPr>
          <w:rFonts w:ascii="Trebuchet MS" w:hAnsi="Trebuchet MS"/>
          <w:lang w:val="pt-BR"/>
        </w:rPr>
        <w:t xml:space="preserve"> dezangajate de către </w:t>
      </w:r>
      <w:r w:rsidR="003670F3" w:rsidRPr="00345D94">
        <w:rPr>
          <w:rFonts w:ascii="Trebuchet MS" w:hAnsi="Trebuchet MS"/>
          <w:lang w:val="pt-BR"/>
        </w:rPr>
        <w:t xml:space="preserve">autoritatea de management  </w:t>
      </w:r>
      <w:r w:rsidRPr="00345D94">
        <w:rPr>
          <w:rFonts w:ascii="Trebuchet MS" w:hAnsi="Trebuchet MS"/>
          <w:lang w:val="pt-BR"/>
        </w:rPr>
        <w:t xml:space="preserve">și  </w:t>
      </w:r>
      <w:r w:rsidR="003670F3" w:rsidRPr="00345D94">
        <w:rPr>
          <w:rFonts w:ascii="Trebuchet MS" w:hAnsi="Trebuchet MS"/>
          <w:lang w:val="pt-BR"/>
        </w:rPr>
        <w:t>sunt</w:t>
      </w:r>
      <w:r w:rsidRPr="00345D94">
        <w:rPr>
          <w:rFonts w:ascii="Trebuchet MS" w:hAnsi="Trebuchet MS"/>
          <w:lang w:val="pt-BR"/>
        </w:rPr>
        <w:t xml:space="preserve"> suportate de către Beneficiari din resurse proprii.</w:t>
      </w:r>
    </w:p>
    <w:p w14:paraId="7253DFA7" w14:textId="39DCF28C" w:rsidR="0082174E" w:rsidRPr="00345D94" w:rsidRDefault="0082174E">
      <w:pPr>
        <w:pStyle w:val="NormalWeb"/>
        <w:spacing w:before="0" w:beforeAutospacing="0" w:after="0" w:afterAutospacing="0" w:line="23" w:lineRule="atLeast"/>
        <w:ind w:firstLine="822"/>
        <w:jc w:val="both"/>
        <w:rPr>
          <w:rFonts w:ascii="Trebuchet MS" w:hAnsi="Trebuchet MS"/>
          <w:b/>
          <w:bCs/>
          <w:lang w:val="pt-BR"/>
        </w:rPr>
      </w:pPr>
      <w:r w:rsidRPr="00345D94">
        <w:rPr>
          <w:rFonts w:ascii="Trebuchet MS" w:hAnsi="Trebuchet MS"/>
          <w:b/>
          <w:lang w:val="pt-BR"/>
        </w:rPr>
        <w:t>(4)</w:t>
      </w:r>
      <w:r w:rsidRPr="00345D94">
        <w:rPr>
          <w:rFonts w:ascii="Trebuchet MS" w:hAnsi="Trebuchet MS"/>
          <w:lang w:val="pt-BR"/>
        </w:rPr>
        <w:t xml:space="preserve"> Prevderile alin. (1) </w:t>
      </w:r>
      <w:r w:rsidR="003F712A" w:rsidRPr="00345D94">
        <w:rPr>
          <w:rFonts w:ascii="Trebuchet MS" w:hAnsi="Trebuchet MS"/>
          <w:lang w:val="pt-BR"/>
        </w:rPr>
        <w:t xml:space="preserve">și (2) </w:t>
      </w:r>
      <w:r w:rsidRPr="00345D94">
        <w:rPr>
          <w:rFonts w:ascii="Trebuchet MS" w:hAnsi="Trebuchet MS"/>
          <w:lang w:val="pt-BR"/>
        </w:rPr>
        <w:t>nu sunt aplicabile programelor CT 2014-2020.</w:t>
      </w:r>
    </w:p>
    <w:p w14:paraId="5E9C9441" w14:textId="631CE57B" w:rsidR="00CD354D" w:rsidRPr="00345D94" w:rsidRDefault="00CD354D"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93204B" w:rsidRPr="00345D94">
        <w:rPr>
          <w:rFonts w:ascii="Trebuchet MS" w:hAnsi="Trebuchet MS"/>
          <w:b/>
        </w:rPr>
        <w:t xml:space="preserve">40 </w:t>
      </w:r>
      <w:r w:rsidR="00C71660" w:rsidRPr="00345D94">
        <w:rPr>
          <w:rFonts w:ascii="Trebuchet MS" w:hAnsi="Trebuchet MS"/>
          <w:b/>
        </w:rPr>
        <w:t>-</w:t>
      </w:r>
      <w:r w:rsidR="00C71660" w:rsidRPr="00345D94">
        <w:rPr>
          <w:rFonts w:ascii="Trebuchet MS" w:hAnsi="Trebuchet MS"/>
        </w:rPr>
        <w:t xml:space="preserve"> </w:t>
      </w:r>
      <w:r w:rsidRPr="00345D94">
        <w:rPr>
          <w:rFonts w:ascii="Trebuchet MS" w:hAnsi="Trebuchet MS"/>
        </w:rPr>
        <w:t>În scopul îndeplinirii obiectivelor și indicatorilor proiectelor, precum şi în vederea asigurării funcționalității acestora, autoritățile de management</w:t>
      </w:r>
      <w:r w:rsidR="00704F11" w:rsidRPr="00345D94">
        <w:rPr>
          <w:rFonts w:ascii="Trebuchet MS" w:hAnsi="Trebuchet MS"/>
        </w:rPr>
        <w:t xml:space="preserve"> </w:t>
      </w:r>
      <w:r w:rsidRPr="00345D94">
        <w:rPr>
          <w:rFonts w:ascii="Trebuchet MS" w:hAnsi="Trebuchet MS"/>
        </w:rPr>
        <w:t>pot prelungi</w:t>
      </w:r>
      <w:r w:rsidR="000A3B20" w:rsidRPr="00345D94">
        <w:rPr>
          <w:rFonts w:ascii="Trebuchet MS" w:hAnsi="Trebuchet MS"/>
        </w:rPr>
        <w:t>,</w:t>
      </w:r>
      <w:r w:rsidRPr="00345D94">
        <w:rPr>
          <w:rFonts w:ascii="Trebuchet MS" w:hAnsi="Trebuchet MS"/>
        </w:rPr>
        <w:t xml:space="preserve"> prin acte adiționale </w:t>
      </w:r>
      <w:r w:rsidR="000A3B20" w:rsidRPr="00345D94">
        <w:rPr>
          <w:rFonts w:ascii="Trebuchet MS" w:hAnsi="Trebuchet MS"/>
        </w:rPr>
        <w:t xml:space="preserve">la contractele/deciziile /ordinele de finanțare, </w:t>
      </w:r>
      <w:r w:rsidRPr="00345D94">
        <w:rPr>
          <w:rFonts w:ascii="Trebuchet MS" w:hAnsi="Trebuchet MS"/>
        </w:rPr>
        <w:t xml:space="preserve">durata </w:t>
      </w:r>
      <w:r w:rsidR="000A3B20" w:rsidRPr="00345D94">
        <w:rPr>
          <w:rFonts w:ascii="Trebuchet MS" w:hAnsi="Trebuchet MS"/>
        </w:rPr>
        <w:t xml:space="preserve">de implementare pentru proiectele/operațiunile nefuncționale, </w:t>
      </w:r>
      <w:r w:rsidRPr="00345D94">
        <w:rPr>
          <w:rFonts w:ascii="Trebuchet MS" w:hAnsi="Trebuchet MS"/>
        </w:rPr>
        <w:t xml:space="preserve">după data de 31 decembrie 2023, </w:t>
      </w:r>
      <w:r w:rsidR="00704F11" w:rsidRPr="00345D94">
        <w:rPr>
          <w:rFonts w:ascii="Trebuchet MS" w:hAnsi="Trebuchet MS"/>
        </w:rPr>
        <w:t xml:space="preserve">cu suportarea cheltuielilor aferente ulterioare de către beneficiari și </w:t>
      </w:r>
      <w:r w:rsidRPr="00345D94">
        <w:rPr>
          <w:rFonts w:ascii="Trebuchet MS" w:hAnsi="Trebuchet MS"/>
        </w:rPr>
        <w:t xml:space="preserve">cu respectarea celorlalte termene prevăzute în prezenta </w:t>
      </w:r>
      <w:r w:rsidR="008B61C1" w:rsidRPr="00345D94">
        <w:rPr>
          <w:rFonts w:ascii="Trebuchet MS" w:hAnsi="Trebuchet MS"/>
        </w:rPr>
        <w:t>ordonanță de urgență</w:t>
      </w:r>
      <w:r w:rsidRPr="00345D94">
        <w:rPr>
          <w:rFonts w:ascii="Trebuchet MS" w:hAnsi="Trebuchet MS"/>
        </w:rPr>
        <w:t>.</w:t>
      </w:r>
    </w:p>
    <w:p w14:paraId="5772F553" w14:textId="5E4B8348" w:rsidR="006F4381" w:rsidRPr="00345D94" w:rsidRDefault="00B751BF"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Art.</w:t>
      </w:r>
      <w:r w:rsidR="0093204B" w:rsidRPr="00345D94">
        <w:rPr>
          <w:rFonts w:ascii="Trebuchet MS" w:hAnsi="Trebuchet MS"/>
          <w:b/>
        </w:rPr>
        <w:t>41</w:t>
      </w:r>
      <w:r w:rsidR="0093204B" w:rsidRPr="00345D94">
        <w:rPr>
          <w:rFonts w:ascii="Trebuchet MS" w:hAnsi="Trebuchet MS"/>
        </w:rPr>
        <w:t xml:space="preserve"> </w:t>
      </w:r>
      <w:r w:rsidR="00C71660" w:rsidRPr="00345D94">
        <w:rPr>
          <w:rFonts w:ascii="Trebuchet MS" w:hAnsi="Trebuchet MS"/>
        </w:rPr>
        <w:t xml:space="preserve">- </w:t>
      </w:r>
      <w:r w:rsidRPr="00345D94">
        <w:rPr>
          <w:rFonts w:ascii="Trebuchet MS" w:hAnsi="Trebuchet MS"/>
          <w:b/>
        </w:rPr>
        <w:t>(1)</w:t>
      </w:r>
      <w:r w:rsidRPr="00345D94">
        <w:rPr>
          <w:rFonts w:ascii="Trebuchet MS" w:hAnsi="Trebuchet MS"/>
        </w:rPr>
        <w:t xml:space="preserve"> </w:t>
      </w:r>
      <w:r w:rsidR="00884AD7" w:rsidRPr="00345D94">
        <w:rPr>
          <w:rFonts w:ascii="Trebuchet MS" w:hAnsi="Trebuchet MS"/>
        </w:rPr>
        <w:t>Proiectele/operațiunile</w:t>
      </w:r>
      <w:r w:rsidRPr="00345D94">
        <w:rPr>
          <w:rFonts w:ascii="Trebuchet MS" w:hAnsi="Trebuchet MS"/>
        </w:rPr>
        <w:t xml:space="preserve"> care nu îndeplinesc condițiile de etapizare</w:t>
      </w:r>
      <w:r w:rsidR="000A3B20" w:rsidRPr="00345D94">
        <w:rPr>
          <w:rFonts w:ascii="Trebuchet MS" w:hAnsi="Trebuchet MS"/>
        </w:rPr>
        <w:t xml:space="preserve">, nu sunt/nu pot fi declarate nefuncționale, nu sunt posibil de încadrat în categoria </w:t>
      </w:r>
      <w:r w:rsidR="00903A5B" w:rsidRPr="00345D94">
        <w:rPr>
          <w:rFonts w:ascii="Trebuchet MS" w:hAnsi="Trebuchet MS"/>
        </w:rPr>
        <w:t>proiectelor</w:t>
      </w:r>
      <w:r w:rsidR="000A3B20" w:rsidRPr="00345D94">
        <w:rPr>
          <w:rFonts w:ascii="Trebuchet MS" w:hAnsi="Trebuchet MS"/>
        </w:rPr>
        <w:t xml:space="preserve">/operațiunilor </w:t>
      </w:r>
      <w:r w:rsidR="00903A5B" w:rsidRPr="00345D94">
        <w:rPr>
          <w:rFonts w:ascii="Trebuchet MS" w:hAnsi="Trebuchet MS"/>
        </w:rPr>
        <w:t>ne</w:t>
      </w:r>
      <w:r w:rsidR="000A3B20" w:rsidRPr="00345D94">
        <w:rPr>
          <w:rFonts w:ascii="Trebuchet MS" w:hAnsi="Trebuchet MS"/>
        </w:rPr>
        <w:t xml:space="preserve">finalizate </w:t>
      </w:r>
      <w:r w:rsidRPr="00345D94">
        <w:rPr>
          <w:rFonts w:ascii="Trebuchet MS" w:hAnsi="Trebuchet MS"/>
        </w:rPr>
        <w:t>trebuie finalizate fizic și implementate la data prevăzută în contractul de finanțare pentru implementarea acestora</w:t>
      </w:r>
      <w:r w:rsidR="000A3B20" w:rsidRPr="00345D94">
        <w:rPr>
          <w:rFonts w:ascii="Trebuchet MS" w:hAnsi="Trebuchet MS"/>
        </w:rPr>
        <w:t xml:space="preserve">, dar nu mai târziu de </w:t>
      </w:r>
      <w:r w:rsidR="003670F3" w:rsidRPr="00345D94">
        <w:rPr>
          <w:rFonts w:ascii="Trebuchet MS" w:hAnsi="Trebuchet MS"/>
        </w:rPr>
        <w:t xml:space="preserve">data de </w:t>
      </w:r>
      <w:r w:rsidR="000A3B20" w:rsidRPr="00345D94">
        <w:rPr>
          <w:rFonts w:ascii="Trebuchet MS" w:hAnsi="Trebuchet MS"/>
        </w:rPr>
        <w:t>31 decembrie 2023</w:t>
      </w:r>
      <w:r w:rsidR="004F5290" w:rsidRPr="00345D94">
        <w:rPr>
          <w:rFonts w:ascii="Trebuchet MS" w:hAnsi="Trebuchet MS"/>
        </w:rPr>
        <w:t>.</w:t>
      </w:r>
    </w:p>
    <w:p w14:paraId="31D0A559" w14:textId="20058D7A" w:rsidR="00B751BF" w:rsidRPr="00345D94" w:rsidRDefault="000A3B20" w:rsidP="00FC3724">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rPr>
        <w:t xml:space="preserve">(2) </w:t>
      </w:r>
      <w:r w:rsidR="0019313D" w:rsidRPr="00345D94">
        <w:rPr>
          <w:rFonts w:ascii="Trebuchet MS" w:hAnsi="Trebuchet MS"/>
        </w:rPr>
        <w:t xml:space="preserve">În </w:t>
      </w:r>
      <w:r w:rsidR="002356EB" w:rsidRPr="00345D94">
        <w:rPr>
          <w:rFonts w:ascii="Trebuchet MS" w:hAnsi="Trebuchet MS"/>
        </w:rPr>
        <w:t xml:space="preserve">situația </w:t>
      </w:r>
      <w:r w:rsidR="00975C07" w:rsidRPr="00345D94">
        <w:rPr>
          <w:rFonts w:ascii="Trebuchet MS" w:hAnsi="Trebuchet MS"/>
        </w:rPr>
        <w:t xml:space="preserve">în care proiectele/proiectele a căror implementare nu s-a finalizat fizic la </w:t>
      </w:r>
      <w:r w:rsidR="004F5290" w:rsidRPr="00345D94">
        <w:rPr>
          <w:rFonts w:ascii="Trebuchet MS" w:hAnsi="Trebuchet MS"/>
        </w:rPr>
        <w:t xml:space="preserve">data de </w:t>
      </w:r>
      <w:r w:rsidR="00975C07" w:rsidRPr="00345D94">
        <w:rPr>
          <w:rFonts w:ascii="Trebuchet MS" w:hAnsi="Trebuchet MS"/>
        </w:rPr>
        <w:t>31 decembrie 2023</w:t>
      </w:r>
      <w:r w:rsidR="0059515B" w:rsidRPr="00345D94">
        <w:rPr>
          <w:rFonts w:ascii="Trebuchet MS" w:hAnsi="Trebuchet MS"/>
        </w:rPr>
        <w:t xml:space="preserve">, </w:t>
      </w:r>
      <w:r w:rsidR="00975C07" w:rsidRPr="00345D94">
        <w:rPr>
          <w:rFonts w:ascii="Trebuchet MS" w:hAnsi="Trebuchet MS"/>
        </w:rPr>
        <w:t xml:space="preserve">care nu îndeplinesc condițiile de etapizare, nu sunt/nu pot fi declarate nefuncționale și nu sunt posibil de încadrat în categoria </w:t>
      </w:r>
      <w:r w:rsidR="00903A5B" w:rsidRPr="00345D94">
        <w:rPr>
          <w:rFonts w:ascii="Trebuchet MS" w:hAnsi="Trebuchet MS"/>
        </w:rPr>
        <w:t>proiectelor</w:t>
      </w:r>
      <w:r w:rsidR="00975C07" w:rsidRPr="00345D94">
        <w:rPr>
          <w:rFonts w:ascii="Trebuchet MS" w:hAnsi="Trebuchet MS"/>
        </w:rPr>
        <w:t xml:space="preserve">/operațiunilor </w:t>
      </w:r>
      <w:r w:rsidR="00903A5B" w:rsidRPr="00345D94">
        <w:rPr>
          <w:rFonts w:ascii="Trebuchet MS" w:hAnsi="Trebuchet MS"/>
        </w:rPr>
        <w:t>ne</w:t>
      </w:r>
      <w:r w:rsidR="00975C07" w:rsidRPr="00345D94">
        <w:rPr>
          <w:rFonts w:ascii="Trebuchet MS" w:hAnsi="Trebuchet MS"/>
        </w:rPr>
        <w:t>finalizate</w:t>
      </w:r>
      <w:r w:rsidR="004F5290" w:rsidRPr="00345D94">
        <w:rPr>
          <w:rFonts w:ascii="Trebuchet MS" w:hAnsi="Trebuchet MS"/>
        </w:rPr>
        <w:t>,</w:t>
      </w:r>
      <w:r w:rsidR="00975C07" w:rsidRPr="00345D94">
        <w:rPr>
          <w:rFonts w:ascii="Trebuchet MS" w:hAnsi="Trebuchet MS"/>
        </w:rPr>
        <w:t xml:space="preserve"> </w:t>
      </w:r>
      <w:r w:rsidR="004F5290" w:rsidRPr="00345D94">
        <w:rPr>
          <w:rFonts w:ascii="Trebuchet MS" w:hAnsi="Trebuchet MS"/>
        </w:rPr>
        <w:t>determină</w:t>
      </w:r>
      <w:r w:rsidR="00975C07" w:rsidRPr="00345D94">
        <w:rPr>
          <w:rFonts w:ascii="Trebuchet MS" w:hAnsi="Trebuchet MS"/>
        </w:rPr>
        <w:t xml:space="preserve"> aplicarea corecțiilor prevăzute la art. 6, alin (4) </w:t>
      </w:r>
      <w:r w:rsidR="00FA2FF2" w:rsidRPr="00345D94">
        <w:rPr>
          <w:rFonts w:ascii="Trebuchet MS" w:hAnsi="Trebuchet MS"/>
        </w:rPr>
        <w:t xml:space="preserve"> </w:t>
      </w:r>
      <w:r w:rsidR="00975C07" w:rsidRPr="00345D94">
        <w:rPr>
          <w:rFonts w:ascii="Trebuchet MS" w:hAnsi="Trebuchet MS"/>
        </w:rPr>
        <w:t xml:space="preserve">din </w:t>
      </w:r>
      <w:r w:rsidR="00C71660" w:rsidRPr="00345D94">
        <w:rPr>
          <w:rFonts w:ascii="Trebuchet MS" w:hAnsi="Trebuchet MS"/>
        </w:rPr>
        <w:t>Ordonanţa de urgenţă a Guvernului nr. 66/2011, aprobată cu modificări şi completări prin Legea nr. 142/2012,</w:t>
      </w:r>
      <w:r w:rsidR="00975C07" w:rsidRPr="00345D94">
        <w:rPr>
          <w:rFonts w:ascii="Trebuchet MS" w:hAnsi="Trebuchet MS"/>
        </w:rPr>
        <w:t xml:space="preserve"> cu modificările și completările ulterioare, sau, după caz, </w:t>
      </w:r>
      <w:r w:rsidR="00FA2FF2" w:rsidRPr="00345D94">
        <w:rPr>
          <w:rFonts w:ascii="Trebuchet MS" w:hAnsi="Trebuchet MS"/>
        </w:rPr>
        <w:t>resti</w:t>
      </w:r>
      <w:r w:rsidR="00B751BF" w:rsidRPr="00345D94">
        <w:rPr>
          <w:rFonts w:ascii="Trebuchet MS" w:hAnsi="Trebuchet MS"/>
        </w:rPr>
        <w:t>t</w:t>
      </w:r>
      <w:r w:rsidR="00FA2FF2" w:rsidRPr="00345D94">
        <w:rPr>
          <w:rFonts w:ascii="Trebuchet MS" w:hAnsi="Trebuchet MS"/>
        </w:rPr>
        <w:t>u</w:t>
      </w:r>
      <w:r w:rsidR="00B751BF" w:rsidRPr="00345D94">
        <w:rPr>
          <w:rFonts w:ascii="Trebuchet MS" w:hAnsi="Trebuchet MS"/>
        </w:rPr>
        <w:t>irea</w:t>
      </w:r>
      <w:r w:rsidR="00FA2FF2" w:rsidRPr="00345D94">
        <w:rPr>
          <w:rFonts w:ascii="Trebuchet MS" w:hAnsi="Trebuchet MS"/>
        </w:rPr>
        <w:t xml:space="preserve"> </w:t>
      </w:r>
      <w:r w:rsidR="00975C07" w:rsidRPr="00345D94">
        <w:rPr>
          <w:rFonts w:ascii="Trebuchet MS" w:hAnsi="Trebuchet MS"/>
        </w:rPr>
        <w:t xml:space="preserve">de către beneficiar a </w:t>
      </w:r>
      <w:r w:rsidR="00FA2FF2" w:rsidRPr="00345D94">
        <w:rPr>
          <w:rFonts w:ascii="Trebuchet MS" w:hAnsi="Trebuchet MS"/>
        </w:rPr>
        <w:t xml:space="preserve">sumelor primite din fonduri externe nerambursabile și din cofinanțare de la bugetul de stat în condițiile prevăzute de </w:t>
      </w:r>
      <w:r w:rsidR="004F5290" w:rsidRPr="00345D94">
        <w:rPr>
          <w:rFonts w:ascii="Trebuchet MS" w:hAnsi="Trebuchet MS"/>
        </w:rPr>
        <w:t>același act normativ.</w:t>
      </w:r>
    </w:p>
    <w:p w14:paraId="7C989FA1" w14:textId="3596EAEF" w:rsidR="00E36FA3" w:rsidRPr="00345D94" w:rsidRDefault="00FA2FF2" w:rsidP="003A1CE2">
      <w:pPr>
        <w:pStyle w:val="NormalWeb"/>
        <w:spacing w:before="0" w:beforeAutospacing="0" w:after="0" w:afterAutospacing="0" w:line="23" w:lineRule="atLeast"/>
        <w:ind w:firstLine="708"/>
        <w:jc w:val="both"/>
        <w:rPr>
          <w:rFonts w:ascii="Trebuchet MS" w:hAnsi="Trebuchet MS"/>
          <w:b/>
        </w:rPr>
      </w:pPr>
      <w:r w:rsidRPr="00345D94">
        <w:rPr>
          <w:rFonts w:ascii="Trebuchet MS" w:hAnsi="Trebuchet MS"/>
          <w:b/>
        </w:rPr>
        <w:lastRenderedPageBreak/>
        <w:t>Art.</w:t>
      </w:r>
      <w:r w:rsidR="0093204B" w:rsidRPr="00345D94">
        <w:rPr>
          <w:rFonts w:ascii="Trebuchet MS" w:hAnsi="Trebuchet MS"/>
          <w:b/>
        </w:rPr>
        <w:t>42</w:t>
      </w:r>
      <w:r w:rsidR="0093204B" w:rsidRPr="00345D94">
        <w:rPr>
          <w:rFonts w:ascii="Trebuchet MS" w:hAnsi="Trebuchet MS"/>
        </w:rPr>
        <w:t xml:space="preserve"> </w:t>
      </w:r>
      <w:r w:rsidR="00D42CBA" w:rsidRPr="00345D94">
        <w:rPr>
          <w:rFonts w:ascii="Trebuchet MS" w:hAnsi="Trebuchet MS"/>
        </w:rPr>
        <w:t xml:space="preserve">- </w:t>
      </w:r>
      <w:r w:rsidR="00975C07" w:rsidRPr="00345D94">
        <w:rPr>
          <w:rFonts w:ascii="Trebuchet MS" w:hAnsi="Trebuchet MS"/>
          <w:b/>
        </w:rPr>
        <w:t>(1)</w:t>
      </w:r>
      <w:r w:rsidR="00975C07" w:rsidRPr="00345D94">
        <w:rPr>
          <w:rFonts w:ascii="Trebuchet MS" w:hAnsi="Trebuchet MS"/>
        </w:rPr>
        <w:t xml:space="preserve"> </w:t>
      </w:r>
      <w:r w:rsidR="00234119" w:rsidRPr="00345D94">
        <w:rPr>
          <w:rFonts w:ascii="Trebuchet MS" w:hAnsi="Trebuchet MS"/>
        </w:rPr>
        <w:t>Cu</w:t>
      </w:r>
      <w:r w:rsidR="00396BBA" w:rsidRPr="00345D94">
        <w:rPr>
          <w:rFonts w:ascii="Trebuchet MS" w:hAnsi="Trebuchet MS"/>
        </w:rPr>
        <w:t xml:space="preserve"> </w:t>
      </w:r>
      <w:r w:rsidR="0080429B" w:rsidRPr="00345D94">
        <w:rPr>
          <w:rFonts w:ascii="Trebuchet MS" w:hAnsi="Trebuchet MS"/>
        </w:rPr>
        <w:t>exc</w:t>
      </w:r>
      <w:r w:rsidR="00975C07" w:rsidRPr="00345D94">
        <w:rPr>
          <w:rFonts w:ascii="Trebuchet MS" w:hAnsi="Trebuchet MS"/>
        </w:rPr>
        <w:t>e</w:t>
      </w:r>
      <w:r w:rsidR="0080429B" w:rsidRPr="00345D94">
        <w:rPr>
          <w:rFonts w:ascii="Trebuchet MS" w:hAnsi="Trebuchet MS"/>
        </w:rPr>
        <w:t>p</w:t>
      </w:r>
      <w:r w:rsidR="00975C07" w:rsidRPr="00345D94">
        <w:rPr>
          <w:rFonts w:ascii="Trebuchet MS" w:hAnsi="Trebuchet MS"/>
        </w:rPr>
        <w:t>ția proiectelor/operațiunilor finanțate în cadrul Programului</w:t>
      </w:r>
      <w:r w:rsidR="00496BAA" w:rsidRPr="00345D94">
        <w:rPr>
          <w:rFonts w:ascii="Trebuchet MS" w:hAnsi="Trebuchet MS"/>
        </w:rPr>
        <w:t xml:space="preserve"> </w:t>
      </w:r>
      <w:r w:rsidR="00975C07" w:rsidRPr="00345D94">
        <w:rPr>
          <w:rFonts w:ascii="Trebuchet MS" w:hAnsi="Trebuchet MS"/>
        </w:rPr>
        <w:t xml:space="preserve">Operațional Infrastructură </w:t>
      </w:r>
      <w:r w:rsidR="008B5CB5" w:rsidRPr="00345D94">
        <w:rPr>
          <w:rFonts w:ascii="Trebuchet MS" w:hAnsi="Trebuchet MS"/>
        </w:rPr>
        <w:t xml:space="preserve">Mare </w:t>
      </w:r>
      <w:r w:rsidR="00975C07" w:rsidRPr="00345D94">
        <w:rPr>
          <w:rFonts w:ascii="Trebuchet MS" w:hAnsi="Trebuchet MS"/>
        </w:rPr>
        <w:t>2014-2020</w:t>
      </w:r>
      <w:r w:rsidR="008B5CB5" w:rsidRPr="00345D94">
        <w:rPr>
          <w:rFonts w:ascii="Trebuchet MS" w:hAnsi="Trebuchet MS"/>
        </w:rPr>
        <w:t xml:space="preserve"> și a celor finanțate în cadrul Programului Operațional Capital Uman 2014-2020</w:t>
      </w:r>
      <w:r w:rsidR="00975C07" w:rsidRPr="00345D94">
        <w:rPr>
          <w:rFonts w:ascii="Trebuchet MS" w:hAnsi="Trebuchet MS"/>
        </w:rPr>
        <w:t xml:space="preserve">, contractele/deciziile/ordinele </w:t>
      </w:r>
      <w:r w:rsidR="00D51E69" w:rsidRPr="00345D94">
        <w:rPr>
          <w:rFonts w:ascii="Trebuchet MS" w:hAnsi="Trebuchet MS"/>
        </w:rPr>
        <w:t xml:space="preserve">de finanțare </w:t>
      </w:r>
      <w:r w:rsidR="00975C07" w:rsidRPr="00345D94">
        <w:rPr>
          <w:rFonts w:ascii="Trebuchet MS" w:hAnsi="Trebuchet MS"/>
        </w:rPr>
        <w:t>aferente proiectelor</w:t>
      </w:r>
      <w:r w:rsidR="00986188" w:rsidRPr="00345D94">
        <w:rPr>
          <w:rFonts w:ascii="Trebuchet MS" w:hAnsi="Trebuchet MS"/>
        </w:rPr>
        <w:t>/</w:t>
      </w:r>
      <w:r w:rsidR="00975C07" w:rsidRPr="00345D94">
        <w:rPr>
          <w:rFonts w:ascii="Trebuchet MS" w:hAnsi="Trebuchet MS"/>
        </w:rPr>
        <w:t xml:space="preserve">operațiunilor </w:t>
      </w:r>
      <w:r w:rsidR="00D51E69" w:rsidRPr="00345D94">
        <w:rPr>
          <w:rFonts w:ascii="Trebuchet MS" w:hAnsi="Trebuchet MS"/>
        </w:rPr>
        <w:t>care la data de 30</w:t>
      </w:r>
      <w:r w:rsidR="00222A37" w:rsidRPr="00345D94">
        <w:rPr>
          <w:rFonts w:ascii="Trebuchet MS" w:hAnsi="Trebuchet MS"/>
        </w:rPr>
        <w:t xml:space="preserve"> septembrie </w:t>
      </w:r>
      <w:r w:rsidR="00D51E69" w:rsidRPr="00345D94">
        <w:rPr>
          <w:rFonts w:ascii="Trebuchet MS" w:hAnsi="Trebuchet MS"/>
        </w:rPr>
        <w:t>2023 nu au realizat minim</w:t>
      </w:r>
      <w:r w:rsidR="004F5290" w:rsidRPr="00345D94">
        <w:rPr>
          <w:rFonts w:ascii="Trebuchet MS" w:hAnsi="Trebuchet MS"/>
        </w:rPr>
        <w:t>um</w:t>
      </w:r>
      <w:r w:rsidR="00D51E69" w:rsidRPr="00345D94">
        <w:rPr>
          <w:rFonts w:ascii="Trebuchet MS" w:hAnsi="Trebuchet MS"/>
        </w:rPr>
        <w:t xml:space="preserve"> </w:t>
      </w:r>
      <w:r w:rsidR="0019313D" w:rsidRPr="00345D94">
        <w:rPr>
          <w:rFonts w:ascii="Trebuchet MS" w:hAnsi="Trebuchet MS"/>
        </w:rPr>
        <w:t>5%</w:t>
      </w:r>
      <w:r w:rsidR="00D51E69" w:rsidRPr="00345D94">
        <w:rPr>
          <w:rFonts w:ascii="Trebuchet MS" w:hAnsi="Trebuchet MS"/>
        </w:rPr>
        <w:t xml:space="preserve"> </w:t>
      </w:r>
      <w:r w:rsidR="00C04A4C" w:rsidRPr="00345D94">
        <w:rPr>
          <w:rFonts w:ascii="Trebuchet MS" w:hAnsi="Trebuchet MS"/>
        </w:rPr>
        <w:t xml:space="preserve">progres financiar </w:t>
      </w:r>
      <w:r w:rsidR="00E36FA3" w:rsidRPr="00345D94">
        <w:rPr>
          <w:rFonts w:ascii="Trebuchet MS" w:hAnsi="Trebuchet MS"/>
        </w:rPr>
        <w:t>se reziliază.</w:t>
      </w:r>
      <w:r w:rsidR="0093204B" w:rsidRPr="00345D94">
        <w:t xml:space="preserve"> </w:t>
      </w:r>
      <w:r w:rsidR="0093204B" w:rsidRPr="00345D94">
        <w:rPr>
          <w:rFonts w:ascii="Trebuchet MS" w:hAnsi="Trebuchet MS"/>
        </w:rPr>
        <w:t>Autoritățile de management ale programelor operaționale 2014-2020 pot decide prin instrucțiuni emise în termen de 30 de zile de la intrarea în vigoare a prezentei ordonanțe de urgență ajustarea pragului valoric prin creșterea acestuia astfel încât să fie asigurate condițiile implementării programelor operaționale în condiții de performanță.</w:t>
      </w:r>
    </w:p>
    <w:p w14:paraId="44C624B1" w14:textId="25314032" w:rsidR="00382DB2" w:rsidRPr="00345D94" w:rsidRDefault="00382DB2" w:rsidP="003A1CE2">
      <w:pPr>
        <w:pStyle w:val="NormalWeb"/>
        <w:spacing w:before="0" w:beforeAutospacing="0" w:after="0" w:afterAutospacing="0" w:line="23" w:lineRule="atLeast"/>
        <w:ind w:firstLine="708"/>
        <w:jc w:val="both"/>
        <w:rPr>
          <w:rFonts w:ascii="Trebuchet MS" w:hAnsi="Trebuchet MS"/>
        </w:rPr>
      </w:pPr>
      <w:r w:rsidRPr="00345D94">
        <w:rPr>
          <w:rFonts w:ascii="Trebuchet MS" w:hAnsi="Trebuchet MS"/>
          <w:b/>
        </w:rPr>
        <w:t>(2)</w:t>
      </w:r>
      <w:r w:rsidRPr="00345D94">
        <w:rPr>
          <w:rFonts w:ascii="Trebuchet MS" w:hAnsi="Trebuchet MS"/>
        </w:rPr>
        <w:t xml:space="preserve"> </w:t>
      </w:r>
      <w:r w:rsidR="00D3510B" w:rsidRPr="00345D94">
        <w:rPr>
          <w:rFonts w:ascii="Trebuchet MS" w:hAnsi="Trebuchet MS"/>
        </w:rPr>
        <w:t xml:space="preserve">- </w:t>
      </w:r>
      <w:r w:rsidRPr="00345D94">
        <w:rPr>
          <w:rFonts w:ascii="Trebuchet MS" w:hAnsi="Trebuchet MS"/>
        </w:rPr>
        <w:t>Proiectele/operațiunile finanțate în cadrul Programului Operațional Capital Uman 2014-2020 pentru care până la data de 30 iunie 2023 nu s-au depus cereri de rambursare în valoare cumulată de minimum 10% din valoarea eligibilă nerambursabilă a contractului de finanțare, autoritatea de management/ organismul intermediar proced</w:t>
      </w:r>
      <w:r w:rsidR="004F5290" w:rsidRPr="00345D94">
        <w:rPr>
          <w:rFonts w:ascii="Trebuchet MS" w:hAnsi="Trebuchet MS"/>
        </w:rPr>
        <w:t>e</w:t>
      </w:r>
      <w:r w:rsidRPr="00345D94">
        <w:rPr>
          <w:rFonts w:ascii="Trebuchet MS" w:hAnsi="Trebuchet MS"/>
        </w:rPr>
        <w:t>a</w:t>
      </w:r>
      <w:r w:rsidR="004F5290" w:rsidRPr="00345D94">
        <w:rPr>
          <w:rFonts w:ascii="Trebuchet MS" w:hAnsi="Trebuchet MS"/>
        </w:rPr>
        <w:t>ză</w:t>
      </w:r>
      <w:r w:rsidRPr="00345D94">
        <w:rPr>
          <w:rFonts w:ascii="Trebuchet MS" w:hAnsi="Trebuchet MS"/>
        </w:rPr>
        <w:t xml:space="preserve"> la rezilierea contractului de finanțare, </w:t>
      </w:r>
      <w:r w:rsidRPr="00345D94">
        <w:rPr>
          <w:rFonts w:ascii="Trebuchet MS" w:eastAsia="Arial" w:hAnsi="Trebuchet MS" w:cs="Arial"/>
          <w:lang w:val="pt-BR"/>
        </w:rPr>
        <w:t xml:space="preserve">cu </w:t>
      </w:r>
      <w:r w:rsidRPr="00345D94">
        <w:rPr>
          <w:rFonts w:ascii="Trebuchet MS" w:eastAsia="Arial" w:hAnsi="Trebuchet MS" w:cs="Arial"/>
          <w:spacing w:val="1"/>
          <w:lang w:val="pt-BR"/>
        </w:rPr>
        <w:t>r</w:t>
      </w:r>
      <w:r w:rsidRPr="00345D94">
        <w:rPr>
          <w:rFonts w:ascii="Trebuchet MS" w:eastAsia="Arial" w:hAnsi="Trebuchet MS" w:cs="Arial"/>
          <w:lang w:val="pt-BR"/>
        </w:rPr>
        <w:t>ecupe</w:t>
      </w:r>
      <w:r w:rsidRPr="00345D94">
        <w:rPr>
          <w:rFonts w:ascii="Trebuchet MS" w:eastAsia="Arial" w:hAnsi="Trebuchet MS" w:cs="Arial"/>
          <w:spacing w:val="1"/>
          <w:lang w:val="pt-BR"/>
        </w:rPr>
        <w:t>r</w:t>
      </w:r>
      <w:r w:rsidRPr="00345D94">
        <w:rPr>
          <w:rFonts w:ascii="Trebuchet MS" w:eastAsia="Arial" w:hAnsi="Trebuchet MS" w:cs="Arial"/>
          <w:spacing w:val="-3"/>
          <w:lang w:val="pt-BR"/>
        </w:rPr>
        <w:t>a</w:t>
      </w:r>
      <w:r w:rsidRPr="00345D94">
        <w:rPr>
          <w:rFonts w:ascii="Trebuchet MS" w:eastAsia="Arial" w:hAnsi="Trebuchet MS" w:cs="Arial"/>
          <w:spacing w:val="1"/>
          <w:lang w:val="pt-BR"/>
        </w:rPr>
        <w:t>r</w:t>
      </w:r>
      <w:r w:rsidRPr="00345D94">
        <w:rPr>
          <w:rFonts w:ascii="Trebuchet MS" w:eastAsia="Arial" w:hAnsi="Trebuchet MS" w:cs="Arial"/>
          <w:lang w:val="pt-BR"/>
        </w:rPr>
        <w:t>ea</w:t>
      </w:r>
      <w:r w:rsidRPr="00345D94">
        <w:rPr>
          <w:rFonts w:ascii="Trebuchet MS" w:eastAsia="Arial" w:hAnsi="Trebuchet MS" w:cs="Arial"/>
          <w:spacing w:val="1"/>
          <w:lang w:val="pt-BR"/>
        </w:rPr>
        <w:t xml:space="preserve"> </w:t>
      </w:r>
      <w:r w:rsidRPr="00345D94">
        <w:rPr>
          <w:rFonts w:ascii="Trebuchet MS" w:eastAsia="Arial" w:hAnsi="Trebuchet MS" w:cs="Arial"/>
          <w:spacing w:val="-1"/>
          <w:lang w:val="pt-BR"/>
        </w:rPr>
        <w:t>i</w:t>
      </w:r>
      <w:r w:rsidRPr="00345D94">
        <w:rPr>
          <w:rFonts w:ascii="Trebuchet MS" w:eastAsia="Arial" w:hAnsi="Trebuchet MS" w:cs="Arial"/>
          <w:lang w:val="pt-BR"/>
        </w:rPr>
        <w:t>n</w:t>
      </w:r>
      <w:r w:rsidRPr="00345D94">
        <w:rPr>
          <w:rFonts w:ascii="Trebuchet MS" w:eastAsia="Arial" w:hAnsi="Trebuchet MS" w:cs="Arial"/>
          <w:spacing w:val="1"/>
          <w:lang w:val="pt-BR"/>
        </w:rPr>
        <w:t>t</w:t>
      </w:r>
      <w:r w:rsidRPr="00345D94">
        <w:rPr>
          <w:rFonts w:ascii="Trebuchet MS" w:eastAsia="Arial" w:hAnsi="Trebuchet MS" w:cs="Arial"/>
          <w:spacing w:val="-3"/>
          <w:lang w:val="pt-BR"/>
        </w:rPr>
        <w:t>e</w:t>
      </w:r>
      <w:r w:rsidRPr="00345D94">
        <w:rPr>
          <w:rFonts w:ascii="Trebuchet MS" w:eastAsia="Arial" w:hAnsi="Trebuchet MS" w:cs="Arial"/>
          <w:lang w:val="pt-BR"/>
        </w:rPr>
        <w:t>g</w:t>
      </w:r>
      <w:r w:rsidRPr="00345D94">
        <w:rPr>
          <w:rFonts w:ascii="Trebuchet MS" w:eastAsia="Arial" w:hAnsi="Trebuchet MS" w:cs="Arial"/>
          <w:spacing w:val="1"/>
          <w:lang w:val="pt-BR"/>
        </w:rPr>
        <w:t>r</w:t>
      </w:r>
      <w:r w:rsidRPr="00345D94">
        <w:rPr>
          <w:rFonts w:ascii="Trebuchet MS" w:eastAsia="Arial" w:hAnsi="Trebuchet MS" w:cs="Arial"/>
          <w:lang w:val="pt-BR"/>
        </w:rPr>
        <w:t>a</w:t>
      </w:r>
      <w:r w:rsidRPr="00345D94">
        <w:rPr>
          <w:rFonts w:ascii="Trebuchet MS" w:eastAsia="Arial" w:hAnsi="Trebuchet MS" w:cs="Arial"/>
          <w:spacing w:val="-1"/>
          <w:lang w:val="pt-BR"/>
        </w:rPr>
        <w:t>l</w:t>
      </w:r>
      <w:r w:rsidRPr="00345D94">
        <w:rPr>
          <w:rFonts w:ascii="Trebuchet MS" w:eastAsia="Arial" w:hAnsi="Trebuchet MS" w:cs="Arial"/>
          <w:lang w:val="pt-BR"/>
        </w:rPr>
        <w:t>ă</w:t>
      </w:r>
      <w:r w:rsidRPr="00345D94">
        <w:rPr>
          <w:rFonts w:ascii="Trebuchet MS" w:eastAsia="Arial" w:hAnsi="Trebuchet MS" w:cs="Arial"/>
          <w:spacing w:val="1"/>
          <w:lang w:val="pt-BR"/>
        </w:rPr>
        <w:t xml:space="preserve"> </w:t>
      </w:r>
      <w:r w:rsidRPr="00345D94">
        <w:rPr>
          <w:rFonts w:ascii="Trebuchet MS" w:eastAsia="Arial" w:hAnsi="Trebuchet MS" w:cs="Arial"/>
          <w:lang w:val="pt-BR"/>
        </w:rPr>
        <w:t>a</w:t>
      </w:r>
      <w:r w:rsidRPr="00345D94">
        <w:rPr>
          <w:rFonts w:ascii="Trebuchet MS" w:eastAsia="Arial" w:hAnsi="Trebuchet MS" w:cs="Arial"/>
          <w:spacing w:val="-2"/>
          <w:lang w:val="pt-BR"/>
        </w:rPr>
        <w:t xml:space="preserve"> s</w:t>
      </w:r>
      <w:r w:rsidRPr="00345D94">
        <w:rPr>
          <w:rFonts w:ascii="Trebuchet MS" w:eastAsia="Arial" w:hAnsi="Trebuchet MS" w:cs="Arial"/>
          <w:lang w:val="pt-BR"/>
        </w:rPr>
        <w:t>u</w:t>
      </w:r>
      <w:r w:rsidRPr="00345D94">
        <w:rPr>
          <w:rFonts w:ascii="Trebuchet MS" w:eastAsia="Arial" w:hAnsi="Trebuchet MS" w:cs="Arial"/>
          <w:spacing w:val="1"/>
          <w:lang w:val="pt-BR"/>
        </w:rPr>
        <w:t>m</w:t>
      </w:r>
      <w:r w:rsidRPr="00345D94">
        <w:rPr>
          <w:rFonts w:ascii="Trebuchet MS" w:eastAsia="Arial" w:hAnsi="Trebuchet MS" w:cs="Arial"/>
          <w:lang w:val="pt-BR"/>
        </w:rPr>
        <w:t>e</w:t>
      </w:r>
      <w:r w:rsidRPr="00345D94">
        <w:rPr>
          <w:rFonts w:ascii="Trebuchet MS" w:eastAsia="Arial" w:hAnsi="Trebuchet MS" w:cs="Arial"/>
          <w:spacing w:val="-1"/>
          <w:lang w:val="pt-BR"/>
        </w:rPr>
        <w:t>l</w:t>
      </w:r>
      <w:r w:rsidRPr="00345D94">
        <w:rPr>
          <w:rFonts w:ascii="Trebuchet MS" w:eastAsia="Arial" w:hAnsi="Trebuchet MS" w:cs="Arial"/>
          <w:lang w:val="pt-BR"/>
        </w:rPr>
        <w:t>or</w:t>
      </w:r>
      <w:r w:rsidRPr="00345D94">
        <w:rPr>
          <w:rFonts w:ascii="Trebuchet MS" w:eastAsia="Arial" w:hAnsi="Trebuchet MS" w:cs="Arial"/>
          <w:spacing w:val="2"/>
          <w:lang w:val="pt-BR"/>
        </w:rPr>
        <w:t xml:space="preserve"> </w:t>
      </w:r>
      <w:r w:rsidRPr="00345D94">
        <w:rPr>
          <w:rFonts w:ascii="Trebuchet MS" w:eastAsia="Arial" w:hAnsi="Trebuchet MS" w:cs="Arial"/>
          <w:lang w:val="pt-BR"/>
        </w:rPr>
        <w:t>p</w:t>
      </w:r>
      <w:r w:rsidRPr="00345D94">
        <w:rPr>
          <w:rFonts w:ascii="Trebuchet MS" w:eastAsia="Arial" w:hAnsi="Trebuchet MS" w:cs="Arial"/>
          <w:spacing w:val="-1"/>
          <w:lang w:val="pt-BR"/>
        </w:rPr>
        <w:t>l</w:t>
      </w:r>
      <w:r w:rsidRPr="00345D94">
        <w:rPr>
          <w:rFonts w:ascii="Trebuchet MS" w:eastAsia="Arial" w:hAnsi="Trebuchet MS" w:cs="Arial"/>
          <w:spacing w:val="-3"/>
          <w:lang w:val="pt-BR"/>
        </w:rPr>
        <w:t>ă</w:t>
      </w:r>
      <w:r w:rsidRPr="00345D94">
        <w:rPr>
          <w:rFonts w:ascii="Trebuchet MS" w:eastAsia="Arial" w:hAnsi="Trebuchet MS" w:cs="Arial"/>
          <w:spacing w:val="1"/>
          <w:lang w:val="pt-BR"/>
        </w:rPr>
        <w:t>t</w:t>
      </w:r>
      <w:r w:rsidRPr="00345D94">
        <w:rPr>
          <w:rFonts w:ascii="Trebuchet MS" w:eastAsia="Arial" w:hAnsi="Trebuchet MS" w:cs="Arial"/>
          <w:spacing w:val="-1"/>
          <w:lang w:val="pt-BR"/>
        </w:rPr>
        <w:t>i</w:t>
      </w:r>
      <w:r w:rsidRPr="00345D94">
        <w:rPr>
          <w:rFonts w:ascii="Trebuchet MS" w:eastAsia="Arial" w:hAnsi="Trebuchet MS" w:cs="Arial"/>
          <w:spacing w:val="1"/>
          <w:lang w:val="pt-BR"/>
        </w:rPr>
        <w:t>t</w:t>
      </w:r>
      <w:r w:rsidRPr="00345D94">
        <w:rPr>
          <w:rFonts w:ascii="Trebuchet MS" w:eastAsia="Arial" w:hAnsi="Trebuchet MS" w:cs="Arial"/>
          <w:lang w:val="pt-BR"/>
        </w:rPr>
        <w:t>e</w:t>
      </w:r>
      <w:r w:rsidRPr="00345D94">
        <w:rPr>
          <w:rFonts w:ascii="Trebuchet MS" w:hAnsi="Trebuchet MS"/>
        </w:rPr>
        <w:t>.</w:t>
      </w:r>
    </w:p>
    <w:p w14:paraId="007A80CF" w14:textId="423DB225" w:rsidR="00382DB2" w:rsidRPr="00345D94" w:rsidRDefault="00382DB2" w:rsidP="00FC3724">
      <w:pPr>
        <w:spacing w:line="23" w:lineRule="atLeast"/>
        <w:ind w:left="118" w:firstLine="590"/>
        <w:jc w:val="both"/>
        <w:rPr>
          <w:rFonts w:ascii="Trebuchet MS" w:hAnsi="Trebuchet MS"/>
          <w:sz w:val="24"/>
          <w:szCs w:val="24"/>
        </w:rPr>
      </w:pPr>
      <w:r w:rsidRPr="00345D94">
        <w:rPr>
          <w:rFonts w:ascii="Trebuchet MS" w:hAnsi="Trebuchet MS"/>
          <w:b/>
          <w:sz w:val="24"/>
          <w:szCs w:val="24"/>
        </w:rPr>
        <w:t>(3)</w:t>
      </w:r>
      <w:r w:rsidRPr="00345D94">
        <w:rPr>
          <w:rFonts w:ascii="Trebuchet MS" w:hAnsi="Trebuchet MS"/>
          <w:sz w:val="24"/>
          <w:szCs w:val="24"/>
        </w:rPr>
        <w:t xml:space="preserve"> Pentru proiectele/operațiunile finanțate în cadrul Programului Operațional Capital Uman 2014-2020 pentru care până la data de 30 iunie 2023 nu s-au transmis rapoarte tehnice prin care să se demonstreze atingerea unui </w:t>
      </w:r>
      <w:r w:rsidRPr="00345D94">
        <w:rPr>
          <w:rFonts w:ascii="Trebuchet MS" w:hAnsi="Trebuchet MS" w:cstheme="minorHAnsi"/>
          <w:sz w:val="24"/>
          <w:szCs w:val="24"/>
        </w:rPr>
        <w:t>grad de îndeplinire a indicatorilor la nivel global</w:t>
      </w:r>
      <w:r w:rsidRPr="00345D94">
        <w:rPr>
          <w:rFonts w:ascii="Trebuchet MS" w:hAnsi="Trebuchet MS" w:cstheme="minorHAnsi"/>
          <w:b/>
          <w:sz w:val="24"/>
          <w:szCs w:val="24"/>
        </w:rPr>
        <w:t xml:space="preserve"> </w:t>
      </w:r>
      <w:r w:rsidRPr="00345D94">
        <w:rPr>
          <w:rFonts w:ascii="Trebuchet MS" w:hAnsi="Trebuchet MS"/>
          <w:sz w:val="24"/>
          <w:szCs w:val="24"/>
        </w:rPr>
        <w:t xml:space="preserve">de minimum 20%, autoritatea de management/ organismul intermediar </w:t>
      </w:r>
      <w:r w:rsidR="00FD7C17" w:rsidRPr="00345D94">
        <w:rPr>
          <w:rFonts w:ascii="Trebuchet MS" w:hAnsi="Trebuchet MS"/>
          <w:sz w:val="24"/>
          <w:szCs w:val="24"/>
        </w:rPr>
        <w:t xml:space="preserve">poate </w:t>
      </w:r>
      <w:r w:rsidRPr="00345D94">
        <w:rPr>
          <w:rFonts w:ascii="Trebuchet MS" w:hAnsi="Trebuchet MS"/>
          <w:sz w:val="24"/>
          <w:szCs w:val="24"/>
        </w:rPr>
        <w:t>proceda</w:t>
      </w:r>
      <w:r w:rsidR="00FD7C17" w:rsidRPr="00345D94">
        <w:rPr>
          <w:rFonts w:ascii="Trebuchet MS" w:hAnsi="Trebuchet MS"/>
          <w:sz w:val="24"/>
          <w:szCs w:val="24"/>
        </w:rPr>
        <w:t>, pe baza analizei obiective și a riscurilor identificate</w:t>
      </w:r>
      <w:r w:rsidRPr="00345D94">
        <w:rPr>
          <w:rFonts w:ascii="Trebuchet MS" w:hAnsi="Trebuchet MS"/>
          <w:sz w:val="24"/>
          <w:szCs w:val="24"/>
        </w:rPr>
        <w:t xml:space="preserve"> la rezilierea contractului de finanțare, </w:t>
      </w:r>
      <w:r w:rsidRPr="00345D94">
        <w:rPr>
          <w:rFonts w:ascii="Trebuchet MS" w:eastAsia="Arial" w:hAnsi="Trebuchet MS" w:cs="Arial"/>
          <w:sz w:val="24"/>
          <w:szCs w:val="24"/>
          <w:lang w:val="pt-BR"/>
        </w:rPr>
        <w:t xml:space="preserve">cu </w:t>
      </w:r>
      <w:r w:rsidRPr="00345D94">
        <w:rPr>
          <w:rFonts w:ascii="Trebuchet MS" w:eastAsia="Arial" w:hAnsi="Trebuchet MS" w:cs="Arial"/>
          <w:spacing w:val="1"/>
          <w:sz w:val="24"/>
          <w:szCs w:val="24"/>
          <w:lang w:val="pt-BR"/>
        </w:rPr>
        <w:t>r</w:t>
      </w:r>
      <w:r w:rsidRPr="00345D94">
        <w:rPr>
          <w:rFonts w:ascii="Trebuchet MS" w:eastAsia="Arial" w:hAnsi="Trebuchet MS" w:cs="Arial"/>
          <w:sz w:val="24"/>
          <w:szCs w:val="24"/>
          <w:lang w:val="pt-BR"/>
        </w:rPr>
        <w:t>ecupe</w:t>
      </w:r>
      <w:r w:rsidRPr="00345D94">
        <w:rPr>
          <w:rFonts w:ascii="Trebuchet MS" w:eastAsia="Arial" w:hAnsi="Trebuchet MS" w:cs="Arial"/>
          <w:spacing w:val="1"/>
          <w:sz w:val="24"/>
          <w:szCs w:val="24"/>
          <w:lang w:val="pt-BR"/>
        </w:rPr>
        <w:t>r</w:t>
      </w:r>
      <w:r w:rsidRPr="00345D94">
        <w:rPr>
          <w:rFonts w:ascii="Trebuchet MS" w:eastAsia="Arial" w:hAnsi="Trebuchet MS" w:cs="Arial"/>
          <w:spacing w:val="-3"/>
          <w:sz w:val="24"/>
          <w:szCs w:val="24"/>
          <w:lang w:val="pt-BR"/>
        </w:rPr>
        <w:t>a</w:t>
      </w:r>
      <w:r w:rsidRPr="00345D94">
        <w:rPr>
          <w:rFonts w:ascii="Trebuchet MS" w:eastAsia="Arial" w:hAnsi="Trebuchet MS" w:cs="Arial"/>
          <w:spacing w:val="1"/>
          <w:sz w:val="24"/>
          <w:szCs w:val="24"/>
          <w:lang w:val="pt-BR"/>
        </w:rPr>
        <w:t>r</w:t>
      </w:r>
      <w:r w:rsidRPr="00345D94">
        <w:rPr>
          <w:rFonts w:ascii="Trebuchet MS" w:eastAsia="Arial" w:hAnsi="Trebuchet MS" w:cs="Arial"/>
          <w:sz w:val="24"/>
          <w:szCs w:val="24"/>
          <w:lang w:val="pt-BR"/>
        </w:rPr>
        <w:t>ea</w:t>
      </w:r>
      <w:r w:rsidRPr="00345D94">
        <w:rPr>
          <w:rFonts w:ascii="Trebuchet MS" w:eastAsia="Arial" w:hAnsi="Trebuchet MS" w:cs="Arial"/>
          <w:spacing w:val="1"/>
          <w:sz w:val="24"/>
          <w:szCs w:val="24"/>
          <w:lang w:val="pt-BR"/>
        </w:rPr>
        <w:t xml:space="preserve"> </w:t>
      </w:r>
      <w:r w:rsidRPr="00345D94">
        <w:rPr>
          <w:rFonts w:ascii="Trebuchet MS" w:eastAsia="Arial" w:hAnsi="Trebuchet MS" w:cs="Arial"/>
          <w:spacing w:val="-1"/>
          <w:sz w:val="24"/>
          <w:szCs w:val="24"/>
          <w:lang w:val="pt-BR"/>
        </w:rPr>
        <w:t>i</w:t>
      </w:r>
      <w:r w:rsidRPr="00345D94">
        <w:rPr>
          <w:rFonts w:ascii="Trebuchet MS" w:eastAsia="Arial" w:hAnsi="Trebuchet MS" w:cs="Arial"/>
          <w:sz w:val="24"/>
          <w:szCs w:val="24"/>
          <w:lang w:val="pt-BR"/>
        </w:rPr>
        <w:t>n</w:t>
      </w:r>
      <w:r w:rsidRPr="00345D94">
        <w:rPr>
          <w:rFonts w:ascii="Trebuchet MS" w:eastAsia="Arial" w:hAnsi="Trebuchet MS" w:cs="Arial"/>
          <w:spacing w:val="1"/>
          <w:sz w:val="24"/>
          <w:szCs w:val="24"/>
          <w:lang w:val="pt-BR"/>
        </w:rPr>
        <w:t>t</w:t>
      </w:r>
      <w:r w:rsidRPr="00345D94">
        <w:rPr>
          <w:rFonts w:ascii="Trebuchet MS" w:eastAsia="Arial" w:hAnsi="Trebuchet MS" w:cs="Arial"/>
          <w:spacing w:val="-3"/>
          <w:sz w:val="24"/>
          <w:szCs w:val="24"/>
          <w:lang w:val="pt-BR"/>
        </w:rPr>
        <w:t>e</w:t>
      </w:r>
      <w:r w:rsidRPr="00345D94">
        <w:rPr>
          <w:rFonts w:ascii="Trebuchet MS" w:eastAsia="Arial" w:hAnsi="Trebuchet MS" w:cs="Arial"/>
          <w:sz w:val="24"/>
          <w:szCs w:val="24"/>
          <w:lang w:val="pt-BR"/>
        </w:rPr>
        <w:t>g</w:t>
      </w:r>
      <w:r w:rsidRPr="00345D94">
        <w:rPr>
          <w:rFonts w:ascii="Trebuchet MS" w:eastAsia="Arial" w:hAnsi="Trebuchet MS" w:cs="Arial"/>
          <w:spacing w:val="1"/>
          <w:sz w:val="24"/>
          <w:szCs w:val="24"/>
          <w:lang w:val="pt-BR"/>
        </w:rPr>
        <w:t>r</w:t>
      </w:r>
      <w:r w:rsidRPr="00345D94">
        <w:rPr>
          <w:rFonts w:ascii="Trebuchet MS" w:eastAsia="Arial" w:hAnsi="Trebuchet MS" w:cs="Arial"/>
          <w:sz w:val="24"/>
          <w:szCs w:val="24"/>
          <w:lang w:val="pt-BR"/>
        </w:rPr>
        <w:t>a</w:t>
      </w:r>
      <w:r w:rsidRPr="00345D94">
        <w:rPr>
          <w:rFonts w:ascii="Trebuchet MS" w:eastAsia="Arial" w:hAnsi="Trebuchet MS" w:cs="Arial"/>
          <w:spacing w:val="-1"/>
          <w:sz w:val="24"/>
          <w:szCs w:val="24"/>
          <w:lang w:val="pt-BR"/>
        </w:rPr>
        <w:t>l</w:t>
      </w:r>
      <w:r w:rsidRPr="00345D94">
        <w:rPr>
          <w:rFonts w:ascii="Trebuchet MS" w:eastAsia="Arial" w:hAnsi="Trebuchet MS" w:cs="Arial"/>
          <w:sz w:val="24"/>
          <w:szCs w:val="24"/>
          <w:lang w:val="pt-BR"/>
        </w:rPr>
        <w:t>ă</w:t>
      </w:r>
      <w:r w:rsidRPr="00345D94">
        <w:rPr>
          <w:rFonts w:ascii="Trebuchet MS" w:eastAsia="Arial" w:hAnsi="Trebuchet MS" w:cs="Arial"/>
          <w:spacing w:val="1"/>
          <w:sz w:val="24"/>
          <w:szCs w:val="24"/>
          <w:lang w:val="pt-BR"/>
        </w:rPr>
        <w:t xml:space="preserve"> </w:t>
      </w:r>
      <w:r w:rsidRPr="00345D94">
        <w:rPr>
          <w:rFonts w:ascii="Trebuchet MS" w:eastAsia="Arial" w:hAnsi="Trebuchet MS" w:cs="Arial"/>
          <w:sz w:val="24"/>
          <w:szCs w:val="24"/>
          <w:lang w:val="pt-BR"/>
        </w:rPr>
        <w:t>a</w:t>
      </w:r>
      <w:r w:rsidRPr="00345D94">
        <w:rPr>
          <w:rFonts w:ascii="Trebuchet MS" w:eastAsia="Arial" w:hAnsi="Trebuchet MS" w:cs="Arial"/>
          <w:spacing w:val="-2"/>
          <w:sz w:val="24"/>
          <w:szCs w:val="24"/>
          <w:lang w:val="pt-BR"/>
        </w:rPr>
        <w:t xml:space="preserve"> s</w:t>
      </w:r>
      <w:r w:rsidRPr="00345D94">
        <w:rPr>
          <w:rFonts w:ascii="Trebuchet MS" w:eastAsia="Arial" w:hAnsi="Trebuchet MS" w:cs="Arial"/>
          <w:sz w:val="24"/>
          <w:szCs w:val="24"/>
          <w:lang w:val="pt-BR"/>
        </w:rPr>
        <w:t>u</w:t>
      </w:r>
      <w:r w:rsidRPr="00345D94">
        <w:rPr>
          <w:rFonts w:ascii="Trebuchet MS" w:eastAsia="Arial" w:hAnsi="Trebuchet MS" w:cs="Arial"/>
          <w:spacing w:val="1"/>
          <w:sz w:val="24"/>
          <w:szCs w:val="24"/>
          <w:lang w:val="pt-BR"/>
        </w:rPr>
        <w:t>m</w:t>
      </w:r>
      <w:r w:rsidRPr="00345D94">
        <w:rPr>
          <w:rFonts w:ascii="Trebuchet MS" w:eastAsia="Arial" w:hAnsi="Trebuchet MS" w:cs="Arial"/>
          <w:sz w:val="24"/>
          <w:szCs w:val="24"/>
          <w:lang w:val="pt-BR"/>
        </w:rPr>
        <w:t>e</w:t>
      </w:r>
      <w:r w:rsidRPr="00345D94">
        <w:rPr>
          <w:rFonts w:ascii="Trebuchet MS" w:eastAsia="Arial" w:hAnsi="Trebuchet MS" w:cs="Arial"/>
          <w:spacing w:val="-1"/>
          <w:sz w:val="24"/>
          <w:szCs w:val="24"/>
          <w:lang w:val="pt-BR"/>
        </w:rPr>
        <w:t>l</w:t>
      </w:r>
      <w:r w:rsidRPr="00345D94">
        <w:rPr>
          <w:rFonts w:ascii="Trebuchet MS" w:eastAsia="Arial" w:hAnsi="Trebuchet MS" w:cs="Arial"/>
          <w:sz w:val="24"/>
          <w:szCs w:val="24"/>
          <w:lang w:val="pt-BR"/>
        </w:rPr>
        <w:t>or</w:t>
      </w:r>
      <w:r w:rsidRPr="00345D94">
        <w:rPr>
          <w:rFonts w:ascii="Trebuchet MS" w:eastAsia="Arial" w:hAnsi="Trebuchet MS" w:cs="Arial"/>
          <w:spacing w:val="2"/>
          <w:sz w:val="24"/>
          <w:szCs w:val="24"/>
          <w:lang w:val="pt-BR"/>
        </w:rPr>
        <w:t xml:space="preserve"> </w:t>
      </w:r>
      <w:r w:rsidRPr="00345D94">
        <w:rPr>
          <w:rFonts w:ascii="Trebuchet MS" w:eastAsia="Arial" w:hAnsi="Trebuchet MS" w:cs="Arial"/>
          <w:sz w:val="24"/>
          <w:szCs w:val="24"/>
          <w:lang w:val="pt-BR"/>
        </w:rPr>
        <w:t>p</w:t>
      </w:r>
      <w:r w:rsidRPr="00345D94">
        <w:rPr>
          <w:rFonts w:ascii="Trebuchet MS" w:eastAsia="Arial" w:hAnsi="Trebuchet MS" w:cs="Arial"/>
          <w:spacing w:val="-1"/>
          <w:sz w:val="24"/>
          <w:szCs w:val="24"/>
          <w:lang w:val="pt-BR"/>
        </w:rPr>
        <w:t>l</w:t>
      </w:r>
      <w:r w:rsidRPr="00345D94">
        <w:rPr>
          <w:rFonts w:ascii="Trebuchet MS" w:eastAsia="Arial" w:hAnsi="Trebuchet MS" w:cs="Arial"/>
          <w:spacing w:val="-3"/>
          <w:sz w:val="24"/>
          <w:szCs w:val="24"/>
          <w:lang w:val="pt-BR"/>
        </w:rPr>
        <w:t>ă</w:t>
      </w:r>
      <w:r w:rsidRPr="00345D94">
        <w:rPr>
          <w:rFonts w:ascii="Trebuchet MS" w:eastAsia="Arial" w:hAnsi="Trebuchet MS" w:cs="Arial"/>
          <w:spacing w:val="1"/>
          <w:sz w:val="24"/>
          <w:szCs w:val="24"/>
          <w:lang w:val="pt-BR"/>
        </w:rPr>
        <w:t>t</w:t>
      </w:r>
      <w:r w:rsidRPr="00345D94">
        <w:rPr>
          <w:rFonts w:ascii="Trebuchet MS" w:eastAsia="Arial" w:hAnsi="Trebuchet MS" w:cs="Arial"/>
          <w:spacing w:val="-1"/>
          <w:sz w:val="24"/>
          <w:szCs w:val="24"/>
          <w:lang w:val="pt-BR"/>
        </w:rPr>
        <w:t>i</w:t>
      </w:r>
      <w:r w:rsidRPr="00345D94">
        <w:rPr>
          <w:rFonts w:ascii="Trebuchet MS" w:eastAsia="Arial" w:hAnsi="Trebuchet MS" w:cs="Arial"/>
          <w:spacing w:val="1"/>
          <w:sz w:val="24"/>
          <w:szCs w:val="24"/>
          <w:lang w:val="pt-BR"/>
        </w:rPr>
        <w:t>t</w:t>
      </w:r>
      <w:r w:rsidRPr="00345D94">
        <w:rPr>
          <w:rFonts w:ascii="Trebuchet MS" w:eastAsia="Arial" w:hAnsi="Trebuchet MS" w:cs="Arial"/>
          <w:sz w:val="24"/>
          <w:szCs w:val="24"/>
          <w:lang w:val="pt-BR"/>
        </w:rPr>
        <w:t>e</w:t>
      </w:r>
      <w:r w:rsidRPr="00345D94">
        <w:rPr>
          <w:rFonts w:ascii="Trebuchet MS" w:hAnsi="Trebuchet MS"/>
          <w:sz w:val="24"/>
          <w:szCs w:val="24"/>
        </w:rPr>
        <w:t>.</w:t>
      </w:r>
    </w:p>
    <w:p w14:paraId="6BC13EB8" w14:textId="101141B0" w:rsidR="00FA2FF2" w:rsidRPr="00345D94" w:rsidRDefault="00382DB2" w:rsidP="00FC3724">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rPr>
        <w:t xml:space="preserve"> </w:t>
      </w:r>
      <w:r w:rsidR="00D51E69" w:rsidRPr="00345D94">
        <w:rPr>
          <w:rFonts w:ascii="Trebuchet MS" w:hAnsi="Trebuchet MS"/>
        </w:rPr>
        <w:t>(</w:t>
      </w:r>
      <w:r w:rsidRPr="00345D94">
        <w:rPr>
          <w:rFonts w:ascii="Trebuchet MS" w:hAnsi="Trebuchet MS"/>
        </w:rPr>
        <w:t>4</w:t>
      </w:r>
      <w:r w:rsidR="00D51E69" w:rsidRPr="00345D94">
        <w:rPr>
          <w:rFonts w:ascii="Trebuchet MS" w:hAnsi="Trebuchet MS"/>
        </w:rPr>
        <w:t xml:space="preserve">) </w:t>
      </w:r>
      <w:r w:rsidRPr="00345D94">
        <w:rPr>
          <w:rFonts w:ascii="Trebuchet MS" w:hAnsi="Trebuchet MS"/>
        </w:rPr>
        <w:t>În aplicarea prevederilor alin</w:t>
      </w:r>
      <w:r w:rsidR="00F52A17" w:rsidRPr="00345D94">
        <w:rPr>
          <w:rFonts w:ascii="Trebuchet MS" w:hAnsi="Trebuchet MS"/>
        </w:rPr>
        <w:t>.</w:t>
      </w:r>
      <w:r w:rsidRPr="00345D94">
        <w:rPr>
          <w:rFonts w:ascii="Trebuchet MS" w:hAnsi="Trebuchet MS"/>
        </w:rPr>
        <w:t xml:space="preserve"> (1) – (3),</w:t>
      </w:r>
      <w:r w:rsidRPr="00345D94">
        <w:rPr>
          <w:rFonts w:ascii="Trebuchet MS" w:hAnsi="Trebuchet MS"/>
          <w:b/>
        </w:rPr>
        <w:t xml:space="preserve"> </w:t>
      </w:r>
      <w:r w:rsidRPr="00345D94">
        <w:rPr>
          <w:rFonts w:ascii="Trebuchet MS" w:hAnsi="Trebuchet MS"/>
        </w:rPr>
        <w:t>a</w:t>
      </w:r>
      <w:r w:rsidR="00D51E69" w:rsidRPr="00345D94">
        <w:rPr>
          <w:rFonts w:ascii="Trebuchet MS" w:hAnsi="Trebuchet MS"/>
        </w:rPr>
        <w:t>utoritățile de management ale programelor operaționale</w:t>
      </w:r>
      <w:r w:rsidR="00975C07" w:rsidRPr="00345D94">
        <w:rPr>
          <w:rFonts w:ascii="Trebuchet MS" w:hAnsi="Trebuchet MS"/>
        </w:rPr>
        <w:t xml:space="preserve"> 2014-2020</w:t>
      </w:r>
      <w:r w:rsidR="00D51E69" w:rsidRPr="00345D94">
        <w:rPr>
          <w:rFonts w:ascii="Trebuchet MS" w:hAnsi="Trebuchet MS"/>
        </w:rPr>
        <w:t xml:space="preserve"> au obligația de a iniția procedurile legale de </w:t>
      </w:r>
      <w:r w:rsidR="00986188" w:rsidRPr="00345D94">
        <w:rPr>
          <w:rFonts w:ascii="Trebuchet MS" w:hAnsi="Trebuchet MS"/>
        </w:rPr>
        <w:t>încetare a contractelor/deciziilor/ordinelor de finanțare</w:t>
      </w:r>
      <w:r w:rsidR="005E06C4" w:rsidRPr="00345D94">
        <w:rPr>
          <w:rFonts w:ascii="Trebuchet MS" w:hAnsi="Trebuchet MS"/>
        </w:rPr>
        <w:t>,</w:t>
      </w:r>
      <w:r w:rsidR="00986188" w:rsidRPr="00345D94">
        <w:rPr>
          <w:rFonts w:ascii="Trebuchet MS" w:hAnsi="Trebuchet MS"/>
        </w:rPr>
        <w:t xml:space="preserve"> beneficiarii în cauză având obligația de a restitui sumele primite din fonduri externe nerambursabile și din cofinanțare de la bugetul de stat în condițiile prevăzute de </w:t>
      </w:r>
      <w:r w:rsidR="00C71660" w:rsidRPr="00345D94">
        <w:rPr>
          <w:rFonts w:ascii="Trebuchet MS" w:hAnsi="Trebuchet MS"/>
        </w:rPr>
        <w:t xml:space="preserve">Ordonanţa de urgenţă a Guvernului nr. 66/2011, aprobată cu modificări şi completări prin Legea nr. 142/2012, </w:t>
      </w:r>
      <w:r w:rsidR="00986188" w:rsidRPr="00345D94">
        <w:rPr>
          <w:rFonts w:ascii="Trebuchet MS" w:hAnsi="Trebuchet MS"/>
        </w:rPr>
        <w:t>cu modificările și completările ulterioare.</w:t>
      </w:r>
    </w:p>
    <w:p w14:paraId="25923AE4" w14:textId="79285BC8" w:rsidR="00D51E69" w:rsidRPr="00345D94" w:rsidRDefault="00D51E69" w:rsidP="00FC3724">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b/>
        </w:rPr>
        <w:t>Art.</w:t>
      </w:r>
      <w:r w:rsidR="0093204B" w:rsidRPr="00345D94">
        <w:rPr>
          <w:rFonts w:ascii="Trebuchet MS" w:hAnsi="Trebuchet MS"/>
          <w:b/>
        </w:rPr>
        <w:t xml:space="preserve"> 43 </w:t>
      </w:r>
      <w:r w:rsidR="005C39BC" w:rsidRPr="00345D94">
        <w:rPr>
          <w:rFonts w:ascii="Trebuchet MS" w:hAnsi="Trebuchet MS"/>
          <w:b/>
        </w:rPr>
        <w:t>–</w:t>
      </w:r>
      <w:r w:rsidR="00496BAA" w:rsidRPr="00345D94">
        <w:rPr>
          <w:rFonts w:ascii="Trebuchet MS" w:hAnsi="Trebuchet MS"/>
        </w:rPr>
        <w:t xml:space="preserve"> </w:t>
      </w:r>
      <w:r w:rsidR="004F5290" w:rsidRPr="00345D94">
        <w:rPr>
          <w:rFonts w:ascii="Trebuchet MS" w:hAnsi="Trebuchet MS"/>
        </w:rPr>
        <w:t xml:space="preserve">Plata </w:t>
      </w:r>
      <w:r w:rsidR="0080429B" w:rsidRPr="00345D94">
        <w:rPr>
          <w:rFonts w:ascii="Trebuchet MS" w:hAnsi="Trebuchet MS"/>
        </w:rPr>
        <w:t>salarii</w:t>
      </w:r>
      <w:r w:rsidR="004F5290" w:rsidRPr="00345D94">
        <w:rPr>
          <w:rFonts w:ascii="Trebuchet MS" w:hAnsi="Trebuchet MS"/>
        </w:rPr>
        <w:t>lor</w:t>
      </w:r>
      <w:r w:rsidR="0080429B" w:rsidRPr="00345D94">
        <w:rPr>
          <w:rFonts w:ascii="Trebuchet MS" w:hAnsi="Trebuchet MS"/>
        </w:rPr>
        <w:t xml:space="preserve"> și</w:t>
      </w:r>
      <w:r w:rsidR="004F5290" w:rsidRPr="00345D94">
        <w:rPr>
          <w:rFonts w:ascii="Trebuchet MS" w:hAnsi="Trebuchet MS"/>
        </w:rPr>
        <w:t xml:space="preserve"> a veniturilor </w:t>
      </w:r>
      <w:r w:rsidR="0080429B" w:rsidRPr="00345D94">
        <w:rPr>
          <w:rFonts w:ascii="Trebuchet MS" w:hAnsi="Trebuchet MS"/>
        </w:rPr>
        <w:t xml:space="preserve">asimilate </w:t>
      </w:r>
      <w:r w:rsidR="004F5290" w:rsidRPr="00345D94">
        <w:rPr>
          <w:rFonts w:ascii="Trebuchet MS" w:hAnsi="Trebuchet MS"/>
        </w:rPr>
        <w:t xml:space="preserve">salariilor </w:t>
      </w:r>
      <w:r w:rsidR="0080429B" w:rsidRPr="00345D94">
        <w:rPr>
          <w:rFonts w:ascii="Trebuchet MS" w:hAnsi="Trebuchet MS"/>
        </w:rPr>
        <w:t>aferente activităților desfășurate pe parcursul lunii decembrie 2023 în ca</w:t>
      </w:r>
      <w:r w:rsidR="00F52A17" w:rsidRPr="00345D94">
        <w:rPr>
          <w:rFonts w:ascii="Trebuchet MS" w:hAnsi="Trebuchet MS"/>
        </w:rPr>
        <w:t>d</w:t>
      </w:r>
      <w:r w:rsidR="0080429B" w:rsidRPr="00345D94">
        <w:rPr>
          <w:rFonts w:ascii="Trebuchet MS" w:hAnsi="Trebuchet MS"/>
        </w:rPr>
        <w:t>rul proiectelor finanțate în cadrul programelor operaționale 2014-2020</w:t>
      </w:r>
      <w:r w:rsidR="0082174E" w:rsidRPr="00345D94">
        <w:rPr>
          <w:rFonts w:ascii="Trebuchet MS" w:hAnsi="Trebuchet MS"/>
        </w:rPr>
        <w:t>/programelor CT 2014-2020</w:t>
      </w:r>
      <w:r w:rsidR="0080429B" w:rsidRPr="00345D94">
        <w:rPr>
          <w:rFonts w:ascii="Trebuchet MS" w:hAnsi="Trebuchet MS"/>
        </w:rPr>
        <w:t xml:space="preserve"> se efectuează până la </w:t>
      </w:r>
      <w:r w:rsidR="004F5290" w:rsidRPr="00345D94">
        <w:rPr>
          <w:rFonts w:ascii="Trebuchet MS" w:hAnsi="Trebuchet MS"/>
        </w:rPr>
        <w:t xml:space="preserve">data de </w:t>
      </w:r>
      <w:r w:rsidR="0080429B" w:rsidRPr="00345D94">
        <w:rPr>
          <w:rFonts w:ascii="Trebuchet MS" w:hAnsi="Trebuchet MS"/>
        </w:rPr>
        <w:t xml:space="preserve">31 decembrie 2023.  </w:t>
      </w:r>
    </w:p>
    <w:p w14:paraId="0FF18267" w14:textId="6D222BBD" w:rsidR="005C39BC" w:rsidRPr="00345D94" w:rsidRDefault="005C39BC" w:rsidP="00FC3724">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b/>
        </w:rPr>
        <w:t>Art. 4</w:t>
      </w:r>
      <w:r w:rsidR="0093204B" w:rsidRPr="00345D94">
        <w:rPr>
          <w:rFonts w:ascii="Trebuchet MS" w:hAnsi="Trebuchet MS"/>
        </w:rPr>
        <w:t>4</w:t>
      </w:r>
      <w:r w:rsidRPr="00345D94">
        <w:rPr>
          <w:rFonts w:ascii="Trebuchet MS" w:hAnsi="Trebuchet MS"/>
        </w:rPr>
        <w:t xml:space="preserve"> – Cheltuielile necesare după data de 31 decembrie 2023 necesare finalizării proiectelor pentru care au fost modificate contractele de finanțare în conformitate cu prevederile </w:t>
      </w:r>
      <w:r w:rsidR="00CA59CD" w:rsidRPr="00345D94">
        <w:rPr>
          <w:rFonts w:ascii="Trebuchet MS" w:hAnsi="Trebuchet MS"/>
        </w:rPr>
        <w:t>O</w:t>
      </w:r>
      <w:r w:rsidRPr="00345D94">
        <w:rPr>
          <w:rFonts w:ascii="Trebuchet MS" w:hAnsi="Trebuchet MS"/>
        </w:rPr>
        <w:t xml:space="preserve">rdonanței </w:t>
      </w:r>
      <w:r w:rsidR="00CA59CD" w:rsidRPr="00345D94">
        <w:rPr>
          <w:rFonts w:ascii="Trebuchet MS" w:hAnsi="Trebuchet MS"/>
        </w:rPr>
        <w:t>G</w:t>
      </w:r>
      <w:r w:rsidRPr="00345D94">
        <w:rPr>
          <w:rFonts w:ascii="Trebuchet MS" w:hAnsi="Trebuchet MS"/>
        </w:rPr>
        <w:t>uvernului nr. 15/2021</w:t>
      </w:r>
      <w:r w:rsidR="00CA59CD" w:rsidRPr="00345D94">
        <w:rPr>
          <w:rFonts w:ascii="Trebuchet MS" w:hAnsi="Trebuchet MS"/>
        </w:rPr>
        <w:t xml:space="preserve"> privind reglementarea unor măsuri fiscal-bugetare pentru ajustarea preţurilor contractelor de achiziţie publică</w:t>
      </w:r>
      <w:r w:rsidRPr="00345D94">
        <w:rPr>
          <w:rFonts w:ascii="Trebuchet MS" w:hAnsi="Trebuchet MS"/>
        </w:rPr>
        <w:t xml:space="preserve">, </w:t>
      </w:r>
      <w:r w:rsidR="00CA59CD" w:rsidRPr="00345D94">
        <w:rPr>
          <w:rFonts w:ascii="Trebuchet MS" w:hAnsi="Trebuchet MS"/>
        </w:rPr>
        <w:t xml:space="preserve">aprobată cu modificări și completări prin Legea nr. 281/2021, </w:t>
      </w:r>
      <w:r w:rsidRPr="00345D94">
        <w:rPr>
          <w:rFonts w:ascii="Trebuchet MS" w:hAnsi="Trebuchet MS"/>
        </w:rPr>
        <w:t>se suport</w:t>
      </w:r>
      <w:r w:rsidR="00CA59CD" w:rsidRPr="00345D94">
        <w:rPr>
          <w:rFonts w:ascii="Trebuchet MS" w:hAnsi="Trebuchet MS"/>
        </w:rPr>
        <w:t>ă</w:t>
      </w:r>
      <w:r w:rsidRPr="00345D94">
        <w:rPr>
          <w:rFonts w:ascii="Trebuchet MS" w:hAnsi="Trebuchet MS"/>
        </w:rPr>
        <w:t xml:space="preserve"> din bugetul beneficiarilor.  </w:t>
      </w:r>
    </w:p>
    <w:p w14:paraId="06F3AAC1" w14:textId="1073372A" w:rsidR="003F712A" w:rsidRPr="00345D94" w:rsidRDefault="00D7727D" w:rsidP="00EA536B">
      <w:pPr>
        <w:pStyle w:val="NormalWeb"/>
        <w:spacing w:before="0" w:beforeAutospacing="0" w:after="0" w:afterAutospacing="0"/>
        <w:ind w:firstLine="709"/>
        <w:jc w:val="both"/>
        <w:rPr>
          <w:rFonts w:ascii="Trebuchet MS" w:hAnsi="Trebuchet MS"/>
        </w:rPr>
      </w:pPr>
      <w:r w:rsidRPr="00345D94">
        <w:rPr>
          <w:rFonts w:ascii="Trebuchet MS" w:hAnsi="Trebuchet MS"/>
          <w:b/>
        </w:rPr>
        <w:t>Art.</w:t>
      </w:r>
      <w:r w:rsidR="0093204B" w:rsidRPr="00345D94">
        <w:rPr>
          <w:rFonts w:ascii="Trebuchet MS" w:hAnsi="Trebuchet MS"/>
          <w:b/>
        </w:rPr>
        <w:t>45</w:t>
      </w:r>
      <w:r w:rsidR="0093204B" w:rsidRPr="00345D94">
        <w:rPr>
          <w:rFonts w:ascii="Trebuchet MS" w:hAnsi="Trebuchet MS"/>
        </w:rPr>
        <w:t xml:space="preserve"> </w:t>
      </w:r>
      <w:r w:rsidR="000D1759" w:rsidRPr="00345D94">
        <w:rPr>
          <w:rFonts w:ascii="Trebuchet MS" w:hAnsi="Trebuchet MS"/>
        </w:rPr>
        <w:t>-</w:t>
      </w:r>
      <w:r w:rsidR="00496BAA" w:rsidRPr="00345D94">
        <w:rPr>
          <w:rFonts w:ascii="Trebuchet MS" w:hAnsi="Trebuchet MS"/>
        </w:rPr>
        <w:t xml:space="preserve"> </w:t>
      </w:r>
      <w:r w:rsidRPr="00345D94">
        <w:rPr>
          <w:rFonts w:ascii="Trebuchet MS" w:hAnsi="Trebuchet MS"/>
        </w:rPr>
        <w:t xml:space="preserve">În termen de </w:t>
      </w:r>
      <w:r w:rsidR="00F752EA" w:rsidRPr="00345D94">
        <w:rPr>
          <w:rFonts w:ascii="Trebuchet MS" w:hAnsi="Trebuchet MS"/>
        </w:rPr>
        <w:t>minim</w:t>
      </w:r>
      <w:r w:rsidR="004F5290" w:rsidRPr="00345D94">
        <w:rPr>
          <w:rFonts w:ascii="Trebuchet MS" w:hAnsi="Trebuchet MS"/>
        </w:rPr>
        <w:t>um</w:t>
      </w:r>
      <w:r w:rsidR="00F752EA" w:rsidRPr="00345D94">
        <w:rPr>
          <w:rFonts w:ascii="Trebuchet MS" w:hAnsi="Trebuchet MS"/>
        </w:rPr>
        <w:t xml:space="preserve"> </w:t>
      </w:r>
      <w:r w:rsidRPr="00345D94">
        <w:rPr>
          <w:rFonts w:ascii="Trebuchet MS" w:hAnsi="Trebuchet MS"/>
        </w:rPr>
        <w:t>20</w:t>
      </w:r>
      <w:r w:rsidR="001045A8" w:rsidRPr="00345D94">
        <w:rPr>
          <w:rFonts w:ascii="Trebuchet MS" w:hAnsi="Trebuchet MS"/>
        </w:rPr>
        <w:t xml:space="preserve"> zile calendaristice de la data</w:t>
      </w:r>
      <w:r w:rsidR="00D222E6" w:rsidRPr="00345D94">
        <w:rPr>
          <w:rFonts w:ascii="Trebuchet MS" w:hAnsi="Trebuchet MS"/>
        </w:rPr>
        <w:t xml:space="preserve"> </w:t>
      </w:r>
      <w:r w:rsidR="00277E67" w:rsidRPr="00345D94">
        <w:rPr>
          <w:rFonts w:ascii="Trebuchet MS" w:hAnsi="Trebuchet MS"/>
        </w:rPr>
        <w:t xml:space="preserve">intrării în vigoare a prezentei </w:t>
      </w:r>
      <w:r w:rsidR="001045A8" w:rsidRPr="00345D94">
        <w:rPr>
          <w:rFonts w:ascii="Trebuchet MS" w:hAnsi="Trebuchet MS"/>
        </w:rPr>
        <w:t>ordonanțe de urgență</w:t>
      </w:r>
      <w:r w:rsidR="00277E67" w:rsidRPr="00345D94">
        <w:rPr>
          <w:rFonts w:ascii="Trebuchet MS" w:hAnsi="Trebuchet MS"/>
        </w:rPr>
        <w:t xml:space="preserve">, </w:t>
      </w:r>
      <w:r w:rsidR="001045A8" w:rsidRPr="00345D94">
        <w:rPr>
          <w:rFonts w:ascii="Trebuchet MS" w:hAnsi="Trebuchet MS"/>
        </w:rPr>
        <w:t>prin ordin al ministrului investițiilor și proiectelor europene</w:t>
      </w:r>
      <w:r w:rsidR="0059515B" w:rsidRPr="00345D94">
        <w:rPr>
          <w:rFonts w:ascii="Trebuchet MS" w:hAnsi="Trebuchet MS"/>
        </w:rPr>
        <w:t>,</w:t>
      </w:r>
      <w:r w:rsidR="004F5290" w:rsidRPr="00345D94">
        <w:rPr>
          <w:rFonts w:ascii="Trebuchet MS" w:hAnsi="Trebuchet MS"/>
        </w:rPr>
        <w:t xml:space="preserve"> se consitutie un grup de lucru interinstituțional</w:t>
      </w:r>
      <w:r w:rsidR="00277E67" w:rsidRPr="00345D94">
        <w:rPr>
          <w:rFonts w:ascii="Trebuchet MS" w:hAnsi="Trebuchet MS"/>
        </w:rPr>
        <w:t xml:space="preserve"> </w:t>
      </w:r>
      <w:r w:rsidRPr="00345D94">
        <w:rPr>
          <w:rFonts w:ascii="Trebuchet MS" w:hAnsi="Trebuchet MS"/>
        </w:rPr>
        <w:t xml:space="preserve">format din reprezentanți </w:t>
      </w:r>
      <w:r w:rsidR="001045A8" w:rsidRPr="00345D94">
        <w:rPr>
          <w:rFonts w:ascii="Trebuchet MS" w:hAnsi="Trebuchet MS"/>
        </w:rPr>
        <w:t>ai</w:t>
      </w:r>
      <w:r w:rsidR="00277E67" w:rsidRPr="00345D94">
        <w:rPr>
          <w:rFonts w:ascii="Trebuchet MS" w:hAnsi="Trebuchet MS"/>
        </w:rPr>
        <w:t xml:space="preserve"> </w:t>
      </w:r>
      <w:r w:rsidR="00275475" w:rsidRPr="00345D94">
        <w:rPr>
          <w:rFonts w:ascii="Trebuchet MS" w:hAnsi="Trebuchet MS"/>
        </w:rPr>
        <w:t>A</w:t>
      </w:r>
      <w:r w:rsidR="00D222E6" w:rsidRPr="00345D94">
        <w:rPr>
          <w:rFonts w:ascii="Trebuchet MS" w:hAnsi="Trebuchet MS"/>
        </w:rPr>
        <w:t>utorități</w:t>
      </w:r>
      <w:r w:rsidR="00E12D2E" w:rsidRPr="00345D94">
        <w:rPr>
          <w:rFonts w:ascii="Trebuchet MS" w:hAnsi="Trebuchet MS"/>
        </w:rPr>
        <w:t>lor</w:t>
      </w:r>
      <w:r w:rsidR="00277E67" w:rsidRPr="00345D94">
        <w:rPr>
          <w:rFonts w:ascii="Trebuchet MS" w:hAnsi="Trebuchet MS"/>
        </w:rPr>
        <w:t xml:space="preserve"> de </w:t>
      </w:r>
      <w:r w:rsidR="00CC33F6" w:rsidRPr="00345D94">
        <w:rPr>
          <w:rFonts w:ascii="Trebuchet MS" w:hAnsi="Trebuchet MS"/>
        </w:rPr>
        <w:t>M</w:t>
      </w:r>
      <w:r w:rsidR="00277E67" w:rsidRPr="00345D94">
        <w:rPr>
          <w:rFonts w:ascii="Trebuchet MS" w:hAnsi="Trebuchet MS"/>
        </w:rPr>
        <w:t xml:space="preserve">anagement, </w:t>
      </w:r>
      <w:r w:rsidR="001045A8" w:rsidRPr="00345D94">
        <w:rPr>
          <w:rFonts w:ascii="Trebuchet MS" w:hAnsi="Trebuchet MS"/>
        </w:rPr>
        <w:t>Autorității de Certificare ș</w:t>
      </w:r>
      <w:r w:rsidR="00275475" w:rsidRPr="00345D94">
        <w:rPr>
          <w:rFonts w:ascii="Trebuchet MS" w:hAnsi="Trebuchet MS"/>
        </w:rPr>
        <w:t>i Plată</w:t>
      </w:r>
      <w:r w:rsidRPr="00345D94">
        <w:rPr>
          <w:rFonts w:ascii="Trebuchet MS" w:hAnsi="Trebuchet MS"/>
        </w:rPr>
        <w:t xml:space="preserve">, </w:t>
      </w:r>
      <w:r w:rsidR="00277E67" w:rsidRPr="00345D94">
        <w:rPr>
          <w:rFonts w:ascii="Trebuchet MS" w:hAnsi="Trebuchet MS"/>
        </w:rPr>
        <w:t>Autorit</w:t>
      </w:r>
      <w:r w:rsidR="00275475" w:rsidRPr="00345D94">
        <w:rPr>
          <w:rFonts w:ascii="Trebuchet MS" w:hAnsi="Trebuchet MS"/>
        </w:rPr>
        <w:t>ății</w:t>
      </w:r>
      <w:r w:rsidR="00277E67" w:rsidRPr="00345D94">
        <w:rPr>
          <w:rFonts w:ascii="Trebuchet MS" w:hAnsi="Trebuchet MS"/>
        </w:rPr>
        <w:t xml:space="preserve"> de </w:t>
      </w:r>
      <w:r w:rsidR="00CC33F6" w:rsidRPr="00345D94">
        <w:rPr>
          <w:rFonts w:ascii="Trebuchet MS" w:hAnsi="Trebuchet MS"/>
        </w:rPr>
        <w:t>A</w:t>
      </w:r>
      <w:r w:rsidR="001045A8" w:rsidRPr="00345D94">
        <w:rPr>
          <w:rFonts w:ascii="Trebuchet MS" w:hAnsi="Trebuchet MS"/>
        </w:rPr>
        <w:t>udit</w:t>
      </w:r>
      <w:r w:rsidRPr="00345D94">
        <w:rPr>
          <w:rFonts w:ascii="Trebuchet MS" w:hAnsi="Trebuchet MS"/>
        </w:rPr>
        <w:t>, Direcției Generale Programare și Coordonare Sistem</w:t>
      </w:r>
      <w:r w:rsidR="004F5290" w:rsidRPr="00345D94">
        <w:rPr>
          <w:rFonts w:ascii="Trebuchet MS" w:hAnsi="Trebuchet MS"/>
        </w:rPr>
        <w:t xml:space="preserve"> din cadrul Ministerului Investițiilor și Proiectelor Europene</w:t>
      </w:r>
      <w:r w:rsidR="00975C07" w:rsidRPr="00345D94">
        <w:rPr>
          <w:rFonts w:ascii="Trebuchet MS" w:hAnsi="Trebuchet MS"/>
        </w:rPr>
        <w:t>,</w:t>
      </w:r>
      <w:r w:rsidR="00277E67" w:rsidRPr="00345D94">
        <w:rPr>
          <w:rFonts w:ascii="Trebuchet MS" w:hAnsi="Trebuchet MS"/>
        </w:rPr>
        <w:t xml:space="preserve"> </w:t>
      </w:r>
      <w:r w:rsidRPr="00345D94">
        <w:rPr>
          <w:rFonts w:ascii="Trebuchet MS" w:hAnsi="Trebuchet MS"/>
        </w:rPr>
        <w:t>coordonat de un secretar de stat</w:t>
      </w:r>
      <w:r w:rsidR="00975C07" w:rsidRPr="00345D94">
        <w:rPr>
          <w:rFonts w:ascii="Trebuchet MS" w:hAnsi="Trebuchet MS"/>
        </w:rPr>
        <w:t>,</w:t>
      </w:r>
      <w:r w:rsidRPr="00345D94">
        <w:rPr>
          <w:rFonts w:ascii="Trebuchet MS" w:hAnsi="Trebuchet MS"/>
        </w:rPr>
        <w:t xml:space="preserve"> care </w:t>
      </w:r>
      <w:r w:rsidR="00277E67" w:rsidRPr="00345D94">
        <w:rPr>
          <w:rFonts w:ascii="Trebuchet MS" w:hAnsi="Trebuchet MS"/>
        </w:rPr>
        <w:t xml:space="preserve">va analiza periodic stadiul realizării </w:t>
      </w:r>
      <w:r w:rsidR="00F837BA" w:rsidRPr="00345D94">
        <w:rPr>
          <w:rFonts w:ascii="Trebuchet MS" w:hAnsi="Trebuchet MS"/>
        </w:rPr>
        <w:t xml:space="preserve">etapelor </w:t>
      </w:r>
      <w:r w:rsidR="00277E67" w:rsidRPr="00345D94">
        <w:rPr>
          <w:rFonts w:ascii="Trebuchet MS" w:hAnsi="Trebuchet MS"/>
        </w:rPr>
        <w:t>calendarului de închidere</w:t>
      </w:r>
      <w:r w:rsidR="001045A8" w:rsidRPr="00345D94">
        <w:rPr>
          <w:rFonts w:ascii="Trebuchet MS" w:hAnsi="Trebuchet MS"/>
        </w:rPr>
        <w:t xml:space="preserve"> ale programelor operaționale</w:t>
      </w:r>
      <w:r w:rsidR="00975C07" w:rsidRPr="00345D94">
        <w:rPr>
          <w:rFonts w:ascii="Trebuchet MS" w:hAnsi="Trebuchet MS"/>
        </w:rPr>
        <w:t xml:space="preserve"> 2014-2020 și </w:t>
      </w:r>
      <w:r w:rsidR="001045A8" w:rsidRPr="00345D94">
        <w:rPr>
          <w:rFonts w:ascii="Trebuchet MS" w:hAnsi="Trebuchet MS"/>
        </w:rPr>
        <w:t>care va</w:t>
      </w:r>
      <w:r w:rsidR="00D222E6" w:rsidRPr="00345D94">
        <w:rPr>
          <w:rFonts w:ascii="Trebuchet MS" w:hAnsi="Trebuchet MS"/>
        </w:rPr>
        <w:t xml:space="preserve"> </w:t>
      </w:r>
      <w:r w:rsidR="00277E67" w:rsidRPr="00345D94">
        <w:rPr>
          <w:rFonts w:ascii="Trebuchet MS" w:hAnsi="Trebuchet MS"/>
        </w:rPr>
        <w:t>propune măsuri corective</w:t>
      </w:r>
      <w:r w:rsidR="001045A8" w:rsidRPr="00345D94">
        <w:rPr>
          <w:rFonts w:ascii="Trebuchet MS" w:hAnsi="Trebuchet MS"/>
        </w:rPr>
        <w:t xml:space="preserve"> în scopul evitării blocajelor și pentru recuperarea</w:t>
      </w:r>
      <w:r w:rsidR="00277E67" w:rsidRPr="00345D94">
        <w:rPr>
          <w:rFonts w:ascii="Trebuchet MS" w:hAnsi="Trebuchet MS"/>
        </w:rPr>
        <w:t xml:space="preserve"> eventualelor întârzieri.</w:t>
      </w:r>
    </w:p>
    <w:p w14:paraId="74FEAF54" w14:textId="0C00D05C" w:rsidR="0093204B" w:rsidRPr="00345D94" w:rsidRDefault="0093204B" w:rsidP="00EA536B">
      <w:pPr>
        <w:pStyle w:val="NormalWeb"/>
        <w:spacing w:before="0" w:beforeAutospacing="0" w:after="0" w:afterAutospacing="0"/>
        <w:ind w:firstLine="709"/>
        <w:jc w:val="both"/>
        <w:rPr>
          <w:rFonts w:ascii="Trebuchet MS" w:hAnsi="Trebuchet MS"/>
        </w:rPr>
      </w:pPr>
      <w:r w:rsidRPr="00345D94">
        <w:rPr>
          <w:rFonts w:ascii="Trebuchet MS" w:hAnsi="Trebuchet MS"/>
          <w:b/>
        </w:rPr>
        <w:t>Art. 46 - (1)</w:t>
      </w:r>
      <w:r w:rsidRPr="00345D94">
        <w:rPr>
          <w:rFonts w:ascii="Trebuchet MS" w:hAnsi="Trebuchet MS"/>
        </w:rPr>
        <w:t xml:space="preserve"> Lista proiectelor/operațiunilor care sunt propuse pentru etapizare, lista proiectelor/operațiunilor care sunt declarate nefuncționale lista </w:t>
      </w:r>
      <w:r w:rsidRPr="00345D94">
        <w:rPr>
          <w:rFonts w:ascii="Trebuchet MS" w:hAnsi="Trebuchet MS"/>
        </w:rPr>
        <w:lastRenderedPageBreak/>
        <w:t>proiectelor/operațiunilor afectate de anchete naționale în curs sau suspendate printr-o procedură juridică sau o cale de atac administrativă cu efect de suspendare care urmează a fi incluse ca anexă la Raportul Final de Implementare sunt avizate de Comitetele de Monitorizare a Programelor Operaționale la propunerea autorităților de management.</w:t>
      </w:r>
    </w:p>
    <w:p w14:paraId="53EFC324" w14:textId="29655211" w:rsidR="0093204B" w:rsidRPr="00345D94" w:rsidRDefault="0093204B" w:rsidP="00EA536B">
      <w:pPr>
        <w:pStyle w:val="NormalWeb"/>
        <w:spacing w:before="0" w:beforeAutospacing="0" w:after="0" w:afterAutospacing="0"/>
        <w:ind w:firstLine="709"/>
        <w:jc w:val="both"/>
        <w:rPr>
          <w:rFonts w:ascii="Trebuchet MS" w:hAnsi="Trebuchet MS"/>
        </w:rPr>
      </w:pPr>
      <w:r w:rsidRPr="00345D94">
        <w:rPr>
          <w:rFonts w:ascii="Trebuchet MS" w:hAnsi="Trebuchet MS"/>
          <w:b/>
        </w:rPr>
        <w:t>(2)</w:t>
      </w:r>
      <w:r w:rsidRPr="00345D94">
        <w:rPr>
          <w:rFonts w:ascii="Trebuchet MS" w:hAnsi="Trebuchet MS"/>
        </w:rPr>
        <w:t xml:space="preserve"> Listele de proiecte/operațiuni menționate la alin.(1) pot fi reavizate dacă la solicitarea autorității de management dacă acest lucru este necesar în procesul de aprobare a Raportului Final de Implementare a Programului Operațional.</w:t>
      </w:r>
    </w:p>
    <w:p w14:paraId="55130C1D" w14:textId="76D13080" w:rsidR="00884AD7" w:rsidRPr="00345D94" w:rsidRDefault="00884AD7" w:rsidP="00EA536B">
      <w:pPr>
        <w:pStyle w:val="NormalWeb"/>
        <w:spacing w:before="0" w:beforeAutospacing="0" w:after="0" w:afterAutospacing="0" w:line="23" w:lineRule="atLeast"/>
        <w:ind w:firstLine="709"/>
        <w:jc w:val="both"/>
        <w:rPr>
          <w:rFonts w:ascii="Trebuchet MS" w:hAnsi="Trebuchet MS"/>
        </w:rPr>
      </w:pPr>
      <w:r w:rsidRPr="00345D94">
        <w:rPr>
          <w:rFonts w:ascii="Trebuchet MS" w:hAnsi="Trebuchet MS"/>
          <w:b/>
        </w:rPr>
        <w:t>Art.</w:t>
      </w:r>
      <w:r w:rsidR="0093204B" w:rsidRPr="00345D94">
        <w:rPr>
          <w:rFonts w:ascii="Trebuchet MS" w:hAnsi="Trebuchet MS"/>
          <w:b/>
        </w:rPr>
        <w:t>47</w:t>
      </w:r>
      <w:r w:rsidR="0093204B" w:rsidRPr="00345D94">
        <w:rPr>
          <w:rFonts w:ascii="Trebuchet MS" w:hAnsi="Trebuchet MS"/>
        </w:rPr>
        <w:t xml:space="preserve"> </w:t>
      </w:r>
      <w:r w:rsidR="000D1759" w:rsidRPr="00345D94">
        <w:rPr>
          <w:rFonts w:ascii="Trebuchet MS" w:hAnsi="Trebuchet MS"/>
        </w:rPr>
        <w:t xml:space="preserve">- </w:t>
      </w:r>
      <w:r w:rsidRPr="00345D94">
        <w:rPr>
          <w:rFonts w:ascii="Trebuchet MS" w:hAnsi="Trebuchet MS"/>
        </w:rPr>
        <w:t xml:space="preserve">Prevederile referitoare la </w:t>
      </w:r>
      <w:r w:rsidR="00492E4E" w:rsidRPr="00345D94">
        <w:rPr>
          <w:rFonts w:ascii="Trebuchet MS" w:hAnsi="Trebuchet MS"/>
        </w:rPr>
        <w:t>modificarea programelor operaționale</w:t>
      </w:r>
      <w:r w:rsidR="0082174E" w:rsidRPr="00345D94">
        <w:rPr>
          <w:rFonts w:ascii="Trebuchet MS" w:hAnsi="Trebuchet MS"/>
        </w:rPr>
        <w:t xml:space="preserve"> </w:t>
      </w:r>
      <w:r w:rsidR="00E93D4D" w:rsidRPr="00345D94">
        <w:rPr>
          <w:rFonts w:ascii="Trebuchet MS" w:hAnsi="Trebuchet MS"/>
        </w:rPr>
        <w:t>2014-2020</w:t>
      </w:r>
      <w:r w:rsidR="0082174E" w:rsidRPr="00345D94">
        <w:rPr>
          <w:rFonts w:ascii="Trebuchet MS" w:hAnsi="Trebuchet MS"/>
        </w:rPr>
        <w:t>/programelor CT 2014-2020</w:t>
      </w:r>
      <w:r w:rsidR="00492E4E" w:rsidRPr="00345D94">
        <w:rPr>
          <w:rFonts w:ascii="Trebuchet MS" w:hAnsi="Trebuchet MS"/>
        </w:rPr>
        <w:t xml:space="preserve">, gestiunea financiară în relația cu Comisia Europeană, </w:t>
      </w:r>
      <w:r w:rsidR="00D2744A" w:rsidRPr="00345D94">
        <w:rPr>
          <w:rFonts w:ascii="Trebuchet MS" w:hAnsi="Trebuchet MS"/>
        </w:rPr>
        <w:t xml:space="preserve">tratamentul </w:t>
      </w:r>
      <w:r w:rsidRPr="00345D94">
        <w:rPr>
          <w:rFonts w:ascii="Trebuchet MS" w:hAnsi="Trebuchet MS"/>
        </w:rPr>
        <w:t>nereguli</w:t>
      </w:r>
      <w:r w:rsidR="00D2744A" w:rsidRPr="00345D94">
        <w:rPr>
          <w:rFonts w:ascii="Trebuchet MS" w:hAnsi="Trebuchet MS"/>
        </w:rPr>
        <w:t>lor</w:t>
      </w:r>
      <w:r w:rsidRPr="00345D94">
        <w:rPr>
          <w:rFonts w:ascii="Trebuchet MS" w:hAnsi="Trebuchet MS"/>
        </w:rPr>
        <w:t xml:space="preserve">, depunerea </w:t>
      </w:r>
      <w:r w:rsidR="004F5290" w:rsidRPr="00345D94">
        <w:rPr>
          <w:rFonts w:ascii="Trebuchet MS" w:hAnsi="Trebuchet MS"/>
        </w:rPr>
        <w:t xml:space="preserve">și conținutul </w:t>
      </w:r>
      <w:r w:rsidRPr="00345D94">
        <w:rPr>
          <w:rFonts w:ascii="Trebuchet MS" w:hAnsi="Trebuchet MS"/>
        </w:rPr>
        <w:t xml:space="preserve">documentelor de închidere, plata soldului final sunt </w:t>
      </w:r>
      <w:r w:rsidR="004F5290" w:rsidRPr="00345D94">
        <w:rPr>
          <w:rFonts w:ascii="Trebuchet MS" w:hAnsi="Trebuchet MS"/>
        </w:rPr>
        <w:t xml:space="preserve">în conformitate cu dispozițiile </w:t>
      </w:r>
      <w:r w:rsidRPr="00345D94">
        <w:rPr>
          <w:rFonts w:ascii="Trebuchet MS" w:hAnsi="Trebuchet MS"/>
        </w:rPr>
        <w:t>prevăzute în Comunicarea Comisiei Europene nr.</w:t>
      </w:r>
      <w:r w:rsidRPr="00345D94">
        <w:rPr>
          <w:rStyle w:val="markedcontent"/>
          <w:rFonts w:ascii="Trebuchet MS" w:hAnsi="Trebuchet MS" w:cs="Arial"/>
        </w:rPr>
        <w:t xml:space="preserve"> 2022/C 474/01.</w:t>
      </w:r>
    </w:p>
    <w:p w14:paraId="4E2F23B1" w14:textId="77777777" w:rsidR="00884AD7" w:rsidRPr="00345D94" w:rsidRDefault="00884AD7" w:rsidP="00FC3724">
      <w:pPr>
        <w:pStyle w:val="NormalWeb"/>
        <w:spacing w:before="0" w:beforeAutospacing="0" w:after="0" w:afterAutospacing="0" w:line="23" w:lineRule="atLeast"/>
        <w:ind w:firstLine="708"/>
        <w:jc w:val="both"/>
        <w:rPr>
          <w:rFonts w:ascii="Trebuchet MS" w:hAnsi="Trebuchet MS"/>
        </w:rPr>
      </w:pPr>
    </w:p>
    <w:p w14:paraId="7DB91715" w14:textId="56C49258" w:rsidR="00D7727D" w:rsidRPr="00345D94" w:rsidRDefault="00D7727D" w:rsidP="00FC3724">
      <w:pPr>
        <w:pStyle w:val="NormalWeb"/>
        <w:spacing w:before="0" w:beforeAutospacing="0" w:after="0" w:afterAutospacing="0" w:line="23" w:lineRule="atLeast"/>
        <w:ind w:left="3540" w:firstLine="708"/>
        <w:jc w:val="both"/>
        <w:rPr>
          <w:rFonts w:ascii="Trebuchet MS" w:hAnsi="Trebuchet MS"/>
          <w:b/>
        </w:rPr>
      </w:pPr>
      <w:r w:rsidRPr="00345D94">
        <w:rPr>
          <w:rFonts w:ascii="Trebuchet MS" w:hAnsi="Trebuchet MS"/>
          <w:b/>
        </w:rPr>
        <w:t>PRIM MINISTRU</w:t>
      </w:r>
    </w:p>
    <w:p w14:paraId="1B22C35A" w14:textId="37991648" w:rsidR="00D7727D" w:rsidRPr="00345D94" w:rsidRDefault="00D7727D" w:rsidP="00FC3724">
      <w:pPr>
        <w:pStyle w:val="NormalWeb"/>
        <w:spacing w:before="0" w:beforeAutospacing="0" w:after="0" w:afterAutospacing="0" w:line="23" w:lineRule="atLeast"/>
        <w:ind w:firstLine="708"/>
        <w:jc w:val="center"/>
        <w:rPr>
          <w:rFonts w:ascii="Trebuchet MS" w:hAnsi="Trebuchet MS"/>
          <w:b/>
        </w:rPr>
      </w:pPr>
      <w:r w:rsidRPr="00345D94">
        <w:rPr>
          <w:rFonts w:ascii="Trebuchet MS" w:hAnsi="Trebuchet MS"/>
          <w:b/>
        </w:rPr>
        <w:t>NICOLAE – IONEL CIUCĂ</w:t>
      </w:r>
    </w:p>
    <w:p w14:paraId="67451E2D" w14:textId="77777777" w:rsidR="001045A8" w:rsidRPr="00345D94" w:rsidRDefault="001045A8" w:rsidP="00FC3724">
      <w:pPr>
        <w:pStyle w:val="NormalWeb"/>
        <w:spacing w:before="0" w:beforeAutospacing="0" w:after="0" w:afterAutospacing="0" w:line="23" w:lineRule="atLeast"/>
        <w:jc w:val="center"/>
      </w:pPr>
    </w:p>
    <w:p w14:paraId="7B2B8C2D" w14:textId="61A3903E" w:rsidR="00D867D9" w:rsidRPr="00345D94" w:rsidRDefault="00D867D9" w:rsidP="00FC3724">
      <w:pPr>
        <w:pStyle w:val="NormalWeb"/>
        <w:spacing w:before="0" w:beforeAutospacing="0" w:after="0" w:afterAutospacing="0" w:line="23" w:lineRule="atLeast"/>
        <w:ind w:firstLine="708"/>
      </w:pPr>
    </w:p>
    <w:sectPr w:rsidR="00D867D9" w:rsidRPr="00345D94" w:rsidSect="00D867D9">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3E77" w16cex:dateUtc="2023-04-13T05:40:00Z"/>
  <w16cex:commentExtensible w16cex:durableId="27E2444D" w16cex:dateUtc="2023-04-13T06:05:00Z"/>
  <w16cex:commentExtensible w16cex:durableId="27E24995" w16cex:dateUtc="2023-04-13T06:27:00Z"/>
  <w16cex:commentExtensible w16cex:durableId="27E2507C" w16cex:dateUtc="2023-04-13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B186BA" w16cid:durableId="27E23E77"/>
  <w16cid:commentId w16cid:paraId="09DAF55A" w16cid:durableId="27E2444D"/>
  <w16cid:commentId w16cid:paraId="4C829560" w16cid:durableId="27E24995"/>
  <w16cid:commentId w16cid:paraId="491AE39A" w16cid:durableId="27E2507C"/>
  <w16cid:commentId w16cid:paraId="1724FC2E" w16cid:durableId="27E23CCD"/>
  <w16cid:commentId w16cid:paraId="02C01F5C" w16cid:durableId="27E23CCE"/>
  <w16cid:commentId w16cid:paraId="035AE3F9" w16cid:durableId="27E23CCF"/>
  <w16cid:commentId w16cid:paraId="0BA20E9F" w16cid:durableId="27E23CD0"/>
  <w16cid:commentId w16cid:paraId="15C9D849" w16cid:durableId="27E23CD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FB3A6" w14:textId="77777777" w:rsidR="003840CC" w:rsidRDefault="003840CC" w:rsidP="00C94494">
      <w:r>
        <w:separator/>
      </w:r>
    </w:p>
  </w:endnote>
  <w:endnote w:type="continuationSeparator" w:id="0">
    <w:p w14:paraId="4E96F346" w14:textId="77777777" w:rsidR="003840CC" w:rsidRDefault="003840CC" w:rsidP="00C94494">
      <w:r>
        <w:continuationSeparator/>
      </w:r>
    </w:p>
  </w:endnote>
  <w:endnote w:type="continuationNotice" w:id="1">
    <w:p w14:paraId="5F196FB3" w14:textId="77777777" w:rsidR="003840CC" w:rsidRDefault="00384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350493"/>
      <w:docPartObj>
        <w:docPartGallery w:val="Page Numbers (Bottom of Page)"/>
        <w:docPartUnique/>
      </w:docPartObj>
    </w:sdtPr>
    <w:sdtEndPr>
      <w:rPr>
        <w:noProof/>
      </w:rPr>
    </w:sdtEndPr>
    <w:sdtContent>
      <w:p w14:paraId="332D30EF" w14:textId="43505FA6" w:rsidR="002D3C36" w:rsidRDefault="002D3C36">
        <w:pPr>
          <w:pStyle w:val="Footer"/>
          <w:jc w:val="center"/>
        </w:pPr>
        <w:r>
          <w:fldChar w:fldCharType="begin"/>
        </w:r>
        <w:r>
          <w:instrText xml:space="preserve"> PAGE   \* MERGEFORMAT </w:instrText>
        </w:r>
        <w:r>
          <w:fldChar w:fldCharType="separate"/>
        </w:r>
        <w:r w:rsidR="00F87AF7">
          <w:rPr>
            <w:noProof/>
          </w:rPr>
          <w:t>24</w:t>
        </w:r>
        <w:r>
          <w:rPr>
            <w:noProof/>
          </w:rPr>
          <w:fldChar w:fldCharType="end"/>
        </w:r>
      </w:p>
    </w:sdtContent>
  </w:sdt>
  <w:p w14:paraId="59C27E29" w14:textId="77777777" w:rsidR="002D3C36" w:rsidRDefault="002D3C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CDE7A" w14:textId="77777777" w:rsidR="003840CC" w:rsidRDefault="003840CC" w:rsidP="00C94494">
      <w:r>
        <w:separator/>
      </w:r>
    </w:p>
  </w:footnote>
  <w:footnote w:type="continuationSeparator" w:id="0">
    <w:p w14:paraId="67D60B41" w14:textId="77777777" w:rsidR="003840CC" w:rsidRDefault="003840CC" w:rsidP="00C94494">
      <w:r>
        <w:continuationSeparator/>
      </w:r>
    </w:p>
  </w:footnote>
  <w:footnote w:type="continuationNotice" w:id="1">
    <w:p w14:paraId="12E44409" w14:textId="77777777" w:rsidR="003840CC" w:rsidRDefault="003840C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409F"/>
    <w:multiLevelType w:val="hybridMultilevel"/>
    <w:tmpl w:val="976228A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882E2A"/>
    <w:multiLevelType w:val="hybridMultilevel"/>
    <w:tmpl w:val="7EA64182"/>
    <w:lvl w:ilvl="0" w:tplc="AC1644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1801"/>
    <w:multiLevelType w:val="hybridMultilevel"/>
    <w:tmpl w:val="C1BCD260"/>
    <w:lvl w:ilvl="0" w:tplc="28884E8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81249E8"/>
    <w:multiLevelType w:val="hybridMultilevel"/>
    <w:tmpl w:val="35E6022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0237F5"/>
    <w:multiLevelType w:val="hybridMultilevel"/>
    <w:tmpl w:val="435A57CC"/>
    <w:lvl w:ilvl="0" w:tplc="C716413E">
      <w:start w:val="1"/>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AF507B1"/>
    <w:multiLevelType w:val="hybridMultilevel"/>
    <w:tmpl w:val="C9B851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197FED"/>
    <w:multiLevelType w:val="hybridMultilevel"/>
    <w:tmpl w:val="0518C76E"/>
    <w:lvl w:ilvl="0" w:tplc="0409000F">
      <w:start w:val="1"/>
      <w:numFmt w:val="decimal"/>
      <w:lvlText w:val="%1."/>
      <w:lvlJc w:val="left"/>
      <w:pPr>
        <w:ind w:left="1431" w:hanging="360"/>
      </w:pPr>
    </w:lvl>
    <w:lvl w:ilvl="1" w:tplc="04090019" w:tentative="1">
      <w:start w:val="1"/>
      <w:numFmt w:val="lowerLetter"/>
      <w:lvlText w:val="%2."/>
      <w:lvlJc w:val="left"/>
      <w:pPr>
        <w:ind w:left="2151" w:hanging="360"/>
      </w:pPr>
    </w:lvl>
    <w:lvl w:ilvl="2" w:tplc="0409001B" w:tentative="1">
      <w:start w:val="1"/>
      <w:numFmt w:val="lowerRoman"/>
      <w:lvlText w:val="%3."/>
      <w:lvlJc w:val="right"/>
      <w:pPr>
        <w:ind w:left="2871" w:hanging="180"/>
      </w:pPr>
    </w:lvl>
    <w:lvl w:ilvl="3" w:tplc="0409000F" w:tentative="1">
      <w:start w:val="1"/>
      <w:numFmt w:val="decimal"/>
      <w:lvlText w:val="%4."/>
      <w:lvlJc w:val="left"/>
      <w:pPr>
        <w:ind w:left="3591" w:hanging="360"/>
      </w:pPr>
    </w:lvl>
    <w:lvl w:ilvl="4" w:tplc="04090019" w:tentative="1">
      <w:start w:val="1"/>
      <w:numFmt w:val="lowerLetter"/>
      <w:lvlText w:val="%5."/>
      <w:lvlJc w:val="left"/>
      <w:pPr>
        <w:ind w:left="4311" w:hanging="360"/>
      </w:pPr>
    </w:lvl>
    <w:lvl w:ilvl="5" w:tplc="0409001B" w:tentative="1">
      <w:start w:val="1"/>
      <w:numFmt w:val="lowerRoman"/>
      <w:lvlText w:val="%6."/>
      <w:lvlJc w:val="right"/>
      <w:pPr>
        <w:ind w:left="5031" w:hanging="180"/>
      </w:pPr>
    </w:lvl>
    <w:lvl w:ilvl="6" w:tplc="0409000F" w:tentative="1">
      <w:start w:val="1"/>
      <w:numFmt w:val="decimal"/>
      <w:lvlText w:val="%7."/>
      <w:lvlJc w:val="left"/>
      <w:pPr>
        <w:ind w:left="5751" w:hanging="360"/>
      </w:pPr>
    </w:lvl>
    <w:lvl w:ilvl="7" w:tplc="04090019" w:tentative="1">
      <w:start w:val="1"/>
      <w:numFmt w:val="lowerLetter"/>
      <w:lvlText w:val="%8."/>
      <w:lvlJc w:val="left"/>
      <w:pPr>
        <w:ind w:left="6471" w:hanging="360"/>
      </w:pPr>
    </w:lvl>
    <w:lvl w:ilvl="8" w:tplc="0409001B" w:tentative="1">
      <w:start w:val="1"/>
      <w:numFmt w:val="lowerRoman"/>
      <w:lvlText w:val="%9."/>
      <w:lvlJc w:val="right"/>
      <w:pPr>
        <w:ind w:left="7191" w:hanging="180"/>
      </w:pPr>
    </w:lvl>
  </w:abstractNum>
  <w:abstractNum w:abstractNumId="7" w15:restartNumberingAfterBreak="0">
    <w:nsid w:val="0E562BB1"/>
    <w:multiLevelType w:val="hybridMultilevel"/>
    <w:tmpl w:val="32F2E7BE"/>
    <w:lvl w:ilvl="0" w:tplc="1EAE3C5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12C07A11"/>
    <w:multiLevelType w:val="hybridMultilevel"/>
    <w:tmpl w:val="7B6C5E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50B66"/>
    <w:multiLevelType w:val="hybridMultilevel"/>
    <w:tmpl w:val="EA40431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9A077F"/>
    <w:multiLevelType w:val="hybridMultilevel"/>
    <w:tmpl w:val="740200F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45BDB"/>
    <w:multiLevelType w:val="hybridMultilevel"/>
    <w:tmpl w:val="D9369914"/>
    <w:lvl w:ilvl="0" w:tplc="0418001B">
      <w:start w:val="1"/>
      <w:numFmt w:val="lowerRoman"/>
      <w:lvlText w:val="%1."/>
      <w:lvlJc w:val="right"/>
      <w:pPr>
        <w:ind w:left="1428" w:hanging="360"/>
      </w:pPr>
    </w:lvl>
    <w:lvl w:ilvl="1" w:tplc="257661D6">
      <w:start w:val="1"/>
      <w:numFmt w:val="lowerLetter"/>
      <w:lvlText w:val="%2)"/>
      <w:lvlJc w:val="left"/>
      <w:pPr>
        <w:ind w:left="2148" w:hanging="360"/>
      </w:pPr>
      <w:rPr>
        <w:rFonts w:hint="default"/>
        <w:b/>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2" w15:restartNumberingAfterBreak="0">
    <w:nsid w:val="1FB76DA5"/>
    <w:multiLevelType w:val="hybridMultilevel"/>
    <w:tmpl w:val="3D2876F2"/>
    <w:lvl w:ilvl="0" w:tplc="0418001B">
      <w:start w:val="1"/>
      <w:numFmt w:val="lowerRoman"/>
      <w:lvlText w:val="%1."/>
      <w:lvlJc w:val="righ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3" w15:restartNumberingAfterBreak="0">
    <w:nsid w:val="208F58E3"/>
    <w:multiLevelType w:val="hybridMultilevel"/>
    <w:tmpl w:val="776C0A6A"/>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21CC4A27"/>
    <w:multiLevelType w:val="hybridMultilevel"/>
    <w:tmpl w:val="E6061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D86190"/>
    <w:multiLevelType w:val="hybridMultilevel"/>
    <w:tmpl w:val="38E8949E"/>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8C1772"/>
    <w:multiLevelType w:val="hybridMultilevel"/>
    <w:tmpl w:val="510481C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41218D"/>
    <w:multiLevelType w:val="hybridMultilevel"/>
    <w:tmpl w:val="3876929C"/>
    <w:lvl w:ilvl="0" w:tplc="65501B5A">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8" w15:restartNumberingAfterBreak="0">
    <w:nsid w:val="32023528"/>
    <w:multiLevelType w:val="hybridMultilevel"/>
    <w:tmpl w:val="0F78BC2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6A2F84"/>
    <w:multiLevelType w:val="hybridMultilevel"/>
    <w:tmpl w:val="132E4B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40EA8"/>
    <w:multiLevelType w:val="hybridMultilevel"/>
    <w:tmpl w:val="EB06CB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924CF3"/>
    <w:multiLevelType w:val="hybridMultilevel"/>
    <w:tmpl w:val="93E89B6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B7751D5"/>
    <w:multiLevelType w:val="hybridMultilevel"/>
    <w:tmpl w:val="5D9EFA3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FCD26B5"/>
    <w:multiLevelType w:val="hybridMultilevel"/>
    <w:tmpl w:val="707252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227B7"/>
    <w:multiLevelType w:val="hybridMultilevel"/>
    <w:tmpl w:val="807EC10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3971626"/>
    <w:multiLevelType w:val="hybridMultilevel"/>
    <w:tmpl w:val="AA1447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B40ED2"/>
    <w:multiLevelType w:val="hybridMultilevel"/>
    <w:tmpl w:val="D7D6A3F6"/>
    <w:lvl w:ilvl="0" w:tplc="C9369C76">
      <w:start w:val="2"/>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6209338F"/>
    <w:multiLevelType w:val="hybridMultilevel"/>
    <w:tmpl w:val="7F847A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0C3649"/>
    <w:multiLevelType w:val="hybridMultilevel"/>
    <w:tmpl w:val="A78C2532"/>
    <w:lvl w:ilvl="0" w:tplc="2E5A83C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9" w15:restartNumberingAfterBreak="0">
    <w:nsid w:val="6BF848D3"/>
    <w:multiLevelType w:val="hybridMultilevel"/>
    <w:tmpl w:val="9B9A13C8"/>
    <w:lvl w:ilvl="0" w:tplc="4E0CA1E0">
      <w:start w:val="1"/>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15:restartNumberingAfterBreak="0">
    <w:nsid w:val="6DB04F7D"/>
    <w:multiLevelType w:val="hybridMultilevel"/>
    <w:tmpl w:val="4F2CBC4A"/>
    <w:lvl w:ilvl="0" w:tplc="AC1644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61211D"/>
    <w:multiLevelType w:val="hybridMultilevel"/>
    <w:tmpl w:val="09BAA3D6"/>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AD4C79"/>
    <w:multiLevelType w:val="hybridMultilevel"/>
    <w:tmpl w:val="0840CF7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A427EAA"/>
    <w:multiLevelType w:val="hybridMultilevel"/>
    <w:tmpl w:val="2D58E42E"/>
    <w:lvl w:ilvl="0" w:tplc="65501B5A">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4" w15:restartNumberingAfterBreak="0">
    <w:nsid w:val="7EA566B9"/>
    <w:multiLevelType w:val="hybridMultilevel"/>
    <w:tmpl w:val="0F78BC2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0"/>
  </w:num>
  <w:num w:numId="2">
    <w:abstractNumId w:val="1"/>
  </w:num>
  <w:num w:numId="3">
    <w:abstractNumId w:val="17"/>
  </w:num>
  <w:num w:numId="4">
    <w:abstractNumId w:val="7"/>
  </w:num>
  <w:num w:numId="5">
    <w:abstractNumId w:val="33"/>
  </w:num>
  <w:num w:numId="6">
    <w:abstractNumId w:val="2"/>
  </w:num>
  <w:num w:numId="7">
    <w:abstractNumId w:val="28"/>
  </w:num>
  <w:num w:numId="8">
    <w:abstractNumId w:val="27"/>
  </w:num>
  <w:num w:numId="9">
    <w:abstractNumId w:val="6"/>
  </w:num>
  <w:num w:numId="10">
    <w:abstractNumId w:val="4"/>
  </w:num>
  <w:num w:numId="11">
    <w:abstractNumId w:val="29"/>
  </w:num>
  <w:num w:numId="12">
    <w:abstractNumId w:val="11"/>
  </w:num>
  <w:num w:numId="13">
    <w:abstractNumId w:val="16"/>
  </w:num>
  <w:num w:numId="14">
    <w:abstractNumId w:val="0"/>
  </w:num>
  <w:num w:numId="15">
    <w:abstractNumId w:val="22"/>
  </w:num>
  <w:num w:numId="16">
    <w:abstractNumId w:val="32"/>
  </w:num>
  <w:num w:numId="17">
    <w:abstractNumId w:val="12"/>
  </w:num>
  <w:num w:numId="18">
    <w:abstractNumId w:val="34"/>
  </w:num>
  <w:num w:numId="19">
    <w:abstractNumId w:val="24"/>
  </w:num>
  <w:num w:numId="20">
    <w:abstractNumId w:val="21"/>
  </w:num>
  <w:num w:numId="21">
    <w:abstractNumId w:val="5"/>
  </w:num>
  <w:num w:numId="22">
    <w:abstractNumId w:val="26"/>
  </w:num>
  <w:num w:numId="23">
    <w:abstractNumId w:val="9"/>
  </w:num>
  <w:num w:numId="24">
    <w:abstractNumId w:val="25"/>
  </w:num>
  <w:num w:numId="25">
    <w:abstractNumId w:val="20"/>
  </w:num>
  <w:num w:numId="26">
    <w:abstractNumId w:val="15"/>
  </w:num>
  <w:num w:numId="27">
    <w:abstractNumId w:val="10"/>
  </w:num>
  <w:num w:numId="28">
    <w:abstractNumId w:val="8"/>
  </w:num>
  <w:num w:numId="29">
    <w:abstractNumId w:val="14"/>
  </w:num>
  <w:num w:numId="30">
    <w:abstractNumId w:val="19"/>
  </w:num>
  <w:num w:numId="31">
    <w:abstractNumId w:val="18"/>
  </w:num>
  <w:num w:numId="32">
    <w:abstractNumId w:val="23"/>
  </w:num>
  <w:num w:numId="33">
    <w:abstractNumId w:val="3"/>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hyphenationZone w:val="425"/>
  <w:doNotHyphenateCaps/>
  <w:drawingGridHorizontalSpacing w:val="0"/>
  <w:drawingGridVerticalSpacing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78"/>
    <w:rsid w:val="00002FA6"/>
    <w:rsid w:val="00004CCF"/>
    <w:rsid w:val="00011FF9"/>
    <w:rsid w:val="000132A9"/>
    <w:rsid w:val="00013CA7"/>
    <w:rsid w:val="00013ED4"/>
    <w:rsid w:val="00014BF7"/>
    <w:rsid w:val="00020E62"/>
    <w:rsid w:val="00022C55"/>
    <w:rsid w:val="00022DB1"/>
    <w:rsid w:val="0002300D"/>
    <w:rsid w:val="00024480"/>
    <w:rsid w:val="000244CB"/>
    <w:rsid w:val="00024919"/>
    <w:rsid w:val="00024FC5"/>
    <w:rsid w:val="00025283"/>
    <w:rsid w:val="000270CD"/>
    <w:rsid w:val="000275DF"/>
    <w:rsid w:val="0002792C"/>
    <w:rsid w:val="00030463"/>
    <w:rsid w:val="00030C8A"/>
    <w:rsid w:val="00032AAE"/>
    <w:rsid w:val="00032C6B"/>
    <w:rsid w:val="0003361C"/>
    <w:rsid w:val="000368B4"/>
    <w:rsid w:val="00037D51"/>
    <w:rsid w:val="000407B7"/>
    <w:rsid w:val="00042ADB"/>
    <w:rsid w:val="00044E61"/>
    <w:rsid w:val="00046009"/>
    <w:rsid w:val="000470CB"/>
    <w:rsid w:val="00051B85"/>
    <w:rsid w:val="00052ADC"/>
    <w:rsid w:val="00053D51"/>
    <w:rsid w:val="00056344"/>
    <w:rsid w:val="00056ECF"/>
    <w:rsid w:val="00057B04"/>
    <w:rsid w:val="00061B89"/>
    <w:rsid w:val="00062068"/>
    <w:rsid w:val="000635D5"/>
    <w:rsid w:val="0006390A"/>
    <w:rsid w:val="00063955"/>
    <w:rsid w:val="00063FC3"/>
    <w:rsid w:val="000657FA"/>
    <w:rsid w:val="0006652E"/>
    <w:rsid w:val="00067220"/>
    <w:rsid w:val="00067B00"/>
    <w:rsid w:val="0007217A"/>
    <w:rsid w:val="0007593D"/>
    <w:rsid w:val="00076752"/>
    <w:rsid w:val="0008105D"/>
    <w:rsid w:val="00082EF2"/>
    <w:rsid w:val="00083380"/>
    <w:rsid w:val="00083435"/>
    <w:rsid w:val="00085A33"/>
    <w:rsid w:val="00086AD1"/>
    <w:rsid w:val="000912B0"/>
    <w:rsid w:val="0009316F"/>
    <w:rsid w:val="00093D97"/>
    <w:rsid w:val="00093F10"/>
    <w:rsid w:val="0009514A"/>
    <w:rsid w:val="00095DB6"/>
    <w:rsid w:val="000A024F"/>
    <w:rsid w:val="000A20BA"/>
    <w:rsid w:val="000A235E"/>
    <w:rsid w:val="000A2C23"/>
    <w:rsid w:val="000A3B20"/>
    <w:rsid w:val="000A64CA"/>
    <w:rsid w:val="000A7797"/>
    <w:rsid w:val="000A7C55"/>
    <w:rsid w:val="000B1F9A"/>
    <w:rsid w:val="000B2DE1"/>
    <w:rsid w:val="000B33BD"/>
    <w:rsid w:val="000B5A2A"/>
    <w:rsid w:val="000B660D"/>
    <w:rsid w:val="000B6E11"/>
    <w:rsid w:val="000B7259"/>
    <w:rsid w:val="000C01A5"/>
    <w:rsid w:val="000C03E5"/>
    <w:rsid w:val="000C08BA"/>
    <w:rsid w:val="000C0BAE"/>
    <w:rsid w:val="000C4104"/>
    <w:rsid w:val="000C5E94"/>
    <w:rsid w:val="000C5EF7"/>
    <w:rsid w:val="000C6D2E"/>
    <w:rsid w:val="000D1759"/>
    <w:rsid w:val="000D20B4"/>
    <w:rsid w:val="000D21FB"/>
    <w:rsid w:val="000D291F"/>
    <w:rsid w:val="000D3792"/>
    <w:rsid w:val="000E0FA8"/>
    <w:rsid w:val="000E18DE"/>
    <w:rsid w:val="000E194A"/>
    <w:rsid w:val="000E1DDA"/>
    <w:rsid w:val="000E272D"/>
    <w:rsid w:val="000E343A"/>
    <w:rsid w:val="000F2B60"/>
    <w:rsid w:val="000F5903"/>
    <w:rsid w:val="000F6A3D"/>
    <w:rsid w:val="000F6D49"/>
    <w:rsid w:val="000F7A5A"/>
    <w:rsid w:val="0010260D"/>
    <w:rsid w:val="001034E3"/>
    <w:rsid w:val="00103EA9"/>
    <w:rsid w:val="001045A8"/>
    <w:rsid w:val="00104CA8"/>
    <w:rsid w:val="0010551B"/>
    <w:rsid w:val="001063B9"/>
    <w:rsid w:val="00106EDD"/>
    <w:rsid w:val="00107E75"/>
    <w:rsid w:val="00110587"/>
    <w:rsid w:val="00110891"/>
    <w:rsid w:val="001145B3"/>
    <w:rsid w:val="00116C17"/>
    <w:rsid w:val="00121209"/>
    <w:rsid w:val="00121E4D"/>
    <w:rsid w:val="00123DB2"/>
    <w:rsid w:val="00123EA5"/>
    <w:rsid w:val="00124AED"/>
    <w:rsid w:val="00124B54"/>
    <w:rsid w:val="00127B0D"/>
    <w:rsid w:val="001331A4"/>
    <w:rsid w:val="00133BAD"/>
    <w:rsid w:val="00140774"/>
    <w:rsid w:val="001409B2"/>
    <w:rsid w:val="001418EF"/>
    <w:rsid w:val="0014705E"/>
    <w:rsid w:val="00147D6B"/>
    <w:rsid w:val="00150ED9"/>
    <w:rsid w:val="001521C0"/>
    <w:rsid w:val="001526B0"/>
    <w:rsid w:val="00156CB2"/>
    <w:rsid w:val="00160C87"/>
    <w:rsid w:val="00161446"/>
    <w:rsid w:val="001614B9"/>
    <w:rsid w:val="00161F65"/>
    <w:rsid w:val="00162168"/>
    <w:rsid w:val="0016290C"/>
    <w:rsid w:val="001634F3"/>
    <w:rsid w:val="001643A3"/>
    <w:rsid w:val="00164847"/>
    <w:rsid w:val="00165253"/>
    <w:rsid w:val="001675E6"/>
    <w:rsid w:val="00167DA0"/>
    <w:rsid w:val="00167F67"/>
    <w:rsid w:val="00177567"/>
    <w:rsid w:val="00177ED6"/>
    <w:rsid w:val="0018394E"/>
    <w:rsid w:val="00183CAC"/>
    <w:rsid w:val="001846AE"/>
    <w:rsid w:val="0018524F"/>
    <w:rsid w:val="00191FA4"/>
    <w:rsid w:val="001922CF"/>
    <w:rsid w:val="0019313D"/>
    <w:rsid w:val="001936D0"/>
    <w:rsid w:val="00194B39"/>
    <w:rsid w:val="001953D9"/>
    <w:rsid w:val="001A1B49"/>
    <w:rsid w:val="001A1F24"/>
    <w:rsid w:val="001A2F53"/>
    <w:rsid w:val="001A58BF"/>
    <w:rsid w:val="001A591E"/>
    <w:rsid w:val="001A5DF5"/>
    <w:rsid w:val="001A65F0"/>
    <w:rsid w:val="001B00F6"/>
    <w:rsid w:val="001B0984"/>
    <w:rsid w:val="001B0C5B"/>
    <w:rsid w:val="001B1232"/>
    <w:rsid w:val="001B2EB4"/>
    <w:rsid w:val="001B37C2"/>
    <w:rsid w:val="001B3A63"/>
    <w:rsid w:val="001B4D3E"/>
    <w:rsid w:val="001B51AE"/>
    <w:rsid w:val="001B553F"/>
    <w:rsid w:val="001B7184"/>
    <w:rsid w:val="001B7A02"/>
    <w:rsid w:val="001B7EC3"/>
    <w:rsid w:val="001C08E7"/>
    <w:rsid w:val="001C0B27"/>
    <w:rsid w:val="001C0E36"/>
    <w:rsid w:val="001C3EBC"/>
    <w:rsid w:val="001C4560"/>
    <w:rsid w:val="001C6480"/>
    <w:rsid w:val="001C68DA"/>
    <w:rsid w:val="001C6BCC"/>
    <w:rsid w:val="001D13B1"/>
    <w:rsid w:val="001D1F2C"/>
    <w:rsid w:val="001D3BD3"/>
    <w:rsid w:val="001D459E"/>
    <w:rsid w:val="001E159C"/>
    <w:rsid w:val="001E2E46"/>
    <w:rsid w:val="001E3F9F"/>
    <w:rsid w:val="001E4C34"/>
    <w:rsid w:val="001E50B8"/>
    <w:rsid w:val="001E5E0D"/>
    <w:rsid w:val="001E75B1"/>
    <w:rsid w:val="001E78CE"/>
    <w:rsid w:val="001F0733"/>
    <w:rsid w:val="001F51C7"/>
    <w:rsid w:val="001F57AD"/>
    <w:rsid w:val="001F7A2D"/>
    <w:rsid w:val="00200A03"/>
    <w:rsid w:val="002013DC"/>
    <w:rsid w:val="0020205F"/>
    <w:rsid w:val="002031DD"/>
    <w:rsid w:val="002039EE"/>
    <w:rsid w:val="00205BBE"/>
    <w:rsid w:val="002061E3"/>
    <w:rsid w:val="002069CA"/>
    <w:rsid w:val="00207669"/>
    <w:rsid w:val="00210179"/>
    <w:rsid w:val="0021067A"/>
    <w:rsid w:val="0021256C"/>
    <w:rsid w:val="002141ED"/>
    <w:rsid w:val="00214519"/>
    <w:rsid w:val="00214930"/>
    <w:rsid w:val="0021529A"/>
    <w:rsid w:val="00215534"/>
    <w:rsid w:val="0021725D"/>
    <w:rsid w:val="00220E03"/>
    <w:rsid w:val="002216FD"/>
    <w:rsid w:val="00222A37"/>
    <w:rsid w:val="002267DA"/>
    <w:rsid w:val="00226CCF"/>
    <w:rsid w:val="00230567"/>
    <w:rsid w:val="00230F5D"/>
    <w:rsid w:val="002326D4"/>
    <w:rsid w:val="00232D1E"/>
    <w:rsid w:val="00234119"/>
    <w:rsid w:val="002343BD"/>
    <w:rsid w:val="002356EB"/>
    <w:rsid w:val="00236BA9"/>
    <w:rsid w:val="00241B92"/>
    <w:rsid w:val="00243C66"/>
    <w:rsid w:val="0024516B"/>
    <w:rsid w:val="00247AD8"/>
    <w:rsid w:val="00247D3B"/>
    <w:rsid w:val="002536AA"/>
    <w:rsid w:val="00257AEF"/>
    <w:rsid w:val="002612B3"/>
    <w:rsid w:val="0026154D"/>
    <w:rsid w:val="00261A85"/>
    <w:rsid w:val="00261E70"/>
    <w:rsid w:val="00262476"/>
    <w:rsid w:val="00264461"/>
    <w:rsid w:val="00267EA9"/>
    <w:rsid w:val="002703C2"/>
    <w:rsid w:val="0027231D"/>
    <w:rsid w:val="0027236A"/>
    <w:rsid w:val="00275475"/>
    <w:rsid w:val="00275502"/>
    <w:rsid w:val="00275727"/>
    <w:rsid w:val="0027609E"/>
    <w:rsid w:val="002767DE"/>
    <w:rsid w:val="00277E67"/>
    <w:rsid w:val="00284E12"/>
    <w:rsid w:val="00290AD1"/>
    <w:rsid w:val="002927D3"/>
    <w:rsid w:val="00292EC8"/>
    <w:rsid w:val="00295A3B"/>
    <w:rsid w:val="00296929"/>
    <w:rsid w:val="0029742E"/>
    <w:rsid w:val="002A0DB3"/>
    <w:rsid w:val="002A34BF"/>
    <w:rsid w:val="002A5C61"/>
    <w:rsid w:val="002A6529"/>
    <w:rsid w:val="002A7985"/>
    <w:rsid w:val="002B0C1A"/>
    <w:rsid w:val="002B56E5"/>
    <w:rsid w:val="002B786B"/>
    <w:rsid w:val="002C6E4F"/>
    <w:rsid w:val="002C7956"/>
    <w:rsid w:val="002D362D"/>
    <w:rsid w:val="002D3C36"/>
    <w:rsid w:val="002D644A"/>
    <w:rsid w:val="002D71C4"/>
    <w:rsid w:val="002D75E5"/>
    <w:rsid w:val="002D78C5"/>
    <w:rsid w:val="002D7B66"/>
    <w:rsid w:val="002E12DD"/>
    <w:rsid w:val="002E1771"/>
    <w:rsid w:val="002E2303"/>
    <w:rsid w:val="002E41FE"/>
    <w:rsid w:val="002E4386"/>
    <w:rsid w:val="002E4952"/>
    <w:rsid w:val="002E56E0"/>
    <w:rsid w:val="002E5D0C"/>
    <w:rsid w:val="002E64DF"/>
    <w:rsid w:val="002E7BE2"/>
    <w:rsid w:val="002E7F16"/>
    <w:rsid w:val="002F36D3"/>
    <w:rsid w:val="002F403E"/>
    <w:rsid w:val="002F6199"/>
    <w:rsid w:val="002F6F65"/>
    <w:rsid w:val="002F77F5"/>
    <w:rsid w:val="00300CED"/>
    <w:rsid w:val="0030109B"/>
    <w:rsid w:val="00302546"/>
    <w:rsid w:val="003031B4"/>
    <w:rsid w:val="003033DC"/>
    <w:rsid w:val="00304757"/>
    <w:rsid w:val="00306954"/>
    <w:rsid w:val="003106F9"/>
    <w:rsid w:val="00311E09"/>
    <w:rsid w:val="00313741"/>
    <w:rsid w:val="00313753"/>
    <w:rsid w:val="00314004"/>
    <w:rsid w:val="00315323"/>
    <w:rsid w:val="003159B1"/>
    <w:rsid w:val="00316C71"/>
    <w:rsid w:val="00327A64"/>
    <w:rsid w:val="00327CBF"/>
    <w:rsid w:val="003300DF"/>
    <w:rsid w:val="003326C2"/>
    <w:rsid w:val="00332B57"/>
    <w:rsid w:val="003364B4"/>
    <w:rsid w:val="00336678"/>
    <w:rsid w:val="003405C4"/>
    <w:rsid w:val="00340D66"/>
    <w:rsid w:val="00341225"/>
    <w:rsid w:val="003444EB"/>
    <w:rsid w:val="003446D2"/>
    <w:rsid w:val="00345D94"/>
    <w:rsid w:val="00346B76"/>
    <w:rsid w:val="00346BD0"/>
    <w:rsid w:val="003472C0"/>
    <w:rsid w:val="003508AF"/>
    <w:rsid w:val="00351BA0"/>
    <w:rsid w:val="003525F8"/>
    <w:rsid w:val="00354477"/>
    <w:rsid w:val="00356036"/>
    <w:rsid w:val="00356E4C"/>
    <w:rsid w:val="00357099"/>
    <w:rsid w:val="00361CB7"/>
    <w:rsid w:val="003633A6"/>
    <w:rsid w:val="003634A5"/>
    <w:rsid w:val="00365DDC"/>
    <w:rsid w:val="003670F3"/>
    <w:rsid w:val="00367BD8"/>
    <w:rsid w:val="00370A6B"/>
    <w:rsid w:val="00372070"/>
    <w:rsid w:val="00374690"/>
    <w:rsid w:val="0037507B"/>
    <w:rsid w:val="00375793"/>
    <w:rsid w:val="00375B54"/>
    <w:rsid w:val="00375BD5"/>
    <w:rsid w:val="0037632D"/>
    <w:rsid w:val="003772BD"/>
    <w:rsid w:val="00377CF6"/>
    <w:rsid w:val="0038283C"/>
    <w:rsid w:val="00382DB2"/>
    <w:rsid w:val="003840CC"/>
    <w:rsid w:val="00386C7A"/>
    <w:rsid w:val="00390827"/>
    <w:rsid w:val="00394A45"/>
    <w:rsid w:val="0039671E"/>
    <w:rsid w:val="00396BBA"/>
    <w:rsid w:val="003A0F79"/>
    <w:rsid w:val="003A1A0E"/>
    <w:rsid w:val="003A1CE2"/>
    <w:rsid w:val="003A224E"/>
    <w:rsid w:val="003A299E"/>
    <w:rsid w:val="003A3637"/>
    <w:rsid w:val="003A57BF"/>
    <w:rsid w:val="003A78E5"/>
    <w:rsid w:val="003B0C0D"/>
    <w:rsid w:val="003B2F0C"/>
    <w:rsid w:val="003B764E"/>
    <w:rsid w:val="003C0781"/>
    <w:rsid w:val="003C0C07"/>
    <w:rsid w:val="003C20F5"/>
    <w:rsid w:val="003C27A1"/>
    <w:rsid w:val="003C3825"/>
    <w:rsid w:val="003C6D08"/>
    <w:rsid w:val="003C76DB"/>
    <w:rsid w:val="003C7B26"/>
    <w:rsid w:val="003D1441"/>
    <w:rsid w:val="003D3A31"/>
    <w:rsid w:val="003D403A"/>
    <w:rsid w:val="003D5CC0"/>
    <w:rsid w:val="003E16C2"/>
    <w:rsid w:val="003E529B"/>
    <w:rsid w:val="003F15B0"/>
    <w:rsid w:val="003F17F6"/>
    <w:rsid w:val="003F3380"/>
    <w:rsid w:val="003F517F"/>
    <w:rsid w:val="003F712A"/>
    <w:rsid w:val="0040044F"/>
    <w:rsid w:val="0040186D"/>
    <w:rsid w:val="00405F97"/>
    <w:rsid w:val="004074E1"/>
    <w:rsid w:val="00411FB7"/>
    <w:rsid w:val="004126F2"/>
    <w:rsid w:val="004131B6"/>
    <w:rsid w:val="0041447B"/>
    <w:rsid w:val="004166AA"/>
    <w:rsid w:val="0042336B"/>
    <w:rsid w:val="00424583"/>
    <w:rsid w:val="00425233"/>
    <w:rsid w:val="00426CB6"/>
    <w:rsid w:val="0042722E"/>
    <w:rsid w:val="00427F10"/>
    <w:rsid w:val="00430C07"/>
    <w:rsid w:val="0043296C"/>
    <w:rsid w:val="00432CFD"/>
    <w:rsid w:val="00432F89"/>
    <w:rsid w:val="0043304C"/>
    <w:rsid w:val="0043344B"/>
    <w:rsid w:val="00435CC2"/>
    <w:rsid w:val="0043609B"/>
    <w:rsid w:val="004368FE"/>
    <w:rsid w:val="00437B91"/>
    <w:rsid w:val="0044186E"/>
    <w:rsid w:val="004424EA"/>
    <w:rsid w:val="00447FC6"/>
    <w:rsid w:val="004506A2"/>
    <w:rsid w:val="00453031"/>
    <w:rsid w:val="0045566C"/>
    <w:rsid w:val="00455C28"/>
    <w:rsid w:val="004600FB"/>
    <w:rsid w:val="004618C3"/>
    <w:rsid w:val="00461DF4"/>
    <w:rsid w:val="0046257F"/>
    <w:rsid w:val="0046356A"/>
    <w:rsid w:val="00463818"/>
    <w:rsid w:val="00463BB6"/>
    <w:rsid w:val="004668D7"/>
    <w:rsid w:val="00466915"/>
    <w:rsid w:val="004670EB"/>
    <w:rsid w:val="00467F05"/>
    <w:rsid w:val="00470455"/>
    <w:rsid w:val="0047223B"/>
    <w:rsid w:val="00474C81"/>
    <w:rsid w:val="004752CD"/>
    <w:rsid w:val="00475D68"/>
    <w:rsid w:val="004775AA"/>
    <w:rsid w:val="00477F59"/>
    <w:rsid w:val="00481579"/>
    <w:rsid w:val="004816E0"/>
    <w:rsid w:val="00484440"/>
    <w:rsid w:val="00484B15"/>
    <w:rsid w:val="004856C5"/>
    <w:rsid w:val="00485FEB"/>
    <w:rsid w:val="00486D10"/>
    <w:rsid w:val="00486DC0"/>
    <w:rsid w:val="00490FD3"/>
    <w:rsid w:val="00492E4E"/>
    <w:rsid w:val="00495173"/>
    <w:rsid w:val="0049535C"/>
    <w:rsid w:val="00496BAA"/>
    <w:rsid w:val="004A02B6"/>
    <w:rsid w:val="004A117F"/>
    <w:rsid w:val="004A4070"/>
    <w:rsid w:val="004A52CF"/>
    <w:rsid w:val="004B27D9"/>
    <w:rsid w:val="004B351B"/>
    <w:rsid w:val="004B3A7A"/>
    <w:rsid w:val="004B3C7B"/>
    <w:rsid w:val="004B4C7B"/>
    <w:rsid w:val="004B55CB"/>
    <w:rsid w:val="004C39ED"/>
    <w:rsid w:val="004C6269"/>
    <w:rsid w:val="004C688E"/>
    <w:rsid w:val="004D1212"/>
    <w:rsid w:val="004D1D85"/>
    <w:rsid w:val="004D2DC7"/>
    <w:rsid w:val="004D2E5E"/>
    <w:rsid w:val="004D434E"/>
    <w:rsid w:val="004E09A2"/>
    <w:rsid w:val="004E4955"/>
    <w:rsid w:val="004E6244"/>
    <w:rsid w:val="004E7067"/>
    <w:rsid w:val="004E735E"/>
    <w:rsid w:val="004E7457"/>
    <w:rsid w:val="004F2F2A"/>
    <w:rsid w:val="004F4ECA"/>
    <w:rsid w:val="004F5290"/>
    <w:rsid w:val="004F5CF9"/>
    <w:rsid w:val="004F7288"/>
    <w:rsid w:val="0050040C"/>
    <w:rsid w:val="00500E75"/>
    <w:rsid w:val="00501E37"/>
    <w:rsid w:val="00504F67"/>
    <w:rsid w:val="00505602"/>
    <w:rsid w:val="005063C0"/>
    <w:rsid w:val="00506D8A"/>
    <w:rsid w:val="00506EBB"/>
    <w:rsid w:val="00510A1D"/>
    <w:rsid w:val="00510A52"/>
    <w:rsid w:val="00511DEA"/>
    <w:rsid w:val="0051308D"/>
    <w:rsid w:val="00515BBB"/>
    <w:rsid w:val="00516137"/>
    <w:rsid w:val="00517EC4"/>
    <w:rsid w:val="005206DC"/>
    <w:rsid w:val="00520B3A"/>
    <w:rsid w:val="00521B9B"/>
    <w:rsid w:val="0052469B"/>
    <w:rsid w:val="00525642"/>
    <w:rsid w:val="005261FD"/>
    <w:rsid w:val="00526665"/>
    <w:rsid w:val="005302E9"/>
    <w:rsid w:val="005339F0"/>
    <w:rsid w:val="005340FC"/>
    <w:rsid w:val="00536747"/>
    <w:rsid w:val="0053703D"/>
    <w:rsid w:val="005420F1"/>
    <w:rsid w:val="005443B6"/>
    <w:rsid w:val="00545FF6"/>
    <w:rsid w:val="00546397"/>
    <w:rsid w:val="0054681B"/>
    <w:rsid w:val="005506DB"/>
    <w:rsid w:val="00551C38"/>
    <w:rsid w:val="00552789"/>
    <w:rsid w:val="00552B43"/>
    <w:rsid w:val="00555A36"/>
    <w:rsid w:val="00555F76"/>
    <w:rsid w:val="005603C3"/>
    <w:rsid w:val="00563BF7"/>
    <w:rsid w:val="00563F70"/>
    <w:rsid w:val="00565215"/>
    <w:rsid w:val="005653B9"/>
    <w:rsid w:val="00565433"/>
    <w:rsid w:val="005668B5"/>
    <w:rsid w:val="0056692F"/>
    <w:rsid w:val="00570FEA"/>
    <w:rsid w:val="005725F3"/>
    <w:rsid w:val="00574187"/>
    <w:rsid w:val="0057523D"/>
    <w:rsid w:val="005767A4"/>
    <w:rsid w:val="00580B3D"/>
    <w:rsid w:val="00580EB9"/>
    <w:rsid w:val="0058328A"/>
    <w:rsid w:val="00584ED9"/>
    <w:rsid w:val="005866D3"/>
    <w:rsid w:val="00587CCC"/>
    <w:rsid w:val="00590FA3"/>
    <w:rsid w:val="005918C0"/>
    <w:rsid w:val="005949A8"/>
    <w:rsid w:val="005950DB"/>
    <w:rsid w:val="0059515B"/>
    <w:rsid w:val="00596480"/>
    <w:rsid w:val="00597F29"/>
    <w:rsid w:val="00597F7E"/>
    <w:rsid w:val="005A2181"/>
    <w:rsid w:val="005A27AC"/>
    <w:rsid w:val="005A2E22"/>
    <w:rsid w:val="005A3993"/>
    <w:rsid w:val="005A4ED2"/>
    <w:rsid w:val="005B19FF"/>
    <w:rsid w:val="005C1852"/>
    <w:rsid w:val="005C20A9"/>
    <w:rsid w:val="005C2FBB"/>
    <w:rsid w:val="005C39BC"/>
    <w:rsid w:val="005C4BB0"/>
    <w:rsid w:val="005C68F0"/>
    <w:rsid w:val="005C6D83"/>
    <w:rsid w:val="005C7F9F"/>
    <w:rsid w:val="005D0B86"/>
    <w:rsid w:val="005D31A7"/>
    <w:rsid w:val="005E06C4"/>
    <w:rsid w:val="005E12CC"/>
    <w:rsid w:val="005E20FC"/>
    <w:rsid w:val="005E23F3"/>
    <w:rsid w:val="005E4C60"/>
    <w:rsid w:val="005E528F"/>
    <w:rsid w:val="005E5450"/>
    <w:rsid w:val="005E6062"/>
    <w:rsid w:val="005F273E"/>
    <w:rsid w:val="005F4D3A"/>
    <w:rsid w:val="005F4D71"/>
    <w:rsid w:val="005F68FC"/>
    <w:rsid w:val="005F7E91"/>
    <w:rsid w:val="006007E2"/>
    <w:rsid w:val="0060358F"/>
    <w:rsid w:val="006036AF"/>
    <w:rsid w:val="00606E2C"/>
    <w:rsid w:val="0060711B"/>
    <w:rsid w:val="00610486"/>
    <w:rsid w:val="00611DAE"/>
    <w:rsid w:val="0061430F"/>
    <w:rsid w:val="00614EBD"/>
    <w:rsid w:val="00615850"/>
    <w:rsid w:val="00615C2E"/>
    <w:rsid w:val="006163DF"/>
    <w:rsid w:val="00616B54"/>
    <w:rsid w:val="00617301"/>
    <w:rsid w:val="00617D6C"/>
    <w:rsid w:val="006202A4"/>
    <w:rsid w:val="0062056E"/>
    <w:rsid w:val="00620B27"/>
    <w:rsid w:val="00620D54"/>
    <w:rsid w:val="0062205E"/>
    <w:rsid w:val="00623B42"/>
    <w:rsid w:val="00623E77"/>
    <w:rsid w:val="00625E71"/>
    <w:rsid w:val="00626FAB"/>
    <w:rsid w:val="00631DEF"/>
    <w:rsid w:val="00632499"/>
    <w:rsid w:val="00632D3B"/>
    <w:rsid w:val="00632E9F"/>
    <w:rsid w:val="00633D9F"/>
    <w:rsid w:val="00634969"/>
    <w:rsid w:val="00635D39"/>
    <w:rsid w:val="00636F87"/>
    <w:rsid w:val="006416B4"/>
    <w:rsid w:val="0064244B"/>
    <w:rsid w:val="00643044"/>
    <w:rsid w:val="006434AA"/>
    <w:rsid w:val="006453EB"/>
    <w:rsid w:val="00646FCF"/>
    <w:rsid w:val="006479C3"/>
    <w:rsid w:val="00650198"/>
    <w:rsid w:val="00651DF2"/>
    <w:rsid w:val="006520A9"/>
    <w:rsid w:val="00652537"/>
    <w:rsid w:val="00652ABB"/>
    <w:rsid w:val="006531FD"/>
    <w:rsid w:val="00653FFD"/>
    <w:rsid w:val="006545D5"/>
    <w:rsid w:val="006546FA"/>
    <w:rsid w:val="006549AA"/>
    <w:rsid w:val="00654E0D"/>
    <w:rsid w:val="006557C2"/>
    <w:rsid w:val="0065623B"/>
    <w:rsid w:val="00660C65"/>
    <w:rsid w:val="006613B8"/>
    <w:rsid w:val="0067106A"/>
    <w:rsid w:val="00674D7C"/>
    <w:rsid w:val="00677685"/>
    <w:rsid w:val="00677CA7"/>
    <w:rsid w:val="00681656"/>
    <w:rsid w:val="00684332"/>
    <w:rsid w:val="006845BF"/>
    <w:rsid w:val="006869A9"/>
    <w:rsid w:val="006931E1"/>
    <w:rsid w:val="006943D6"/>
    <w:rsid w:val="0069593B"/>
    <w:rsid w:val="00695DC5"/>
    <w:rsid w:val="00697A63"/>
    <w:rsid w:val="00697CC8"/>
    <w:rsid w:val="006A1506"/>
    <w:rsid w:val="006A2BFE"/>
    <w:rsid w:val="006A314E"/>
    <w:rsid w:val="006A3BE9"/>
    <w:rsid w:val="006A3DC1"/>
    <w:rsid w:val="006A4C03"/>
    <w:rsid w:val="006A5623"/>
    <w:rsid w:val="006A6852"/>
    <w:rsid w:val="006B0E5F"/>
    <w:rsid w:val="006C06B0"/>
    <w:rsid w:val="006C63DD"/>
    <w:rsid w:val="006C7C6D"/>
    <w:rsid w:val="006D0F8D"/>
    <w:rsid w:val="006D1A3B"/>
    <w:rsid w:val="006D2C59"/>
    <w:rsid w:val="006D3F74"/>
    <w:rsid w:val="006D4251"/>
    <w:rsid w:val="006D4313"/>
    <w:rsid w:val="006D48BD"/>
    <w:rsid w:val="006D4974"/>
    <w:rsid w:val="006D66E6"/>
    <w:rsid w:val="006D70BF"/>
    <w:rsid w:val="006D7589"/>
    <w:rsid w:val="006D79F5"/>
    <w:rsid w:val="006E1ADA"/>
    <w:rsid w:val="006E4701"/>
    <w:rsid w:val="006E5840"/>
    <w:rsid w:val="006E6DB7"/>
    <w:rsid w:val="006F0A9A"/>
    <w:rsid w:val="006F11F7"/>
    <w:rsid w:val="006F1739"/>
    <w:rsid w:val="006F4381"/>
    <w:rsid w:val="006F5349"/>
    <w:rsid w:val="006F5D5E"/>
    <w:rsid w:val="006F5D9A"/>
    <w:rsid w:val="006F7752"/>
    <w:rsid w:val="007001E1"/>
    <w:rsid w:val="007007E9"/>
    <w:rsid w:val="00701090"/>
    <w:rsid w:val="00701E27"/>
    <w:rsid w:val="00703799"/>
    <w:rsid w:val="00703A66"/>
    <w:rsid w:val="00704F11"/>
    <w:rsid w:val="007057B9"/>
    <w:rsid w:val="0070622C"/>
    <w:rsid w:val="007068F9"/>
    <w:rsid w:val="0071254A"/>
    <w:rsid w:val="00713DFC"/>
    <w:rsid w:val="007142A1"/>
    <w:rsid w:val="00714D10"/>
    <w:rsid w:val="0071548B"/>
    <w:rsid w:val="00720332"/>
    <w:rsid w:val="0072249A"/>
    <w:rsid w:val="00722A63"/>
    <w:rsid w:val="0072491C"/>
    <w:rsid w:val="0073088B"/>
    <w:rsid w:val="00734516"/>
    <w:rsid w:val="007347B8"/>
    <w:rsid w:val="00737B6A"/>
    <w:rsid w:val="00737D3D"/>
    <w:rsid w:val="00747D7E"/>
    <w:rsid w:val="00751F59"/>
    <w:rsid w:val="00753E68"/>
    <w:rsid w:val="00757578"/>
    <w:rsid w:val="00757A3B"/>
    <w:rsid w:val="00760903"/>
    <w:rsid w:val="00762E3F"/>
    <w:rsid w:val="00765DD2"/>
    <w:rsid w:val="007660A4"/>
    <w:rsid w:val="00766FAD"/>
    <w:rsid w:val="007672F1"/>
    <w:rsid w:val="00773A66"/>
    <w:rsid w:val="00774FC4"/>
    <w:rsid w:val="00780470"/>
    <w:rsid w:val="00781A5B"/>
    <w:rsid w:val="007824FB"/>
    <w:rsid w:val="00784478"/>
    <w:rsid w:val="00785160"/>
    <w:rsid w:val="0078526E"/>
    <w:rsid w:val="00786849"/>
    <w:rsid w:val="007903B3"/>
    <w:rsid w:val="00790ED3"/>
    <w:rsid w:val="00791D14"/>
    <w:rsid w:val="00792834"/>
    <w:rsid w:val="00792860"/>
    <w:rsid w:val="00795878"/>
    <w:rsid w:val="00795CA9"/>
    <w:rsid w:val="00796096"/>
    <w:rsid w:val="007A09EF"/>
    <w:rsid w:val="007A4CF7"/>
    <w:rsid w:val="007A5849"/>
    <w:rsid w:val="007B0848"/>
    <w:rsid w:val="007B1E61"/>
    <w:rsid w:val="007B2C73"/>
    <w:rsid w:val="007B3399"/>
    <w:rsid w:val="007B3E9C"/>
    <w:rsid w:val="007B4F38"/>
    <w:rsid w:val="007B5333"/>
    <w:rsid w:val="007B6198"/>
    <w:rsid w:val="007C093E"/>
    <w:rsid w:val="007C0BBD"/>
    <w:rsid w:val="007C1A38"/>
    <w:rsid w:val="007C1C67"/>
    <w:rsid w:val="007C2B1D"/>
    <w:rsid w:val="007C3250"/>
    <w:rsid w:val="007C3612"/>
    <w:rsid w:val="007D0349"/>
    <w:rsid w:val="007D14B0"/>
    <w:rsid w:val="007D1527"/>
    <w:rsid w:val="007D3315"/>
    <w:rsid w:val="007D3B2F"/>
    <w:rsid w:val="007D6EC5"/>
    <w:rsid w:val="007E0783"/>
    <w:rsid w:val="007E0DD4"/>
    <w:rsid w:val="007E0F63"/>
    <w:rsid w:val="007E110E"/>
    <w:rsid w:val="007E7EE8"/>
    <w:rsid w:val="007F0C39"/>
    <w:rsid w:val="007F1B87"/>
    <w:rsid w:val="007F213B"/>
    <w:rsid w:val="007F2276"/>
    <w:rsid w:val="007F2D57"/>
    <w:rsid w:val="007F31C0"/>
    <w:rsid w:val="007F33BE"/>
    <w:rsid w:val="007F4A06"/>
    <w:rsid w:val="007F5661"/>
    <w:rsid w:val="0080429B"/>
    <w:rsid w:val="0081104D"/>
    <w:rsid w:val="008110F7"/>
    <w:rsid w:val="0081312F"/>
    <w:rsid w:val="008137D4"/>
    <w:rsid w:val="008144F0"/>
    <w:rsid w:val="0081576A"/>
    <w:rsid w:val="00816A4F"/>
    <w:rsid w:val="00816DCC"/>
    <w:rsid w:val="00817C22"/>
    <w:rsid w:val="00821046"/>
    <w:rsid w:val="0082174E"/>
    <w:rsid w:val="00821A65"/>
    <w:rsid w:val="00821D3B"/>
    <w:rsid w:val="008230D5"/>
    <w:rsid w:val="008241FA"/>
    <w:rsid w:val="00824B3A"/>
    <w:rsid w:val="00824CB1"/>
    <w:rsid w:val="00826181"/>
    <w:rsid w:val="008327BA"/>
    <w:rsid w:val="008331DE"/>
    <w:rsid w:val="00834206"/>
    <w:rsid w:val="00835931"/>
    <w:rsid w:val="00835A1A"/>
    <w:rsid w:val="00837DA0"/>
    <w:rsid w:val="008402E5"/>
    <w:rsid w:val="0084052F"/>
    <w:rsid w:val="0084344A"/>
    <w:rsid w:val="00843EB9"/>
    <w:rsid w:val="008442EE"/>
    <w:rsid w:val="0084495B"/>
    <w:rsid w:val="00850979"/>
    <w:rsid w:val="008510C4"/>
    <w:rsid w:val="0085444E"/>
    <w:rsid w:val="00855FCC"/>
    <w:rsid w:val="00856F1B"/>
    <w:rsid w:val="00861CFC"/>
    <w:rsid w:val="00861E23"/>
    <w:rsid w:val="008624A9"/>
    <w:rsid w:val="0086283F"/>
    <w:rsid w:val="00862C37"/>
    <w:rsid w:val="00863745"/>
    <w:rsid w:val="00866125"/>
    <w:rsid w:val="00866D03"/>
    <w:rsid w:val="008671BF"/>
    <w:rsid w:val="00871514"/>
    <w:rsid w:val="00873127"/>
    <w:rsid w:val="0087312F"/>
    <w:rsid w:val="00873216"/>
    <w:rsid w:val="00873B2D"/>
    <w:rsid w:val="00874A87"/>
    <w:rsid w:val="00875002"/>
    <w:rsid w:val="00877841"/>
    <w:rsid w:val="00877B28"/>
    <w:rsid w:val="008800B9"/>
    <w:rsid w:val="00881B33"/>
    <w:rsid w:val="008841C2"/>
    <w:rsid w:val="0088497F"/>
    <w:rsid w:val="00884AD7"/>
    <w:rsid w:val="00884CAC"/>
    <w:rsid w:val="00884D04"/>
    <w:rsid w:val="00884E03"/>
    <w:rsid w:val="008856BE"/>
    <w:rsid w:val="0088640E"/>
    <w:rsid w:val="008871F2"/>
    <w:rsid w:val="008907D5"/>
    <w:rsid w:val="008924D8"/>
    <w:rsid w:val="00892E86"/>
    <w:rsid w:val="00894659"/>
    <w:rsid w:val="00894A48"/>
    <w:rsid w:val="008973DA"/>
    <w:rsid w:val="008A0A38"/>
    <w:rsid w:val="008A13E9"/>
    <w:rsid w:val="008A3BB2"/>
    <w:rsid w:val="008A4651"/>
    <w:rsid w:val="008A4F77"/>
    <w:rsid w:val="008B0FC6"/>
    <w:rsid w:val="008B1E3C"/>
    <w:rsid w:val="008B2AF3"/>
    <w:rsid w:val="008B4CB6"/>
    <w:rsid w:val="008B5CB5"/>
    <w:rsid w:val="008B61C1"/>
    <w:rsid w:val="008B683F"/>
    <w:rsid w:val="008B7BD4"/>
    <w:rsid w:val="008C09D7"/>
    <w:rsid w:val="008C1686"/>
    <w:rsid w:val="008C2685"/>
    <w:rsid w:val="008C32B0"/>
    <w:rsid w:val="008C3940"/>
    <w:rsid w:val="008C5AC3"/>
    <w:rsid w:val="008C60B7"/>
    <w:rsid w:val="008C79DC"/>
    <w:rsid w:val="008D00C7"/>
    <w:rsid w:val="008D079E"/>
    <w:rsid w:val="008D080E"/>
    <w:rsid w:val="008D0921"/>
    <w:rsid w:val="008D300E"/>
    <w:rsid w:val="008D3479"/>
    <w:rsid w:val="008D3862"/>
    <w:rsid w:val="008D4E7B"/>
    <w:rsid w:val="008D6253"/>
    <w:rsid w:val="008D7D04"/>
    <w:rsid w:val="008E1F29"/>
    <w:rsid w:val="008E393A"/>
    <w:rsid w:val="008E46D6"/>
    <w:rsid w:val="008E79B7"/>
    <w:rsid w:val="008E7B00"/>
    <w:rsid w:val="008F04B3"/>
    <w:rsid w:val="008F20B2"/>
    <w:rsid w:val="008F2B50"/>
    <w:rsid w:val="008F3D44"/>
    <w:rsid w:val="008F4776"/>
    <w:rsid w:val="008F5CB2"/>
    <w:rsid w:val="008F619C"/>
    <w:rsid w:val="00901577"/>
    <w:rsid w:val="00903A5B"/>
    <w:rsid w:val="00903BCB"/>
    <w:rsid w:val="00905545"/>
    <w:rsid w:val="00906C8E"/>
    <w:rsid w:val="00906F59"/>
    <w:rsid w:val="00913FCC"/>
    <w:rsid w:val="009162FE"/>
    <w:rsid w:val="0091661C"/>
    <w:rsid w:val="00916F83"/>
    <w:rsid w:val="00923705"/>
    <w:rsid w:val="009242EF"/>
    <w:rsid w:val="00925C50"/>
    <w:rsid w:val="00925EA6"/>
    <w:rsid w:val="0092776E"/>
    <w:rsid w:val="00927927"/>
    <w:rsid w:val="00927A41"/>
    <w:rsid w:val="00930F78"/>
    <w:rsid w:val="0093204B"/>
    <w:rsid w:val="009330F7"/>
    <w:rsid w:val="0093350D"/>
    <w:rsid w:val="00934356"/>
    <w:rsid w:val="00934B58"/>
    <w:rsid w:val="00936723"/>
    <w:rsid w:val="00936A9C"/>
    <w:rsid w:val="00936EE1"/>
    <w:rsid w:val="009377E6"/>
    <w:rsid w:val="00942C8F"/>
    <w:rsid w:val="009434A2"/>
    <w:rsid w:val="009616EB"/>
    <w:rsid w:val="0096186C"/>
    <w:rsid w:val="00970F64"/>
    <w:rsid w:val="00972E34"/>
    <w:rsid w:val="00973069"/>
    <w:rsid w:val="00974B38"/>
    <w:rsid w:val="00975C07"/>
    <w:rsid w:val="00980C13"/>
    <w:rsid w:val="00981DB2"/>
    <w:rsid w:val="0098224F"/>
    <w:rsid w:val="009828A0"/>
    <w:rsid w:val="00985930"/>
    <w:rsid w:val="00986188"/>
    <w:rsid w:val="00986220"/>
    <w:rsid w:val="0099030B"/>
    <w:rsid w:val="009908AC"/>
    <w:rsid w:val="009A290E"/>
    <w:rsid w:val="009A2B15"/>
    <w:rsid w:val="009A3FD1"/>
    <w:rsid w:val="009B104D"/>
    <w:rsid w:val="009B1469"/>
    <w:rsid w:val="009B229A"/>
    <w:rsid w:val="009B448D"/>
    <w:rsid w:val="009B5963"/>
    <w:rsid w:val="009B7D2E"/>
    <w:rsid w:val="009B7F5E"/>
    <w:rsid w:val="009C09BF"/>
    <w:rsid w:val="009C0C0A"/>
    <w:rsid w:val="009C1F26"/>
    <w:rsid w:val="009C24B1"/>
    <w:rsid w:val="009C2710"/>
    <w:rsid w:val="009C4B5A"/>
    <w:rsid w:val="009C5153"/>
    <w:rsid w:val="009C6709"/>
    <w:rsid w:val="009D0198"/>
    <w:rsid w:val="009D29AB"/>
    <w:rsid w:val="009D35FA"/>
    <w:rsid w:val="009D563E"/>
    <w:rsid w:val="009D6B88"/>
    <w:rsid w:val="009D78DE"/>
    <w:rsid w:val="009E4E1F"/>
    <w:rsid w:val="009E53A8"/>
    <w:rsid w:val="009E5AC2"/>
    <w:rsid w:val="009E6071"/>
    <w:rsid w:val="009E632A"/>
    <w:rsid w:val="009E71FD"/>
    <w:rsid w:val="009F12D2"/>
    <w:rsid w:val="009F218E"/>
    <w:rsid w:val="009F45BB"/>
    <w:rsid w:val="009F54C7"/>
    <w:rsid w:val="009F5608"/>
    <w:rsid w:val="009F7582"/>
    <w:rsid w:val="00A00917"/>
    <w:rsid w:val="00A01995"/>
    <w:rsid w:val="00A0225E"/>
    <w:rsid w:val="00A030BA"/>
    <w:rsid w:val="00A0483A"/>
    <w:rsid w:val="00A055B9"/>
    <w:rsid w:val="00A06B54"/>
    <w:rsid w:val="00A07C51"/>
    <w:rsid w:val="00A10E27"/>
    <w:rsid w:val="00A1348D"/>
    <w:rsid w:val="00A151F8"/>
    <w:rsid w:val="00A16199"/>
    <w:rsid w:val="00A16502"/>
    <w:rsid w:val="00A166B6"/>
    <w:rsid w:val="00A169E3"/>
    <w:rsid w:val="00A24A5A"/>
    <w:rsid w:val="00A24F74"/>
    <w:rsid w:val="00A25600"/>
    <w:rsid w:val="00A258FB"/>
    <w:rsid w:val="00A26FAE"/>
    <w:rsid w:val="00A30CFC"/>
    <w:rsid w:val="00A3192F"/>
    <w:rsid w:val="00A33A00"/>
    <w:rsid w:val="00A35166"/>
    <w:rsid w:val="00A37200"/>
    <w:rsid w:val="00A410BC"/>
    <w:rsid w:val="00A417B2"/>
    <w:rsid w:val="00A450F0"/>
    <w:rsid w:val="00A4512F"/>
    <w:rsid w:val="00A47FCB"/>
    <w:rsid w:val="00A5008E"/>
    <w:rsid w:val="00A51914"/>
    <w:rsid w:val="00A51CFF"/>
    <w:rsid w:val="00A52BA2"/>
    <w:rsid w:val="00A53305"/>
    <w:rsid w:val="00A55C6B"/>
    <w:rsid w:val="00A56BE8"/>
    <w:rsid w:val="00A56EE3"/>
    <w:rsid w:val="00A57547"/>
    <w:rsid w:val="00A575E5"/>
    <w:rsid w:val="00A57EA3"/>
    <w:rsid w:val="00A57FC8"/>
    <w:rsid w:val="00A614B0"/>
    <w:rsid w:val="00A63B5E"/>
    <w:rsid w:val="00A649FB"/>
    <w:rsid w:val="00A65B2E"/>
    <w:rsid w:val="00A66C5D"/>
    <w:rsid w:val="00A67284"/>
    <w:rsid w:val="00A713AA"/>
    <w:rsid w:val="00A71A77"/>
    <w:rsid w:val="00A77C2D"/>
    <w:rsid w:val="00A8014D"/>
    <w:rsid w:val="00A80C50"/>
    <w:rsid w:val="00A80D75"/>
    <w:rsid w:val="00A81925"/>
    <w:rsid w:val="00A85A54"/>
    <w:rsid w:val="00A85C03"/>
    <w:rsid w:val="00A861B7"/>
    <w:rsid w:val="00A9119A"/>
    <w:rsid w:val="00A923A7"/>
    <w:rsid w:val="00A95836"/>
    <w:rsid w:val="00A95910"/>
    <w:rsid w:val="00A972C0"/>
    <w:rsid w:val="00AA2E6A"/>
    <w:rsid w:val="00AA3CF4"/>
    <w:rsid w:val="00AA41EB"/>
    <w:rsid w:val="00AA668A"/>
    <w:rsid w:val="00AA776A"/>
    <w:rsid w:val="00AA7948"/>
    <w:rsid w:val="00AB059B"/>
    <w:rsid w:val="00AB117D"/>
    <w:rsid w:val="00AB156F"/>
    <w:rsid w:val="00AB1AB1"/>
    <w:rsid w:val="00AB27FB"/>
    <w:rsid w:val="00AB382E"/>
    <w:rsid w:val="00AB6565"/>
    <w:rsid w:val="00AB6985"/>
    <w:rsid w:val="00AC3453"/>
    <w:rsid w:val="00AC56DE"/>
    <w:rsid w:val="00AD08E1"/>
    <w:rsid w:val="00AD0BFE"/>
    <w:rsid w:val="00AD1AB7"/>
    <w:rsid w:val="00AD1E27"/>
    <w:rsid w:val="00AD233D"/>
    <w:rsid w:val="00AD3D6C"/>
    <w:rsid w:val="00AD5DE1"/>
    <w:rsid w:val="00AD63DE"/>
    <w:rsid w:val="00AD6C42"/>
    <w:rsid w:val="00AD7856"/>
    <w:rsid w:val="00AE242D"/>
    <w:rsid w:val="00AE282F"/>
    <w:rsid w:val="00AE2ECC"/>
    <w:rsid w:val="00AE55BC"/>
    <w:rsid w:val="00AE786A"/>
    <w:rsid w:val="00AF0894"/>
    <w:rsid w:val="00AF0AEC"/>
    <w:rsid w:val="00AF0B33"/>
    <w:rsid w:val="00AF201E"/>
    <w:rsid w:val="00AF2E07"/>
    <w:rsid w:val="00AF589A"/>
    <w:rsid w:val="00AF613B"/>
    <w:rsid w:val="00AF6656"/>
    <w:rsid w:val="00AF7A7A"/>
    <w:rsid w:val="00B01254"/>
    <w:rsid w:val="00B015C9"/>
    <w:rsid w:val="00B0232C"/>
    <w:rsid w:val="00B04576"/>
    <w:rsid w:val="00B05710"/>
    <w:rsid w:val="00B05B96"/>
    <w:rsid w:val="00B07949"/>
    <w:rsid w:val="00B159B2"/>
    <w:rsid w:val="00B175AB"/>
    <w:rsid w:val="00B24934"/>
    <w:rsid w:val="00B25A3A"/>
    <w:rsid w:val="00B27731"/>
    <w:rsid w:val="00B3053B"/>
    <w:rsid w:val="00B32A72"/>
    <w:rsid w:val="00B33902"/>
    <w:rsid w:val="00B33D66"/>
    <w:rsid w:val="00B362DD"/>
    <w:rsid w:val="00B365EA"/>
    <w:rsid w:val="00B369F3"/>
    <w:rsid w:val="00B371A4"/>
    <w:rsid w:val="00B41E8E"/>
    <w:rsid w:val="00B437DA"/>
    <w:rsid w:val="00B45FA2"/>
    <w:rsid w:val="00B46FE3"/>
    <w:rsid w:val="00B50F90"/>
    <w:rsid w:val="00B519C8"/>
    <w:rsid w:val="00B52F39"/>
    <w:rsid w:val="00B569DF"/>
    <w:rsid w:val="00B606DA"/>
    <w:rsid w:val="00B6082B"/>
    <w:rsid w:val="00B61445"/>
    <w:rsid w:val="00B618FF"/>
    <w:rsid w:val="00B62CEB"/>
    <w:rsid w:val="00B63E2C"/>
    <w:rsid w:val="00B64019"/>
    <w:rsid w:val="00B6411F"/>
    <w:rsid w:val="00B643A9"/>
    <w:rsid w:val="00B67508"/>
    <w:rsid w:val="00B701AF"/>
    <w:rsid w:val="00B724F5"/>
    <w:rsid w:val="00B72745"/>
    <w:rsid w:val="00B751BF"/>
    <w:rsid w:val="00B76CAA"/>
    <w:rsid w:val="00B80507"/>
    <w:rsid w:val="00B80724"/>
    <w:rsid w:val="00B81774"/>
    <w:rsid w:val="00B817D5"/>
    <w:rsid w:val="00B828E0"/>
    <w:rsid w:val="00B83AF5"/>
    <w:rsid w:val="00B83C95"/>
    <w:rsid w:val="00B84221"/>
    <w:rsid w:val="00B84376"/>
    <w:rsid w:val="00B85F5B"/>
    <w:rsid w:val="00B86FA6"/>
    <w:rsid w:val="00B927D3"/>
    <w:rsid w:val="00B94084"/>
    <w:rsid w:val="00BA0B69"/>
    <w:rsid w:val="00BA14C7"/>
    <w:rsid w:val="00BA37FB"/>
    <w:rsid w:val="00BA3CBF"/>
    <w:rsid w:val="00BA3F3C"/>
    <w:rsid w:val="00BA5C1F"/>
    <w:rsid w:val="00BB2550"/>
    <w:rsid w:val="00BB2FE7"/>
    <w:rsid w:val="00BB46DB"/>
    <w:rsid w:val="00BB6B67"/>
    <w:rsid w:val="00BC01F6"/>
    <w:rsid w:val="00BC02EF"/>
    <w:rsid w:val="00BC1C43"/>
    <w:rsid w:val="00BC32F7"/>
    <w:rsid w:val="00BC4217"/>
    <w:rsid w:val="00BC4412"/>
    <w:rsid w:val="00BC5174"/>
    <w:rsid w:val="00BC5302"/>
    <w:rsid w:val="00BC53A6"/>
    <w:rsid w:val="00BC5757"/>
    <w:rsid w:val="00BC765A"/>
    <w:rsid w:val="00BD1339"/>
    <w:rsid w:val="00BD1623"/>
    <w:rsid w:val="00BD1659"/>
    <w:rsid w:val="00BD1A5F"/>
    <w:rsid w:val="00BD2640"/>
    <w:rsid w:val="00BD2A43"/>
    <w:rsid w:val="00BD2C3C"/>
    <w:rsid w:val="00BD3795"/>
    <w:rsid w:val="00BD3BE7"/>
    <w:rsid w:val="00BD4AED"/>
    <w:rsid w:val="00BD63ED"/>
    <w:rsid w:val="00BD64B6"/>
    <w:rsid w:val="00BE028A"/>
    <w:rsid w:val="00BE2334"/>
    <w:rsid w:val="00BE2529"/>
    <w:rsid w:val="00BE28E6"/>
    <w:rsid w:val="00BF2E63"/>
    <w:rsid w:val="00BF5816"/>
    <w:rsid w:val="00BF6F50"/>
    <w:rsid w:val="00C0038A"/>
    <w:rsid w:val="00C00F70"/>
    <w:rsid w:val="00C04A4C"/>
    <w:rsid w:val="00C1023D"/>
    <w:rsid w:val="00C106C8"/>
    <w:rsid w:val="00C117E6"/>
    <w:rsid w:val="00C11A03"/>
    <w:rsid w:val="00C11F25"/>
    <w:rsid w:val="00C12E42"/>
    <w:rsid w:val="00C14650"/>
    <w:rsid w:val="00C16B1C"/>
    <w:rsid w:val="00C17009"/>
    <w:rsid w:val="00C2040A"/>
    <w:rsid w:val="00C20414"/>
    <w:rsid w:val="00C2064D"/>
    <w:rsid w:val="00C20CF4"/>
    <w:rsid w:val="00C22329"/>
    <w:rsid w:val="00C22D69"/>
    <w:rsid w:val="00C233D7"/>
    <w:rsid w:val="00C23465"/>
    <w:rsid w:val="00C24C94"/>
    <w:rsid w:val="00C24CFD"/>
    <w:rsid w:val="00C24EA1"/>
    <w:rsid w:val="00C2530E"/>
    <w:rsid w:val="00C262C9"/>
    <w:rsid w:val="00C26D30"/>
    <w:rsid w:val="00C276D5"/>
    <w:rsid w:val="00C3192D"/>
    <w:rsid w:val="00C3203D"/>
    <w:rsid w:val="00C326B6"/>
    <w:rsid w:val="00C32A5D"/>
    <w:rsid w:val="00C32CCF"/>
    <w:rsid w:val="00C3678F"/>
    <w:rsid w:val="00C36D4B"/>
    <w:rsid w:val="00C40BA3"/>
    <w:rsid w:val="00C457E2"/>
    <w:rsid w:val="00C472B2"/>
    <w:rsid w:val="00C50DEA"/>
    <w:rsid w:val="00C50FC3"/>
    <w:rsid w:val="00C52D4F"/>
    <w:rsid w:val="00C54FB7"/>
    <w:rsid w:val="00C5552B"/>
    <w:rsid w:val="00C55F54"/>
    <w:rsid w:val="00C57A4F"/>
    <w:rsid w:val="00C605C2"/>
    <w:rsid w:val="00C620CF"/>
    <w:rsid w:val="00C62E6D"/>
    <w:rsid w:val="00C639D9"/>
    <w:rsid w:val="00C642BB"/>
    <w:rsid w:val="00C64C7F"/>
    <w:rsid w:val="00C656B4"/>
    <w:rsid w:val="00C65867"/>
    <w:rsid w:val="00C71660"/>
    <w:rsid w:val="00C71962"/>
    <w:rsid w:val="00C74391"/>
    <w:rsid w:val="00C74D83"/>
    <w:rsid w:val="00C776A8"/>
    <w:rsid w:val="00C815A5"/>
    <w:rsid w:val="00C824E4"/>
    <w:rsid w:val="00C83CBC"/>
    <w:rsid w:val="00C85F2C"/>
    <w:rsid w:val="00C86543"/>
    <w:rsid w:val="00C8697E"/>
    <w:rsid w:val="00C933CA"/>
    <w:rsid w:val="00C94494"/>
    <w:rsid w:val="00C95337"/>
    <w:rsid w:val="00C954AF"/>
    <w:rsid w:val="00C96BCE"/>
    <w:rsid w:val="00CA01AC"/>
    <w:rsid w:val="00CA0852"/>
    <w:rsid w:val="00CA3195"/>
    <w:rsid w:val="00CA55D5"/>
    <w:rsid w:val="00CA59CD"/>
    <w:rsid w:val="00CA70D0"/>
    <w:rsid w:val="00CB16EB"/>
    <w:rsid w:val="00CB1AAB"/>
    <w:rsid w:val="00CB229B"/>
    <w:rsid w:val="00CB25D4"/>
    <w:rsid w:val="00CB6023"/>
    <w:rsid w:val="00CB62EF"/>
    <w:rsid w:val="00CB714E"/>
    <w:rsid w:val="00CC2B7E"/>
    <w:rsid w:val="00CC33F6"/>
    <w:rsid w:val="00CC45AA"/>
    <w:rsid w:val="00CC6AC5"/>
    <w:rsid w:val="00CD20A3"/>
    <w:rsid w:val="00CD2B54"/>
    <w:rsid w:val="00CD354D"/>
    <w:rsid w:val="00CD73FB"/>
    <w:rsid w:val="00CE15E0"/>
    <w:rsid w:val="00CE2189"/>
    <w:rsid w:val="00CE465C"/>
    <w:rsid w:val="00CE4BD6"/>
    <w:rsid w:val="00CE53FC"/>
    <w:rsid w:val="00CE6252"/>
    <w:rsid w:val="00CE64BF"/>
    <w:rsid w:val="00CF0DA4"/>
    <w:rsid w:val="00CF3BCF"/>
    <w:rsid w:val="00D0095F"/>
    <w:rsid w:val="00D00F65"/>
    <w:rsid w:val="00D03A44"/>
    <w:rsid w:val="00D0409A"/>
    <w:rsid w:val="00D06873"/>
    <w:rsid w:val="00D0729A"/>
    <w:rsid w:val="00D076CA"/>
    <w:rsid w:val="00D16780"/>
    <w:rsid w:val="00D20427"/>
    <w:rsid w:val="00D21962"/>
    <w:rsid w:val="00D21F6C"/>
    <w:rsid w:val="00D222E6"/>
    <w:rsid w:val="00D247CC"/>
    <w:rsid w:val="00D25267"/>
    <w:rsid w:val="00D266C6"/>
    <w:rsid w:val="00D26A52"/>
    <w:rsid w:val="00D2744A"/>
    <w:rsid w:val="00D27913"/>
    <w:rsid w:val="00D30217"/>
    <w:rsid w:val="00D31591"/>
    <w:rsid w:val="00D31774"/>
    <w:rsid w:val="00D33518"/>
    <w:rsid w:val="00D3366E"/>
    <w:rsid w:val="00D3510B"/>
    <w:rsid w:val="00D358E8"/>
    <w:rsid w:val="00D36837"/>
    <w:rsid w:val="00D41B41"/>
    <w:rsid w:val="00D42CBA"/>
    <w:rsid w:val="00D43B5D"/>
    <w:rsid w:val="00D44B29"/>
    <w:rsid w:val="00D45E40"/>
    <w:rsid w:val="00D46115"/>
    <w:rsid w:val="00D47CB7"/>
    <w:rsid w:val="00D47DD6"/>
    <w:rsid w:val="00D51E69"/>
    <w:rsid w:val="00D5243A"/>
    <w:rsid w:val="00D548A9"/>
    <w:rsid w:val="00D60216"/>
    <w:rsid w:val="00D622C1"/>
    <w:rsid w:val="00D63DD9"/>
    <w:rsid w:val="00D63E22"/>
    <w:rsid w:val="00D6508E"/>
    <w:rsid w:val="00D65C54"/>
    <w:rsid w:val="00D70072"/>
    <w:rsid w:val="00D73095"/>
    <w:rsid w:val="00D734ED"/>
    <w:rsid w:val="00D751A9"/>
    <w:rsid w:val="00D75D75"/>
    <w:rsid w:val="00D75FD5"/>
    <w:rsid w:val="00D7727D"/>
    <w:rsid w:val="00D80154"/>
    <w:rsid w:val="00D867D9"/>
    <w:rsid w:val="00D868D1"/>
    <w:rsid w:val="00D93177"/>
    <w:rsid w:val="00D9318A"/>
    <w:rsid w:val="00D93DEC"/>
    <w:rsid w:val="00D96264"/>
    <w:rsid w:val="00D97540"/>
    <w:rsid w:val="00DA20D0"/>
    <w:rsid w:val="00DA56EC"/>
    <w:rsid w:val="00DA62A0"/>
    <w:rsid w:val="00DA63F8"/>
    <w:rsid w:val="00DB320F"/>
    <w:rsid w:val="00DB58E7"/>
    <w:rsid w:val="00DB709E"/>
    <w:rsid w:val="00DB734C"/>
    <w:rsid w:val="00DC055A"/>
    <w:rsid w:val="00DC1DAA"/>
    <w:rsid w:val="00DC21C0"/>
    <w:rsid w:val="00DC23DA"/>
    <w:rsid w:val="00DC2652"/>
    <w:rsid w:val="00DC2C0E"/>
    <w:rsid w:val="00DC77A1"/>
    <w:rsid w:val="00DC7C34"/>
    <w:rsid w:val="00DD09A0"/>
    <w:rsid w:val="00DD0F01"/>
    <w:rsid w:val="00DD3E14"/>
    <w:rsid w:val="00DD726C"/>
    <w:rsid w:val="00DD7DB6"/>
    <w:rsid w:val="00DE0117"/>
    <w:rsid w:val="00DE2711"/>
    <w:rsid w:val="00DE2B69"/>
    <w:rsid w:val="00DE3DD2"/>
    <w:rsid w:val="00DE50AF"/>
    <w:rsid w:val="00DE60A7"/>
    <w:rsid w:val="00DE62AD"/>
    <w:rsid w:val="00DE664A"/>
    <w:rsid w:val="00DF0BC4"/>
    <w:rsid w:val="00DF0FEA"/>
    <w:rsid w:val="00DF199D"/>
    <w:rsid w:val="00DF2580"/>
    <w:rsid w:val="00DF4F0C"/>
    <w:rsid w:val="00DF6258"/>
    <w:rsid w:val="00DF6EDB"/>
    <w:rsid w:val="00DF6F5E"/>
    <w:rsid w:val="00DF7E11"/>
    <w:rsid w:val="00E016D1"/>
    <w:rsid w:val="00E032C2"/>
    <w:rsid w:val="00E04805"/>
    <w:rsid w:val="00E06B40"/>
    <w:rsid w:val="00E07BBB"/>
    <w:rsid w:val="00E102BA"/>
    <w:rsid w:val="00E116D8"/>
    <w:rsid w:val="00E12D2E"/>
    <w:rsid w:val="00E14809"/>
    <w:rsid w:val="00E152AD"/>
    <w:rsid w:val="00E15441"/>
    <w:rsid w:val="00E160F6"/>
    <w:rsid w:val="00E2139A"/>
    <w:rsid w:val="00E2400B"/>
    <w:rsid w:val="00E24461"/>
    <w:rsid w:val="00E2632F"/>
    <w:rsid w:val="00E27ED4"/>
    <w:rsid w:val="00E30328"/>
    <w:rsid w:val="00E3069D"/>
    <w:rsid w:val="00E31B8B"/>
    <w:rsid w:val="00E33F4F"/>
    <w:rsid w:val="00E344BC"/>
    <w:rsid w:val="00E36FA3"/>
    <w:rsid w:val="00E40F74"/>
    <w:rsid w:val="00E43982"/>
    <w:rsid w:val="00E4579F"/>
    <w:rsid w:val="00E46C35"/>
    <w:rsid w:val="00E5081D"/>
    <w:rsid w:val="00E50EAF"/>
    <w:rsid w:val="00E5215F"/>
    <w:rsid w:val="00E52E20"/>
    <w:rsid w:val="00E534B6"/>
    <w:rsid w:val="00E539ED"/>
    <w:rsid w:val="00E56C22"/>
    <w:rsid w:val="00E577D3"/>
    <w:rsid w:val="00E60B7F"/>
    <w:rsid w:val="00E60DE2"/>
    <w:rsid w:val="00E61617"/>
    <w:rsid w:val="00E61B85"/>
    <w:rsid w:val="00E63F77"/>
    <w:rsid w:val="00E6482A"/>
    <w:rsid w:val="00E672CB"/>
    <w:rsid w:val="00E67C51"/>
    <w:rsid w:val="00E67DE5"/>
    <w:rsid w:val="00E717F0"/>
    <w:rsid w:val="00E72116"/>
    <w:rsid w:val="00E72C37"/>
    <w:rsid w:val="00E73286"/>
    <w:rsid w:val="00E73A04"/>
    <w:rsid w:val="00E73CEF"/>
    <w:rsid w:val="00E75670"/>
    <w:rsid w:val="00E76086"/>
    <w:rsid w:val="00E760B2"/>
    <w:rsid w:val="00E76805"/>
    <w:rsid w:val="00E769BB"/>
    <w:rsid w:val="00E779FD"/>
    <w:rsid w:val="00E80528"/>
    <w:rsid w:val="00E80692"/>
    <w:rsid w:val="00E80773"/>
    <w:rsid w:val="00E815D6"/>
    <w:rsid w:val="00E8180A"/>
    <w:rsid w:val="00E83C7D"/>
    <w:rsid w:val="00E83D56"/>
    <w:rsid w:val="00E8465B"/>
    <w:rsid w:val="00E8615F"/>
    <w:rsid w:val="00E86BED"/>
    <w:rsid w:val="00E9096B"/>
    <w:rsid w:val="00E9104D"/>
    <w:rsid w:val="00E93D4D"/>
    <w:rsid w:val="00E97189"/>
    <w:rsid w:val="00EA00E2"/>
    <w:rsid w:val="00EA0254"/>
    <w:rsid w:val="00EA03D9"/>
    <w:rsid w:val="00EA04FA"/>
    <w:rsid w:val="00EA3BDA"/>
    <w:rsid w:val="00EA422C"/>
    <w:rsid w:val="00EA4265"/>
    <w:rsid w:val="00EA4A38"/>
    <w:rsid w:val="00EA536B"/>
    <w:rsid w:val="00EA5455"/>
    <w:rsid w:val="00EA5A31"/>
    <w:rsid w:val="00EA5D42"/>
    <w:rsid w:val="00EA690A"/>
    <w:rsid w:val="00EB0B59"/>
    <w:rsid w:val="00EB20F7"/>
    <w:rsid w:val="00EB5984"/>
    <w:rsid w:val="00EC0226"/>
    <w:rsid w:val="00EC09DD"/>
    <w:rsid w:val="00EC2110"/>
    <w:rsid w:val="00EC2CED"/>
    <w:rsid w:val="00EC4250"/>
    <w:rsid w:val="00EC4A5C"/>
    <w:rsid w:val="00EC4C46"/>
    <w:rsid w:val="00EC5D79"/>
    <w:rsid w:val="00ED1E26"/>
    <w:rsid w:val="00ED59EB"/>
    <w:rsid w:val="00ED69EB"/>
    <w:rsid w:val="00ED76CC"/>
    <w:rsid w:val="00EE0742"/>
    <w:rsid w:val="00EE09F0"/>
    <w:rsid w:val="00EE0CB2"/>
    <w:rsid w:val="00EE0E07"/>
    <w:rsid w:val="00EE16CC"/>
    <w:rsid w:val="00EE1941"/>
    <w:rsid w:val="00EE1B80"/>
    <w:rsid w:val="00EE4D91"/>
    <w:rsid w:val="00EE5B3D"/>
    <w:rsid w:val="00EE5E10"/>
    <w:rsid w:val="00EE7D1C"/>
    <w:rsid w:val="00EF1075"/>
    <w:rsid w:val="00EF3627"/>
    <w:rsid w:val="00EF57EF"/>
    <w:rsid w:val="00EF64CA"/>
    <w:rsid w:val="00EF7B59"/>
    <w:rsid w:val="00F00474"/>
    <w:rsid w:val="00F02731"/>
    <w:rsid w:val="00F033B7"/>
    <w:rsid w:val="00F04D69"/>
    <w:rsid w:val="00F05E38"/>
    <w:rsid w:val="00F0679D"/>
    <w:rsid w:val="00F119AE"/>
    <w:rsid w:val="00F12919"/>
    <w:rsid w:val="00F13A8B"/>
    <w:rsid w:val="00F14EBC"/>
    <w:rsid w:val="00F156C5"/>
    <w:rsid w:val="00F16536"/>
    <w:rsid w:val="00F17683"/>
    <w:rsid w:val="00F2083E"/>
    <w:rsid w:val="00F217D3"/>
    <w:rsid w:val="00F2310B"/>
    <w:rsid w:val="00F23A6E"/>
    <w:rsid w:val="00F26382"/>
    <w:rsid w:val="00F26A6C"/>
    <w:rsid w:val="00F307B4"/>
    <w:rsid w:val="00F315D7"/>
    <w:rsid w:val="00F321B1"/>
    <w:rsid w:val="00F334C5"/>
    <w:rsid w:val="00F34834"/>
    <w:rsid w:val="00F37273"/>
    <w:rsid w:val="00F416E6"/>
    <w:rsid w:val="00F4412D"/>
    <w:rsid w:val="00F44ED7"/>
    <w:rsid w:val="00F46BD1"/>
    <w:rsid w:val="00F505E7"/>
    <w:rsid w:val="00F51A4F"/>
    <w:rsid w:val="00F51F69"/>
    <w:rsid w:val="00F52A17"/>
    <w:rsid w:val="00F530A0"/>
    <w:rsid w:val="00F56794"/>
    <w:rsid w:val="00F56CA7"/>
    <w:rsid w:val="00F57515"/>
    <w:rsid w:val="00F65F71"/>
    <w:rsid w:val="00F66127"/>
    <w:rsid w:val="00F66273"/>
    <w:rsid w:val="00F66803"/>
    <w:rsid w:val="00F66EAE"/>
    <w:rsid w:val="00F67147"/>
    <w:rsid w:val="00F725AB"/>
    <w:rsid w:val="00F73080"/>
    <w:rsid w:val="00F7485D"/>
    <w:rsid w:val="00F74F86"/>
    <w:rsid w:val="00F752EA"/>
    <w:rsid w:val="00F833A8"/>
    <w:rsid w:val="00F834E6"/>
    <w:rsid w:val="00F837BA"/>
    <w:rsid w:val="00F83D1C"/>
    <w:rsid w:val="00F8555A"/>
    <w:rsid w:val="00F86C1C"/>
    <w:rsid w:val="00F87AF7"/>
    <w:rsid w:val="00F9360C"/>
    <w:rsid w:val="00F93656"/>
    <w:rsid w:val="00F941CF"/>
    <w:rsid w:val="00F96862"/>
    <w:rsid w:val="00FA1822"/>
    <w:rsid w:val="00FA1947"/>
    <w:rsid w:val="00FA2A12"/>
    <w:rsid w:val="00FA2FF2"/>
    <w:rsid w:val="00FA5081"/>
    <w:rsid w:val="00FA5099"/>
    <w:rsid w:val="00FA6D81"/>
    <w:rsid w:val="00FB1ED5"/>
    <w:rsid w:val="00FB2798"/>
    <w:rsid w:val="00FB2DC1"/>
    <w:rsid w:val="00FB2F1A"/>
    <w:rsid w:val="00FB4330"/>
    <w:rsid w:val="00FB590F"/>
    <w:rsid w:val="00FB6334"/>
    <w:rsid w:val="00FB7783"/>
    <w:rsid w:val="00FB7B46"/>
    <w:rsid w:val="00FC07F4"/>
    <w:rsid w:val="00FC2158"/>
    <w:rsid w:val="00FC2275"/>
    <w:rsid w:val="00FC228F"/>
    <w:rsid w:val="00FC2D2F"/>
    <w:rsid w:val="00FC3724"/>
    <w:rsid w:val="00FC3A8D"/>
    <w:rsid w:val="00FC3C68"/>
    <w:rsid w:val="00FC511E"/>
    <w:rsid w:val="00FC5382"/>
    <w:rsid w:val="00FC5A0C"/>
    <w:rsid w:val="00FC61F3"/>
    <w:rsid w:val="00FC6874"/>
    <w:rsid w:val="00FD1144"/>
    <w:rsid w:val="00FD2769"/>
    <w:rsid w:val="00FD2919"/>
    <w:rsid w:val="00FD2D78"/>
    <w:rsid w:val="00FD3B88"/>
    <w:rsid w:val="00FD6B0E"/>
    <w:rsid w:val="00FD6FD7"/>
    <w:rsid w:val="00FD7C17"/>
    <w:rsid w:val="00FE1A37"/>
    <w:rsid w:val="00FE1C26"/>
    <w:rsid w:val="00FE46CF"/>
    <w:rsid w:val="00FE4745"/>
    <w:rsid w:val="00FF072B"/>
    <w:rsid w:val="00FF0D49"/>
    <w:rsid w:val="00FF1271"/>
    <w:rsid w:val="00FF220A"/>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7DD02"/>
  <w15:docId w15:val="{7EB5393B-6337-41F9-A753-6A8D7BBA8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7D9"/>
    <w:pPr>
      <w:autoSpaceDE w:val="0"/>
      <w:autoSpaceDN w:val="0"/>
    </w:pPr>
    <w:rPr>
      <w:rFonts w:ascii="Verdana" w:eastAsia="Verdana" w:hAnsi="Verdana"/>
      <w:sz w:val="15"/>
      <w:szCs w:val="16"/>
    </w:rPr>
  </w:style>
  <w:style w:type="paragraph" w:styleId="Heading1">
    <w:name w:val="heading 1"/>
    <w:basedOn w:val="Normal"/>
    <w:link w:val="Heading1Char"/>
    <w:uiPriority w:val="9"/>
    <w:qFormat/>
    <w:rsid w:val="00545FF6"/>
    <w:pPr>
      <w:autoSpaceDE/>
      <w:autoSpaceDN/>
      <w:spacing w:before="100" w:beforeAutospacing="1" w:after="100" w:afterAutospacing="1"/>
      <w:outlineLvl w:val="0"/>
    </w:pPr>
    <w:rPr>
      <w:rFonts w:ascii="Times New Roman" w:eastAsia="Times New Roman" w:hAnsi="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sid w:val="00D867D9"/>
    <w:rPr>
      <w:rFonts w:ascii="Verdana" w:eastAsia="Verdana" w:hAnsi="Verdana"/>
      <w:sz w:val="2"/>
      <w:szCs w:val="2"/>
    </w:rPr>
  </w:style>
  <w:style w:type="paragraph" w:styleId="NormalWeb">
    <w:name w:val="Normal (Web)"/>
    <w:basedOn w:val="Normal"/>
    <w:uiPriority w:val="99"/>
    <w:unhideWhenUsed/>
    <w:rsid w:val="00D867D9"/>
    <w:pPr>
      <w:autoSpaceDE/>
      <w:autoSpaceDN/>
      <w:spacing w:before="100" w:beforeAutospacing="1" w:after="100" w:afterAutospacing="1"/>
    </w:pPr>
    <w:rPr>
      <w:rFonts w:ascii="Times New Roman" w:eastAsiaTheme="minorEastAsia" w:hAnsi="Times New Roman"/>
      <w:sz w:val="24"/>
      <w:szCs w:val="24"/>
    </w:rPr>
  </w:style>
  <w:style w:type="character" w:customStyle="1" w:styleId="spar">
    <w:name w:val="s_par"/>
    <w:basedOn w:val="DefaultParagraphFont"/>
    <w:rsid w:val="00F34834"/>
  </w:style>
  <w:style w:type="character" w:styleId="Strong">
    <w:name w:val="Strong"/>
    <w:basedOn w:val="DefaultParagraphFont"/>
    <w:uiPriority w:val="22"/>
    <w:qFormat/>
    <w:rsid w:val="00C22D69"/>
    <w:rPr>
      <w:b/>
      <w:bCs/>
    </w:rPr>
  </w:style>
  <w:style w:type="character" w:styleId="Hyperlink">
    <w:name w:val="Hyperlink"/>
    <w:basedOn w:val="DefaultParagraphFont"/>
    <w:uiPriority w:val="99"/>
    <w:semiHidden/>
    <w:unhideWhenUsed/>
    <w:rsid w:val="00C22D69"/>
    <w:rPr>
      <w:color w:val="0000FF" w:themeColor="hyperlink"/>
      <w:u w:val="single"/>
    </w:rPr>
  </w:style>
  <w:style w:type="character" w:styleId="FollowedHyperlink">
    <w:name w:val="FollowedHyperlink"/>
    <w:basedOn w:val="DefaultParagraphFont"/>
    <w:uiPriority w:val="99"/>
    <w:semiHidden/>
    <w:unhideWhenUsed/>
    <w:rsid w:val="004E4955"/>
    <w:rPr>
      <w:color w:val="800080" w:themeColor="followedHyperlink"/>
      <w:u w:val="single"/>
    </w:rPr>
  </w:style>
  <w:style w:type="paragraph" w:customStyle="1" w:styleId="Normal1">
    <w:name w:val="Normal1"/>
    <w:basedOn w:val="Normal"/>
    <w:rsid w:val="005E5450"/>
    <w:pPr>
      <w:autoSpaceDE/>
      <w:autoSpaceDN/>
      <w:spacing w:before="100" w:beforeAutospacing="1" w:after="100" w:afterAutospacing="1"/>
    </w:pPr>
    <w:rPr>
      <w:rFonts w:ascii="Times New Roman" w:eastAsia="Times New Roman" w:hAnsi="Times New Roman"/>
      <w:sz w:val="24"/>
      <w:szCs w:val="24"/>
    </w:rPr>
  </w:style>
  <w:style w:type="paragraph" w:styleId="Revision">
    <w:name w:val="Revision"/>
    <w:hidden/>
    <w:uiPriority w:val="99"/>
    <w:semiHidden/>
    <w:rsid w:val="001A58BF"/>
    <w:rPr>
      <w:rFonts w:ascii="Verdana" w:eastAsia="Verdana" w:hAnsi="Verdana"/>
      <w:sz w:val="15"/>
      <w:szCs w:val="16"/>
    </w:rPr>
  </w:style>
  <w:style w:type="character" w:styleId="CommentReference">
    <w:name w:val="annotation reference"/>
    <w:basedOn w:val="DefaultParagraphFont"/>
    <w:uiPriority w:val="99"/>
    <w:semiHidden/>
    <w:unhideWhenUsed/>
    <w:rsid w:val="00B643A9"/>
    <w:rPr>
      <w:sz w:val="16"/>
      <w:szCs w:val="16"/>
    </w:rPr>
  </w:style>
  <w:style w:type="paragraph" w:styleId="CommentText">
    <w:name w:val="annotation text"/>
    <w:basedOn w:val="Normal"/>
    <w:link w:val="CommentTextChar"/>
    <w:uiPriority w:val="99"/>
    <w:unhideWhenUsed/>
    <w:rsid w:val="00FA5099"/>
    <w:rPr>
      <w:sz w:val="20"/>
      <w:szCs w:val="20"/>
    </w:rPr>
  </w:style>
  <w:style w:type="character" w:customStyle="1" w:styleId="CommentTextChar">
    <w:name w:val="Comment Text Char"/>
    <w:basedOn w:val="DefaultParagraphFont"/>
    <w:link w:val="CommentText"/>
    <w:uiPriority w:val="99"/>
    <w:rsid w:val="00B643A9"/>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B643A9"/>
    <w:rPr>
      <w:b/>
      <w:bCs/>
    </w:rPr>
  </w:style>
  <w:style w:type="character" w:customStyle="1" w:styleId="CommentSubjectChar">
    <w:name w:val="Comment Subject Char"/>
    <w:basedOn w:val="CommentTextChar"/>
    <w:link w:val="CommentSubject"/>
    <w:uiPriority w:val="99"/>
    <w:semiHidden/>
    <w:rsid w:val="00B643A9"/>
    <w:rPr>
      <w:rFonts w:ascii="Verdana" w:eastAsia="Verdana" w:hAnsi="Verdana"/>
      <w:b/>
      <w:bCs/>
    </w:rPr>
  </w:style>
  <w:style w:type="paragraph" w:styleId="Header">
    <w:name w:val="header"/>
    <w:basedOn w:val="Normal"/>
    <w:link w:val="HeaderChar"/>
    <w:uiPriority w:val="99"/>
    <w:unhideWhenUsed/>
    <w:rsid w:val="00C94494"/>
    <w:pPr>
      <w:tabs>
        <w:tab w:val="center" w:pos="4536"/>
        <w:tab w:val="right" w:pos="9072"/>
      </w:tabs>
    </w:pPr>
  </w:style>
  <w:style w:type="character" w:customStyle="1" w:styleId="HeaderChar">
    <w:name w:val="Header Char"/>
    <w:basedOn w:val="DefaultParagraphFont"/>
    <w:link w:val="Header"/>
    <w:uiPriority w:val="99"/>
    <w:rsid w:val="00C94494"/>
    <w:rPr>
      <w:rFonts w:ascii="Verdana" w:eastAsia="Verdana" w:hAnsi="Verdana"/>
      <w:sz w:val="15"/>
      <w:szCs w:val="16"/>
    </w:rPr>
  </w:style>
  <w:style w:type="paragraph" w:styleId="Footer">
    <w:name w:val="footer"/>
    <w:basedOn w:val="Normal"/>
    <w:link w:val="FooterChar"/>
    <w:uiPriority w:val="99"/>
    <w:unhideWhenUsed/>
    <w:rsid w:val="00C94494"/>
    <w:pPr>
      <w:tabs>
        <w:tab w:val="center" w:pos="4536"/>
        <w:tab w:val="right" w:pos="9072"/>
      </w:tabs>
    </w:pPr>
  </w:style>
  <w:style w:type="character" w:customStyle="1" w:styleId="FooterChar">
    <w:name w:val="Footer Char"/>
    <w:basedOn w:val="DefaultParagraphFont"/>
    <w:link w:val="Footer"/>
    <w:uiPriority w:val="99"/>
    <w:rsid w:val="00C94494"/>
    <w:rPr>
      <w:rFonts w:ascii="Verdana" w:eastAsia="Verdana" w:hAnsi="Verdana"/>
      <w:sz w:val="15"/>
      <w:szCs w:val="16"/>
    </w:rPr>
  </w:style>
  <w:style w:type="character" w:customStyle="1" w:styleId="markedcontent">
    <w:name w:val="markedcontent"/>
    <w:basedOn w:val="DefaultParagraphFont"/>
    <w:rsid w:val="00985930"/>
  </w:style>
  <w:style w:type="character" w:customStyle="1" w:styleId="Heading1Char">
    <w:name w:val="Heading 1 Char"/>
    <w:basedOn w:val="DefaultParagraphFont"/>
    <w:link w:val="Heading1"/>
    <w:uiPriority w:val="9"/>
    <w:rsid w:val="00545FF6"/>
    <w:rPr>
      <w:b/>
      <w:bCs/>
      <w:kern w:val="36"/>
      <w:sz w:val="48"/>
      <w:szCs w:val="48"/>
      <w:lang w:val="en-US" w:eastAsia="en-US"/>
    </w:rPr>
  </w:style>
  <w:style w:type="paragraph" w:styleId="BalloonText">
    <w:name w:val="Balloon Text"/>
    <w:basedOn w:val="Normal"/>
    <w:link w:val="BalloonTextChar"/>
    <w:uiPriority w:val="99"/>
    <w:semiHidden/>
    <w:unhideWhenUsed/>
    <w:rsid w:val="00FA5099"/>
    <w:rPr>
      <w:rFonts w:ascii="Lucida Grande" w:hAnsi="Lucida Grande"/>
      <w:sz w:val="18"/>
      <w:szCs w:val="18"/>
    </w:rPr>
  </w:style>
  <w:style w:type="character" w:customStyle="1" w:styleId="BalloonTextChar">
    <w:name w:val="Balloon Text Char"/>
    <w:basedOn w:val="DefaultParagraphFont"/>
    <w:link w:val="BalloonText"/>
    <w:uiPriority w:val="99"/>
    <w:semiHidden/>
    <w:rsid w:val="00A80C50"/>
    <w:rPr>
      <w:rFonts w:ascii="Lucida Grande" w:eastAsia="Verdana" w:hAnsi="Lucida Grande"/>
      <w:sz w:val="18"/>
      <w:szCs w:val="18"/>
    </w:rPr>
  </w:style>
  <w:style w:type="paragraph" w:customStyle="1" w:styleId="Default">
    <w:name w:val="Default"/>
    <w:rsid w:val="007B3399"/>
    <w:pPr>
      <w:autoSpaceDE w:val="0"/>
      <w:autoSpaceDN w:val="0"/>
      <w:adjustRightInd w:val="0"/>
    </w:pPr>
    <w:rPr>
      <w:rFonts w:ascii="EUAlbertina" w:hAnsi="EUAlbertina" w:cs="EUAlberti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70198">
      <w:marLeft w:val="0"/>
      <w:marRight w:val="0"/>
      <w:marTop w:val="0"/>
      <w:marBottom w:val="0"/>
      <w:divBdr>
        <w:top w:val="none" w:sz="0" w:space="0" w:color="auto"/>
        <w:left w:val="none" w:sz="0" w:space="0" w:color="auto"/>
        <w:bottom w:val="none" w:sz="0" w:space="0" w:color="auto"/>
        <w:right w:val="none" w:sz="0" w:space="0" w:color="auto"/>
      </w:divBdr>
    </w:div>
    <w:div w:id="268315866">
      <w:bodyDiv w:val="1"/>
      <w:marLeft w:val="0"/>
      <w:marRight w:val="0"/>
      <w:marTop w:val="0"/>
      <w:marBottom w:val="0"/>
      <w:divBdr>
        <w:top w:val="none" w:sz="0" w:space="0" w:color="auto"/>
        <w:left w:val="none" w:sz="0" w:space="0" w:color="auto"/>
        <w:bottom w:val="none" w:sz="0" w:space="0" w:color="auto"/>
        <w:right w:val="none" w:sz="0" w:space="0" w:color="auto"/>
      </w:divBdr>
      <w:divsChild>
        <w:div w:id="2083679908">
          <w:marLeft w:val="0"/>
          <w:marRight w:val="0"/>
          <w:marTop w:val="0"/>
          <w:marBottom w:val="0"/>
          <w:divBdr>
            <w:top w:val="none" w:sz="0" w:space="0" w:color="auto"/>
            <w:left w:val="none" w:sz="0" w:space="0" w:color="auto"/>
            <w:bottom w:val="none" w:sz="0" w:space="0" w:color="auto"/>
            <w:right w:val="none" w:sz="0" w:space="0" w:color="auto"/>
          </w:divBdr>
        </w:div>
      </w:divsChild>
    </w:div>
    <w:div w:id="796602267">
      <w:bodyDiv w:val="1"/>
      <w:marLeft w:val="0"/>
      <w:marRight w:val="0"/>
      <w:marTop w:val="0"/>
      <w:marBottom w:val="0"/>
      <w:divBdr>
        <w:top w:val="none" w:sz="0" w:space="0" w:color="auto"/>
        <w:left w:val="none" w:sz="0" w:space="0" w:color="auto"/>
        <w:bottom w:val="none" w:sz="0" w:space="0" w:color="auto"/>
        <w:right w:val="none" w:sz="0" w:space="0" w:color="auto"/>
      </w:divBdr>
    </w:div>
    <w:div w:id="1376195090">
      <w:bodyDiv w:val="1"/>
      <w:marLeft w:val="0"/>
      <w:marRight w:val="0"/>
      <w:marTop w:val="0"/>
      <w:marBottom w:val="0"/>
      <w:divBdr>
        <w:top w:val="none" w:sz="0" w:space="0" w:color="auto"/>
        <w:left w:val="none" w:sz="0" w:space="0" w:color="auto"/>
        <w:bottom w:val="none" w:sz="0" w:space="0" w:color="auto"/>
        <w:right w:val="none" w:sz="0" w:space="0" w:color="auto"/>
      </w:divBdr>
    </w:div>
    <w:div w:id="1600748982">
      <w:bodyDiv w:val="1"/>
      <w:marLeft w:val="0"/>
      <w:marRight w:val="0"/>
      <w:marTop w:val="0"/>
      <w:marBottom w:val="0"/>
      <w:divBdr>
        <w:top w:val="none" w:sz="0" w:space="0" w:color="auto"/>
        <w:left w:val="none" w:sz="0" w:space="0" w:color="auto"/>
        <w:bottom w:val="none" w:sz="0" w:space="0" w:color="auto"/>
        <w:right w:val="none" w:sz="0" w:space="0" w:color="auto"/>
      </w:divBdr>
    </w:div>
    <w:div w:id="1734888997">
      <w:marLeft w:val="0"/>
      <w:marRight w:val="0"/>
      <w:marTop w:val="0"/>
      <w:marBottom w:val="0"/>
      <w:divBdr>
        <w:top w:val="none" w:sz="0" w:space="0" w:color="auto"/>
        <w:left w:val="none" w:sz="0" w:space="0" w:color="auto"/>
        <w:bottom w:val="none" w:sz="0" w:space="0" w:color="auto"/>
        <w:right w:val="none" w:sz="0" w:space="0" w:color="auto"/>
      </w:divBdr>
    </w:div>
    <w:div w:id="1783762172">
      <w:marLeft w:val="0"/>
      <w:marRight w:val="0"/>
      <w:marTop w:val="0"/>
      <w:marBottom w:val="0"/>
      <w:divBdr>
        <w:top w:val="none" w:sz="0" w:space="0" w:color="auto"/>
        <w:left w:val="none" w:sz="0" w:space="0" w:color="auto"/>
        <w:bottom w:val="none" w:sz="0" w:space="0" w:color="auto"/>
        <w:right w:val="none" w:sz="0" w:space="0" w:color="auto"/>
      </w:divBdr>
    </w:div>
    <w:div w:id="183391158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2E9DF-2D96-4586-8349-05FF938D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17401</Words>
  <Characters>99188</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MIPE</dc:creator>
  <cp:lastModifiedBy>Laura Elena Marinas</cp:lastModifiedBy>
  <cp:revision>6</cp:revision>
  <cp:lastPrinted>2023-03-30T06:10:00Z</cp:lastPrinted>
  <dcterms:created xsi:type="dcterms:W3CDTF">2023-04-25T14:05:00Z</dcterms:created>
  <dcterms:modified xsi:type="dcterms:W3CDTF">2023-04-25T17:53:00Z</dcterms:modified>
</cp:coreProperties>
</file>