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1039F3" w14:textId="77777777" w:rsidR="00356906" w:rsidRPr="0030165B" w:rsidRDefault="00356906" w:rsidP="000348DE">
      <w:pPr>
        <w:jc w:val="both"/>
        <w:rPr>
          <w:rFonts w:ascii="Trebuchet MS" w:hAnsi="Trebuchet MS" w:cstheme="minorHAnsi"/>
          <w:sz w:val="20"/>
          <w:lang w:val="ro-RO"/>
        </w:rPr>
      </w:pPr>
      <w:r w:rsidRPr="0030165B">
        <w:rPr>
          <w:rFonts w:ascii="Trebuchet MS" w:hAnsi="Trebuchet MS" w:cstheme="minorHAnsi"/>
          <w:sz w:val="20"/>
          <w:lang w:val="ro-RO"/>
        </w:rPr>
        <w:t xml:space="preserve">Planul Național de Redresare și Reziliență </w:t>
      </w:r>
    </w:p>
    <w:p w14:paraId="638BD41A" w14:textId="77777777" w:rsidR="00356906" w:rsidRPr="0030165B" w:rsidRDefault="00356906" w:rsidP="000348DE">
      <w:pPr>
        <w:jc w:val="both"/>
        <w:rPr>
          <w:rFonts w:ascii="Trebuchet MS" w:hAnsi="Trebuchet MS" w:cstheme="minorHAnsi"/>
          <w:sz w:val="20"/>
          <w:lang w:val="ro-RO"/>
        </w:rPr>
      </w:pPr>
      <w:r w:rsidRPr="0030165B">
        <w:rPr>
          <w:rFonts w:ascii="Trebuchet MS" w:hAnsi="Trebuchet MS" w:cstheme="minorHAnsi"/>
          <w:sz w:val="20"/>
          <w:lang w:val="ro-RO"/>
        </w:rPr>
        <w:t xml:space="preserve">Componenta C13 – REFORME SOCIALE </w:t>
      </w:r>
    </w:p>
    <w:p w14:paraId="7EAB63F9" w14:textId="052F898F" w:rsidR="00C20722" w:rsidRPr="0030165B" w:rsidRDefault="00C20722" w:rsidP="000348DE">
      <w:pPr>
        <w:jc w:val="both"/>
        <w:rPr>
          <w:rFonts w:ascii="Trebuchet MS" w:hAnsi="Trebuchet MS" w:cstheme="minorHAnsi"/>
          <w:sz w:val="20"/>
          <w:lang w:val="ro-RO"/>
        </w:rPr>
      </w:pPr>
      <w:r w:rsidRPr="0030165B">
        <w:rPr>
          <w:rFonts w:ascii="Trebuchet MS" w:hAnsi="Trebuchet MS" w:cstheme="minorHAnsi"/>
          <w:sz w:val="20"/>
          <w:lang w:val="ro-RO"/>
        </w:rPr>
        <w:t xml:space="preserve">Investiția I4 </w:t>
      </w:r>
      <w:r w:rsidR="0030165B" w:rsidRPr="0030165B">
        <w:rPr>
          <w:rFonts w:ascii="Trebuchet MS" w:hAnsi="Trebuchet MS" w:cstheme="minorHAnsi"/>
          <w:sz w:val="20"/>
          <w:lang w:val="ro-RO"/>
        </w:rPr>
        <w:t>C</w:t>
      </w:r>
      <w:r w:rsidRPr="0030165B">
        <w:rPr>
          <w:rFonts w:ascii="Trebuchet MS" w:hAnsi="Trebuchet MS" w:cstheme="minorHAnsi"/>
          <w:sz w:val="20"/>
          <w:lang w:val="ro-RO"/>
        </w:rPr>
        <w:t>rearea unei rețele de centre de zi de asistență și recuperare pentru persoane vârstnice</w:t>
      </w:r>
    </w:p>
    <w:p w14:paraId="7D27F570" w14:textId="6AFB9B92" w:rsidR="00356906" w:rsidRPr="0030165B" w:rsidRDefault="00C20722" w:rsidP="000348DE">
      <w:pPr>
        <w:jc w:val="both"/>
        <w:rPr>
          <w:sz w:val="20"/>
          <w:lang w:val="ro-RO"/>
        </w:rPr>
      </w:pPr>
      <w:r w:rsidRPr="0030165B">
        <w:rPr>
          <w:rFonts w:ascii="Trebuchet MS" w:hAnsi="Trebuchet MS" w:cstheme="minorHAnsi"/>
          <w:sz w:val="20"/>
          <w:lang w:val="ro-RO"/>
        </w:rPr>
        <w:t xml:space="preserve">Titlu apel: PNRR/2023/C13/MMSS/I4. Centre de zi de asistență și recuperare pentru persoane vârstnice </w:t>
      </w:r>
    </w:p>
    <w:p w14:paraId="19516292" w14:textId="77777777" w:rsidR="0030165B" w:rsidRDefault="0030165B" w:rsidP="00356906">
      <w:pPr>
        <w:jc w:val="right"/>
        <w:rPr>
          <w:rFonts w:ascii="Trebuchet MS" w:hAnsi="Trebuchet MS"/>
          <w:szCs w:val="22"/>
          <w:lang w:val="ro-RO"/>
        </w:rPr>
      </w:pPr>
    </w:p>
    <w:p w14:paraId="00FFC506" w14:textId="14D099B3" w:rsidR="00356906" w:rsidRPr="0030165B" w:rsidRDefault="000B0953" w:rsidP="00356906">
      <w:pPr>
        <w:jc w:val="right"/>
        <w:rPr>
          <w:rFonts w:ascii="Trebuchet MS" w:hAnsi="Trebuchet MS"/>
          <w:szCs w:val="22"/>
          <w:lang w:val="ro-RO"/>
        </w:rPr>
      </w:pPr>
      <w:bookmarkStart w:id="0" w:name="_GoBack"/>
      <w:bookmarkEnd w:id="0"/>
      <w:r w:rsidRPr="0030165B">
        <w:rPr>
          <w:rFonts w:ascii="Trebuchet MS" w:hAnsi="Trebuchet MS"/>
          <w:szCs w:val="22"/>
          <w:lang w:val="ro-RO"/>
        </w:rPr>
        <w:t>Anexa 3</w:t>
      </w:r>
      <w:r w:rsidR="00356906" w:rsidRPr="0030165B">
        <w:rPr>
          <w:rFonts w:ascii="Trebuchet MS" w:hAnsi="Trebuchet MS"/>
          <w:szCs w:val="22"/>
          <w:lang w:val="ro-RO"/>
        </w:rPr>
        <w:t xml:space="preserve"> la Ghidul specific </w:t>
      </w:r>
    </w:p>
    <w:p w14:paraId="6F362A0E" w14:textId="77777777" w:rsidR="00356906" w:rsidRPr="0030165B" w:rsidRDefault="00356906" w:rsidP="00AC0473">
      <w:pPr>
        <w:widowControl/>
        <w:suppressAutoHyphens w:val="0"/>
        <w:spacing w:before="120" w:after="120"/>
        <w:jc w:val="both"/>
        <w:rPr>
          <w:rFonts w:ascii="Trebuchet MS" w:hAnsi="Trebuchet MS"/>
          <w:b/>
          <w:szCs w:val="22"/>
          <w:lang w:val="ro-RO" w:eastAsia="en-US"/>
        </w:rPr>
      </w:pPr>
    </w:p>
    <w:p w14:paraId="2AA326D7" w14:textId="69865744" w:rsidR="00D115DE" w:rsidRPr="0030165B" w:rsidRDefault="00356906" w:rsidP="00356906">
      <w:pPr>
        <w:widowControl/>
        <w:suppressAutoHyphens w:val="0"/>
        <w:spacing w:before="120" w:after="120"/>
        <w:jc w:val="center"/>
        <w:rPr>
          <w:rFonts w:ascii="Trebuchet MS" w:hAnsi="Trebuchet MS"/>
          <w:szCs w:val="22"/>
          <w:lang w:val="ro-RO" w:eastAsia="en-US"/>
        </w:rPr>
      </w:pPr>
      <w:r w:rsidRPr="0030165B">
        <w:rPr>
          <w:rFonts w:ascii="Trebuchet MS" w:hAnsi="Trebuchet MS"/>
          <w:b/>
          <w:szCs w:val="22"/>
          <w:lang w:val="ro-RO" w:eastAsia="en-US"/>
        </w:rPr>
        <w:t>Condiții</w:t>
      </w:r>
      <w:r w:rsidR="00155681" w:rsidRPr="0030165B">
        <w:rPr>
          <w:rFonts w:ascii="Trebuchet MS" w:hAnsi="Trebuchet MS"/>
          <w:b/>
          <w:szCs w:val="22"/>
          <w:lang w:val="ro-RO" w:eastAsia="en-US"/>
        </w:rPr>
        <w:t xml:space="preserve"> </w:t>
      </w:r>
      <w:r w:rsidR="000736C2" w:rsidRPr="0030165B">
        <w:rPr>
          <w:rFonts w:ascii="Trebuchet MS" w:hAnsi="Trebuchet MS"/>
          <w:b/>
          <w:szCs w:val="22"/>
          <w:lang w:val="ro-RO" w:eastAsia="en-US"/>
        </w:rPr>
        <w:t>tehnice și funcționale m</w:t>
      </w:r>
      <w:r w:rsidR="00652341" w:rsidRPr="0030165B">
        <w:rPr>
          <w:rFonts w:ascii="Trebuchet MS" w:hAnsi="Trebuchet MS"/>
          <w:b/>
          <w:szCs w:val="22"/>
          <w:lang w:val="ro-RO" w:eastAsia="en-US"/>
        </w:rPr>
        <w:t>inim necesare</w:t>
      </w:r>
      <w:r w:rsidR="00155681" w:rsidRPr="0030165B">
        <w:rPr>
          <w:rFonts w:ascii="Trebuchet MS" w:hAnsi="Trebuchet MS"/>
          <w:b/>
          <w:szCs w:val="22"/>
          <w:lang w:val="ro-RO" w:eastAsia="en-US"/>
        </w:rPr>
        <w:t xml:space="preserve"> pentru </w:t>
      </w:r>
      <w:r w:rsidRPr="0030165B">
        <w:rPr>
          <w:rFonts w:ascii="Trebuchet MS" w:hAnsi="Trebuchet MS"/>
          <w:b/>
          <w:szCs w:val="22"/>
          <w:lang w:val="ro-RO" w:eastAsia="en-US"/>
        </w:rPr>
        <w:t xml:space="preserve">proiectarea </w:t>
      </w:r>
      <w:r w:rsidR="00155681" w:rsidRPr="0030165B">
        <w:rPr>
          <w:rFonts w:ascii="Trebuchet MS" w:hAnsi="Trebuchet MS"/>
          <w:b/>
          <w:szCs w:val="22"/>
          <w:lang w:val="ro-RO" w:eastAsia="en-US"/>
        </w:rPr>
        <w:t>obiectivul</w:t>
      </w:r>
      <w:r w:rsidRPr="0030165B">
        <w:rPr>
          <w:rFonts w:ascii="Trebuchet MS" w:hAnsi="Trebuchet MS"/>
          <w:b/>
          <w:szCs w:val="22"/>
          <w:lang w:val="ro-RO" w:eastAsia="en-US"/>
        </w:rPr>
        <w:t>ui</w:t>
      </w:r>
      <w:r w:rsidR="00155681" w:rsidRPr="0030165B">
        <w:rPr>
          <w:rFonts w:ascii="Trebuchet MS" w:hAnsi="Trebuchet MS"/>
          <w:b/>
          <w:szCs w:val="22"/>
          <w:lang w:val="ro-RO" w:eastAsia="en-US"/>
        </w:rPr>
        <w:t xml:space="preserve"> de investiții </w:t>
      </w:r>
      <w:r w:rsidR="00155681" w:rsidRPr="0030165B">
        <w:rPr>
          <w:rFonts w:ascii="Trebuchet MS" w:hAnsi="Trebuchet MS"/>
          <w:szCs w:val="22"/>
          <w:lang w:val="ro-RO" w:eastAsia="en-US"/>
        </w:rPr>
        <w:t>„</w:t>
      </w:r>
      <w:r w:rsidR="00155681" w:rsidRPr="0030165B">
        <w:rPr>
          <w:rFonts w:ascii="Trebuchet MS" w:hAnsi="Trebuchet MS" w:cs="Arial"/>
          <w:b/>
          <w:szCs w:val="22"/>
          <w:lang w:val="ro-RO" w:eastAsia="en-US"/>
        </w:rPr>
        <w:t>Centru de zi de asistență și recuperare</w:t>
      </w:r>
      <w:r w:rsidR="00155681" w:rsidRPr="0030165B">
        <w:rPr>
          <w:rStyle w:val="FootnoteReference"/>
          <w:rFonts w:ascii="Trebuchet MS" w:hAnsi="Trebuchet MS" w:cs="Arial"/>
          <w:b/>
          <w:szCs w:val="22"/>
          <w:lang w:val="ro-RO" w:eastAsia="en-US"/>
        </w:rPr>
        <w:footnoteReference w:id="1"/>
      </w:r>
      <w:r w:rsidR="00155681" w:rsidRPr="0030165B">
        <w:rPr>
          <w:rFonts w:ascii="Trebuchet MS" w:hAnsi="Trebuchet MS" w:cs="Arial"/>
          <w:b/>
          <w:szCs w:val="22"/>
          <w:lang w:val="ro-RO" w:eastAsia="en-US"/>
        </w:rPr>
        <w:t xml:space="preserve"> pentru persoane vârstnice, cu capacitate de 50 locuri pentru serviciile de zi și 25 locuri pentru serviciile de îngrijire la domiciliu”</w:t>
      </w:r>
    </w:p>
    <w:p w14:paraId="6F6244E5" w14:textId="77777777" w:rsidR="00D115DE" w:rsidRPr="0030165B" w:rsidRDefault="00D115DE" w:rsidP="00AC0473">
      <w:pPr>
        <w:jc w:val="both"/>
        <w:rPr>
          <w:rFonts w:ascii="Trebuchet MS" w:hAnsi="Trebuchet MS"/>
          <w:b/>
          <w:szCs w:val="22"/>
          <w:lang w:val="ro-RO" w:eastAsia="en-US"/>
        </w:rPr>
      </w:pPr>
    </w:p>
    <w:p w14:paraId="5C807036" w14:textId="24F5F8C9" w:rsidR="000736C2" w:rsidRPr="0030165B" w:rsidRDefault="000736C2" w:rsidP="00AC0473">
      <w:pPr>
        <w:pStyle w:val="ListParagraph"/>
        <w:shd w:val="clear" w:color="auto" w:fill="FFFFFF"/>
        <w:spacing w:after="120"/>
        <w:ind w:left="0"/>
        <w:jc w:val="both"/>
        <w:rPr>
          <w:rFonts w:ascii="Trebuchet MS" w:hAnsi="Trebuchet MS" w:cs="Calibri"/>
          <w:szCs w:val="22"/>
          <w:lang w:val="ro-RO"/>
        </w:rPr>
      </w:pPr>
      <w:r w:rsidRPr="0030165B">
        <w:rPr>
          <w:rFonts w:ascii="Trebuchet MS" w:hAnsi="Trebuchet MS" w:cs="Calibri"/>
          <w:szCs w:val="22"/>
          <w:lang w:val="ro-RO"/>
        </w:rPr>
        <w:t xml:space="preserve">Prezenta anexă detaliază cerințele minime necesare pentru elaborarea proiectului tehnic aferent obiectului de investiții „Centru de zi de asistență și recuperare pentru persoane vârstnice, cu capacitate de 50 locuri pentru serviciile de zi și 25 locuri pentru serviciile de îngrijire la domiciliu”. </w:t>
      </w:r>
    </w:p>
    <w:p w14:paraId="2BC78936" w14:textId="0B5FDD78" w:rsidR="00A82E9B" w:rsidRPr="0030165B" w:rsidRDefault="000736C2" w:rsidP="00AC0473">
      <w:pPr>
        <w:widowControl/>
        <w:suppressAutoHyphens w:val="0"/>
        <w:autoSpaceDE w:val="0"/>
        <w:autoSpaceDN w:val="0"/>
        <w:adjustRightInd w:val="0"/>
        <w:spacing w:after="120"/>
        <w:jc w:val="both"/>
        <w:rPr>
          <w:rFonts w:ascii="Trebuchet MS" w:hAnsi="Trebuchet MS" w:cs="Calibri"/>
          <w:szCs w:val="22"/>
          <w:lang w:val="ro-RO"/>
        </w:rPr>
      </w:pPr>
      <w:r w:rsidRPr="0030165B">
        <w:rPr>
          <w:rFonts w:ascii="Trebuchet MS" w:hAnsi="Trebuchet MS" w:cs="Calibri"/>
          <w:szCs w:val="22"/>
          <w:lang w:val="ro-RO"/>
        </w:rPr>
        <w:t xml:space="preserve">Proiectul tehnic va urmări să propună soluții care să respecte </w:t>
      </w:r>
      <w:r w:rsidR="00B908AA" w:rsidRPr="0030165B">
        <w:rPr>
          <w:rFonts w:ascii="Trebuchet MS" w:hAnsi="Trebuchet MS" w:cs="Calibri"/>
          <w:szCs w:val="22"/>
          <w:lang w:val="ro-RO"/>
        </w:rPr>
        <w:t xml:space="preserve">cel puțin </w:t>
      </w:r>
      <w:r w:rsidRPr="0030165B">
        <w:rPr>
          <w:rFonts w:ascii="Trebuchet MS" w:hAnsi="Trebuchet MS" w:cs="Calibri"/>
          <w:szCs w:val="22"/>
          <w:lang w:val="ro-RO"/>
        </w:rPr>
        <w:t>standardul NZEB, respectiv de clădiri cu consum de energie aproape zero eficiente, practice şi concepute corect, în acord cu prevederile Planului Național Integrat în domeniul Energiei și Schimbărilor Climatice 2021-2030</w:t>
      </w:r>
      <w:r w:rsidR="00A82E9B" w:rsidRPr="0030165B">
        <w:rPr>
          <w:rFonts w:ascii="Trebuchet MS" w:hAnsi="Trebuchet MS" w:cs="Calibri"/>
          <w:szCs w:val="22"/>
          <w:lang w:val="ro-RO"/>
        </w:rPr>
        <w:t xml:space="preserve"> și cu Legea nr. 372/2005, Republicată, privind </w:t>
      </w:r>
      <w:r w:rsidR="00B908AA" w:rsidRPr="0030165B">
        <w:rPr>
          <w:rFonts w:ascii="Trebuchet MS" w:hAnsi="Trebuchet MS" w:cs="Calibri"/>
          <w:szCs w:val="22"/>
          <w:lang w:val="ro-RO"/>
        </w:rPr>
        <w:t>performanța</w:t>
      </w:r>
      <w:r w:rsidR="00A82E9B" w:rsidRPr="0030165B">
        <w:rPr>
          <w:rFonts w:ascii="Trebuchet MS" w:hAnsi="Trebuchet MS" w:cs="Calibri"/>
          <w:szCs w:val="22"/>
          <w:lang w:val="ro-RO"/>
        </w:rPr>
        <w:t xml:space="preserve"> energetică a clădirilor.</w:t>
      </w:r>
    </w:p>
    <w:p w14:paraId="0088B488" w14:textId="7899D308" w:rsidR="00BE5F56" w:rsidRPr="0030165B" w:rsidRDefault="00D115DE" w:rsidP="00AC0473">
      <w:pPr>
        <w:pStyle w:val="ListParagraph"/>
        <w:shd w:val="clear" w:color="auto" w:fill="FFFFFF"/>
        <w:spacing w:after="120"/>
        <w:ind w:left="0"/>
        <w:jc w:val="both"/>
        <w:rPr>
          <w:rFonts w:ascii="Trebuchet MS" w:hAnsi="Trebuchet MS" w:cs="Calibri"/>
          <w:szCs w:val="22"/>
          <w:lang w:val="ro-RO"/>
        </w:rPr>
      </w:pPr>
      <w:r w:rsidRPr="0030165B">
        <w:rPr>
          <w:rFonts w:ascii="Trebuchet MS" w:hAnsi="Trebuchet MS" w:cs="Calibri"/>
          <w:szCs w:val="22"/>
          <w:lang w:val="ro-RO"/>
        </w:rPr>
        <w:t>Construcți</w:t>
      </w:r>
      <w:r w:rsidR="00BE5F56" w:rsidRPr="0030165B">
        <w:rPr>
          <w:rFonts w:ascii="Trebuchet MS" w:hAnsi="Trebuchet MS" w:cs="Calibri"/>
          <w:szCs w:val="22"/>
          <w:lang w:val="ro-RO"/>
        </w:rPr>
        <w:t>a va</w:t>
      </w:r>
      <w:r w:rsidRPr="0030165B">
        <w:rPr>
          <w:rFonts w:ascii="Trebuchet MS" w:hAnsi="Trebuchet MS" w:cs="Calibri"/>
          <w:szCs w:val="22"/>
          <w:lang w:val="ro-RO"/>
        </w:rPr>
        <w:t xml:space="preserve"> asigura spațiul necesar funcționării </w:t>
      </w:r>
      <w:r w:rsidR="00BE5F56" w:rsidRPr="0030165B">
        <w:rPr>
          <w:rFonts w:ascii="Trebuchet MS" w:hAnsi="Trebuchet MS" w:cs="Calibri"/>
          <w:szCs w:val="22"/>
          <w:lang w:val="ro-RO"/>
        </w:rPr>
        <w:t>unui centru de asistență socială care va furniza servicii sociale într-una din următoarele variante:</w:t>
      </w:r>
    </w:p>
    <w:p w14:paraId="2543A770" w14:textId="4FACEDAE" w:rsidR="00BE5F56" w:rsidRPr="0030165B" w:rsidRDefault="00BE5F56" w:rsidP="00AC0473">
      <w:pPr>
        <w:pStyle w:val="ListParagraph"/>
        <w:shd w:val="clear" w:color="auto" w:fill="FFFFFF"/>
        <w:spacing w:after="120"/>
        <w:ind w:left="709" w:hanging="283"/>
        <w:jc w:val="both"/>
        <w:rPr>
          <w:rFonts w:ascii="Trebuchet MS" w:hAnsi="Trebuchet MS" w:cs="Calibri"/>
          <w:szCs w:val="22"/>
          <w:lang w:val="ro-RO"/>
        </w:rPr>
      </w:pPr>
      <w:r w:rsidRPr="0030165B">
        <w:rPr>
          <w:rFonts w:ascii="Trebuchet MS" w:hAnsi="Trebuchet MS" w:cs="Calibri"/>
          <w:szCs w:val="22"/>
          <w:lang w:val="ro-RO"/>
        </w:rPr>
        <w:t xml:space="preserve">a) </w:t>
      </w:r>
      <w:r w:rsidRPr="0030165B">
        <w:rPr>
          <w:rFonts w:ascii="Trebuchet MS" w:hAnsi="Trebuchet MS" w:cs="Calibri"/>
          <w:b/>
          <w:szCs w:val="22"/>
          <w:lang w:val="ro-RO"/>
        </w:rPr>
        <w:t>centru de zi de asistență și recuperare pentru persoane vârstnice</w:t>
      </w:r>
      <w:r w:rsidRPr="0030165B">
        <w:rPr>
          <w:rFonts w:ascii="Trebuchet MS" w:hAnsi="Trebuchet MS" w:cs="Calibri"/>
          <w:szCs w:val="22"/>
          <w:lang w:val="ro-RO"/>
        </w:rPr>
        <w:t xml:space="preserve"> cu o capacitate de minim 50 locuri și </w:t>
      </w:r>
      <w:r w:rsidRPr="0030165B">
        <w:rPr>
          <w:rFonts w:ascii="Trebuchet MS" w:hAnsi="Trebuchet MS" w:cs="Calibri"/>
          <w:b/>
          <w:szCs w:val="22"/>
          <w:lang w:val="ro-RO"/>
        </w:rPr>
        <w:t>cu echipă mobilă</w:t>
      </w:r>
      <w:r w:rsidRPr="0030165B">
        <w:rPr>
          <w:rFonts w:ascii="Trebuchet MS" w:hAnsi="Trebuchet MS" w:cs="Calibri"/>
          <w:szCs w:val="22"/>
          <w:lang w:val="ro-RO"/>
        </w:rPr>
        <w:t xml:space="preserve"> care va asigura servicii de îngrijire la domiciliu pentru minim 25 de persoane vârstnice nedeplasabile (cod serviciu social 8810 CZ-V-I)</w:t>
      </w:r>
    </w:p>
    <w:p w14:paraId="1D19DBC3" w14:textId="6CD0F920" w:rsidR="00D115DE" w:rsidRPr="0030165B" w:rsidRDefault="00BE5F56" w:rsidP="00AC0473">
      <w:pPr>
        <w:pStyle w:val="ListParagraph"/>
        <w:shd w:val="clear" w:color="auto" w:fill="FFFFFF"/>
        <w:spacing w:after="120"/>
        <w:ind w:left="709" w:hanging="283"/>
        <w:jc w:val="both"/>
        <w:rPr>
          <w:rFonts w:ascii="Trebuchet MS" w:hAnsi="Trebuchet MS" w:cs="Calibri"/>
          <w:szCs w:val="22"/>
          <w:lang w:val="ro-RO"/>
        </w:rPr>
      </w:pPr>
      <w:r w:rsidRPr="0030165B">
        <w:rPr>
          <w:rFonts w:ascii="Trebuchet MS" w:hAnsi="Trebuchet MS" w:cs="Calibri"/>
          <w:szCs w:val="22"/>
          <w:lang w:val="ro-RO"/>
        </w:rPr>
        <w:t xml:space="preserve">b) </w:t>
      </w:r>
      <w:r w:rsidRPr="0030165B">
        <w:rPr>
          <w:rFonts w:ascii="Trebuchet MS" w:hAnsi="Trebuchet MS" w:cs="Calibri"/>
          <w:b/>
          <w:szCs w:val="22"/>
          <w:lang w:val="ro-RO"/>
        </w:rPr>
        <w:t>centru de zi de asistență și recuperare pentru persoane vârstnice (cod 8810 CZ-V-I)</w:t>
      </w:r>
      <w:r w:rsidRPr="0030165B">
        <w:rPr>
          <w:rFonts w:ascii="Trebuchet MS" w:hAnsi="Trebuchet MS" w:cs="Calibri"/>
          <w:szCs w:val="22"/>
          <w:lang w:val="ro-RO"/>
        </w:rPr>
        <w:t xml:space="preserve"> cu o capacitate de minim 50 beneficiari, în complementaritate </w:t>
      </w:r>
      <w:r w:rsidRPr="0030165B">
        <w:rPr>
          <w:rFonts w:ascii="Trebuchet MS" w:hAnsi="Trebuchet MS" w:cs="Calibri"/>
          <w:b/>
          <w:szCs w:val="22"/>
          <w:lang w:val="ro-RO"/>
        </w:rPr>
        <w:t xml:space="preserve">cu o unitate de îngrijiri la domiciliu (cod </w:t>
      </w:r>
      <w:r w:rsidR="00D115DE" w:rsidRPr="0030165B">
        <w:rPr>
          <w:rFonts w:ascii="Trebuchet MS" w:hAnsi="Trebuchet MS" w:cs="Calibri"/>
          <w:b/>
          <w:szCs w:val="22"/>
          <w:lang w:val="ro-RO"/>
        </w:rPr>
        <w:t xml:space="preserve">8810 ID-I </w:t>
      </w:r>
      <w:r w:rsidRPr="0030165B">
        <w:rPr>
          <w:rFonts w:ascii="Trebuchet MS" w:hAnsi="Trebuchet MS" w:cs="Calibri"/>
          <w:b/>
          <w:szCs w:val="22"/>
          <w:lang w:val="ro-RO"/>
        </w:rPr>
        <w:t>)</w:t>
      </w:r>
      <w:r w:rsidR="00D115DE" w:rsidRPr="0030165B">
        <w:rPr>
          <w:rFonts w:ascii="Trebuchet MS" w:hAnsi="Trebuchet MS" w:cs="Calibri"/>
          <w:szCs w:val="22"/>
          <w:lang w:val="ro-RO"/>
        </w:rPr>
        <w:t xml:space="preserve"> </w:t>
      </w:r>
      <w:r w:rsidRPr="0030165B">
        <w:rPr>
          <w:rFonts w:ascii="Trebuchet MS" w:hAnsi="Trebuchet MS" w:cs="Calibri"/>
          <w:szCs w:val="22"/>
          <w:lang w:val="ro-RO"/>
        </w:rPr>
        <w:t>cu o capacitate de minim</w:t>
      </w:r>
      <w:r w:rsidR="00D115DE" w:rsidRPr="0030165B">
        <w:rPr>
          <w:rFonts w:ascii="Trebuchet MS" w:hAnsi="Trebuchet MS" w:cs="Calibri"/>
          <w:szCs w:val="22"/>
          <w:lang w:val="ro-RO"/>
        </w:rPr>
        <w:t xml:space="preserve"> 25 de beneficiari. </w:t>
      </w:r>
    </w:p>
    <w:p w14:paraId="2CA122D4" w14:textId="77777777" w:rsidR="00D115DE" w:rsidRPr="0030165B" w:rsidRDefault="00D115DE" w:rsidP="00AC0473">
      <w:pPr>
        <w:jc w:val="both"/>
        <w:outlineLvl w:val="0"/>
        <w:rPr>
          <w:rFonts w:ascii="Trebuchet MS" w:hAnsi="Trebuchet MS" w:cs="Arial"/>
          <w:b/>
          <w:szCs w:val="22"/>
          <w:lang w:val="ro-RO"/>
        </w:rPr>
      </w:pPr>
    </w:p>
    <w:p w14:paraId="50CBE0FA" w14:textId="77777777" w:rsidR="00D115DE" w:rsidRPr="0030165B" w:rsidRDefault="00D115DE" w:rsidP="00AC0473">
      <w:pPr>
        <w:jc w:val="both"/>
        <w:rPr>
          <w:rFonts w:ascii="Trebuchet MS" w:hAnsi="Trebuchet MS" w:cs="Arial"/>
          <w:b/>
          <w:szCs w:val="22"/>
          <w:lang w:val="ro-RO" w:eastAsia="en-US"/>
        </w:rPr>
      </w:pPr>
      <w:r w:rsidRPr="0030165B">
        <w:rPr>
          <w:rFonts w:ascii="Trebuchet MS" w:hAnsi="Trebuchet MS" w:cs="Arial"/>
          <w:b/>
          <w:szCs w:val="22"/>
          <w:lang w:val="ro-RO" w:eastAsia="en-US"/>
        </w:rPr>
        <w:t>Descrierea succintă a obiectivelor de investiţii propuse, din punct de vedere tehnic şi funcţional:</w:t>
      </w:r>
    </w:p>
    <w:p w14:paraId="3882A845" w14:textId="77777777" w:rsidR="00D115DE" w:rsidRPr="0030165B" w:rsidRDefault="00D115DE" w:rsidP="00AC0473">
      <w:pPr>
        <w:jc w:val="both"/>
        <w:rPr>
          <w:rFonts w:ascii="Trebuchet MS" w:hAnsi="Trebuchet MS" w:cs="Arial"/>
          <w:b/>
          <w:szCs w:val="22"/>
          <w:lang w:val="ro-RO" w:eastAsia="en-US"/>
        </w:rPr>
      </w:pPr>
    </w:p>
    <w:p w14:paraId="077E238E" w14:textId="726AF4E5" w:rsidR="00D115DE" w:rsidRPr="0030165B" w:rsidRDefault="00D115DE" w:rsidP="00AC0473">
      <w:pPr>
        <w:spacing w:after="120"/>
        <w:jc w:val="both"/>
        <w:rPr>
          <w:rFonts w:ascii="Trebuchet MS" w:hAnsi="Trebuchet MS" w:cs="Arial"/>
          <w:b/>
          <w:szCs w:val="22"/>
          <w:lang w:val="ro-RO" w:eastAsia="en-US"/>
        </w:rPr>
      </w:pPr>
      <w:r w:rsidRPr="0030165B">
        <w:rPr>
          <w:rFonts w:ascii="Trebuchet MS" w:hAnsi="Trebuchet MS" w:cs="Arial"/>
          <w:b/>
          <w:szCs w:val="22"/>
          <w:lang w:val="ro-RO" w:eastAsia="en-US"/>
        </w:rPr>
        <w:t>Particularități ale amplasamentului:</w:t>
      </w:r>
    </w:p>
    <w:p w14:paraId="0D26B2D0" w14:textId="77777777" w:rsidR="00D115DE" w:rsidRPr="0030165B" w:rsidRDefault="00D115DE" w:rsidP="00AC0473">
      <w:pPr>
        <w:widowControl/>
        <w:suppressAutoHyphens w:val="0"/>
        <w:autoSpaceDE w:val="0"/>
        <w:autoSpaceDN w:val="0"/>
        <w:adjustRightInd w:val="0"/>
        <w:spacing w:after="120"/>
        <w:jc w:val="both"/>
        <w:rPr>
          <w:rFonts w:ascii="Trebuchet MS" w:hAnsi="Trebuchet MS"/>
          <w:szCs w:val="22"/>
          <w:lang w:val="ro-RO"/>
        </w:rPr>
      </w:pPr>
      <w:r w:rsidRPr="0030165B">
        <w:rPr>
          <w:rFonts w:ascii="Trebuchet MS" w:hAnsi="Trebuchet MS"/>
          <w:szCs w:val="22"/>
          <w:lang w:val="ro-RO"/>
        </w:rPr>
        <w:t xml:space="preserve">Amplasamentul va fi organizat în trei </w:t>
      </w:r>
      <w:r w:rsidR="009D7E98" w:rsidRPr="0030165B">
        <w:rPr>
          <w:rFonts w:ascii="Trebuchet MS" w:hAnsi="Trebuchet MS"/>
          <w:szCs w:val="22"/>
          <w:lang w:val="ro-RO"/>
        </w:rPr>
        <w:t>sub</w:t>
      </w:r>
      <w:r w:rsidRPr="0030165B">
        <w:rPr>
          <w:rFonts w:ascii="Trebuchet MS" w:hAnsi="Trebuchet MS"/>
          <w:szCs w:val="22"/>
          <w:lang w:val="ro-RO"/>
        </w:rPr>
        <w:t xml:space="preserve">zone, </w:t>
      </w:r>
      <w:r w:rsidR="009D7E98" w:rsidRPr="0030165B">
        <w:rPr>
          <w:rFonts w:ascii="Trebuchet MS" w:hAnsi="Trebuchet MS"/>
          <w:szCs w:val="22"/>
          <w:lang w:val="ro-RO"/>
        </w:rPr>
        <w:t>pre</w:t>
      </w:r>
      <w:r w:rsidRPr="0030165B">
        <w:rPr>
          <w:rFonts w:ascii="Trebuchet MS" w:hAnsi="Trebuchet MS"/>
          <w:szCs w:val="22"/>
          <w:lang w:val="ro-RO"/>
        </w:rPr>
        <w:t>dimensionate în funcţie de capacitatea construcţiei, după cum urmează:</w:t>
      </w:r>
      <w:r w:rsidRPr="0030165B">
        <w:rPr>
          <w:rStyle w:val="FootnoteReference"/>
          <w:rFonts w:ascii="Trebuchet MS" w:hAnsi="Trebuchet MS"/>
          <w:szCs w:val="22"/>
          <w:lang w:val="ro-RO"/>
        </w:rPr>
        <w:footnoteReference w:id="2"/>
      </w:r>
    </w:p>
    <w:p w14:paraId="20A6A031" w14:textId="77777777" w:rsidR="00D115DE" w:rsidRPr="0030165B" w:rsidRDefault="00D115DE" w:rsidP="00AC0473">
      <w:pPr>
        <w:widowControl/>
        <w:suppressAutoHyphens w:val="0"/>
        <w:autoSpaceDE w:val="0"/>
        <w:autoSpaceDN w:val="0"/>
        <w:adjustRightInd w:val="0"/>
        <w:spacing w:after="120"/>
        <w:jc w:val="both"/>
        <w:rPr>
          <w:rFonts w:ascii="Trebuchet MS" w:hAnsi="Trebuchet MS"/>
          <w:szCs w:val="22"/>
          <w:lang w:val="ro-RO"/>
        </w:rPr>
      </w:pPr>
      <w:r w:rsidRPr="0030165B">
        <w:rPr>
          <w:rFonts w:ascii="Trebuchet MS" w:hAnsi="Trebuchet MS"/>
          <w:szCs w:val="22"/>
          <w:lang w:val="ro-RO"/>
        </w:rPr>
        <w:t xml:space="preserve">    - zona ocupată de construcţii;</w:t>
      </w:r>
    </w:p>
    <w:p w14:paraId="335C4E58" w14:textId="77777777" w:rsidR="00D115DE" w:rsidRPr="0030165B" w:rsidRDefault="00D115DE" w:rsidP="00AC0473">
      <w:pPr>
        <w:widowControl/>
        <w:suppressAutoHyphens w:val="0"/>
        <w:autoSpaceDE w:val="0"/>
        <w:autoSpaceDN w:val="0"/>
        <w:adjustRightInd w:val="0"/>
        <w:spacing w:after="120"/>
        <w:jc w:val="both"/>
        <w:rPr>
          <w:rFonts w:ascii="Trebuchet MS" w:hAnsi="Trebuchet MS"/>
          <w:szCs w:val="22"/>
          <w:lang w:val="ro-RO"/>
        </w:rPr>
      </w:pPr>
      <w:r w:rsidRPr="0030165B">
        <w:rPr>
          <w:rFonts w:ascii="Trebuchet MS" w:hAnsi="Trebuchet MS"/>
          <w:szCs w:val="22"/>
          <w:lang w:val="ro-RO"/>
        </w:rPr>
        <w:t xml:space="preserve">    - zona accese, alei, parcaje;</w:t>
      </w:r>
    </w:p>
    <w:p w14:paraId="773657F0" w14:textId="77777777" w:rsidR="00D115DE" w:rsidRPr="0030165B" w:rsidRDefault="00D115DE" w:rsidP="00AC0473">
      <w:pPr>
        <w:spacing w:after="120"/>
        <w:jc w:val="both"/>
        <w:rPr>
          <w:rFonts w:ascii="Trebuchet MS" w:hAnsi="Trebuchet MS" w:cs="Arial"/>
          <w:bCs/>
          <w:szCs w:val="22"/>
          <w:lang w:val="ro-RO" w:eastAsia="en-US"/>
        </w:rPr>
      </w:pPr>
      <w:r w:rsidRPr="0030165B">
        <w:rPr>
          <w:rFonts w:ascii="Trebuchet MS" w:hAnsi="Trebuchet MS"/>
          <w:szCs w:val="22"/>
          <w:lang w:val="ro-RO"/>
        </w:rPr>
        <w:t xml:space="preserve">    - zon</w:t>
      </w:r>
      <w:r w:rsidR="009D7E98" w:rsidRPr="0030165B">
        <w:rPr>
          <w:rFonts w:ascii="Trebuchet MS" w:hAnsi="Trebuchet MS"/>
          <w:szCs w:val="22"/>
          <w:lang w:val="ro-RO"/>
        </w:rPr>
        <w:t>e</w:t>
      </w:r>
      <w:r w:rsidRPr="0030165B">
        <w:rPr>
          <w:rFonts w:ascii="Trebuchet MS" w:hAnsi="Trebuchet MS"/>
          <w:szCs w:val="22"/>
          <w:lang w:val="ro-RO"/>
        </w:rPr>
        <w:t xml:space="preserve"> ver</w:t>
      </w:r>
      <w:r w:rsidR="009D7E98" w:rsidRPr="0030165B">
        <w:rPr>
          <w:rFonts w:ascii="Trebuchet MS" w:hAnsi="Trebuchet MS"/>
          <w:szCs w:val="22"/>
          <w:lang w:val="ro-RO"/>
        </w:rPr>
        <w:t>zi</w:t>
      </w:r>
      <w:r w:rsidRPr="0030165B">
        <w:rPr>
          <w:rFonts w:ascii="Trebuchet MS" w:hAnsi="Trebuchet MS"/>
          <w:szCs w:val="22"/>
          <w:lang w:val="ro-RO"/>
        </w:rPr>
        <w:t xml:space="preserve">, cu rol </w:t>
      </w:r>
      <w:r w:rsidR="009D7E98" w:rsidRPr="0030165B">
        <w:rPr>
          <w:rFonts w:ascii="Trebuchet MS" w:hAnsi="Trebuchet MS"/>
          <w:szCs w:val="22"/>
          <w:lang w:val="ro-RO"/>
        </w:rPr>
        <w:t>de recreere</w:t>
      </w:r>
      <w:r w:rsidRPr="0030165B">
        <w:rPr>
          <w:rFonts w:ascii="Trebuchet MS" w:hAnsi="Trebuchet MS"/>
          <w:szCs w:val="22"/>
          <w:lang w:val="ro-RO"/>
        </w:rPr>
        <w:t xml:space="preserve"> şi funcțional</w:t>
      </w:r>
      <w:r w:rsidR="009D7E98" w:rsidRPr="0030165B">
        <w:rPr>
          <w:rFonts w:ascii="Trebuchet MS" w:hAnsi="Trebuchet MS"/>
          <w:szCs w:val="22"/>
          <w:lang w:val="ro-RO"/>
        </w:rPr>
        <w:t>e</w:t>
      </w:r>
      <w:r w:rsidRPr="0030165B">
        <w:rPr>
          <w:rFonts w:ascii="Trebuchet MS" w:hAnsi="Trebuchet MS"/>
          <w:szCs w:val="22"/>
          <w:lang w:val="ro-RO"/>
        </w:rPr>
        <w:t>.</w:t>
      </w:r>
    </w:p>
    <w:p w14:paraId="7AD88772" w14:textId="77777777" w:rsidR="00D115DE" w:rsidRPr="0030165B" w:rsidRDefault="00D115DE" w:rsidP="00AC0473">
      <w:pPr>
        <w:spacing w:after="120"/>
        <w:jc w:val="both"/>
        <w:rPr>
          <w:rFonts w:ascii="Trebuchet MS" w:hAnsi="Trebuchet MS" w:cs="Arial"/>
          <w:bCs/>
          <w:szCs w:val="22"/>
          <w:lang w:val="ro-RO" w:eastAsia="en-US"/>
        </w:rPr>
      </w:pPr>
      <w:r w:rsidRPr="0030165B">
        <w:rPr>
          <w:rFonts w:ascii="Trebuchet MS" w:hAnsi="Trebuchet MS" w:cs="Arial"/>
          <w:bCs/>
          <w:szCs w:val="22"/>
          <w:lang w:val="ro-RO" w:eastAsia="en-US"/>
        </w:rPr>
        <w:t xml:space="preserve">Terenul necesar Centrului va fi estimat în cadrul soluției oferite, cu respectarea cel puțin a următoarelor condiții: </w:t>
      </w:r>
    </w:p>
    <w:p w14:paraId="5FD12AF4" w14:textId="66C5302D" w:rsidR="00D115DE" w:rsidRPr="0030165B" w:rsidRDefault="00D115DE" w:rsidP="00AC0473">
      <w:pPr>
        <w:autoSpaceDE w:val="0"/>
        <w:autoSpaceDN w:val="0"/>
        <w:adjustRightInd w:val="0"/>
        <w:spacing w:after="120"/>
        <w:jc w:val="both"/>
        <w:rPr>
          <w:rFonts w:ascii="Trebuchet MS" w:hAnsi="Trebuchet MS" w:cs="Arial"/>
          <w:bCs/>
          <w:szCs w:val="22"/>
          <w:lang w:val="ro-RO" w:eastAsia="en-US"/>
        </w:rPr>
      </w:pPr>
      <w:r w:rsidRPr="0030165B">
        <w:rPr>
          <w:rFonts w:ascii="Trebuchet MS" w:hAnsi="Trebuchet MS" w:cs="Arial"/>
          <w:bCs/>
          <w:szCs w:val="22"/>
          <w:lang w:val="ro-RO" w:eastAsia="en-US"/>
        </w:rPr>
        <w:t xml:space="preserve">- asigurarea spațiului verde (parc/grădină și alei) necesar pentru activitățile în aer liber prevăzute </w:t>
      </w:r>
      <w:r w:rsidRPr="0030165B">
        <w:rPr>
          <w:rFonts w:ascii="Trebuchet MS" w:hAnsi="Trebuchet MS" w:cs="Arial"/>
          <w:bCs/>
          <w:szCs w:val="22"/>
          <w:lang w:val="ro-RO" w:eastAsia="en-US"/>
        </w:rPr>
        <w:lastRenderedPageBreak/>
        <w:t xml:space="preserve">în standardul minim de calitate pentru centrele de zi de </w:t>
      </w:r>
      <w:r w:rsidR="007B3E22" w:rsidRPr="0030165B">
        <w:rPr>
          <w:rFonts w:ascii="Trebuchet MS" w:hAnsi="Trebuchet MS" w:cs="Arial"/>
          <w:bCs/>
          <w:szCs w:val="22"/>
          <w:lang w:val="ro-RO" w:eastAsia="en-US"/>
        </w:rPr>
        <w:t>asistență</w:t>
      </w:r>
      <w:r w:rsidRPr="0030165B">
        <w:rPr>
          <w:rFonts w:ascii="Trebuchet MS" w:hAnsi="Trebuchet MS" w:cs="Arial"/>
          <w:bCs/>
          <w:szCs w:val="22"/>
          <w:lang w:val="ro-RO" w:eastAsia="en-US"/>
        </w:rPr>
        <w:t xml:space="preserve"> şi recuperare, cod 8810 CZ-V-I</w:t>
      </w:r>
      <w:r w:rsidRPr="0030165B">
        <w:rPr>
          <w:rFonts w:ascii="Trebuchet MS" w:hAnsi="Trebuchet MS" w:cs="Arial"/>
          <w:bCs/>
          <w:szCs w:val="22"/>
          <w:vertAlign w:val="superscript"/>
          <w:lang w:val="ro-RO" w:eastAsia="en-US"/>
        </w:rPr>
        <w:footnoteReference w:id="3"/>
      </w:r>
      <w:r w:rsidRPr="0030165B">
        <w:rPr>
          <w:rFonts w:ascii="Trebuchet MS" w:hAnsi="Trebuchet MS" w:cs="Arial"/>
          <w:bCs/>
          <w:szCs w:val="22"/>
          <w:lang w:val="ro-RO" w:eastAsia="en-US"/>
        </w:rPr>
        <w:t>, respectiv, activități de reabilitare fizică, inclusiv plimbări în curtea centrului, grădinărit, etc.</w:t>
      </w:r>
    </w:p>
    <w:p w14:paraId="7669CD4C" w14:textId="0980E2BE" w:rsidR="00D115DE" w:rsidRPr="0030165B" w:rsidRDefault="00D115DE" w:rsidP="00AC0473">
      <w:pPr>
        <w:spacing w:after="120"/>
        <w:jc w:val="both"/>
        <w:rPr>
          <w:rFonts w:ascii="Trebuchet MS" w:hAnsi="Trebuchet MS" w:cs="Arial"/>
          <w:bCs/>
          <w:szCs w:val="22"/>
          <w:lang w:val="ro-RO" w:eastAsia="en-US"/>
        </w:rPr>
      </w:pPr>
      <w:r w:rsidRPr="0030165B">
        <w:rPr>
          <w:rFonts w:ascii="Trebuchet MS" w:hAnsi="Trebuchet MS" w:cs="Arial"/>
          <w:bCs/>
          <w:szCs w:val="22"/>
          <w:lang w:val="ro-RO" w:eastAsia="en-US"/>
        </w:rPr>
        <w:t xml:space="preserve">- </w:t>
      </w:r>
      <w:r w:rsidR="00AC0473" w:rsidRPr="0030165B">
        <w:rPr>
          <w:rFonts w:ascii="Trebuchet MS" w:hAnsi="Trebuchet MS" w:cs="Arial"/>
          <w:bCs/>
          <w:szCs w:val="22"/>
          <w:lang w:val="ro-RO" w:eastAsia="en-US"/>
        </w:rPr>
        <w:t xml:space="preserve">asigurarea spațiului necesar pentru </w:t>
      </w:r>
      <w:r w:rsidRPr="0030165B">
        <w:rPr>
          <w:rFonts w:ascii="Trebuchet MS" w:hAnsi="Trebuchet MS" w:cs="Arial"/>
          <w:bCs/>
          <w:szCs w:val="22"/>
          <w:lang w:val="ro-RO" w:eastAsia="en-US"/>
        </w:rPr>
        <w:t>staționarea/parcarea unui număr de minim 5 mijloace de transport cu care se oferă servicii la domiciliu, precum și a unui spațiu de parcare pentru mijloacele de transport ale personalului și beneficiarilor centrului, inclusiv pentru persoane cu handicap locomotor</w:t>
      </w:r>
      <w:r w:rsidR="009D7E98" w:rsidRPr="0030165B">
        <w:rPr>
          <w:rFonts w:ascii="Trebuchet MS" w:hAnsi="Trebuchet MS" w:cs="Arial"/>
          <w:bCs/>
          <w:szCs w:val="22"/>
          <w:lang w:val="ro-RO" w:eastAsia="en-US"/>
        </w:rPr>
        <w:t>, un loc de parcare pentru Ambulan</w:t>
      </w:r>
      <w:r w:rsidR="00AC0473" w:rsidRPr="0030165B">
        <w:rPr>
          <w:rFonts w:ascii="Trebuchet MS" w:hAnsi="Trebuchet MS" w:cs="Arial"/>
          <w:bCs/>
          <w:szCs w:val="22"/>
          <w:lang w:val="ro-RO" w:eastAsia="en-US"/>
        </w:rPr>
        <w:t>ță</w:t>
      </w:r>
      <w:r w:rsidR="009D7E98" w:rsidRPr="0030165B">
        <w:rPr>
          <w:rFonts w:ascii="Trebuchet MS" w:hAnsi="Trebuchet MS" w:cs="Arial"/>
          <w:bCs/>
          <w:szCs w:val="22"/>
          <w:lang w:val="ro-RO" w:eastAsia="en-US"/>
        </w:rPr>
        <w:t xml:space="preserve">, </w:t>
      </w:r>
      <w:r w:rsidR="00AC0473" w:rsidRPr="0030165B">
        <w:rPr>
          <w:rFonts w:ascii="Trebuchet MS" w:hAnsi="Trebuchet MS" w:cs="Arial"/>
          <w:bCs/>
          <w:szCs w:val="22"/>
          <w:lang w:val="ro-RO" w:eastAsia="en-US"/>
        </w:rPr>
        <w:t>mașină</w:t>
      </w:r>
      <w:r w:rsidR="009D7E98" w:rsidRPr="0030165B">
        <w:rPr>
          <w:rFonts w:ascii="Trebuchet MS" w:hAnsi="Trebuchet MS" w:cs="Arial"/>
          <w:bCs/>
          <w:szCs w:val="22"/>
          <w:lang w:val="ro-RO" w:eastAsia="en-US"/>
        </w:rPr>
        <w:t xml:space="preserve"> de pompieri. </w:t>
      </w:r>
    </w:p>
    <w:p w14:paraId="53F5C3B6" w14:textId="27DD2581" w:rsidR="00D115DE" w:rsidRPr="0030165B" w:rsidRDefault="00D115DE" w:rsidP="00AC0473">
      <w:pPr>
        <w:spacing w:after="120"/>
        <w:jc w:val="both"/>
        <w:rPr>
          <w:rFonts w:ascii="Trebuchet MS" w:hAnsi="Trebuchet MS" w:cs="Arial"/>
          <w:bCs/>
          <w:szCs w:val="22"/>
          <w:lang w:val="ro-RO" w:eastAsia="en-US"/>
        </w:rPr>
      </w:pPr>
      <w:r w:rsidRPr="0030165B">
        <w:rPr>
          <w:rFonts w:ascii="Trebuchet MS" w:hAnsi="Trebuchet MS" w:cs="Arial"/>
          <w:bCs/>
          <w:szCs w:val="22"/>
          <w:lang w:val="ro-RO" w:eastAsia="en-US"/>
        </w:rPr>
        <w:t xml:space="preserve">- </w:t>
      </w:r>
      <w:r w:rsidR="00AC0473" w:rsidRPr="0030165B">
        <w:rPr>
          <w:rFonts w:ascii="Trebuchet MS" w:hAnsi="Trebuchet MS" w:cs="Arial"/>
          <w:bCs/>
          <w:szCs w:val="22"/>
          <w:lang w:val="ro-RO" w:eastAsia="en-US"/>
        </w:rPr>
        <w:t>terenul</w:t>
      </w:r>
      <w:r w:rsidRPr="0030165B">
        <w:rPr>
          <w:rFonts w:ascii="Trebuchet MS" w:hAnsi="Trebuchet MS" w:cs="Arial"/>
          <w:bCs/>
          <w:szCs w:val="22"/>
          <w:lang w:val="ro-RO" w:eastAsia="en-US"/>
        </w:rPr>
        <w:t xml:space="preserve"> necesar pentru desfășurarea activităților de petrecere a timpului în aer liber precum și pentru accesul mijlocului de transport/mijloacelor de transport pentru echipa mobilă </w:t>
      </w:r>
      <w:r w:rsidR="00AC0473" w:rsidRPr="0030165B">
        <w:rPr>
          <w:rFonts w:ascii="Trebuchet MS" w:hAnsi="Trebuchet MS" w:cs="Arial"/>
          <w:bCs/>
          <w:szCs w:val="22"/>
          <w:lang w:val="ro-RO" w:eastAsia="en-US"/>
        </w:rPr>
        <w:t xml:space="preserve"> - să fie </w:t>
      </w:r>
      <w:r w:rsidRPr="0030165B">
        <w:rPr>
          <w:rFonts w:ascii="Trebuchet MS" w:hAnsi="Trebuchet MS" w:cs="Arial"/>
          <w:bCs/>
          <w:szCs w:val="22"/>
          <w:lang w:val="ro-RO" w:eastAsia="en-US"/>
        </w:rPr>
        <w:t>delimitat.</w:t>
      </w:r>
    </w:p>
    <w:p w14:paraId="1661F490" w14:textId="529C22FF" w:rsidR="00D115DE" w:rsidRPr="0030165B" w:rsidRDefault="00D115DE" w:rsidP="00AC0473">
      <w:pPr>
        <w:spacing w:after="120"/>
        <w:jc w:val="both"/>
        <w:rPr>
          <w:rFonts w:ascii="Trebuchet MS" w:hAnsi="Trebuchet MS" w:cs="Arial"/>
          <w:bCs/>
          <w:szCs w:val="22"/>
          <w:lang w:val="ro-RO" w:eastAsia="en-US"/>
        </w:rPr>
      </w:pPr>
      <w:r w:rsidRPr="0030165B">
        <w:rPr>
          <w:rFonts w:ascii="Trebuchet MS" w:hAnsi="Trebuchet MS" w:cs="Arial"/>
          <w:bCs/>
          <w:szCs w:val="22"/>
          <w:lang w:val="ro-RO" w:eastAsia="en-US"/>
        </w:rPr>
        <w:t>- Amplasament recomandat pe terenuri plate sau cu pante p</w:t>
      </w:r>
      <w:r w:rsidR="00AC0473" w:rsidRPr="0030165B">
        <w:rPr>
          <w:rFonts w:ascii="Trebuchet MS" w:hAnsi="Trebuchet MS" w:cs="Arial"/>
          <w:bCs/>
          <w:szCs w:val="22"/>
          <w:lang w:val="ro-RO" w:eastAsia="en-US"/>
        </w:rPr>
        <w:t>ână</w:t>
      </w:r>
      <w:r w:rsidRPr="0030165B">
        <w:rPr>
          <w:rFonts w:ascii="Trebuchet MS" w:hAnsi="Trebuchet MS" w:cs="Arial"/>
          <w:bCs/>
          <w:szCs w:val="22"/>
          <w:lang w:val="ro-RO" w:eastAsia="en-US"/>
        </w:rPr>
        <w:t xml:space="preserve"> la 10%.</w:t>
      </w:r>
    </w:p>
    <w:p w14:paraId="46EFEAD0" w14:textId="77777777" w:rsidR="00D115DE" w:rsidRPr="0030165B" w:rsidRDefault="00D115DE" w:rsidP="00AC0473">
      <w:pPr>
        <w:spacing w:after="120"/>
        <w:jc w:val="both"/>
        <w:rPr>
          <w:rFonts w:ascii="Trebuchet MS" w:hAnsi="Trebuchet MS" w:cs="Arial"/>
          <w:bCs/>
          <w:szCs w:val="22"/>
          <w:lang w:val="ro-RO" w:eastAsia="en-US"/>
        </w:rPr>
      </w:pPr>
      <w:r w:rsidRPr="0030165B">
        <w:rPr>
          <w:rFonts w:ascii="Trebuchet MS" w:hAnsi="Trebuchet MS" w:cs="Arial"/>
          <w:bCs/>
          <w:szCs w:val="22"/>
          <w:lang w:val="ro-RO" w:eastAsia="en-US"/>
        </w:rPr>
        <w:t>- Amplasament pe terenuri fără riscuri de calamități naturale, accidente, avarii și în apropiere de surse poluante.</w:t>
      </w:r>
    </w:p>
    <w:p w14:paraId="7D1017BC" w14:textId="77777777" w:rsidR="00D115DE" w:rsidRPr="0030165B" w:rsidRDefault="00D115DE" w:rsidP="00AC0473">
      <w:pPr>
        <w:spacing w:after="120"/>
        <w:jc w:val="both"/>
        <w:rPr>
          <w:rFonts w:ascii="Trebuchet MS" w:hAnsi="Trebuchet MS" w:cs="Arial"/>
          <w:bCs/>
          <w:szCs w:val="22"/>
          <w:lang w:val="ro-RO" w:eastAsia="en-US"/>
        </w:rPr>
      </w:pPr>
      <w:r w:rsidRPr="0030165B">
        <w:rPr>
          <w:rFonts w:ascii="Trebuchet MS" w:hAnsi="Trebuchet MS" w:cs="Arial"/>
          <w:bCs/>
          <w:szCs w:val="22"/>
          <w:lang w:val="ro-RO" w:eastAsia="en-US"/>
        </w:rPr>
        <w:t>- Orientări optime în raport cu punctele cardinale astfel încât să se urmărească inclusiv consumul de energie spre zero.</w:t>
      </w:r>
    </w:p>
    <w:p w14:paraId="6D6B6FE5" w14:textId="5F67044C" w:rsidR="00D115DE" w:rsidRPr="0030165B" w:rsidRDefault="00D115DE" w:rsidP="00AC0473">
      <w:pPr>
        <w:spacing w:after="120"/>
        <w:jc w:val="both"/>
        <w:rPr>
          <w:rFonts w:ascii="Trebuchet MS" w:hAnsi="Trebuchet MS" w:cs="Arial"/>
          <w:bCs/>
          <w:color w:val="FF0000"/>
          <w:szCs w:val="22"/>
          <w:lang w:val="ro-RO" w:eastAsia="en-US"/>
        </w:rPr>
      </w:pPr>
      <w:r w:rsidRPr="0030165B">
        <w:rPr>
          <w:rFonts w:ascii="Trebuchet MS" w:hAnsi="Trebuchet MS" w:cs="Arial"/>
          <w:bCs/>
          <w:szCs w:val="22"/>
          <w:lang w:val="ro-RO" w:eastAsia="en-US"/>
        </w:rPr>
        <w:t>- Regim de înălțime</w:t>
      </w:r>
      <w:r w:rsidR="00943DE5" w:rsidRPr="0030165B">
        <w:rPr>
          <w:rFonts w:ascii="Trebuchet MS" w:hAnsi="Trebuchet MS" w:cs="Arial"/>
          <w:bCs/>
          <w:szCs w:val="22"/>
          <w:lang w:val="ro-RO" w:eastAsia="en-US"/>
        </w:rPr>
        <w:t xml:space="preserve"> propus</w:t>
      </w:r>
      <w:r w:rsidRPr="0030165B">
        <w:rPr>
          <w:rFonts w:ascii="Trebuchet MS" w:hAnsi="Trebuchet MS" w:cs="Arial"/>
          <w:bCs/>
          <w:szCs w:val="22"/>
          <w:lang w:val="ro-RO" w:eastAsia="en-US"/>
        </w:rPr>
        <w:t xml:space="preserve"> = P+ EM</w:t>
      </w:r>
      <w:r w:rsidR="00225DEB" w:rsidRPr="0030165B">
        <w:rPr>
          <w:rFonts w:ascii="Trebuchet MS" w:hAnsi="Trebuchet MS" w:cs="Arial"/>
          <w:bCs/>
          <w:szCs w:val="22"/>
          <w:lang w:val="ro-RO" w:eastAsia="en-US"/>
        </w:rPr>
        <w:t>.</w:t>
      </w:r>
    </w:p>
    <w:p w14:paraId="4DB093E9" w14:textId="77777777" w:rsidR="00D115DE" w:rsidRPr="0030165B" w:rsidRDefault="00D115DE" w:rsidP="00AC0473">
      <w:pPr>
        <w:spacing w:after="120"/>
        <w:jc w:val="both"/>
        <w:rPr>
          <w:rFonts w:ascii="Trebuchet MS" w:hAnsi="Trebuchet MS" w:cs="Arial"/>
          <w:bCs/>
          <w:szCs w:val="22"/>
          <w:lang w:val="ro-RO" w:eastAsia="en-US"/>
        </w:rPr>
      </w:pPr>
      <w:r w:rsidRPr="0030165B">
        <w:rPr>
          <w:rFonts w:ascii="Trebuchet MS" w:hAnsi="Trebuchet MS" w:cs="Arial"/>
          <w:bCs/>
          <w:szCs w:val="22"/>
          <w:lang w:val="ro-RO" w:eastAsia="en-US"/>
        </w:rPr>
        <w:t>- Terenul se află în comunitate sau în imediata apropiere a acesteia, astfel încât să permită accesul beneficiarilor la toate resursele şi facilităţile ei: sănătate, muncă, cultură, petrecerea timpului liber, relaţii sociale.</w:t>
      </w:r>
    </w:p>
    <w:p w14:paraId="1ABF111A" w14:textId="57DBB89B" w:rsidR="00D115DE" w:rsidRPr="0030165B" w:rsidRDefault="00D115DE" w:rsidP="00AC0473">
      <w:pPr>
        <w:spacing w:after="120"/>
        <w:jc w:val="both"/>
        <w:rPr>
          <w:rFonts w:ascii="Trebuchet MS" w:hAnsi="Trebuchet MS" w:cs="Arial"/>
          <w:bCs/>
          <w:szCs w:val="22"/>
          <w:lang w:val="ro-RO" w:eastAsia="en-US"/>
        </w:rPr>
      </w:pPr>
      <w:r w:rsidRPr="0030165B">
        <w:rPr>
          <w:rFonts w:ascii="Trebuchet MS" w:hAnsi="Trebuchet MS" w:cs="Arial"/>
          <w:bCs/>
          <w:szCs w:val="22"/>
          <w:lang w:val="ro-RO" w:eastAsia="en-US"/>
        </w:rPr>
        <w:t xml:space="preserve">Centrul va avea </w:t>
      </w:r>
      <w:r w:rsidR="007B3E22" w:rsidRPr="0030165B">
        <w:rPr>
          <w:rFonts w:ascii="Trebuchet MS" w:hAnsi="Trebuchet MS" w:cs="Arial"/>
          <w:bCs/>
          <w:szCs w:val="22"/>
          <w:lang w:val="ro-RO" w:eastAsia="en-US"/>
        </w:rPr>
        <w:t>următoarele</w:t>
      </w:r>
      <w:r w:rsidRPr="0030165B">
        <w:rPr>
          <w:rFonts w:ascii="Trebuchet MS" w:hAnsi="Trebuchet MS" w:cs="Arial"/>
          <w:bCs/>
          <w:szCs w:val="22"/>
          <w:lang w:val="ro-RO" w:eastAsia="en-US"/>
        </w:rPr>
        <w:t xml:space="preserve"> funcțiuni:</w:t>
      </w:r>
    </w:p>
    <w:p w14:paraId="2EFFD6DB" w14:textId="77777777" w:rsidR="00D115DE" w:rsidRPr="0030165B" w:rsidRDefault="00D115DE" w:rsidP="00AC0473">
      <w:pPr>
        <w:numPr>
          <w:ilvl w:val="0"/>
          <w:numId w:val="6"/>
        </w:numPr>
        <w:jc w:val="both"/>
        <w:rPr>
          <w:rFonts w:ascii="Trebuchet MS" w:hAnsi="Trebuchet MS" w:cs="Arial"/>
          <w:bCs/>
          <w:szCs w:val="22"/>
          <w:lang w:val="ro-RO" w:eastAsia="en-US"/>
        </w:rPr>
      </w:pPr>
      <w:r w:rsidRPr="0030165B">
        <w:rPr>
          <w:rFonts w:ascii="Trebuchet MS" w:hAnsi="Trebuchet MS" w:cs="Arial"/>
          <w:bCs/>
          <w:szCs w:val="22"/>
          <w:lang w:val="ro-RO" w:eastAsia="en-US"/>
        </w:rPr>
        <w:t>Spațiu de acces</w:t>
      </w:r>
      <w:r w:rsidR="004D2626" w:rsidRPr="0030165B">
        <w:rPr>
          <w:rFonts w:ascii="Trebuchet MS" w:hAnsi="Trebuchet MS" w:cs="Arial"/>
          <w:bCs/>
          <w:szCs w:val="22"/>
          <w:lang w:val="ro-RO" w:eastAsia="en-US"/>
        </w:rPr>
        <w:t xml:space="preserve"> (winfang);</w:t>
      </w:r>
    </w:p>
    <w:p w14:paraId="27E2632E" w14:textId="77777777" w:rsidR="00D115DE" w:rsidRPr="0030165B" w:rsidRDefault="00D115DE" w:rsidP="00AC0473">
      <w:pPr>
        <w:numPr>
          <w:ilvl w:val="0"/>
          <w:numId w:val="6"/>
        </w:numPr>
        <w:jc w:val="both"/>
        <w:rPr>
          <w:rFonts w:ascii="Trebuchet MS" w:hAnsi="Trebuchet MS" w:cs="Arial"/>
          <w:bCs/>
          <w:szCs w:val="22"/>
          <w:lang w:val="ro-RO" w:eastAsia="en-US"/>
        </w:rPr>
      </w:pPr>
      <w:r w:rsidRPr="0030165B">
        <w:rPr>
          <w:rFonts w:ascii="Trebuchet MS" w:hAnsi="Trebuchet MS" w:cs="Arial"/>
          <w:bCs/>
          <w:szCs w:val="22"/>
          <w:lang w:val="ro-RO" w:eastAsia="en-US"/>
        </w:rPr>
        <w:t>Spațiu recepție/informare/telefon</w:t>
      </w:r>
      <w:r w:rsidR="004D2626" w:rsidRPr="0030165B">
        <w:rPr>
          <w:rFonts w:ascii="Trebuchet MS" w:hAnsi="Trebuchet MS" w:cs="Arial"/>
          <w:bCs/>
          <w:szCs w:val="22"/>
          <w:lang w:val="ro-RO" w:eastAsia="en-US"/>
        </w:rPr>
        <w:t>;</w:t>
      </w:r>
    </w:p>
    <w:p w14:paraId="3303AA76" w14:textId="64278D09" w:rsidR="00D115DE" w:rsidRPr="0030165B" w:rsidRDefault="00D115DE" w:rsidP="00AC0473">
      <w:pPr>
        <w:numPr>
          <w:ilvl w:val="0"/>
          <w:numId w:val="6"/>
        </w:numPr>
        <w:jc w:val="both"/>
        <w:rPr>
          <w:rFonts w:ascii="Trebuchet MS" w:hAnsi="Trebuchet MS" w:cs="Arial"/>
          <w:bCs/>
          <w:szCs w:val="22"/>
          <w:lang w:val="ro-RO" w:eastAsia="en-US"/>
        </w:rPr>
      </w:pPr>
      <w:r w:rsidRPr="0030165B">
        <w:rPr>
          <w:rFonts w:ascii="Trebuchet MS" w:hAnsi="Trebuchet MS" w:cs="Arial"/>
          <w:bCs/>
          <w:szCs w:val="22"/>
          <w:lang w:val="ro-RO" w:eastAsia="en-US"/>
        </w:rPr>
        <w:t>Spațiu destinat specialiștilor și conducerii</w:t>
      </w:r>
      <w:r w:rsidR="00AC0473" w:rsidRPr="0030165B">
        <w:rPr>
          <w:rFonts w:ascii="Trebuchet MS" w:hAnsi="Trebuchet MS" w:cs="Arial"/>
          <w:bCs/>
          <w:szCs w:val="22"/>
          <w:lang w:val="ro-RO" w:eastAsia="en-US"/>
        </w:rPr>
        <w:t>;</w:t>
      </w:r>
    </w:p>
    <w:p w14:paraId="2EAF4709" w14:textId="17BECC89" w:rsidR="00D115DE" w:rsidRPr="0030165B" w:rsidRDefault="00AC0473" w:rsidP="00AC0473">
      <w:pPr>
        <w:numPr>
          <w:ilvl w:val="0"/>
          <w:numId w:val="6"/>
        </w:numPr>
        <w:jc w:val="both"/>
        <w:rPr>
          <w:rFonts w:ascii="Trebuchet MS" w:hAnsi="Trebuchet MS" w:cs="Arial"/>
          <w:bCs/>
          <w:szCs w:val="22"/>
          <w:lang w:val="ro-RO" w:eastAsia="en-US"/>
        </w:rPr>
      </w:pPr>
      <w:r w:rsidRPr="0030165B">
        <w:rPr>
          <w:rFonts w:ascii="Trebuchet MS" w:hAnsi="Trebuchet MS" w:cs="Arial"/>
          <w:bCs/>
          <w:szCs w:val="22"/>
          <w:lang w:val="ro-RO" w:eastAsia="en-US"/>
        </w:rPr>
        <w:t>Spațiu</w:t>
      </w:r>
      <w:r w:rsidR="00D115DE" w:rsidRPr="0030165B">
        <w:rPr>
          <w:rFonts w:ascii="Trebuchet MS" w:hAnsi="Trebuchet MS" w:cs="Arial"/>
          <w:bCs/>
          <w:szCs w:val="22"/>
          <w:lang w:val="ro-RO" w:eastAsia="en-US"/>
        </w:rPr>
        <w:t xml:space="preserve"> destinat serviciilor medicale (un cabinet medical dotat</w:t>
      </w:r>
      <w:r w:rsidR="0030165B" w:rsidRPr="0030165B">
        <w:rPr>
          <w:rStyle w:val="FootnoteReference"/>
          <w:rFonts w:ascii="Trebuchet MS" w:hAnsi="Trebuchet MS" w:cs="Arial"/>
          <w:bCs/>
          <w:szCs w:val="22"/>
          <w:lang w:val="ro-RO" w:eastAsia="en-US"/>
        </w:rPr>
        <w:footnoteReference w:id="4"/>
      </w:r>
      <w:r w:rsidR="00D115DE" w:rsidRPr="0030165B">
        <w:rPr>
          <w:rFonts w:ascii="Trebuchet MS" w:hAnsi="Trebuchet MS" w:cs="Arial"/>
          <w:bCs/>
          <w:szCs w:val="22"/>
          <w:lang w:val="ro-RO" w:eastAsia="en-US"/>
        </w:rPr>
        <w:t>), inclusiv spațiu pentru izolare</w:t>
      </w:r>
      <w:r w:rsidRPr="0030165B">
        <w:rPr>
          <w:rFonts w:ascii="Trebuchet MS" w:hAnsi="Trebuchet MS" w:cs="Arial"/>
          <w:bCs/>
          <w:szCs w:val="22"/>
          <w:lang w:val="ro-RO" w:eastAsia="en-US"/>
        </w:rPr>
        <w:t>a persoanei cu boli infecțioase;</w:t>
      </w:r>
    </w:p>
    <w:p w14:paraId="72DC29F8" w14:textId="2CABF1E8" w:rsidR="00AC0473" w:rsidRPr="0030165B" w:rsidRDefault="00D115DE" w:rsidP="00AC0473">
      <w:pPr>
        <w:numPr>
          <w:ilvl w:val="0"/>
          <w:numId w:val="6"/>
        </w:numPr>
        <w:jc w:val="both"/>
        <w:rPr>
          <w:rFonts w:ascii="Trebuchet MS" w:hAnsi="Trebuchet MS" w:cs="Arial"/>
          <w:bCs/>
          <w:szCs w:val="22"/>
          <w:lang w:val="ro-RO" w:eastAsia="en-US"/>
        </w:rPr>
      </w:pPr>
      <w:r w:rsidRPr="0030165B">
        <w:rPr>
          <w:rFonts w:ascii="Trebuchet MS" w:hAnsi="Trebuchet MS" w:cs="Arial"/>
          <w:bCs/>
          <w:szCs w:val="22"/>
          <w:lang w:val="ro-RO" w:eastAsia="en-US"/>
        </w:rPr>
        <w:t>Spați</w:t>
      </w:r>
      <w:r w:rsidR="004D2626" w:rsidRPr="0030165B">
        <w:rPr>
          <w:rFonts w:ascii="Trebuchet MS" w:hAnsi="Trebuchet MS" w:cs="Arial"/>
          <w:bCs/>
          <w:szCs w:val="22"/>
          <w:lang w:val="ro-RO" w:eastAsia="en-US"/>
        </w:rPr>
        <w:t>i</w:t>
      </w:r>
      <w:r w:rsidRPr="0030165B">
        <w:rPr>
          <w:rFonts w:ascii="Trebuchet MS" w:hAnsi="Trebuchet MS" w:cs="Arial"/>
          <w:bCs/>
          <w:szCs w:val="22"/>
          <w:lang w:val="ro-RO" w:eastAsia="en-US"/>
        </w:rPr>
        <w:t xml:space="preserve"> dedicat</w:t>
      </w:r>
      <w:r w:rsidR="004D2626" w:rsidRPr="0030165B">
        <w:rPr>
          <w:rFonts w:ascii="Trebuchet MS" w:hAnsi="Trebuchet MS" w:cs="Arial"/>
          <w:bCs/>
          <w:szCs w:val="22"/>
          <w:lang w:val="ro-RO" w:eastAsia="en-US"/>
        </w:rPr>
        <w:t>e</w:t>
      </w:r>
      <w:r w:rsidRPr="0030165B">
        <w:rPr>
          <w:rFonts w:ascii="Trebuchet MS" w:hAnsi="Trebuchet MS" w:cs="Arial"/>
          <w:bCs/>
          <w:szCs w:val="22"/>
          <w:lang w:val="ro-RO" w:eastAsia="en-US"/>
        </w:rPr>
        <w:t xml:space="preserve"> serviciilor de îngrijire personală (frizerie, manichiură, pedichiură, sală de duș, vestiar, spălătorie pentru beneficiari)</w:t>
      </w:r>
      <w:r w:rsidR="00AC0473" w:rsidRPr="0030165B">
        <w:rPr>
          <w:rFonts w:ascii="Trebuchet MS" w:hAnsi="Trebuchet MS" w:cs="Arial"/>
          <w:bCs/>
          <w:szCs w:val="22"/>
          <w:lang w:val="ro-RO" w:eastAsia="en-US"/>
        </w:rPr>
        <w:t>;</w:t>
      </w:r>
      <w:r w:rsidR="004D2626" w:rsidRPr="0030165B">
        <w:rPr>
          <w:rFonts w:ascii="Trebuchet MS" w:hAnsi="Trebuchet MS" w:cs="Arial"/>
          <w:bCs/>
          <w:szCs w:val="22"/>
          <w:lang w:val="ro-RO" w:eastAsia="en-US"/>
        </w:rPr>
        <w:t xml:space="preserve"> </w:t>
      </w:r>
    </w:p>
    <w:p w14:paraId="1544F9C4" w14:textId="7CAB8173" w:rsidR="00D115DE" w:rsidRPr="0030165B" w:rsidRDefault="00D115DE" w:rsidP="00AC0473">
      <w:pPr>
        <w:numPr>
          <w:ilvl w:val="0"/>
          <w:numId w:val="6"/>
        </w:numPr>
        <w:jc w:val="both"/>
        <w:rPr>
          <w:rFonts w:ascii="Trebuchet MS" w:hAnsi="Trebuchet MS" w:cs="Arial"/>
          <w:bCs/>
          <w:szCs w:val="22"/>
          <w:lang w:val="ro-RO" w:eastAsia="en-US"/>
        </w:rPr>
      </w:pPr>
      <w:r w:rsidRPr="0030165B">
        <w:rPr>
          <w:rFonts w:ascii="Trebuchet MS" w:hAnsi="Trebuchet MS" w:cs="Arial"/>
          <w:bCs/>
          <w:szCs w:val="22"/>
          <w:lang w:val="ro-RO" w:eastAsia="en-US"/>
        </w:rPr>
        <w:t>Spațiu multifuncțional recuperare/reabilitare fizică</w:t>
      </w:r>
      <w:r w:rsidR="00AC0473" w:rsidRPr="0030165B">
        <w:rPr>
          <w:rFonts w:ascii="Trebuchet MS" w:hAnsi="Trebuchet MS" w:cs="Arial"/>
          <w:bCs/>
          <w:szCs w:val="22"/>
          <w:lang w:val="ro-RO" w:eastAsia="en-US"/>
        </w:rPr>
        <w:t>, fizioterapie;</w:t>
      </w:r>
      <w:r w:rsidRPr="0030165B">
        <w:rPr>
          <w:rFonts w:ascii="Trebuchet MS" w:hAnsi="Trebuchet MS" w:cs="Arial"/>
          <w:bCs/>
          <w:szCs w:val="22"/>
          <w:lang w:val="ro-RO" w:eastAsia="en-US"/>
        </w:rPr>
        <w:t xml:space="preserve"> </w:t>
      </w:r>
    </w:p>
    <w:p w14:paraId="122E9159" w14:textId="33817396" w:rsidR="00D115DE" w:rsidRPr="0030165B" w:rsidRDefault="00D115DE" w:rsidP="00AC0473">
      <w:pPr>
        <w:numPr>
          <w:ilvl w:val="0"/>
          <w:numId w:val="6"/>
        </w:numPr>
        <w:jc w:val="both"/>
        <w:rPr>
          <w:rFonts w:ascii="Trebuchet MS" w:hAnsi="Trebuchet MS" w:cs="Arial"/>
          <w:bCs/>
          <w:szCs w:val="22"/>
          <w:lang w:val="ro-RO" w:eastAsia="en-US"/>
        </w:rPr>
      </w:pPr>
      <w:r w:rsidRPr="0030165B">
        <w:rPr>
          <w:rFonts w:ascii="Trebuchet MS" w:hAnsi="Trebuchet MS" w:cs="Arial"/>
          <w:bCs/>
          <w:szCs w:val="22"/>
          <w:lang w:val="ro-RO" w:eastAsia="en-US"/>
        </w:rPr>
        <w:t>Spați</w:t>
      </w:r>
      <w:r w:rsidR="004D2626" w:rsidRPr="0030165B">
        <w:rPr>
          <w:rFonts w:ascii="Trebuchet MS" w:hAnsi="Trebuchet MS" w:cs="Arial"/>
          <w:bCs/>
          <w:szCs w:val="22"/>
          <w:lang w:val="ro-RO" w:eastAsia="en-US"/>
        </w:rPr>
        <w:t>i</w:t>
      </w:r>
      <w:r w:rsidRPr="0030165B">
        <w:rPr>
          <w:rFonts w:ascii="Trebuchet MS" w:hAnsi="Trebuchet MS" w:cs="Arial"/>
          <w:bCs/>
          <w:szCs w:val="22"/>
          <w:lang w:val="ro-RO" w:eastAsia="en-US"/>
        </w:rPr>
        <w:t xml:space="preserve"> multifuncțional</w:t>
      </w:r>
      <w:r w:rsidR="004D2626" w:rsidRPr="0030165B">
        <w:rPr>
          <w:rFonts w:ascii="Trebuchet MS" w:hAnsi="Trebuchet MS" w:cs="Arial"/>
          <w:bCs/>
          <w:szCs w:val="22"/>
          <w:lang w:val="ro-RO" w:eastAsia="en-US"/>
        </w:rPr>
        <w:t>e</w:t>
      </w:r>
      <w:r w:rsidRPr="0030165B">
        <w:rPr>
          <w:rFonts w:ascii="Trebuchet MS" w:hAnsi="Trebuchet MS" w:cs="Arial"/>
          <w:bCs/>
          <w:szCs w:val="22"/>
          <w:lang w:val="ro-RO" w:eastAsia="en-US"/>
        </w:rPr>
        <w:t xml:space="preserve"> pentru măsuri de recuperare/reabilitare psihică/cameră senzorială</w:t>
      </w:r>
      <w:r w:rsidR="00AC0473" w:rsidRPr="0030165B">
        <w:rPr>
          <w:rFonts w:ascii="Trebuchet MS" w:hAnsi="Trebuchet MS" w:cs="Arial"/>
          <w:bCs/>
          <w:szCs w:val="22"/>
          <w:lang w:val="ro-RO" w:eastAsia="en-US"/>
        </w:rPr>
        <w:t>;</w:t>
      </w:r>
    </w:p>
    <w:p w14:paraId="28D5E663" w14:textId="7041ADA5" w:rsidR="004D2626" w:rsidRPr="0030165B" w:rsidRDefault="00D115DE" w:rsidP="00AC0473">
      <w:pPr>
        <w:numPr>
          <w:ilvl w:val="0"/>
          <w:numId w:val="6"/>
        </w:numPr>
        <w:jc w:val="both"/>
        <w:rPr>
          <w:rFonts w:ascii="Trebuchet MS" w:hAnsi="Trebuchet MS" w:cs="Arial"/>
          <w:bCs/>
          <w:color w:val="FF0000"/>
          <w:szCs w:val="22"/>
          <w:lang w:val="ro-RO" w:eastAsia="en-US"/>
        </w:rPr>
      </w:pPr>
      <w:r w:rsidRPr="0030165B">
        <w:rPr>
          <w:rFonts w:ascii="Trebuchet MS" w:hAnsi="Trebuchet MS" w:cs="Arial"/>
          <w:bCs/>
          <w:szCs w:val="22"/>
          <w:lang w:val="ro-RO" w:eastAsia="en-US"/>
        </w:rPr>
        <w:t xml:space="preserve">Spațiu multifuncțional </w:t>
      </w:r>
      <w:r w:rsidR="00943DE5" w:rsidRPr="0030165B">
        <w:rPr>
          <w:rFonts w:ascii="Trebuchet MS" w:hAnsi="Trebuchet MS" w:cs="Arial"/>
          <w:bCs/>
          <w:szCs w:val="22"/>
          <w:lang w:val="ro-RO" w:eastAsia="en-US"/>
        </w:rPr>
        <w:t xml:space="preserve">pentru </w:t>
      </w:r>
      <w:r w:rsidRPr="0030165B">
        <w:rPr>
          <w:rFonts w:ascii="Trebuchet MS" w:hAnsi="Trebuchet MS" w:cs="Arial"/>
          <w:bCs/>
          <w:szCs w:val="22"/>
          <w:lang w:val="ro-RO" w:eastAsia="en-US"/>
        </w:rPr>
        <w:t>activităţi de petrecere a timpului liber (mişcare şi activităţi fizice în sală/gimnastică, terapie ocupațională/ activităţi artistice, educaţionale ş.a.);</w:t>
      </w:r>
      <w:r w:rsidR="004D2626" w:rsidRPr="0030165B">
        <w:rPr>
          <w:rFonts w:ascii="Trebuchet MS" w:hAnsi="Trebuchet MS" w:cs="Arial"/>
          <w:bCs/>
          <w:szCs w:val="22"/>
          <w:lang w:val="ro-RO" w:eastAsia="en-US"/>
        </w:rPr>
        <w:t xml:space="preserve"> </w:t>
      </w:r>
    </w:p>
    <w:p w14:paraId="30F43C28" w14:textId="083C1AA9" w:rsidR="00D115DE" w:rsidRPr="0030165B" w:rsidRDefault="00D115DE" w:rsidP="00AC0473">
      <w:pPr>
        <w:numPr>
          <w:ilvl w:val="0"/>
          <w:numId w:val="6"/>
        </w:numPr>
        <w:jc w:val="both"/>
        <w:rPr>
          <w:rFonts w:ascii="Trebuchet MS" w:hAnsi="Trebuchet MS" w:cs="Arial"/>
          <w:bCs/>
          <w:szCs w:val="22"/>
          <w:lang w:val="ro-RO" w:eastAsia="en-US"/>
        </w:rPr>
      </w:pPr>
      <w:r w:rsidRPr="0030165B">
        <w:rPr>
          <w:rFonts w:ascii="Trebuchet MS" w:hAnsi="Trebuchet MS" w:cs="Arial"/>
          <w:bCs/>
          <w:szCs w:val="22"/>
          <w:lang w:val="ro-RO" w:eastAsia="en-US"/>
        </w:rPr>
        <w:t>Spațiu destinat servirii mesei, dotată cu mobilier adecvat</w:t>
      </w:r>
      <w:r w:rsidR="00AC0473" w:rsidRPr="0030165B">
        <w:rPr>
          <w:rFonts w:ascii="Trebuchet MS" w:hAnsi="Trebuchet MS" w:cs="Arial"/>
          <w:bCs/>
          <w:szCs w:val="22"/>
          <w:lang w:val="ro-RO" w:eastAsia="en-US"/>
        </w:rPr>
        <w:t>;</w:t>
      </w:r>
    </w:p>
    <w:p w14:paraId="24B49C5B" w14:textId="5A250A98" w:rsidR="00D115DE" w:rsidRPr="0030165B" w:rsidRDefault="00D115DE" w:rsidP="00AC0473">
      <w:pPr>
        <w:numPr>
          <w:ilvl w:val="0"/>
          <w:numId w:val="6"/>
        </w:numPr>
        <w:jc w:val="both"/>
        <w:rPr>
          <w:rFonts w:ascii="Trebuchet MS" w:hAnsi="Trebuchet MS" w:cs="Arial"/>
          <w:bCs/>
          <w:szCs w:val="22"/>
          <w:lang w:val="ro-RO" w:eastAsia="en-US"/>
        </w:rPr>
      </w:pPr>
      <w:r w:rsidRPr="0030165B">
        <w:rPr>
          <w:rFonts w:ascii="Trebuchet MS" w:hAnsi="Trebuchet MS" w:cs="Arial"/>
          <w:bCs/>
          <w:szCs w:val="22"/>
          <w:lang w:val="ro-RO" w:eastAsia="en-US"/>
        </w:rPr>
        <w:t>Spaţiu destinat depozitării şi păstrării al</w:t>
      </w:r>
      <w:r w:rsidR="00AC0473" w:rsidRPr="0030165B">
        <w:rPr>
          <w:rFonts w:ascii="Trebuchet MS" w:hAnsi="Trebuchet MS" w:cs="Arial"/>
          <w:bCs/>
          <w:szCs w:val="22"/>
          <w:lang w:val="ro-RO" w:eastAsia="en-US"/>
        </w:rPr>
        <w:t>imentelor sau preparării hranei;</w:t>
      </w:r>
    </w:p>
    <w:p w14:paraId="3FDF1006" w14:textId="77777777" w:rsidR="00D115DE" w:rsidRPr="0030165B" w:rsidRDefault="00D115DE" w:rsidP="00AC0473">
      <w:pPr>
        <w:numPr>
          <w:ilvl w:val="0"/>
          <w:numId w:val="6"/>
        </w:numPr>
        <w:jc w:val="both"/>
        <w:rPr>
          <w:rFonts w:ascii="Trebuchet MS" w:hAnsi="Trebuchet MS" w:cs="Arial"/>
          <w:bCs/>
          <w:szCs w:val="22"/>
          <w:lang w:val="ro-RO" w:eastAsia="en-US"/>
        </w:rPr>
      </w:pPr>
      <w:r w:rsidRPr="0030165B">
        <w:rPr>
          <w:rFonts w:ascii="Trebuchet MS" w:hAnsi="Trebuchet MS" w:cs="Arial"/>
          <w:bCs/>
          <w:szCs w:val="22"/>
          <w:lang w:val="ro-RO" w:eastAsia="en-US"/>
        </w:rPr>
        <w:t>Spațiu dedicat serviciului de îngrijire la domiciliu (birou personal și spații de depozitare echipamente);</w:t>
      </w:r>
    </w:p>
    <w:p w14:paraId="6B767C29" w14:textId="77777777" w:rsidR="00D115DE" w:rsidRPr="0030165B" w:rsidRDefault="00D115DE" w:rsidP="00AC0473">
      <w:pPr>
        <w:numPr>
          <w:ilvl w:val="0"/>
          <w:numId w:val="6"/>
        </w:numPr>
        <w:jc w:val="both"/>
        <w:rPr>
          <w:rFonts w:ascii="Trebuchet MS" w:hAnsi="Trebuchet MS" w:cs="Arial"/>
          <w:bCs/>
          <w:szCs w:val="22"/>
          <w:lang w:val="ro-RO" w:eastAsia="en-US"/>
        </w:rPr>
      </w:pPr>
      <w:r w:rsidRPr="0030165B">
        <w:rPr>
          <w:rFonts w:ascii="Trebuchet MS" w:hAnsi="Trebuchet MS" w:cs="Arial"/>
          <w:bCs/>
          <w:szCs w:val="22"/>
          <w:lang w:val="ro-RO" w:eastAsia="en-US"/>
        </w:rPr>
        <w:t>Spații pentru activități de reabilitare fizică în aer liber (grădinărit, plimbări, dans, gimnastică de întreținere);</w:t>
      </w:r>
    </w:p>
    <w:p w14:paraId="3B8623C3" w14:textId="77777777" w:rsidR="00D115DE" w:rsidRPr="0030165B" w:rsidRDefault="00D115DE" w:rsidP="00AC0473">
      <w:pPr>
        <w:numPr>
          <w:ilvl w:val="0"/>
          <w:numId w:val="6"/>
        </w:numPr>
        <w:jc w:val="both"/>
        <w:rPr>
          <w:rFonts w:ascii="Trebuchet MS" w:hAnsi="Trebuchet MS" w:cs="Arial"/>
          <w:bCs/>
          <w:szCs w:val="22"/>
          <w:lang w:val="ro-RO" w:eastAsia="en-US"/>
        </w:rPr>
      </w:pPr>
      <w:r w:rsidRPr="0030165B">
        <w:rPr>
          <w:rFonts w:ascii="Trebuchet MS" w:hAnsi="Trebuchet MS" w:cs="Arial"/>
          <w:bCs/>
          <w:szCs w:val="22"/>
          <w:lang w:val="ro-RO" w:eastAsia="en-US"/>
        </w:rPr>
        <w:t>Spații tehnice pentru utilități;</w:t>
      </w:r>
    </w:p>
    <w:p w14:paraId="2416B4DA" w14:textId="37409212" w:rsidR="00D115DE" w:rsidRPr="0030165B" w:rsidRDefault="00AC0473" w:rsidP="00AC0473">
      <w:pPr>
        <w:numPr>
          <w:ilvl w:val="0"/>
          <w:numId w:val="6"/>
        </w:numPr>
        <w:jc w:val="both"/>
        <w:rPr>
          <w:rFonts w:ascii="Trebuchet MS" w:hAnsi="Trebuchet MS" w:cs="Arial"/>
          <w:bCs/>
          <w:szCs w:val="22"/>
          <w:lang w:val="ro-RO" w:eastAsia="en-US"/>
        </w:rPr>
      </w:pPr>
      <w:r w:rsidRPr="0030165B">
        <w:rPr>
          <w:rFonts w:ascii="Trebuchet MS" w:hAnsi="Trebuchet MS" w:cs="Arial"/>
          <w:bCs/>
          <w:szCs w:val="22"/>
          <w:lang w:val="ro-RO" w:eastAsia="en-US"/>
        </w:rPr>
        <w:t>Spații igienico-</w:t>
      </w:r>
      <w:r w:rsidR="00D115DE" w:rsidRPr="0030165B">
        <w:rPr>
          <w:rFonts w:ascii="Trebuchet MS" w:hAnsi="Trebuchet MS" w:cs="Arial"/>
          <w:bCs/>
          <w:szCs w:val="22"/>
          <w:lang w:val="ro-RO" w:eastAsia="en-US"/>
        </w:rPr>
        <w:t>sanitare</w:t>
      </w:r>
      <w:r w:rsidRPr="0030165B">
        <w:rPr>
          <w:rFonts w:ascii="Trebuchet MS" w:hAnsi="Trebuchet MS" w:cs="Arial"/>
          <w:bCs/>
          <w:szCs w:val="22"/>
          <w:lang w:val="ro-RO" w:eastAsia="en-US"/>
        </w:rPr>
        <w:t>;</w:t>
      </w:r>
    </w:p>
    <w:p w14:paraId="1624CDD7" w14:textId="433098C7" w:rsidR="00D115DE" w:rsidRPr="0030165B" w:rsidRDefault="00D115DE" w:rsidP="00AC0473">
      <w:pPr>
        <w:numPr>
          <w:ilvl w:val="0"/>
          <w:numId w:val="6"/>
        </w:numPr>
        <w:jc w:val="both"/>
        <w:rPr>
          <w:rFonts w:ascii="Trebuchet MS" w:hAnsi="Trebuchet MS" w:cs="Arial"/>
          <w:bCs/>
          <w:szCs w:val="22"/>
          <w:lang w:val="ro-RO" w:eastAsia="en-US"/>
        </w:rPr>
      </w:pPr>
      <w:r w:rsidRPr="0030165B">
        <w:rPr>
          <w:rFonts w:ascii="Trebuchet MS" w:hAnsi="Trebuchet MS" w:cs="Arial"/>
          <w:bCs/>
          <w:szCs w:val="22"/>
          <w:lang w:val="ro-RO" w:eastAsia="en-US"/>
        </w:rPr>
        <w:t xml:space="preserve">Spațiu </w:t>
      </w:r>
      <w:r w:rsidR="00180308" w:rsidRPr="0030165B">
        <w:rPr>
          <w:rFonts w:ascii="Trebuchet MS" w:hAnsi="Trebuchet MS" w:cs="Arial"/>
          <w:bCs/>
          <w:szCs w:val="22"/>
          <w:lang w:val="ro-RO" w:eastAsia="en-US"/>
        </w:rPr>
        <w:t xml:space="preserve">depozitare </w:t>
      </w:r>
      <w:r w:rsidRPr="0030165B">
        <w:rPr>
          <w:rFonts w:ascii="Trebuchet MS" w:hAnsi="Trebuchet MS" w:cs="Arial"/>
          <w:bCs/>
          <w:szCs w:val="22"/>
          <w:lang w:val="ro-RO" w:eastAsia="en-US"/>
        </w:rPr>
        <w:t>scaune cu rotile</w:t>
      </w:r>
      <w:r w:rsidR="00AC0473" w:rsidRPr="0030165B">
        <w:rPr>
          <w:rFonts w:ascii="Trebuchet MS" w:hAnsi="Trebuchet MS" w:cs="Arial"/>
          <w:bCs/>
          <w:szCs w:val="22"/>
          <w:lang w:val="ro-RO" w:eastAsia="en-US"/>
        </w:rPr>
        <w:t>;</w:t>
      </w:r>
    </w:p>
    <w:p w14:paraId="1CF95EE4" w14:textId="703B06B2" w:rsidR="00D115DE" w:rsidRPr="0030165B" w:rsidRDefault="00D115DE" w:rsidP="00AC0473">
      <w:pPr>
        <w:numPr>
          <w:ilvl w:val="0"/>
          <w:numId w:val="6"/>
        </w:numPr>
        <w:jc w:val="both"/>
        <w:rPr>
          <w:rFonts w:ascii="Trebuchet MS" w:hAnsi="Trebuchet MS" w:cs="Arial"/>
          <w:bCs/>
          <w:szCs w:val="22"/>
          <w:lang w:val="ro-RO" w:eastAsia="en-US"/>
        </w:rPr>
      </w:pPr>
      <w:r w:rsidRPr="0030165B">
        <w:rPr>
          <w:rFonts w:ascii="Trebuchet MS" w:hAnsi="Trebuchet MS" w:cs="Arial"/>
          <w:bCs/>
          <w:szCs w:val="22"/>
          <w:lang w:val="ro-RO" w:eastAsia="en-US"/>
        </w:rPr>
        <w:t xml:space="preserve">Spațiu pentru păstrarea dosarelor dotate cu </w:t>
      </w:r>
      <w:r w:rsidR="00AC0473" w:rsidRPr="0030165B">
        <w:rPr>
          <w:rFonts w:ascii="Trebuchet MS" w:hAnsi="Trebuchet MS" w:cs="Arial"/>
          <w:bCs/>
          <w:szCs w:val="22"/>
          <w:lang w:val="ro-RO" w:eastAsia="en-US"/>
        </w:rPr>
        <w:t>fișete</w:t>
      </w:r>
      <w:r w:rsidRPr="0030165B">
        <w:rPr>
          <w:rFonts w:ascii="Trebuchet MS" w:hAnsi="Trebuchet MS" w:cs="Arial"/>
          <w:bCs/>
          <w:szCs w:val="22"/>
          <w:lang w:val="ro-RO" w:eastAsia="en-US"/>
        </w:rPr>
        <w:t>/dulapuri închise</w:t>
      </w:r>
      <w:r w:rsidR="00AC0473" w:rsidRPr="0030165B">
        <w:rPr>
          <w:rFonts w:ascii="Trebuchet MS" w:hAnsi="Trebuchet MS" w:cs="Arial"/>
          <w:bCs/>
          <w:szCs w:val="22"/>
          <w:lang w:val="ro-RO" w:eastAsia="en-US"/>
        </w:rPr>
        <w:t>;</w:t>
      </w:r>
    </w:p>
    <w:p w14:paraId="25BA03A2" w14:textId="6D884F48" w:rsidR="00180308" w:rsidRPr="0030165B" w:rsidRDefault="00AC0473" w:rsidP="00AC0473">
      <w:pPr>
        <w:numPr>
          <w:ilvl w:val="0"/>
          <w:numId w:val="6"/>
        </w:numPr>
        <w:jc w:val="both"/>
        <w:rPr>
          <w:rFonts w:ascii="Trebuchet MS" w:hAnsi="Trebuchet MS" w:cs="Arial"/>
          <w:bCs/>
          <w:szCs w:val="22"/>
          <w:lang w:val="ro-RO" w:eastAsia="en-US"/>
        </w:rPr>
      </w:pPr>
      <w:r w:rsidRPr="0030165B">
        <w:rPr>
          <w:rFonts w:ascii="Trebuchet MS" w:hAnsi="Trebuchet MS" w:cs="Arial"/>
          <w:bCs/>
          <w:szCs w:val="22"/>
          <w:lang w:val="ro-RO" w:eastAsia="en-US"/>
        </w:rPr>
        <w:t>Spațiu</w:t>
      </w:r>
      <w:r w:rsidR="00180308" w:rsidRPr="0030165B">
        <w:rPr>
          <w:rFonts w:ascii="Trebuchet MS" w:hAnsi="Trebuchet MS" w:cs="Arial"/>
          <w:bCs/>
          <w:szCs w:val="22"/>
          <w:lang w:val="ro-RO" w:eastAsia="en-US"/>
        </w:rPr>
        <w:t xml:space="preserve"> pentru depozitarea materialelor de </w:t>
      </w:r>
      <w:r w:rsidR="00D451F6" w:rsidRPr="0030165B">
        <w:rPr>
          <w:rFonts w:ascii="Trebuchet MS" w:hAnsi="Trebuchet MS" w:cs="Arial"/>
          <w:bCs/>
          <w:szCs w:val="22"/>
          <w:lang w:val="ro-RO" w:eastAsia="en-US"/>
        </w:rPr>
        <w:t>curățenie</w:t>
      </w:r>
      <w:r w:rsidR="00180308" w:rsidRPr="0030165B">
        <w:rPr>
          <w:rFonts w:ascii="Trebuchet MS" w:hAnsi="Trebuchet MS" w:cs="Arial"/>
          <w:bCs/>
          <w:szCs w:val="22"/>
          <w:lang w:val="ro-RO" w:eastAsia="en-US"/>
        </w:rPr>
        <w:t xml:space="preserve"> </w:t>
      </w:r>
      <w:r w:rsidR="00D451F6" w:rsidRPr="0030165B">
        <w:rPr>
          <w:rFonts w:ascii="Trebuchet MS" w:hAnsi="Trebuchet MS" w:cs="Arial"/>
          <w:bCs/>
          <w:szCs w:val="22"/>
          <w:lang w:val="ro-RO" w:eastAsia="en-US"/>
        </w:rPr>
        <w:t>închise</w:t>
      </w:r>
      <w:r w:rsidRPr="0030165B">
        <w:rPr>
          <w:rFonts w:ascii="Trebuchet MS" w:hAnsi="Trebuchet MS" w:cs="Arial"/>
          <w:bCs/>
          <w:szCs w:val="22"/>
          <w:lang w:val="ro-RO" w:eastAsia="en-US"/>
        </w:rPr>
        <w:t>;</w:t>
      </w:r>
    </w:p>
    <w:p w14:paraId="6C2A172B" w14:textId="215667C8" w:rsidR="00180308" w:rsidRPr="0030165B" w:rsidRDefault="00AC0473" w:rsidP="00AC0473">
      <w:pPr>
        <w:numPr>
          <w:ilvl w:val="0"/>
          <w:numId w:val="6"/>
        </w:numPr>
        <w:jc w:val="both"/>
        <w:rPr>
          <w:rFonts w:ascii="Trebuchet MS" w:hAnsi="Trebuchet MS" w:cs="Arial"/>
          <w:bCs/>
          <w:szCs w:val="22"/>
          <w:lang w:val="ro-RO" w:eastAsia="en-US"/>
        </w:rPr>
      </w:pPr>
      <w:r w:rsidRPr="0030165B">
        <w:rPr>
          <w:rFonts w:ascii="Trebuchet MS" w:hAnsi="Trebuchet MS" w:cs="Arial"/>
          <w:bCs/>
          <w:szCs w:val="22"/>
          <w:lang w:val="ro-RO" w:eastAsia="en-US"/>
        </w:rPr>
        <w:t>Spațiu</w:t>
      </w:r>
      <w:r w:rsidR="00180308" w:rsidRPr="0030165B">
        <w:rPr>
          <w:rFonts w:ascii="Trebuchet MS" w:hAnsi="Trebuchet MS" w:cs="Arial"/>
          <w:bCs/>
          <w:szCs w:val="22"/>
          <w:lang w:val="ro-RO" w:eastAsia="en-US"/>
        </w:rPr>
        <w:t xml:space="preserve"> pentru depozitarea medicamentelor si tot auxiliarului medical</w:t>
      </w:r>
      <w:r w:rsidRPr="0030165B">
        <w:rPr>
          <w:rFonts w:ascii="Trebuchet MS" w:hAnsi="Trebuchet MS" w:cs="Arial"/>
          <w:bCs/>
          <w:szCs w:val="22"/>
          <w:lang w:val="ro-RO" w:eastAsia="en-US"/>
        </w:rPr>
        <w:t xml:space="preserve"> - </w:t>
      </w:r>
      <w:r w:rsidR="00180308" w:rsidRPr="0030165B">
        <w:rPr>
          <w:rFonts w:ascii="Trebuchet MS" w:hAnsi="Trebuchet MS" w:cs="Arial"/>
          <w:bCs/>
          <w:szCs w:val="22"/>
          <w:lang w:val="ro-RO" w:eastAsia="en-US"/>
        </w:rPr>
        <w:t xml:space="preserve"> </w:t>
      </w:r>
      <w:r w:rsidR="00D451F6" w:rsidRPr="0030165B">
        <w:rPr>
          <w:rFonts w:ascii="Trebuchet MS" w:hAnsi="Trebuchet MS" w:cs="Arial"/>
          <w:bCs/>
          <w:szCs w:val="22"/>
          <w:lang w:val="ro-RO" w:eastAsia="en-US"/>
        </w:rPr>
        <w:t>închis</w:t>
      </w:r>
      <w:r w:rsidR="00180308" w:rsidRPr="0030165B">
        <w:rPr>
          <w:rFonts w:ascii="Trebuchet MS" w:hAnsi="Trebuchet MS" w:cs="Arial"/>
          <w:bCs/>
          <w:szCs w:val="22"/>
          <w:lang w:val="ro-RO" w:eastAsia="en-US"/>
        </w:rPr>
        <w:t xml:space="preserve"> si cu acces limitat.</w:t>
      </w:r>
    </w:p>
    <w:p w14:paraId="25C7CB1A" w14:textId="77777777" w:rsidR="00D115DE" w:rsidRPr="0030165B" w:rsidRDefault="00D115DE" w:rsidP="00AC0473">
      <w:pPr>
        <w:jc w:val="both"/>
        <w:rPr>
          <w:rFonts w:ascii="Trebuchet MS" w:hAnsi="Trebuchet MS" w:cs="Arial"/>
          <w:b/>
          <w:szCs w:val="22"/>
          <w:lang w:val="ro-RO" w:eastAsia="en-US"/>
        </w:rPr>
      </w:pPr>
    </w:p>
    <w:p w14:paraId="381BD5B4" w14:textId="77777777" w:rsidR="00D115DE" w:rsidRPr="0030165B" w:rsidRDefault="00D115DE" w:rsidP="00AC0473">
      <w:pPr>
        <w:widowControl/>
        <w:suppressAutoHyphens w:val="0"/>
        <w:spacing w:after="120"/>
        <w:jc w:val="both"/>
        <w:rPr>
          <w:rFonts w:ascii="Trebuchet MS" w:hAnsi="Trebuchet MS" w:cs="Calibri"/>
          <w:b/>
          <w:bCs/>
          <w:color w:val="000000"/>
          <w:szCs w:val="22"/>
          <w:lang w:val="ro-RO" w:eastAsia="en-US"/>
        </w:rPr>
      </w:pPr>
      <w:r w:rsidRPr="0030165B">
        <w:rPr>
          <w:rFonts w:ascii="Trebuchet MS" w:hAnsi="Trebuchet MS" w:cs="Calibri"/>
          <w:b/>
          <w:bCs/>
          <w:color w:val="000000"/>
          <w:szCs w:val="22"/>
          <w:lang w:val="ro-RO" w:eastAsia="en-US"/>
        </w:rPr>
        <w:t>Centrul va deține spații comune și spații cu destinație specială proiectate modular/multifuncțional, astfel încât să poată acoperi cel puțin următoarele funcțiuni</w:t>
      </w:r>
      <w:r w:rsidRPr="0030165B">
        <w:rPr>
          <w:rStyle w:val="FootnoteReference"/>
          <w:rFonts w:ascii="Trebuchet MS" w:hAnsi="Trebuchet MS" w:cs="Calibri"/>
          <w:b/>
          <w:bCs/>
          <w:color w:val="000000"/>
          <w:szCs w:val="22"/>
          <w:lang w:val="ro-RO" w:eastAsia="en-US"/>
        </w:rPr>
        <w:footnoteReference w:id="5"/>
      </w:r>
      <w:r w:rsidRPr="0030165B">
        <w:rPr>
          <w:rFonts w:ascii="Trebuchet MS" w:hAnsi="Trebuchet MS" w:cs="Calibri"/>
          <w:b/>
          <w:bCs/>
          <w:color w:val="000000"/>
          <w:szCs w:val="22"/>
          <w:lang w:val="ro-RO" w:eastAsia="en-US"/>
        </w:rPr>
        <w:t xml:space="preserve"> pentru beneficiari și personal:</w:t>
      </w:r>
    </w:p>
    <w:p w14:paraId="1EE23D39" w14:textId="77777777" w:rsidR="00D115DE" w:rsidRPr="0030165B" w:rsidRDefault="00D115DE" w:rsidP="00AC0473">
      <w:pPr>
        <w:widowControl/>
        <w:suppressAutoHyphens w:val="0"/>
        <w:spacing w:before="120" w:after="120"/>
        <w:jc w:val="both"/>
        <w:rPr>
          <w:rFonts w:ascii="Trebuchet MS" w:hAnsi="Trebuchet MS" w:cs="Calibri"/>
          <w:bCs/>
          <w:color w:val="000000"/>
          <w:szCs w:val="22"/>
          <w:lang w:val="ro-RO" w:eastAsia="en-US"/>
        </w:rPr>
      </w:pPr>
      <w:r w:rsidRPr="0030165B">
        <w:rPr>
          <w:rFonts w:ascii="Trebuchet MS" w:hAnsi="Trebuchet MS" w:cs="Calibri"/>
          <w:bCs/>
          <w:color w:val="000000"/>
          <w:szCs w:val="22"/>
          <w:lang w:val="ro-RO" w:eastAsia="en-US"/>
        </w:rPr>
        <w:t>- spații special amenajate pentru programele de integrare/reintegrare socială în vederea prevenirii și combaterii riscului de excluziune socială, precum:</w:t>
      </w:r>
    </w:p>
    <w:p w14:paraId="68537D96" w14:textId="77777777" w:rsidR="00D115DE" w:rsidRPr="0030165B" w:rsidRDefault="00D115DE" w:rsidP="00AC0473">
      <w:pPr>
        <w:widowControl/>
        <w:numPr>
          <w:ilvl w:val="0"/>
          <w:numId w:val="7"/>
        </w:numPr>
        <w:suppressAutoHyphens w:val="0"/>
        <w:ind w:left="1134"/>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 xml:space="preserve">Sală multifuncțională/modulară (terapii de grup, terapii ocupaționale, activități artistice, educaționale, etc.) </w:t>
      </w:r>
    </w:p>
    <w:p w14:paraId="6605C113" w14:textId="77777777" w:rsidR="00D115DE" w:rsidRPr="0030165B" w:rsidRDefault="00D115DE" w:rsidP="00AC0473">
      <w:pPr>
        <w:widowControl/>
        <w:numPr>
          <w:ilvl w:val="0"/>
          <w:numId w:val="7"/>
        </w:numPr>
        <w:suppressAutoHyphens w:val="0"/>
        <w:ind w:left="1134"/>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Cabinet consiliere psihosocială, informare, consiliere juridică etc.</w:t>
      </w:r>
    </w:p>
    <w:p w14:paraId="05CCF117" w14:textId="77777777" w:rsidR="00D115DE" w:rsidRPr="0030165B" w:rsidRDefault="00D115DE" w:rsidP="00AC0473">
      <w:pPr>
        <w:widowControl/>
        <w:suppressAutoHyphens w:val="0"/>
        <w:spacing w:before="120" w:after="120"/>
        <w:jc w:val="both"/>
        <w:rPr>
          <w:rFonts w:ascii="Trebuchet MS" w:hAnsi="Trebuchet MS" w:cs="Calibri"/>
          <w:bCs/>
          <w:color w:val="000000"/>
          <w:szCs w:val="22"/>
          <w:lang w:val="ro-RO" w:eastAsia="en-US"/>
        </w:rPr>
      </w:pPr>
      <w:r w:rsidRPr="0030165B">
        <w:rPr>
          <w:rFonts w:ascii="Trebuchet MS" w:hAnsi="Trebuchet MS" w:cs="Calibri"/>
          <w:bCs/>
          <w:color w:val="000000"/>
          <w:szCs w:val="22"/>
          <w:lang w:val="ro-RO" w:eastAsia="en-US"/>
        </w:rPr>
        <w:t>- spații special amenajate pentru serviciile de recuperare/reabilitare funcțională</w:t>
      </w:r>
      <w:r w:rsidRPr="0030165B">
        <w:rPr>
          <w:rStyle w:val="FootnoteReference"/>
          <w:rFonts w:ascii="Trebuchet MS" w:hAnsi="Trebuchet MS" w:cs="Calibri"/>
          <w:bCs/>
          <w:color w:val="000000"/>
          <w:szCs w:val="22"/>
          <w:lang w:val="ro-RO" w:eastAsia="en-US"/>
        </w:rPr>
        <w:footnoteReference w:id="6"/>
      </w:r>
      <w:r w:rsidRPr="0030165B">
        <w:rPr>
          <w:rFonts w:ascii="Trebuchet MS" w:hAnsi="Trebuchet MS" w:cs="Calibri"/>
          <w:bCs/>
          <w:color w:val="000000"/>
          <w:szCs w:val="22"/>
          <w:lang w:val="ro-RO" w:eastAsia="en-US"/>
        </w:rPr>
        <w:t xml:space="preserve"> (cabinete/săli/ băi, etc.), precum:</w:t>
      </w:r>
    </w:p>
    <w:p w14:paraId="2249A426" w14:textId="77777777" w:rsidR="00D115DE" w:rsidRPr="0030165B" w:rsidRDefault="00D115DE" w:rsidP="00553124">
      <w:pPr>
        <w:widowControl/>
        <w:numPr>
          <w:ilvl w:val="0"/>
          <w:numId w:val="7"/>
        </w:numPr>
        <w:suppressAutoHyphens w:val="0"/>
        <w:ind w:left="709"/>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Sală de kinetoterapie</w:t>
      </w:r>
    </w:p>
    <w:p w14:paraId="7E2B0065" w14:textId="77777777" w:rsidR="00D115DE" w:rsidRPr="0030165B" w:rsidRDefault="00D115DE" w:rsidP="00553124">
      <w:pPr>
        <w:widowControl/>
        <w:numPr>
          <w:ilvl w:val="0"/>
          <w:numId w:val="7"/>
        </w:numPr>
        <w:suppressAutoHyphens w:val="0"/>
        <w:ind w:left="709"/>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Sală masaj</w:t>
      </w:r>
    </w:p>
    <w:p w14:paraId="52BB248B" w14:textId="77777777" w:rsidR="00D115DE" w:rsidRPr="0030165B" w:rsidRDefault="00D115DE" w:rsidP="00553124">
      <w:pPr>
        <w:widowControl/>
        <w:numPr>
          <w:ilvl w:val="0"/>
          <w:numId w:val="7"/>
        </w:numPr>
        <w:suppressAutoHyphens w:val="0"/>
        <w:ind w:left="709"/>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Sală fizioterapie</w:t>
      </w:r>
    </w:p>
    <w:p w14:paraId="7075BA17" w14:textId="77777777" w:rsidR="00D115DE" w:rsidRPr="0030165B" w:rsidRDefault="00D115DE" w:rsidP="00553124">
      <w:pPr>
        <w:widowControl/>
        <w:numPr>
          <w:ilvl w:val="0"/>
          <w:numId w:val="7"/>
        </w:numPr>
        <w:suppressAutoHyphens w:val="0"/>
        <w:ind w:left="709"/>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Sală gimnastică medicală</w:t>
      </w:r>
    </w:p>
    <w:p w14:paraId="6F70FD23" w14:textId="77777777" w:rsidR="00D115DE" w:rsidRPr="0030165B" w:rsidRDefault="00D115DE" w:rsidP="00AC0473">
      <w:pPr>
        <w:widowControl/>
        <w:suppressAutoHyphens w:val="0"/>
        <w:spacing w:before="120" w:after="120"/>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 spații special amenajate pentru serviciile de îngrijire, supraveghere și menținere a sănătății:</w:t>
      </w:r>
    </w:p>
    <w:p w14:paraId="3BAC7EF9" w14:textId="15BC367C" w:rsidR="00835EE2" w:rsidRPr="0030165B" w:rsidRDefault="00835EE2" w:rsidP="00AC0473">
      <w:pPr>
        <w:widowControl/>
        <w:suppressAutoHyphens w:val="0"/>
        <w:spacing w:before="120" w:after="120"/>
        <w:jc w:val="both"/>
        <w:rPr>
          <w:rFonts w:ascii="Trebuchet MS" w:hAnsi="Trebuchet MS" w:cs="Calibri"/>
          <w:color w:val="000000"/>
          <w:szCs w:val="22"/>
          <w:lang w:val="ro-RO" w:eastAsia="en-US"/>
        </w:rPr>
      </w:pPr>
    </w:p>
    <w:p w14:paraId="5CAC206C" w14:textId="022B974D" w:rsidR="00D115DE" w:rsidRPr="0030165B" w:rsidRDefault="00D115DE" w:rsidP="00553124">
      <w:pPr>
        <w:widowControl/>
        <w:numPr>
          <w:ilvl w:val="0"/>
          <w:numId w:val="7"/>
        </w:numPr>
        <w:suppressAutoHyphens w:val="0"/>
        <w:ind w:left="567"/>
        <w:jc w:val="both"/>
        <w:rPr>
          <w:rFonts w:ascii="Trebuchet MS" w:hAnsi="Trebuchet MS" w:cs="Calibri"/>
          <w:color w:val="FF0000"/>
          <w:szCs w:val="22"/>
          <w:lang w:val="ro-RO" w:eastAsia="en-US"/>
        </w:rPr>
      </w:pPr>
      <w:r w:rsidRPr="0030165B">
        <w:rPr>
          <w:rFonts w:ascii="Trebuchet MS" w:hAnsi="Trebuchet MS" w:cs="Calibri"/>
          <w:color w:val="000000"/>
          <w:szCs w:val="22"/>
          <w:lang w:val="ro-RO" w:eastAsia="en-US"/>
        </w:rPr>
        <w:t>Cabinet medical (dotat cu pat/canapea de consultații, stetoscop, tensiometru, aparat de urgență dotat cu medicamentele și materialele prevăzute de normativele în vigoare) + izolator; spaţiu (cameră, dulap) închis cu cheie în care sunt depozitate medicamentele şi materialele necesar</w:t>
      </w:r>
      <w:r w:rsidR="00180308" w:rsidRPr="0030165B">
        <w:rPr>
          <w:rFonts w:ascii="Trebuchet MS" w:hAnsi="Trebuchet MS" w:cs="Calibri"/>
          <w:color w:val="000000"/>
          <w:szCs w:val="22"/>
          <w:lang w:val="ro-RO" w:eastAsia="en-US"/>
        </w:rPr>
        <w:t xml:space="preserve">e tratamentelor medicale, </w:t>
      </w:r>
      <w:r w:rsidR="00AC0473" w:rsidRPr="0030165B">
        <w:rPr>
          <w:rFonts w:ascii="Trebuchet MS" w:hAnsi="Trebuchet MS" w:cs="Calibri"/>
          <w:color w:val="000000"/>
          <w:szCs w:val="22"/>
          <w:lang w:val="ro-RO" w:eastAsia="en-US"/>
        </w:rPr>
        <w:t xml:space="preserve">alte instalații și echipamente necesare, conform reglementărilor </w:t>
      </w:r>
      <w:r w:rsidR="00641944" w:rsidRPr="0030165B">
        <w:rPr>
          <w:rFonts w:ascii="Trebuchet MS" w:hAnsi="Trebuchet MS" w:cs="Calibri"/>
          <w:color w:val="000000"/>
          <w:szCs w:val="22"/>
          <w:lang w:val="ro-RO" w:eastAsia="en-US"/>
        </w:rPr>
        <w:t>în vigoare</w:t>
      </w:r>
      <w:r w:rsidR="00AC0473" w:rsidRPr="0030165B">
        <w:rPr>
          <w:rFonts w:ascii="Trebuchet MS" w:hAnsi="Trebuchet MS" w:cs="Calibri"/>
          <w:color w:val="000000"/>
          <w:szCs w:val="22"/>
          <w:lang w:val="ro-RO" w:eastAsia="en-US"/>
        </w:rPr>
        <w:t xml:space="preserve"> (de exemplu, </w:t>
      </w:r>
      <w:r w:rsidR="00180308" w:rsidRPr="0030165B">
        <w:rPr>
          <w:rFonts w:ascii="Trebuchet MS" w:hAnsi="Trebuchet MS" w:cs="Calibri"/>
          <w:szCs w:val="22"/>
          <w:lang w:val="ro-RO" w:eastAsia="en-US"/>
        </w:rPr>
        <w:t xml:space="preserve">chiuveta si racord la canalizare si </w:t>
      </w:r>
      <w:r w:rsidR="0048787F" w:rsidRPr="0030165B">
        <w:rPr>
          <w:rFonts w:ascii="Trebuchet MS" w:hAnsi="Trebuchet MS" w:cs="Calibri"/>
          <w:szCs w:val="22"/>
          <w:lang w:val="ro-RO" w:eastAsia="en-US"/>
        </w:rPr>
        <w:t>rețeaua</w:t>
      </w:r>
      <w:r w:rsidR="00180308" w:rsidRPr="0030165B">
        <w:rPr>
          <w:rFonts w:ascii="Trebuchet MS" w:hAnsi="Trebuchet MS" w:cs="Calibri"/>
          <w:szCs w:val="22"/>
          <w:lang w:val="ro-RO" w:eastAsia="en-US"/>
        </w:rPr>
        <w:t xml:space="preserve"> de apa</w:t>
      </w:r>
      <w:r w:rsidR="00AC0473" w:rsidRPr="0030165B">
        <w:rPr>
          <w:rFonts w:ascii="Trebuchet MS" w:hAnsi="Trebuchet MS" w:cs="Calibri"/>
          <w:szCs w:val="22"/>
          <w:lang w:val="ro-RO" w:eastAsia="en-US"/>
        </w:rPr>
        <w:t>)</w:t>
      </w:r>
    </w:p>
    <w:p w14:paraId="7082E1B9" w14:textId="1B600DEF" w:rsidR="00835EE2" w:rsidRPr="0030165B" w:rsidRDefault="00835EE2" w:rsidP="0030165B">
      <w:pPr>
        <w:widowControl/>
        <w:suppressAutoHyphens w:val="0"/>
        <w:spacing w:before="120" w:after="120"/>
        <w:ind w:left="207"/>
        <w:jc w:val="both"/>
        <w:rPr>
          <w:rFonts w:ascii="Trebuchet MS" w:hAnsi="Trebuchet MS" w:cs="Calibri"/>
          <w:color w:val="FF0000"/>
          <w:szCs w:val="22"/>
          <w:lang w:val="ro-RO" w:eastAsia="en-US"/>
        </w:rPr>
      </w:pPr>
      <w:r w:rsidRPr="0030165B">
        <w:rPr>
          <w:rFonts w:ascii="Trebuchet MS" w:hAnsi="Trebuchet MS" w:cs="Calibri"/>
          <w:szCs w:val="22"/>
          <w:lang w:val="ro-RO" w:eastAsia="en-US"/>
        </w:rPr>
        <w:t>Cabinetele medicale vor respecta Normativul pentru construcţiile ce conţin spaţii pentru furnizarea asistenţei medicale ambulatorii de specialitate, conform Ordinului Ministerului Dezvoltării, Lucrărilor Publice și Administraţiei nr. 2500/2022 privind aprobarea reglementării tehnice pentru dotarea acestora.</w:t>
      </w:r>
    </w:p>
    <w:p w14:paraId="5264C10D" w14:textId="77777777" w:rsidR="00D115DE" w:rsidRPr="0030165B" w:rsidRDefault="00D115DE" w:rsidP="00553124">
      <w:pPr>
        <w:numPr>
          <w:ilvl w:val="0"/>
          <w:numId w:val="7"/>
        </w:numPr>
        <w:ind w:left="567"/>
        <w:jc w:val="both"/>
        <w:rPr>
          <w:rFonts w:ascii="Trebuchet MS" w:hAnsi="Trebuchet MS" w:cs="Arial"/>
          <w:bCs/>
          <w:szCs w:val="22"/>
          <w:lang w:val="ro-RO" w:eastAsia="en-US"/>
        </w:rPr>
      </w:pPr>
      <w:r w:rsidRPr="0030165B">
        <w:rPr>
          <w:rFonts w:ascii="Trebuchet MS" w:hAnsi="Trebuchet MS" w:cs="Arial"/>
          <w:bCs/>
          <w:szCs w:val="22"/>
          <w:lang w:val="ro-RO" w:eastAsia="en-US"/>
        </w:rPr>
        <w:t>Cabinet de consiliere psihologică și psihoterapie</w:t>
      </w:r>
    </w:p>
    <w:p w14:paraId="7E4EE630" w14:textId="77777777" w:rsidR="00D115DE" w:rsidRPr="0030165B" w:rsidRDefault="00D115DE" w:rsidP="00AC0473">
      <w:pPr>
        <w:widowControl/>
        <w:suppressAutoHyphens w:val="0"/>
        <w:spacing w:before="120" w:after="120"/>
        <w:jc w:val="both"/>
        <w:rPr>
          <w:rFonts w:ascii="Trebuchet MS" w:hAnsi="Trebuchet MS" w:cs="Arial"/>
          <w:bCs/>
          <w:szCs w:val="22"/>
          <w:lang w:val="ro-RO" w:eastAsia="en-US"/>
        </w:rPr>
      </w:pPr>
      <w:r w:rsidRPr="0030165B">
        <w:rPr>
          <w:rFonts w:ascii="Trebuchet MS" w:hAnsi="Trebuchet MS" w:cs="Arial"/>
          <w:bCs/>
          <w:szCs w:val="22"/>
          <w:lang w:val="ro-RO" w:eastAsia="en-US"/>
        </w:rPr>
        <w:t>- s</w:t>
      </w:r>
      <w:r w:rsidRPr="0030165B">
        <w:rPr>
          <w:rFonts w:ascii="Trebuchet MS" w:hAnsi="Trebuchet MS" w:cs="Calibri"/>
          <w:color w:val="000000"/>
          <w:szCs w:val="22"/>
          <w:lang w:val="ro-RO" w:eastAsia="en-US"/>
        </w:rPr>
        <w:t>pații amenajate pentru alte servicii de suport, precum:</w:t>
      </w:r>
    </w:p>
    <w:p w14:paraId="33E1B0CE" w14:textId="62115DA0" w:rsidR="00D115DE" w:rsidRPr="0030165B" w:rsidRDefault="00D115DE" w:rsidP="00553124">
      <w:pPr>
        <w:widowControl/>
        <w:numPr>
          <w:ilvl w:val="0"/>
          <w:numId w:val="7"/>
        </w:numPr>
        <w:suppressAutoHyphens w:val="0"/>
        <w:ind w:left="567"/>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Spațiu destinat depozitării și păstrării alimentelor și hranei preparate, dotat cu instalații și aparatură specifice (chiuvete cu apă curentă caldă și rece, instalații pentru încălzit hrana/gătit mic dejun, hotă, frigider, congela</w:t>
      </w:r>
      <w:r w:rsidR="00180308" w:rsidRPr="0030165B">
        <w:rPr>
          <w:rFonts w:ascii="Trebuchet MS" w:hAnsi="Trebuchet MS" w:cs="Calibri"/>
          <w:color w:val="000000"/>
          <w:szCs w:val="22"/>
          <w:lang w:val="ro-RO" w:eastAsia="en-US"/>
        </w:rPr>
        <w:t>tor, mașină de spălat vase, etc</w:t>
      </w:r>
      <w:r w:rsidRPr="0030165B">
        <w:rPr>
          <w:rFonts w:ascii="Trebuchet MS" w:hAnsi="Trebuchet MS" w:cs="Calibri"/>
          <w:color w:val="000000"/>
          <w:szCs w:val="22"/>
          <w:lang w:val="ro-RO" w:eastAsia="en-US"/>
        </w:rPr>
        <w:t>)</w:t>
      </w:r>
    </w:p>
    <w:p w14:paraId="7448A1EE" w14:textId="77777777" w:rsidR="00D115DE" w:rsidRPr="0030165B" w:rsidRDefault="00D115DE" w:rsidP="00553124">
      <w:pPr>
        <w:widowControl/>
        <w:numPr>
          <w:ilvl w:val="0"/>
          <w:numId w:val="7"/>
        </w:numPr>
        <w:suppressAutoHyphens w:val="0"/>
        <w:ind w:left="567"/>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Sală de mese (poate fi multifuncțională), dotată cu mobilier adecvat, funcțional și confortabil și materiale ușor de igienizat</w:t>
      </w:r>
    </w:p>
    <w:p w14:paraId="21791229" w14:textId="77777777" w:rsidR="00D115DE" w:rsidRPr="0030165B" w:rsidRDefault="00D115DE" w:rsidP="00553124">
      <w:pPr>
        <w:widowControl/>
        <w:numPr>
          <w:ilvl w:val="0"/>
          <w:numId w:val="7"/>
        </w:numPr>
        <w:suppressAutoHyphens w:val="0"/>
        <w:ind w:left="567"/>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Spații igienico-sanitare pentru servicii de igienă personală: săli de dușuri (separate pe sexe) și băi, dotate cu echipamente pentru alimentare cu apă caldă și rece, amenajate corespunzător pentru evitarea posibilelor accidente</w:t>
      </w:r>
      <w:r w:rsidR="00180308" w:rsidRPr="0030165B">
        <w:rPr>
          <w:rFonts w:ascii="Trebuchet MS" w:hAnsi="Trebuchet MS" w:cs="Calibri"/>
          <w:color w:val="000000"/>
          <w:szCs w:val="22"/>
          <w:lang w:val="ro-RO" w:eastAsia="en-US"/>
        </w:rPr>
        <w:t xml:space="preserve"> </w:t>
      </w:r>
      <w:r w:rsidR="00180308" w:rsidRPr="0030165B">
        <w:rPr>
          <w:rFonts w:ascii="Trebuchet MS" w:hAnsi="Trebuchet MS" w:cs="Calibri"/>
          <w:szCs w:val="22"/>
          <w:lang w:val="ro-RO" w:eastAsia="en-US"/>
        </w:rPr>
        <w:t>(materiale antiderapante, usor de igienizat, etc)</w:t>
      </w:r>
      <w:r w:rsidRPr="0030165B">
        <w:rPr>
          <w:rFonts w:ascii="Trebuchet MS" w:hAnsi="Trebuchet MS" w:cs="Calibri"/>
          <w:szCs w:val="22"/>
          <w:lang w:val="ro-RO" w:eastAsia="en-US"/>
        </w:rPr>
        <w:t xml:space="preserve"> </w:t>
      </w:r>
      <w:r w:rsidRPr="0030165B">
        <w:rPr>
          <w:rFonts w:ascii="Trebuchet MS" w:hAnsi="Trebuchet MS" w:cs="Calibri"/>
          <w:color w:val="000000"/>
          <w:szCs w:val="22"/>
          <w:lang w:val="ro-RO" w:eastAsia="en-US"/>
        </w:rPr>
        <w:t>și a oricăror riscuri de infecție; vestiare separate pe sexe;</w:t>
      </w:r>
    </w:p>
    <w:p w14:paraId="3CBA7B8C" w14:textId="77777777" w:rsidR="00D115DE" w:rsidRPr="0030165B" w:rsidRDefault="00D115DE" w:rsidP="00553124">
      <w:pPr>
        <w:widowControl/>
        <w:numPr>
          <w:ilvl w:val="0"/>
          <w:numId w:val="7"/>
        </w:numPr>
        <w:suppressAutoHyphens w:val="0"/>
        <w:ind w:left="567"/>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Spații și dotări adecvate pentru servicii de îngrijire personală (frizerie-coafură, manichiură, pedichiură, masaj, spălătorie)</w:t>
      </w:r>
    </w:p>
    <w:p w14:paraId="59227CBB" w14:textId="77777777" w:rsidR="00D115DE" w:rsidRPr="0030165B" w:rsidRDefault="00D115DE" w:rsidP="00AC0473">
      <w:pPr>
        <w:widowControl/>
        <w:suppressAutoHyphens w:val="0"/>
        <w:spacing w:before="120" w:after="120"/>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 Amenajarea spațiilor comune și a spațiilor cu destinație specială:</w:t>
      </w:r>
    </w:p>
    <w:p w14:paraId="1B17E7BB" w14:textId="77777777" w:rsidR="00D115DE" w:rsidRPr="0030165B" w:rsidRDefault="00D115DE" w:rsidP="00553124">
      <w:pPr>
        <w:widowControl/>
        <w:numPr>
          <w:ilvl w:val="0"/>
          <w:numId w:val="7"/>
        </w:numPr>
        <w:suppressAutoHyphens w:val="0"/>
        <w:ind w:left="567"/>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centrul dispune de cel puțin o sală de primire</w:t>
      </w:r>
      <w:r w:rsidR="00180308" w:rsidRPr="0030165B">
        <w:rPr>
          <w:rFonts w:ascii="Trebuchet MS" w:hAnsi="Trebuchet MS" w:cs="Calibri"/>
          <w:color w:val="000000"/>
          <w:szCs w:val="22"/>
          <w:lang w:val="ro-RO" w:eastAsia="en-US"/>
        </w:rPr>
        <w:t xml:space="preserve"> </w:t>
      </w:r>
      <w:r w:rsidR="00180308" w:rsidRPr="0030165B">
        <w:rPr>
          <w:rFonts w:ascii="Trebuchet MS" w:hAnsi="Trebuchet MS" w:cs="Calibri"/>
          <w:szCs w:val="22"/>
          <w:lang w:val="ro-RO" w:eastAsia="en-US"/>
        </w:rPr>
        <w:t>si triere</w:t>
      </w:r>
      <w:r w:rsidRPr="0030165B">
        <w:rPr>
          <w:rFonts w:ascii="Trebuchet MS" w:hAnsi="Trebuchet MS" w:cs="Calibri"/>
          <w:szCs w:val="22"/>
          <w:lang w:val="ro-RO" w:eastAsia="en-US"/>
        </w:rPr>
        <w:t xml:space="preserve"> </w:t>
      </w:r>
      <w:r w:rsidRPr="0030165B">
        <w:rPr>
          <w:rFonts w:ascii="Trebuchet MS" w:hAnsi="Trebuchet MS" w:cs="Calibri"/>
          <w:color w:val="000000"/>
          <w:szCs w:val="22"/>
          <w:lang w:val="ro-RO" w:eastAsia="en-US"/>
        </w:rPr>
        <w:t>pentru beneficiari</w:t>
      </w:r>
    </w:p>
    <w:p w14:paraId="7F21A395" w14:textId="77777777" w:rsidR="00D115DE" w:rsidRPr="0030165B" w:rsidRDefault="00D115DE" w:rsidP="00553124">
      <w:pPr>
        <w:widowControl/>
        <w:numPr>
          <w:ilvl w:val="0"/>
          <w:numId w:val="7"/>
        </w:numPr>
        <w:suppressAutoHyphens w:val="0"/>
        <w:ind w:left="567"/>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sala de primire și coridoarele sunt suficient de spațioase și sunt dotate cu scaune (canapele) pentru beneficiari</w:t>
      </w:r>
    </w:p>
    <w:p w14:paraId="488D833D" w14:textId="77777777" w:rsidR="00D115DE" w:rsidRPr="0030165B" w:rsidRDefault="00D115DE" w:rsidP="00553124">
      <w:pPr>
        <w:widowControl/>
        <w:numPr>
          <w:ilvl w:val="0"/>
          <w:numId w:val="7"/>
        </w:numPr>
        <w:suppressAutoHyphens w:val="0"/>
        <w:ind w:left="567"/>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intrarea în centru și deplasarea în spațiile comune trebuie să fie accesibilă inclusiv pentru beneficiarii aflați în scaune cu rotile; după caz, se amplasează echipamente de sprijin, semne indicatoare, etc.</w:t>
      </w:r>
    </w:p>
    <w:p w14:paraId="648DE74A" w14:textId="77777777" w:rsidR="00D115DE" w:rsidRPr="0030165B" w:rsidRDefault="00D115DE" w:rsidP="00553124">
      <w:pPr>
        <w:widowControl/>
        <w:suppressAutoHyphens w:val="0"/>
        <w:spacing w:before="100" w:beforeAutospacing="1"/>
        <w:jc w:val="both"/>
        <w:rPr>
          <w:rFonts w:ascii="Trebuchet MS" w:hAnsi="Trebuchet MS" w:cs="Calibri"/>
          <w:b/>
          <w:bCs/>
          <w:color w:val="000000"/>
          <w:szCs w:val="22"/>
          <w:lang w:val="ro-RO" w:eastAsia="en-US"/>
        </w:rPr>
      </w:pPr>
      <w:r w:rsidRPr="0030165B">
        <w:rPr>
          <w:rFonts w:ascii="Trebuchet MS" w:hAnsi="Trebuchet MS" w:cs="Calibri"/>
          <w:bCs/>
          <w:color w:val="000000"/>
          <w:szCs w:val="22"/>
          <w:lang w:val="ro-RO" w:eastAsia="en-US"/>
        </w:rPr>
        <w:t>Toate spațiile destinate beneficiarilor vor fi accesibilizate și pentru persoanele cu dizabilități, conform normativului</w:t>
      </w:r>
      <w:r w:rsidRPr="0030165B">
        <w:rPr>
          <w:rFonts w:ascii="Trebuchet MS" w:hAnsi="Trebuchet MS" w:cs="Calibri"/>
          <w:b/>
          <w:bCs/>
          <w:color w:val="000000"/>
          <w:szCs w:val="22"/>
          <w:lang w:val="ro-RO" w:eastAsia="en-US"/>
        </w:rPr>
        <w:t xml:space="preserve"> </w:t>
      </w:r>
      <w:r w:rsidRPr="0030165B">
        <w:rPr>
          <w:rFonts w:ascii="Trebuchet MS" w:hAnsi="Trebuchet MS" w:cs="Arial"/>
          <w:szCs w:val="22"/>
          <w:lang w:val="ro-RO"/>
        </w:rPr>
        <w:t>privind adaptarea clădirilor civile și spațiului urban la nevoile individuale ale persoanelor cu handicap NP 051-2012 Revizuire NP 051/2000 aprobat prin ordinul MDRAP nr. 189/2013.</w:t>
      </w:r>
    </w:p>
    <w:p w14:paraId="32EEF067" w14:textId="77777777" w:rsidR="00D115DE" w:rsidRPr="0030165B" w:rsidRDefault="00D115DE" w:rsidP="00AC0473">
      <w:pPr>
        <w:widowControl/>
        <w:suppressAutoHyphens w:val="0"/>
        <w:jc w:val="both"/>
        <w:rPr>
          <w:rFonts w:ascii="Trebuchet MS" w:hAnsi="Trebuchet MS" w:cs="Calibri"/>
          <w:b/>
          <w:bCs/>
          <w:color w:val="000000"/>
          <w:szCs w:val="22"/>
          <w:lang w:val="ro-RO" w:eastAsia="en-US"/>
        </w:rPr>
      </w:pPr>
    </w:p>
    <w:p w14:paraId="13897630" w14:textId="77777777" w:rsidR="00D115DE" w:rsidRPr="0030165B" w:rsidRDefault="00D115DE" w:rsidP="00AC0473">
      <w:pPr>
        <w:widowControl/>
        <w:suppressAutoHyphens w:val="0"/>
        <w:jc w:val="both"/>
        <w:rPr>
          <w:rFonts w:ascii="Trebuchet MS" w:hAnsi="Trebuchet MS" w:cs="Calibri"/>
          <w:b/>
          <w:bCs/>
          <w:color w:val="000000"/>
          <w:szCs w:val="22"/>
          <w:lang w:val="ro-RO" w:eastAsia="en-US"/>
        </w:rPr>
      </w:pPr>
      <w:r w:rsidRPr="0030165B">
        <w:rPr>
          <w:rFonts w:ascii="Trebuchet MS" w:hAnsi="Trebuchet MS" w:cs="Calibri"/>
          <w:b/>
          <w:bCs/>
          <w:color w:val="000000"/>
          <w:szCs w:val="22"/>
          <w:lang w:val="ro-RO" w:eastAsia="en-US"/>
        </w:rPr>
        <w:t>Zona administrativă</w:t>
      </w:r>
    </w:p>
    <w:p w14:paraId="1B87CFF4" w14:textId="77777777" w:rsidR="00D115DE" w:rsidRPr="0030165B" w:rsidRDefault="00D115DE" w:rsidP="00AC0473">
      <w:pPr>
        <w:widowControl/>
        <w:numPr>
          <w:ilvl w:val="0"/>
          <w:numId w:val="10"/>
        </w:numPr>
        <w:suppressAutoHyphens w:val="0"/>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 xml:space="preserve">Acces </w:t>
      </w:r>
    </w:p>
    <w:p w14:paraId="4441862D" w14:textId="77777777" w:rsidR="00D115DE" w:rsidRPr="0030165B" w:rsidRDefault="00D115DE" w:rsidP="00AC0473">
      <w:pPr>
        <w:widowControl/>
        <w:numPr>
          <w:ilvl w:val="0"/>
          <w:numId w:val="8"/>
        </w:numPr>
        <w:suppressAutoHyphens w:val="0"/>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Depozit scaune cu rotile, premergătoare</w:t>
      </w:r>
    </w:p>
    <w:p w14:paraId="20C55194" w14:textId="77777777" w:rsidR="00D115DE" w:rsidRPr="0030165B" w:rsidRDefault="00D115DE" w:rsidP="00AC0473">
      <w:pPr>
        <w:widowControl/>
        <w:numPr>
          <w:ilvl w:val="0"/>
          <w:numId w:val="8"/>
        </w:numPr>
        <w:suppressAutoHyphens w:val="0"/>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Grupuri sanitare personal</w:t>
      </w:r>
    </w:p>
    <w:p w14:paraId="4CD75D74" w14:textId="77777777" w:rsidR="00D115DE" w:rsidRPr="0030165B" w:rsidRDefault="00D115DE" w:rsidP="00AC0473">
      <w:pPr>
        <w:widowControl/>
        <w:numPr>
          <w:ilvl w:val="0"/>
          <w:numId w:val="8"/>
        </w:numPr>
        <w:suppressAutoHyphens w:val="0"/>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Vestiar personal</w:t>
      </w:r>
    </w:p>
    <w:p w14:paraId="7D28F7F0" w14:textId="66F0520C" w:rsidR="00D115DE" w:rsidRPr="0030165B" w:rsidRDefault="00D115DE" w:rsidP="00AC0473">
      <w:pPr>
        <w:widowControl/>
        <w:numPr>
          <w:ilvl w:val="0"/>
          <w:numId w:val="8"/>
        </w:numPr>
        <w:suppressAutoHyphens w:val="0"/>
        <w:jc w:val="both"/>
        <w:rPr>
          <w:rFonts w:ascii="Trebuchet MS" w:hAnsi="Trebuchet MS" w:cs="Calibri"/>
          <w:color w:val="FF0000"/>
          <w:szCs w:val="22"/>
          <w:lang w:val="ro-RO" w:eastAsia="en-US"/>
        </w:rPr>
      </w:pPr>
      <w:r w:rsidRPr="0030165B">
        <w:rPr>
          <w:rFonts w:ascii="Trebuchet MS" w:hAnsi="Trebuchet MS" w:cs="Calibri"/>
          <w:color w:val="000000"/>
          <w:szCs w:val="22"/>
          <w:lang w:val="ro-RO" w:eastAsia="en-US"/>
        </w:rPr>
        <w:t>Birou pentru personalul cu funcții administrative, întreținere-reparații, deservire</w:t>
      </w:r>
      <w:r w:rsidR="00225DEB" w:rsidRPr="0030165B">
        <w:rPr>
          <w:rFonts w:ascii="Trebuchet MS" w:hAnsi="Trebuchet MS" w:cs="Calibri"/>
          <w:color w:val="000000"/>
          <w:szCs w:val="22"/>
          <w:lang w:val="ro-RO" w:eastAsia="en-US"/>
        </w:rPr>
        <w:t xml:space="preserve"> </w:t>
      </w:r>
    </w:p>
    <w:p w14:paraId="27BCB95C" w14:textId="77777777" w:rsidR="00D115DE" w:rsidRPr="0030165B" w:rsidRDefault="00D115DE" w:rsidP="00AC0473">
      <w:pPr>
        <w:widowControl/>
        <w:numPr>
          <w:ilvl w:val="0"/>
          <w:numId w:val="8"/>
        </w:numPr>
        <w:suppressAutoHyphens w:val="0"/>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Birou pentru personalul de conducere (director/șef de centru; coordonator personal de specialitate)</w:t>
      </w:r>
    </w:p>
    <w:p w14:paraId="0E1FCBFA" w14:textId="77777777" w:rsidR="00D115DE" w:rsidRPr="0030165B" w:rsidRDefault="00D115DE" w:rsidP="00AC0473">
      <w:pPr>
        <w:widowControl/>
        <w:numPr>
          <w:ilvl w:val="0"/>
          <w:numId w:val="8"/>
        </w:numPr>
        <w:suppressAutoHyphens w:val="0"/>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Birouri pentru personalul de specialitate și auxiliar</w:t>
      </w:r>
      <w:r w:rsidRPr="0030165B" w:rsidDel="008B65D7">
        <w:rPr>
          <w:rFonts w:ascii="Trebuchet MS" w:hAnsi="Trebuchet MS" w:cs="Calibri"/>
          <w:color w:val="000000"/>
          <w:szCs w:val="22"/>
          <w:lang w:val="ro-RO" w:eastAsia="en-US"/>
        </w:rPr>
        <w:t xml:space="preserve"> </w:t>
      </w:r>
      <w:r w:rsidRPr="0030165B">
        <w:rPr>
          <w:rStyle w:val="FootnoteReference"/>
          <w:rFonts w:ascii="Trebuchet MS" w:hAnsi="Trebuchet MS" w:cs="Calibri"/>
          <w:color w:val="000000"/>
          <w:szCs w:val="22"/>
          <w:lang w:val="ro-RO" w:eastAsia="en-US"/>
        </w:rPr>
        <w:footnoteReference w:id="7"/>
      </w:r>
    </w:p>
    <w:p w14:paraId="74E0E938" w14:textId="77777777" w:rsidR="00D115DE" w:rsidRPr="0030165B" w:rsidRDefault="00D115DE" w:rsidP="00AC0473">
      <w:pPr>
        <w:widowControl/>
        <w:numPr>
          <w:ilvl w:val="0"/>
          <w:numId w:val="8"/>
        </w:numPr>
        <w:suppressAutoHyphens w:val="0"/>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Birou pentru personalul unității de îngrijire la domiciliu</w:t>
      </w:r>
      <w:r w:rsidRPr="0030165B">
        <w:rPr>
          <w:rStyle w:val="FootnoteReference"/>
          <w:rFonts w:ascii="Trebuchet MS" w:hAnsi="Trebuchet MS" w:cs="Calibri"/>
          <w:color w:val="000000"/>
          <w:szCs w:val="22"/>
          <w:lang w:val="ro-RO" w:eastAsia="en-US"/>
        </w:rPr>
        <w:footnoteReference w:id="8"/>
      </w:r>
    </w:p>
    <w:p w14:paraId="735FFA68" w14:textId="77777777" w:rsidR="00D115DE" w:rsidRPr="0030165B" w:rsidRDefault="00D115DE" w:rsidP="00AC0473">
      <w:pPr>
        <w:widowControl/>
        <w:numPr>
          <w:ilvl w:val="0"/>
          <w:numId w:val="8"/>
        </w:numPr>
        <w:suppressAutoHyphens w:val="0"/>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 xml:space="preserve">Spațiu de prelucrare/digitalizare a dosarelor beneficiarilor </w:t>
      </w:r>
    </w:p>
    <w:p w14:paraId="44166BBB" w14:textId="77777777" w:rsidR="00D115DE" w:rsidRPr="0030165B" w:rsidRDefault="00D115DE" w:rsidP="00AC0473">
      <w:pPr>
        <w:widowControl/>
        <w:suppressAutoHyphens w:val="0"/>
        <w:jc w:val="both"/>
        <w:rPr>
          <w:rFonts w:ascii="Trebuchet MS" w:hAnsi="Trebuchet MS" w:cs="Calibri"/>
          <w:b/>
          <w:bCs/>
          <w:color w:val="000000"/>
          <w:szCs w:val="22"/>
          <w:lang w:val="ro-RO" w:eastAsia="en-US"/>
        </w:rPr>
      </w:pPr>
    </w:p>
    <w:p w14:paraId="2B2FB9D4" w14:textId="39224CA1" w:rsidR="00D115DE" w:rsidRPr="0030165B" w:rsidRDefault="007B3E22" w:rsidP="00AC0473">
      <w:pPr>
        <w:widowControl/>
        <w:suppressAutoHyphens w:val="0"/>
        <w:jc w:val="both"/>
        <w:rPr>
          <w:rFonts w:ascii="Trebuchet MS" w:hAnsi="Trebuchet MS" w:cs="Calibri"/>
          <w:b/>
          <w:bCs/>
          <w:color w:val="000000"/>
          <w:szCs w:val="22"/>
          <w:lang w:val="ro-RO" w:eastAsia="en-US"/>
        </w:rPr>
      </w:pPr>
      <w:r w:rsidRPr="0030165B">
        <w:rPr>
          <w:rFonts w:ascii="Trebuchet MS" w:hAnsi="Trebuchet MS" w:cs="Calibri"/>
          <w:b/>
          <w:bCs/>
          <w:color w:val="000000"/>
          <w:szCs w:val="22"/>
          <w:lang w:val="ro-RO" w:eastAsia="en-US"/>
        </w:rPr>
        <w:t>Spaț</w:t>
      </w:r>
      <w:r w:rsidR="00D115DE" w:rsidRPr="0030165B">
        <w:rPr>
          <w:rFonts w:ascii="Trebuchet MS" w:hAnsi="Trebuchet MS" w:cs="Calibri"/>
          <w:b/>
          <w:bCs/>
          <w:color w:val="000000"/>
          <w:szCs w:val="22"/>
          <w:lang w:val="ro-RO" w:eastAsia="en-US"/>
        </w:rPr>
        <w:t>ii tehnice</w:t>
      </w:r>
    </w:p>
    <w:p w14:paraId="60F8CC23" w14:textId="77777777" w:rsidR="00D115DE" w:rsidRPr="0030165B" w:rsidRDefault="00D115DE" w:rsidP="00AC0473">
      <w:pPr>
        <w:widowControl/>
        <w:numPr>
          <w:ilvl w:val="0"/>
          <w:numId w:val="9"/>
        </w:numPr>
        <w:suppressAutoHyphens w:val="0"/>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Acces</w:t>
      </w:r>
    </w:p>
    <w:p w14:paraId="43BC378D" w14:textId="3A5EEC76" w:rsidR="00D115DE" w:rsidRPr="0030165B" w:rsidRDefault="00641944" w:rsidP="00AC0473">
      <w:pPr>
        <w:numPr>
          <w:ilvl w:val="0"/>
          <w:numId w:val="9"/>
        </w:numPr>
        <w:jc w:val="both"/>
        <w:rPr>
          <w:rFonts w:ascii="Trebuchet MS" w:hAnsi="Trebuchet MS" w:cs="Arial"/>
          <w:bCs/>
          <w:szCs w:val="22"/>
          <w:lang w:val="ro-RO" w:eastAsia="en-US"/>
        </w:rPr>
      </w:pPr>
      <w:r w:rsidRPr="0030165B">
        <w:rPr>
          <w:rFonts w:ascii="Trebuchet MS" w:hAnsi="Trebuchet MS" w:cs="Arial"/>
          <w:bCs/>
          <w:szCs w:val="22"/>
          <w:lang w:val="ro-RO" w:eastAsia="en-US"/>
        </w:rPr>
        <w:t>Spațiu</w:t>
      </w:r>
      <w:r w:rsidR="00D115DE" w:rsidRPr="0030165B">
        <w:rPr>
          <w:rFonts w:ascii="Trebuchet MS" w:hAnsi="Trebuchet MS" w:cs="Arial"/>
          <w:bCs/>
          <w:szCs w:val="22"/>
          <w:lang w:val="ro-RO" w:eastAsia="en-US"/>
        </w:rPr>
        <w:t xml:space="preserve"> destinat depozitării şi păstrării alimentelor sau preparării hranei</w:t>
      </w:r>
      <w:r w:rsidR="00D451F6" w:rsidRPr="0030165B">
        <w:rPr>
          <w:rFonts w:ascii="Trebuchet MS" w:hAnsi="Trebuchet MS" w:cs="Arial"/>
          <w:bCs/>
          <w:szCs w:val="22"/>
          <w:lang w:val="ro-RO" w:eastAsia="en-US"/>
        </w:rPr>
        <w:t xml:space="preserve"> (spațiu unde se va </w:t>
      </w:r>
      <w:r w:rsidR="00225DEB" w:rsidRPr="0030165B">
        <w:rPr>
          <w:rFonts w:ascii="Trebuchet MS" w:hAnsi="Trebuchet MS" w:cs="Arial"/>
          <w:bCs/>
          <w:szCs w:val="22"/>
          <w:lang w:val="ro-RO" w:eastAsia="en-US"/>
        </w:rPr>
        <w:t xml:space="preserve">aduce </w:t>
      </w:r>
      <w:r w:rsidRPr="0030165B">
        <w:rPr>
          <w:rFonts w:ascii="Trebuchet MS" w:hAnsi="Trebuchet MS" w:cs="Arial"/>
          <w:bCs/>
          <w:szCs w:val="22"/>
          <w:lang w:val="ro-RO" w:eastAsia="en-US"/>
        </w:rPr>
        <w:t>mâncarea</w:t>
      </w:r>
      <w:r w:rsidR="00225DEB" w:rsidRPr="0030165B">
        <w:rPr>
          <w:rFonts w:ascii="Trebuchet MS" w:hAnsi="Trebuchet MS" w:cs="Arial"/>
          <w:bCs/>
          <w:szCs w:val="22"/>
          <w:lang w:val="ro-RO" w:eastAsia="en-US"/>
        </w:rPr>
        <w:t xml:space="preserve"> si </w:t>
      </w:r>
      <w:r w:rsidR="00D451F6" w:rsidRPr="0030165B">
        <w:rPr>
          <w:rFonts w:ascii="Trebuchet MS" w:hAnsi="Trebuchet MS" w:cs="Arial"/>
          <w:bCs/>
          <w:szCs w:val="22"/>
          <w:lang w:val="ro-RO" w:eastAsia="en-US"/>
        </w:rPr>
        <w:t>unde</w:t>
      </w:r>
      <w:r w:rsidR="00225DEB" w:rsidRPr="0030165B">
        <w:rPr>
          <w:rFonts w:ascii="Trebuchet MS" w:hAnsi="Trebuchet MS" w:cs="Arial"/>
          <w:bCs/>
          <w:szCs w:val="22"/>
          <w:lang w:val="ro-RO" w:eastAsia="en-US"/>
        </w:rPr>
        <w:t xml:space="preserve"> se vor depozita alimentele</w:t>
      </w:r>
      <w:r w:rsidR="00D451F6" w:rsidRPr="0030165B">
        <w:rPr>
          <w:rFonts w:ascii="Trebuchet MS" w:hAnsi="Trebuchet MS" w:cs="Arial"/>
          <w:bCs/>
          <w:szCs w:val="22"/>
          <w:lang w:val="ro-RO" w:eastAsia="en-US"/>
        </w:rPr>
        <w:t>)</w:t>
      </w:r>
      <w:r w:rsidR="00225DEB" w:rsidRPr="0030165B">
        <w:rPr>
          <w:rFonts w:ascii="Trebuchet MS" w:hAnsi="Trebuchet MS" w:cs="Arial"/>
          <w:bCs/>
          <w:szCs w:val="22"/>
          <w:lang w:val="ro-RO" w:eastAsia="en-US"/>
        </w:rPr>
        <w:t xml:space="preserve">. </w:t>
      </w:r>
    </w:p>
    <w:p w14:paraId="26ABF816" w14:textId="7797C36D" w:rsidR="00D115DE" w:rsidRPr="0030165B" w:rsidRDefault="00641944" w:rsidP="00AC0473">
      <w:pPr>
        <w:widowControl/>
        <w:numPr>
          <w:ilvl w:val="0"/>
          <w:numId w:val="9"/>
        </w:numPr>
        <w:suppressAutoHyphens w:val="0"/>
        <w:jc w:val="both"/>
        <w:rPr>
          <w:rFonts w:ascii="Trebuchet MS" w:hAnsi="Trebuchet MS" w:cs="Calibri"/>
          <w:szCs w:val="22"/>
          <w:lang w:val="ro-RO" w:eastAsia="en-US"/>
        </w:rPr>
      </w:pPr>
      <w:r w:rsidRPr="0030165B">
        <w:rPr>
          <w:rFonts w:ascii="Trebuchet MS" w:hAnsi="Trebuchet MS" w:cs="Calibri"/>
          <w:szCs w:val="22"/>
          <w:lang w:val="ro-RO" w:eastAsia="en-US"/>
        </w:rPr>
        <w:t>Spațiu</w:t>
      </w:r>
      <w:r w:rsidR="00D115DE" w:rsidRPr="0030165B">
        <w:rPr>
          <w:rFonts w:ascii="Trebuchet MS" w:hAnsi="Trebuchet MS" w:cs="Calibri"/>
          <w:szCs w:val="22"/>
          <w:lang w:val="ro-RO" w:eastAsia="en-US"/>
        </w:rPr>
        <w:t xml:space="preserve"> pentru păstrarea hainelor</w:t>
      </w:r>
      <w:r w:rsidR="0048787F" w:rsidRPr="0030165B">
        <w:rPr>
          <w:rFonts w:ascii="Trebuchet MS" w:hAnsi="Trebuchet MS" w:cs="Calibri"/>
          <w:szCs w:val="22"/>
          <w:lang w:val="ro-RO" w:eastAsia="en-US"/>
        </w:rPr>
        <w:t xml:space="preserve"> angajaților</w:t>
      </w:r>
      <w:r w:rsidR="00225DEB" w:rsidRPr="0030165B">
        <w:rPr>
          <w:rFonts w:ascii="Trebuchet MS" w:hAnsi="Trebuchet MS" w:cs="Calibri"/>
          <w:szCs w:val="22"/>
          <w:lang w:val="ro-RO" w:eastAsia="en-US"/>
        </w:rPr>
        <w:t xml:space="preserve"> (</w:t>
      </w:r>
      <w:r w:rsidR="0048787F" w:rsidRPr="0030165B">
        <w:rPr>
          <w:rFonts w:ascii="Trebuchet MS" w:hAnsi="Trebuchet MS" w:cs="Calibri"/>
          <w:szCs w:val="22"/>
          <w:lang w:val="ro-RO" w:eastAsia="en-US"/>
        </w:rPr>
        <w:t xml:space="preserve">organizate sub formă de dulapuri </w:t>
      </w:r>
      <w:r w:rsidR="00225DEB" w:rsidRPr="0030165B">
        <w:rPr>
          <w:rFonts w:ascii="Trebuchet MS" w:hAnsi="Trebuchet MS" w:cs="Calibri"/>
          <w:szCs w:val="22"/>
          <w:lang w:val="ro-RO" w:eastAsia="en-US"/>
        </w:rPr>
        <w:t xml:space="preserve">ale care se </w:t>
      </w:r>
      <w:r w:rsidR="0048787F" w:rsidRPr="0030165B">
        <w:rPr>
          <w:rFonts w:ascii="Trebuchet MS" w:hAnsi="Trebuchet MS" w:cs="Calibri"/>
          <w:szCs w:val="22"/>
          <w:lang w:val="ro-RO" w:eastAsia="en-US"/>
        </w:rPr>
        <w:t>amplaseze î</w:t>
      </w:r>
      <w:r w:rsidR="00225DEB" w:rsidRPr="0030165B">
        <w:rPr>
          <w:rFonts w:ascii="Trebuchet MS" w:hAnsi="Trebuchet MS" w:cs="Calibri"/>
          <w:szCs w:val="22"/>
          <w:lang w:val="ro-RO" w:eastAsia="en-US"/>
        </w:rPr>
        <w:t>n vestiarele</w:t>
      </w:r>
      <w:r w:rsidR="0048787F" w:rsidRPr="0030165B">
        <w:rPr>
          <w:rFonts w:ascii="Trebuchet MS" w:hAnsi="Trebuchet MS" w:cs="Calibri"/>
          <w:szCs w:val="22"/>
          <w:lang w:val="ro-RO" w:eastAsia="en-US"/>
        </w:rPr>
        <w:t>,</w:t>
      </w:r>
      <w:r w:rsidR="00225DEB" w:rsidRPr="0030165B">
        <w:rPr>
          <w:rFonts w:ascii="Trebuchet MS" w:hAnsi="Trebuchet MS" w:cs="Calibri"/>
          <w:szCs w:val="22"/>
          <w:lang w:val="ro-RO" w:eastAsia="en-US"/>
        </w:rPr>
        <w:t xml:space="preserve"> </w:t>
      </w:r>
      <w:r w:rsidR="0048787F" w:rsidRPr="0030165B">
        <w:rPr>
          <w:rFonts w:ascii="Trebuchet MS" w:hAnsi="Trebuchet MS" w:cs="Calibri"/>
          <w:szCs w:val="22"/>
          <w:lang w:val="ro-RO" w:eastAsia="en-US"/>
        </w:rPr>
        <w:t>organizate</w:t>
      </w:r>
      <w:r w:rsidR="00225DEB" w:rsidRPr="0030165B">
        <w:rPr>
          <w:rFonts w:ascii="Trebuchet MS" w:hAnsi="Trebuchet MS" w:cs="Calibri"/>
          <w:szCs w:val="22"/>
          <w:lang w:val="ro-RO" w:eastAsia="en-US"/>
        </w:rPr>
        <w:t xml:space="preserve"> pe sexe)</w:t>
      </w:r>
      <w:r w:rsidR="00D115DE" w:rsidRPr="0030165B">
        <w:rPr>
          <w:rFonts w:ascii="Trebuchet MS" w:hAnsi="Trebuchet MS" w:cs="Calibri"/>
          <w:szCs w:val="22"/>
          <w:lang w:val="ro-RO" w:eastAsia="en-US"/>
        </w:rPr>
        <w:t xml:space="preserve"> </w:t>
      </w:r>
    </w:p>
    <w:p w14:paraId="2E5931FE" w14:textId="77777777" w:rsidR="00D115DE" w:rsidRPr="0030165B" w:rsidRDefault="00D115DE" w:rsidP="00AC0473">
      <w:pPr>
        <w:widowControl/>
        <w:numPr>
          <w:ilvl w:val="0"/>
          <w:numId w:val="9"/>
        </w:numPr>
        <w:suppressAutoHyphens w:val="0"/>
        <w:jc w:val="both"/>
        <w:rPr>
          <w:rFonts w:ascii="Trebuchet MS" w:hAnsi="Trebuchet MS" w:cs="Calibri"/>
          <w:szCs w:val="22"/>
          <w:lang w:val="ro-RO" w:eastAsia="en-US"/>
        </w:rPr>
      </w:pPr>
      <w:r w:rsidRPr="0030165B">
        <w:rPr>
          <w:rFonts w:ascii="Trebuchet MS" w:hAnsi="Trebuchet MS" w:cs="Calibri"/>
          <w:szCs w:val="22"/>
          <w:lang w:val="ro-RO" w:eastAsia="en-US"/>
        </w:rPr>
        <w:t>Spațiu /containere pentru depozitarea deșeurilor</w:t>
      </w:r>
    </w:p>
    <w:p w14:paraId="2EDFBA7C" w14:textId="3D0C4C2B" w:rsidR="00D115DE" w:rsidRPr="0030165B" w:rsidRDefault="00641944" w:rsidP="00AC0473">
      <w:pPr>
        <w:widowControl/>
        <w:numPr>
          <w:ilvl w:val="0"/>
          <w:numId w:val="9"/>
        </w:numPr>
        <w:suppressAutoHyphens w:val="0"/>
        <w:jc w:val="both"/>
        <w:rPr>
          <w:rFonts w:ascii="Trebuchet MS" w:hAnsi="Trebuchet MS" w:cs="Calibri"/>
          <w:szCs w:val="22"/>
          <w:lang w:val="ro-RO" w:eastAsia="en-US"/>
        </w:rPr>
      </w:pPr>
      <w:r w:rsidRPr="0030165B">
        <w:rPr>
          <w:rFonts w:ascii="Trebuchet MS" w:hAnsi="Trebuchet MS" w:cs="Calibri"/>
          <w:szCs w:val="22"/>
          <w:lang w:val="ro-RO" w:eastAsia="en-US"/>
        </w:rPr>
        <w:t>Spălătorie</w:t>
      </w:r>
    </w:p>
    <w:p w14:paraId="5801FF63" w14:textId="77777777" w:rsidR="00D115DE" w:rsidRPr="0030165B" w:rsidRDefault="00D115DE" w:rsidP="00AC0473">
      <w:pPr>
        <w:widowControl/>
        <w:numPr>
          <w:ilvl w:val="0"/>
          <w:numId w:val="9"/>
        </w:numPr>
        <w:suppressAutoHyphens w:val="0"/>
        <w:jc w:val="both"/>
        <w:rPr>
          <w:rFonts w:ascii="Trebuchet MS" w:hAnsi="Trebuchet MS" w:cs="Calibri"/>
          <w:color w:val="000000"/>
          <w:szCs w:val="22"/>
          <w:lang w:val="ro-RO" w:eastAsia="en-US"/>
        </w:rPr>
      </w:pPr>
      <w:r w:rsidRPr="0030165B">
        <w:rPr>
          <w:rFonts w:ascii="Trebuchet MS" w:hAnsi="Trebuchet MS" w:cs="Calibri"/>
          <w:szCs w:val="22"/>
          <w:lang w:val="ro-RO" w:eastAsia="en-US"/>
        </w:rPr>
        <w:t xml:space="preserve">Depozit/spațiu destinat pentru lenjeria </w:t>
      </w:r>
      <w:r w:rsidRPr="0030165B">
        <w:rPr>
          <w:rFonts w:ascii="Trebuchet MS" w:hAnsi="Trebuchet MS" w:cs="Calibri"/>
          <w:color w:val="000000"/>
          <w:szCs w:val="22"/>
          <w:lang w:val="ro-RO" w:eastAsia="en-US"/>
        </w:rPr>
        <w:t>curată</w:t>
      </w:r>
    </w:p>
    <w:p w14:paraId="5FAF58B9" w14:textId="77777777" w:rsidR="00D115DE" w:rsidRPr="0030165B" w:rsidRDefault="00D115DE" w:rsidP="00AC0473">
      <w:pPr>
        <w:widowControl/>
        <w:numPr>
          <w:ilvl w:val="0"/>
          <w:numId w:val="9"/>
        </w:numPr>
        <w:suppressAutoHyphens w:val="0"/>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Depozit/spațiu destinat lenjeria murdară</w:t>
      </w:r>
    </w:p>
    <w:p w14:paraId="64EB904A" w14:textId="623B3A4E" w:rsidR="00D115DE" w:rsidRPr="0030165B" w:rsidRDefault="00641944" w:rsidP="00AC0473">
      <w:pPr>
        <w:widowControl/>
        <w:numPr>
          <w:ilvl w:val="0"/>
          <w:numId w:val="9"/>
        </w:numPr>
        <w:suppressAutoHyphens w:val="0"/>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Zonă</w:t>
      </w:r>
      <w:r w:rsidR="00D115DE" w:rsidRPr="0030165B">
        <w:rPr>
          <w:rFonts w:ascii="Trebuchet MS" w:hAnsi="Trebuchet MS" w:cs="Calibri"/>
          <w:color w:val="000000"/>
          <w:szCs w:val="22"/>
          <w:lang w:val="ro-RO" w:eastAsia="en-US"/>
        </w:rPr>
        <w:t xml:space="preserve"> </w:t>
      </w:r>
      <w:r w:rsidRPr="0030165B">
        <w:rPr>
          <w:rFonts w:ascii="Trebuchet MS" w:hAnsi="Trebuchet MS" w:cs="Calibri"/>
          <w:color w:val="000000"/>
          <w:szCs w:val="22"/>
          <w:lang w:val="ro-RO" w:eastAsia="en-US"/>
        </w:rPr>
        <w:t>recepție</w:t>
      </w:r>
      <w:r w:rsidR="007B3E22" w:rsidRPr="0030165B">
        <w:rPr>
          <w:rFonts w:ascii="Trebuchet MS" w:hAnsi="Trebuchet MS" w:cs="Calibri"/>
          <w:color w:val="000000"/>
          <w:szCs w:val="22"/>
          <w:lang w:val="ro-RO" w:eastAsia="en-US"/>
        </w:rPr>
        <w:t xml:space="preserve"> marfă</w:t>
      </w:r>
    </w:p>
    <w:p w14:paraId="3C0B53FB" w14:textId="77777777" w:rsidR="00D115DE" w:rsidRPr="0030165B" w:rsidRDefault="00D115DE" w:rsidP="00AC0473">
      <w:pPr>
        <w:widowControl/>
        <w:numPr>
          <w:ilvl w:val="0"/>
          <w:numId w:val="9"/>
        </w:numPr>
        <w:suppressAutoHyphens w:val="0"/>
        <w:jc w:val="both"/>
        <w:rPr>
          <w:rFonts w:ascii="Trebuchet MS" w:hAnsi="Trebuchet MS" w:cs="Calibri"/>
          <w:color w:val="000000"/>
          <w:szCs w:val="22"/>
          <w:lang w:val="ro-RO" w:eastAsia="en-US"/>
        </w:rPr>
      </w:pPr>
      <w:r w:rsidRPr="0030165B">
        <w:rPr>
          <w:rFonts w:ascii="Trebuchet MS" w:hAnsi="Trebuchet MS" w:cs="Calibri"/>
          <w:color w:val="000000"/>
          <w:szCs w:val="22"/>
          <w:lang w:val="ro-RO" w:eastAsia="en-US"/>
        </w:rPr>
        <w:t>Zonă centrală termică (pentru situația în care nu există acces la rețeaua centralizată)/spațiu destinat pentru încălzirea pe bază de biomasă. Vor fi prezentate soluții pentru diversele sisteme de încălzire (electric/gaz/biomasă), adaptate situațiilor diverse impuse de condițiile de relief/mediu urban și rural.</w:t>
      </w:r>
    </w:p>
    <w:p w14:paraId="652A4107" w14:textId="6633B424" w:rsidR="00D115DE" w:rsidRPr="0030165B" w:rsidRDefault="00D115DE" w:rsidP="00553124">
      <w:pPr>
        <w:widowControl/>
        <w:numPr>
          <w:ilvl w:val="0"/>
          <w:numId w:val="9"/>
        </w:numPr>
        <w:suppressAutoHyphens w:val="0"/>
        <w:spacing w:after="120"/>
        <w:jc w:val="both"/>
        <w:rPr>
          <w:rFonts w:ascii="Trebuchet MS" w:hAnsi="Trebuchet MS" w:cs="Calibri"/>
          <w:szCs w:val="22"/>
          <w:lang w:val="ro-RO" w:eastAsia="en-US"/>
        </w:rPr>
      </w:pPr>
      <w:r w:rsidRPr="0030165B">
        <w:rPr>
          <w:rFonts w:ascii="Trebuchet MS" w:hAnsi="Trebuchet MS" w:cs="Calibri"/>
          <w:color w:val="000000"/>
          <w:szCs w:val="22"/>
          <w:lang w:val="ro-RO" w:eastAsia="en-US"/>
        </w:rPr>
        <w:t xml:space="preserve">Sistemul de canalizare (propunerea va fi adaptată în funcție de condițiile urban/rural, existența sistemului de canalizare, alte soluții în conformitate </w:t>
      </w:r>
      <w:r w:rsidRPr="0030165B">
        <w:rPr>
          <w:rFonts w:ascii="Trebuchet MS" w:hAnsi="Trebuchet MS" w:cs="Calibri"/>
          <w:szCs w:val="22"/>
          <w:lang w:val="ro-RO" w:eastAsia="en-US"/>
        </w:rPr>
        <w:t>cu prevederile legale în vigoare)</w:t>
      </w:r>
    </w:p>
    <w:p w14:paraId="1FA6CA91" w14:textId="3DF3B9F8" w:rsidR="00D115DE" w:rsidRPr="0030165B" w:rsidRDefault="00D115DE" w:rsidP="00553124">
      <w:pPr>
        <w:spacing w:after="120"/>
        <w:jc w:val="both"/>
        <w:rPr>
          <w:rFonts w:ascii="Trebuchet MS" w:hAnsi="Trebuchet MS" w:cs="Calibri"/>
          <w:color w:val="FF0000"/>
          <w:szCs w:val="22"/>
          <w:lang w:val="ro-RO"/>
        </w:rPr>
      </w:pPr>
      <w:r w:rsidRPr="0030165B">
        <w:rPr>
          <w:rFonts w:ascii="Trebuchet MS" w:hAnsi="Trebuchet MS" w:cs="Calibri"/>
          <w:szCs w:val="22"/>
          <w:lang w:val="ro-RO"/>
        </w:rPr>
        <w:t>Totodată, proiectul tehnic va propune dotările /</w:t>
      </w:r>
      <w:r w:rsidRPr="0030165B">
        <w:rPr>
          <w:rFonts w:ascii="Trebuchet MS" w:hAnsi="Trebuchet MS" w:cs="Calibri"/>
          <w:szCs w:val="22"/>
          <w:lang w:val="ro-RO" w:eastAsia="en-US"/>
        </w:rPr>
        <w:t>echipamentele, materialele, aparatura și mobilierul necesar pentru asigurarea funcționalităților descrise mai sus și pentru conformarea cu specificațiile din standarde</w:t>
      </w:r>
      <w:r w:rsidRPr="0030165B">
        <w:rPr>
          <w:rFonts w:ascii="Trebuchet MS" w:hAnsi="Trebuchet MS" w:cs="Calibri"/>
          <w:color w:val="000000"/>
          <w:szCs w:val="22"/>
          <w:lang w:val="ro-RO" w:eastAsia="en-US"/>
        </w:rPr>
        <w:t xml:space="preserve">le minime de calitate prevăzute în Ordinul MMSS nr. 29/2019, anexele 6 si 8, cu modificările aduse prin Ordinul </w:t>
      </w:r>
      <w:r w:rsidR="0030165B">
        <w:rPr>
          <w:rFonts w:ascii="Trebuchet MS" w:hAnsi="Trebuchet MS" w:cs="Calibri"/>
          <w:color w:val="000000"/>
          <w:szCs w:val="22"/>
          <w:lang w:val="ro-RO" w:eastAsia="en-US"/>
        </w:rPr>
        <w:t xml:space="preserve">MMSS </w:t>
      </w:r>
      <w:r w:rsidRPr="0030165B">
        <w:rPr>
          <w:rFonts w:ascii="Trebuchet MS" w:hAnsi="Trebuchet MS" w:cs="Calibri"/>
          <w:color w:val="000000"/>
          <w:szCs w:val="22"/>
          <w:lang w:val="ro-RO" w:eastAsia="en-US"/>
        </w:rPr>
        <w:t>nr. 2143/2022, în special prevederile referitoare la modulele 3 (Activități derulate/servicii acordate) și 4 (Amenajare și dotare)</w:t>
      </w:r>
      <w:r w:rsidR="0030165B">
        <w:rPr>
          <w:rFonts w:ascii="Trebuchet MS" w:hAnsi="Trebuchet MS" w:cs="Calibri"/>
          <w:color w:val="000000"/>
          <w:szCs w:val="22"/>
          <w:lang w:val="ro-RO" w:eastAsia="en-US"/>
        </w:rPr>
        <w:t>, precum și cu alte modificări și completări ulterioare apărute până la data întocmirii documentației tehnico-economice</w:t>
      </w:r>
      <w:r w:rsidRPr="0030165B">
        <w:rPr>
          <w:rFonts w:ascii="Trebuchet MS" w:hAnsi="Trebuchet MS" w:cs="Calibri"/>
          <w:color w:val="000000"/>
          <w:szCs w:val="22"/>
          <w:lang w:val="ro-RO" w:eastAsia="en-US"/>
        </w:rPr>
        <w:t>.</w:t>
      </w:r>
    </w:p>
    <w:p w14:paraId="2EF10533" w14:textId="21CEC85A" w:rsidR="00553124" w:rsidRPr="0030165B" w:rsidRDefault="007A2720" w:rsidP="00553124">
      <w:pPr>
        <w:pStyle w:val="ListParagraph"/>
        <w:widowControl/>
        <w:suppressAutoHyphens w:val="0"/>
        <w:spacing w:after="120"/>
        <w:ind w:left="0"/>
        <w:contextualSpacing/>
        <w:jc w:val="both"/>
        <w:rPr>
          <w:rFonts w:ascii="Trebuchet MS" w:hAnsi="Trebuchet MS" w:cs="Arial"/>
          <w:szCs w:val="22"/>
          <w:lang w:val="ro-RO"/>
        </w:rPr>
      </w:pPr>
      <w:bookmarkStart w:id="1" w:name="_Hlk514964686"/>
      <w:r w:rsidRPr="0030165B">
        <w:rPr>
          <w:rFonts w:ascii="Trebuchet MS" w:hAnsi="Trebuchet MS" w:cs="Arial"/>
          <w:szCs w:val="22"/>
          <w:lang w:val="ro-RO"/>
        </w:rPr>
        <w:t>În elaborarea documentației tehnico-economice</w:t>
      </w:r>
      <w:r w:rsidR="00553124" w:rsidRPr="0030165B">
        <w:rPr>
          <w:rFonts w:ascii="Trebuchet MS" w:hAnsi="Trebuchet MS" w:cs="Arial"/>
          <w:szCs w:val="22"/>
          <w:lang w:val="ro-RO"/>
        </w:rPr>
        <w:t xml:space="preserve"> aferente obiectivului de investiții</w:t>
      </w:r>
      <w:r w:rsidRPr="0030165B">
        <w:rPr>
          <w:rFonts w:ascii="Trebuchet MS" w:hAnsi="Trebuchet MS" w:cs="Arial"/>
          <w:szCs w:val="22"/>
          <w:lang w:val="ro-RO"/>
        </w:rPr>
        <w:t xml:space="preserve"> </w:t>
      </w:r>
      <w:r w:rsidR="00553124" w:rsidRPr="0030165B">
        <w:rPr>
          <w:rFonts w:ascii="Trebuchet MS" w:hAnsi="Trebuchet MS" w:cs="Arial"/>
          <w:szCs w:val="22"/>
          <w:lang w:val="ro-RO"/>
        </w:rPr>
        <w:t>se vor respecta prevederile Hotărârii Guvernului nr. 907/2016 privind etape</w:t>
      </w:r>
      <w:r w:rsidR="0030165B">
        <w:rPr>
          <w:rFonts w:ascii="Trebuchet MS" w:hAnsi="Trebuchet MS" w:cs="Arial"/>
          <w:szCs w:val="22"/>
          <w:lang w:val="ro-RO"/>
        </w:rPr>
        <w:t>le</w:t>
      </w:r>
      <w:r w:rsidR="00553124" w:rsidRPr="0030165B">
        <w:rPr>
          <w:rFonts w:ascii="Trebuchet MS" w:hAnsi="Trebuchet MS" w:cs="Arial"/>
          <w:szCs w:val="22"/>
          <w:lang w:val="ro-RO"/>
        </w:rPr>
        <w:t xml:space="preserve"> de elabora</w:t>
      </w:r>
      <w:r w:rsidR="0030165B">
        <w:rPr>
          <w:rFonts w:ascii="Trebuchet MS" w:hAnsi="Trebuchet MS" w:cs="Arial"/>
          <w:szCs w:val="22"/>
          <w:lang w:val="ro-RO"/>
        </w:rPr>
        <w:t>r</w:t>
      </w:r>
      <w:r w:rsidR="00553124" w:rsidRPr="0030165B">
        <w:rPr>
          <w:rFonts w:ascii="Trebuchet MS" w:hAnsi="Trebuchet MS" w:cs="Arial"/>
          <w:szCs w:val="22"/>
          <w:lang w:val="ro-RO"/>
        </w:rPr>
        <w:t>e și conținutu</w:t>
      </w:r>
      <w:r w:rsidR="0030165B">
        <w:rPr>
          <w:rFonts w:ascii="Trebuchet MS" w:hAnsi="Trebuchet MS" w:cs="Arial"/>
          <w:szCs w:val="22"/>
          <w:lang w:val="ro-RO"/>
        </w:rPr>
        <w:t>l</w:t>
      </w:r>
      <w:r w:rsidR="00553124" w:rsidRPr="0030165B">
        <w:rPr>
          <w:rFonts w:ascii="Trebuchet MS" w:hAnsi="Trebuchet MS" w:cs="Arial"/>
          <w:szCs w:val="22"/>
          <w:lang w:val="ro-RO"/>
        </w:rPr>
        <w:t>-cadru al documentațiilor tehnico-economice aferente obiectivelor/proiectelor de investiții finanțate din fonduri publice.</w:t>
      </w:r>
    </w:p>
    <w:bookmarkEnd w:id="1"/>
    <w:p w14:paraId="4CF14B39" w14:textId="77777777" w:rsidR="00D115DE" w:rsidRPr="0030165B" w:rsidRDefault="00D115DE" w:rsidP="00AC0473">
      <w:pPr>
        <w:pStyle w:val="ListParagraph"/>
        <w:widowControl/>
        <w:suppressAutoHyphens w:val="0"/>
        <w:ind w:left="0"/>
        <w:contextualSpacing/>
        <w:jc w:val="both"/>
        <w:rPr>
          <w:rFonts w:ascii="Trebuchet MS" w:hAnsi="Trebuchet MS" w:cs="Arial"/>
          <w:szCs w:val="22"/>
          <w:lang w:val="ro-RO"/>
        </w:rPr>
      </w:pPr>
    </w:p>
    <w:p w14:paraId="75F18486" w14:textId="77777777" w:rsidR="00D115DE" w:rsidRPr="0030165B" w:rsidRDefault="00D115DE" w:rsidP="00AC0473">
      <w:pPr>
        <w:jc w:val="both"/>
        <w:rPr>
          <w:rFonts w:ascii="Trebuchet MS" w:hAnsi="Trebuchet MS" w:cs="Arial"/>
          <w:b/>
          <w:szCs w:val="22"/>
          <w:u w:val="single"/>
          <w:lang w:val="ro-RO" w:eastAsia="es-ES"/>
        </w:rPr>
      </w:pPr>
      <w:bookmarkStart w:id="2" w:name="_Hlk489962056"/>
      <w:r w:rsidRPr="0030165B">
        <w:rPr>
          <w:rFonts w:ascii="Trebuchet MS" w:hAnsi="Trebuchet MS" w:cs="Arial"/>
          <w:b/>
          <w:szCs w:val="22"/>
          <w:u w:val="single"/>
          <w:lang w:val="ro-RO" w:eastAsia="es-ES"/>
        </w:rPr>
        <w:t>Perioada de timp estimată pentru elaborarea documentațiilor</w:t>
      </w:r>
      <w:r w:rsidRPr="0030165B">
        <w:rPr>
          <w:rFonts w:ascii="Arial" w:hAnsi="Arial" w:cs="Arial"/>
          <w:b/>
          <w:szCs w:val="22"/>
          <w:u w:val="single"/>
          <w:lang w:val="ro-RO" w:eastAsia="es-ES"/>
        </w:rPr>
        <w:t>ː</w:t>
      </w:r>
    </w:p>
    <w:p w14:paraId="693410BF" w14:textId="1FF86E28" w:rsidR="00D115DE" w:rsidRPr="0030165B" w:rsidRDefault="00B908AA" w:rsidP="00AC0473">
      <w:pPr>
        <w:jc w:val="both"/>
        <w:rPr>
          <w:rFonts w:ascii="Trebuchet MS" w:hAnsi="Trebuchet MS"/>
          <w:szCs w:val="22"/>
          <w:lang w:val="ro-RO"/>
        </w:rPr>
      </w:pPr>
      <w:bookmarkStart w:id="3" w:name="_Hlk510022119"/>
      <w:r w:rsidRPr="0030165B">
        <w:rPr>
          <w:rFonts w:ascii="Trebuchet MS" w:hAnsi="Trebuchet MS" w:cs="Arial"/>
          <w:szCs w:val="22"/>
          <w:lang w:val="ro-RO" w:eastAsia="es-ES"/>
        </w:rPr>
        <w:t>Perioada de timp estimată</w:t>
      </w:r>
      <w:r w:rsidR="00D115DE" w:rsidRPr="0030165B">
        <w:rPr>
          <w:rFonts w:ascii="Trebuchet MS" w:hAnsi="Trebuchet MS" w:cs="Arial"/>
          <w:szCs w:val="22"/>
          <w:lang w:val="ro-RO" w:eastAsia="es-ES"/>
        </w:rPr>
        <w:t xml:space="preserve"> pentru elaborarea</w:t>
      </w:r>
      <w:r w:rsidR="00553124" w:rsidRPr="0030165B">
        <w:rPr>
          <w:rFonts w:ascii="Trebuchet MS" w:hAnsi="Trebuchet MS" w:cs="Arial"/>
          <w:szCs w:val="22"/>
          <w:lang w:val="ro-RO" w:eastAsia="es-ES"/>
        </w:rPr>
        <w:t>,</w:t>
      </w:r>
      <w:r w:rsidRPr="0030165B">
        <w:rPr>
          <w:rFonts w:ascii="Trebuchet MS" w:hAnsi="Trebuchet MS" w:cs="Arial"/>
          <w:szCs w:val="22"/>
          <w:lang w:val="ro-RO" w:eastAsia="es-ES"/>
        </w:rPr>
        <w:t xml:space="preserve"> aprobarea </w:t>
      </w:r>
      <w:r w:rsidR="00553124" w:rsidRPr="0030165B">
        <w:rPr>
          <w:rFonts w:ascii="Trebuchet MS" w:hAnsi="Trebuchet MS" w:cs="Arial"/>
          <w:szCs w:val="22"/>
          <w:lang w:val="ro-RO" w:eastAsia="es-ES"/>
        </w:rPr>
        <w:t xml:space="preserve">și transmiterea </w:t>
      </w:r>
      <w:r w:rsidRPr="0030165B">
        <w:rPr>
          <w:rFonts w:ascii="Trebuchet MS" w:hAnsi="Trebuchet MS" w:cs="Arial"/>
          <w:szCs w:val="22"/>
          <w:lang w:val="ro-RO" w:eastAsia="es-ES"/>
        </w:rPr>
        <w:t>documentației</w:t>
      </w:r>
      <w:r w:rsidR="00D115DE" w:rsidRPr="0030165B">
        <w:rPr>
          <w:rFonts w:ascii="Trebuchet MS" w:hAnsi="Trebuchet MS" w:cs="Arial"/>
          <w:szCs w:val="22"/>
          <w:lang w:val="ro-RO" w:eastAsia="es-ES"/>
        </w:rPr>
        <w:t xml:space="preserve"> tehnico-economice este de </w:t>
      </w:r>
      <w:r w:rsidR="00356906" w:rsidRPr="0030165B">
        <w:rPr>
          <w:rFonts w:ascii="Trebuchet MS" w:hAnsi="Trebuchet MS" w:cs="Arial"/>
          <w:szCs w:val="22"/>
          <w:lang w:val="ro-RO" w:eastAsia="es-ES"/>
        </w:rPr>
        <w:t>6</w:t>
      </w:r>
      <w:r w:rsidRPr="0030165B">
        <w:rPr>
          <w:rFonts w:ascii="Trebuchet MS" w:hAnsi="Trebuchet MS" w:cs="Arial"/>
          <w:szCs w:val="22"/>
          <w:lang w:val="ro-RO" w:eastAsia="es-ES"/>
        </w:rPr>
        <w:t xml:space="preserve"> luni (</w:t>
      </w:r>
      <w:r w:rsidRPr="0030165B">
        <w:rPr>
          <w:rFonts w:ascii="Trebuchet MS" w:hAnsi="Trebuchet MS" w:cs="Arial"/>
          <w:b/>
          <w:szCs w:val="22"/>
          <w:lang w:val="ro-RO" w:eastAsia="es-ES"/>
        </w:rPr>
        <w:t>1</w:t>
      </w:r>
      <w:r w:rsidR="00356906" w:rsidRPr="0030165B">
        <w:rPr>
          <w:rFonts w:ascii="Trebuchet MS" w:hAnsi="Trebuchet MS" w:cs="Arial"/>
          <w:b/>
          <w:szCs w:val="22"/>
          <w:lang w:val="ro-RO" w:eastAsia="es-ES"/>
        </w:rPr>
        <w:t>8</w:t>
      </w:r>
      <w:r w:rsidRPr="0030165B">
        <w:rPr>
          <w:rFonts w:ascii="Trebuchet MS" w:hAnsi="Trebuchet MS" w:cs="Arial"/>
          <w:b/>
          <w:szCs w:val="22"/>
          <w:lang w:val="ro-RO" w:eastAsia="es-ES"/>
        </w:rPr>
        <w:t>0</w:t>
      </w:r>
      <w:r w:rsidR="00D115DE" w:rsidRPr="0030165B">
        <w:rPr>
          <w:rFonts w:ascii="Trebuchet MS" w:hAnsi="Trebuchet MS" w:cs="Arial"/>
          <w:b/>
          <w:szCs w:val="22"/>
          <w:lang w:val="ro-RO" w:eastAsia="es-ES"/>
        </w:rPr>
        <w:t xml:space="preserve"> de zile</w:t>
      </w:r>
      <w:r w:rsidRPr="0030165B">
        <w:rPr>
          <w:rFonts w:ascii="Trebuchet MS" w:hAnsi="Trebuchet MS" w:cs="Arial"/>
          <w:b/>
          <w:szCs w:val="22"/>
          <w:lang w:val="ro-RO" w:eastAsia="es-ES"/>
        </w:rPr>
        <w:t>)</w:t>
      </w:r>
      <w:r w:rsidR="00553124" w:rsidRPr="0030165B">
        <w:rPr>
          <w:rFonts w:ascii="Trebuchet MS" w:hAnsi="Trebuchet MS" w:cs="Arial"/>
          <w:b/>
          <w:szCs w:val="22"/>
          <w:lang w:val="ro-RO" w:eastAsia="es-ES"/>
        </w:rPr>
        <w:t>.</w:t>
      </w:r>
      <w:bookmarkEnd w:id="2"/>
      <w:bookmarkEnd w:id="3"/>
    </w:p>
    <w:p w14:paraId="0D734BED" w14:textId="77777777" w:rsidR="00FB39D0" w:rsidRPr="0030165B" w:rsidRDefault="00963FAA" w:rsidP="00AC0473">
      <w:pPr>
        <w:jc w:val="both"/>
        <w:rPr>
          <w:rFonts w:ascii="Trebuchet MS" w:hAnsi="Trebuchet MS"/>
          <w:szCs w:val="22"/>
          <w:lang w:val="ro-RO"/>
        </w:rPr>
      </w:pPr>
    </w:p>
    <w:sectPr w:rsidR="00FB39D0" w:rsidRPr="0030165B" w:rsidSect="00553124">
      <w:headerReference w:type="even" r:id="rId8"/>
      <w:headerReference w:type="default" r:id="rId9"/>
      <w:footerReference w:type="even" r:id="rId10"/>
      <w:footerReference w:type="default" r:id="rId11"/>
      <w:headerReference w:type="first" r:id="rId12"/>
      <w:footerReference w:type="first" r:id="rId13"/>
      <w:pgSz w:w="11906" w:h="16838"/>
      <w:pgMar w:top="993" w:right="1134" w:bottom="1134" w:left="1134" w:header="720" w:footer="41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83C2DA" w14:textId="77777777" w:rsidR="00963FAA" w:rsidRDefault="00963FAA" w:rsidP="00D115DE">
      <w:r>
        <w:separator/>
      </w:r>
    </w:p>
  </w:endnote>
  <w:endnote w:type="continuationSeparator" w:id="0">
    <w:p w14:paraId="20CC3067" w14:textId="77777777" w:rsidR="00963FAA" w:rsidRDefault="00963FAA" w:rsidP="00D11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81A02" w14:textId="77777777" w:rsidR="00923DF8" w:rsidRDefault="000510E1" w:rsidP="00BE0C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DA8383" w14:textId="77777777" w:rsidR="00923DF8" w:rsidRDefault="00963FAA" w:rsidP="00E32D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E2872" w14:textId="77777777" w:rsidR="00923DF8" w:rsidRDefault="000510E1" w:rsidP="00BE0C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63FAA">
      <w:rPr>
        <w:rStyle w:val="PageNumber"/>
        <w:noProof/>
      </w:rPr>
      <w:t>1</w:t>
    </w:r>
    <w:r>
      <w:rPr>
        <w:rStyle w:val="PageNumber"/>
      </w:rPr>
      <w:fldChar w:fldCharType="end"/>
    </w:r>
  </w:p>
  <w:p w14:paraId="61C5C190" w14:textId="77777777" w:rsidR="00A43EB7" w:rsidRPr="004A0868" w:rsidRDefault="00A43EB7" w:rsidP="00A43EB7">
    <w:pPr>
      <w:pStyle w:val="Footer"/>
      <w:ind w:right="360"/>
      <w:rPr>
        <w:rFonts w:ascii="Trebuchet MS" w:hAnsi="Trebuchet MS"/>
        <w:sz w:val="18"/>
        <w:szCs w:val="18"/>
      </w:rPr>
    </w:pPr>
    <w:r w:rsidRPr="00FC2A03">
      <w:rPr>
        <w:noProof/>
        <w:lang w:val="ro-RO"/>
      </w:rPr>
      <w:drawing>
        <wp:inline distT="0" distB="0" distL="0" distR="0" wp14:anchorId="1CBF3329" wp14:editId="6E1A7279">
          <wp:extent cx="2066925" cy="619125"/>
          <wp:effectExtent l="0" t="0" r="9525" b="9525"/>
          <wp:docPr id="16" name="Picture 16" descr="logo-MMSS-2021 cu coroana CMYK ro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MMSS-2021 cu coroana CMYK ro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619125"/>
                  </a:xfrm>
                  <a:prstGeom prst="rect">
                    <a:avLst/>
                  </a:prstGeom>
                  <a:noFill/>
                  <a:ln>
                    <a:noFill/>
                  </a:ln>
                </pic:spPr>
              </pic:pic>
            </a:graphicData>
          </a:graphic>
        </wp:inline>
      </w:drawing>
    </w:r>
    <w:r w:rsidRPr="003A394A">
      <w:t xml:space="preserve"> </w:t>
    </w:r>
    <w:r>
      <w:t xml:space="preserve">                                                                         </w:t>
    </w:r>
    <w:hyperlink r:id="rId2" w:history="1">
      <w:r w:rsidRPr="004A0868">
        <w:rPr>
          <w:rStyle w:val="Hyperlink"/>
          <w:rFonts w:ascii="Trebuchet MS" w:hAnsi="Trebuchet MS"/>
          <w:sz w:val="18"/>
          <w:szCs w:val="18"/>
        </w:rPr>
        <w:t>https://mfe.gov.ro/pnrr/</w:t>
      </w:r>
    </w:hyperlink>
    <w:r w:rsidRPr="004A0868">
      <w:rPr>
        <w:rFonts w:ascii="Trebuchet MS" w:hAnsi="Trebuchet MS"/>
        <w:sz w:val="18"/>
        <w:szCs w:val="18"/>
      </w:rPr>
      <w:t xml:space="preserve"> </w:t>
    </w:r>
  </w:p>
  <w:p w14:paraId="7A9FA586" w14:textId="77777777" w:rsidR="00A43EB7" w:rsidRPr="004A0868" w:rsidRDefault="00A43EB7" w:rsidP="00A43EB7">
    <w:pPr>
      <w:pStyle w:val="Footer"/>
      <w:ind w:right="360"/>
      <w:rPr>
        <w:rFonts w:ascii="Trebuchet MS" w:hAnsi="Trebuchet MS"/>
        <w:sz w:val="18"/>
        <w:szCs w:val="18"/>
      </w:rPr>
    </w:pPr>
    <w:r w:rsidRPr="004A0868">
      <w:rPr>
        <w:rFonts w:ascii="Trebuchet MS" w:hAnsi="Trebuchet MS"/>
        <w:sz w:val="18"/>
        <w:szCs w:val="18"/>
      </w:rPr>
      <w:tab/>
    </w:r>
    <w:r w:rsidRPr="004A0868">
      <w:rPr>
        <w:rFonts w:ascii="Trebuchet MS" w:hAnsi="Trebuchet MS"/>
        <w:sz w:val="18"/>
        <w:szCs w:val="18"/>
      </w:rPr>
      <w:tab/>
      <w:t xml:space="preserve">                                              </w:t>
    </w:r>
  </w:p>
  <w:p w14:paraId="599DFB51" w14:textId="77777777" w:rsidR="00A43EB7" w:rsidRPr="004A0868" w:rsidRDefault="00A43EB7" w:rsidP="00A43EB7">
    <w:pPr>
      <w:pStyle w:val="Footer"/>
      <w:rPr>
        <w:rStyle w:val="Hyperlink"/>
        <w:rFonts w:ascii="Trebuchet MS" w:hAnsi="Trebuchet MS"/>
        <w:sz w:val="18"/>
        <w:szCs w:val="18"/>
      </w:rPr>
    </w:pPr>
    <w:r w:rsidRPr="004A0868">
      <w:rPr>
        <w:sz w:val="18"/>
        <w:szCs w:val="18"/>
      </w:rPr>
      <w:tab/>
    </w:r>
    <w:r w:rsidRPr="004A0868">
      <w:rPr>
        <w:sz w:val="18"/>
        <w:szCs w:val="18"/>
      </w:rPr>
      <w:tab/>
    </w:r>
    <w:r w:rsidRPr="004A0868">
      <w:rPr>
        <w:rStyle w:val="Hyperlink"/>
        <w:rFonts w:ascii="Trebuchet MS" w:hAnsi="Trebuchet MS"/>
        <w:sz w:val="18"/>
        <w:szCs w:val="18"/>
      </w:rPr>
      <w:t>https://www.facebook.com/PNRROficial/</w:t>
    </w:r>
  </w:p>
  <w:p w14:paraId="1F627575" w14:textId="77777777" w:rsidR="00923DF8" w:rsidRDefault="00963FAA" w:rsidP="00E32DF1">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3471C" w14:textId="77777777" w:rsidR="00A43EB7" w:rsidRDefault="00A43E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9EA5CA" w14:textId="77777777" w:rsidR="00963FAA" w:rsidRDefault="00963FAA" w:rsidP="00D115DE">
      <w:r>
        <w:separator/>
      </w:r>
    </w:p>
  </w:footnote>
  <w:footnote w:type="continuationSeparator" w:id="0">
    <w:p w14:paraId="21DA21FA" w14:textId="77777777" w:rsidR="00963FAA" w:rsidRDefault="00963FAA" w:rsidP="00D115DE">
      <w:r>
        <w:continuationSeparator/>
      </w:r>
    </w:p>
  </w:footnote>
  <w:footnote w:id="1">
    <w:p w14:paraId="40F45596" w14:textId="77777777" w:rsidR="00155681" w:rsidRPr="003971D5" w:rsidRDefault="00155681" w:rsidP="000736C2">
      <w:pPr>
        <w:pStyle w:val="FootnoteText"/>
        <w:rPr>
          <w:lang w:val="ro-RO"/>
        </w:rPr>
      </w:pPr>
      <w:r>
        <w:rPr>
          <w:rStyle w:val="FootnoteReference"/>
        </w:rPr>
        <w:footnoteRef/>
      </w:r>
      <w:r>
        <w:t xml:space="preserve"> </w:t>
      </w:r>
      <w:r>
        <w:rPr>
          <w:lang w:val="ro-RO"/>
        </w:rPr>
        <w:t>Conform nomenclatorului serviciilor sociale, poziția 33, aprobat prin HG  867/2015</w:t>
      </w:r>
      <w:r w:rsidRPr="003971D5">
        <w:rPr>
          <w:i/>
          <w:lang w:val="ro-RO"/>
        </w:rPr>
        <w:t xml:space="preserve"> pentru aprobarea Nomenclatorului serviciilor sociale, precum și a regulamentelor-cadru de organizare și funcționare a serviciilor sociale</w:t>
      </w:r>
      <w:r>
        <w:rPr>
          <w:lang w:val="ro-RO"/>
        </w:rPr>
        <w:t>, cu modificările aprobate prin HG 1433/2022</w:t>
      </w:r>
    </w:p>
  </w:footnote>
  <w:footnote w:id="2">
    <w:p w14:paraId="225C4283" w14:textId="77777777" w:rsidR="00D115DE" w:rsidRPr="006912BF" w:rsidRDefault="00D115DE" w:rsidP="000736C2">
      <w:pPr>
        <w:pStyle w:val="FootnoteText"/>
        <w:rPr>
          <w:lang w:val="ro-RO"/>
        </w:rPr>
      </w:pPr>
      <w:r>
        <w:rPr>
          <w:rStyle w:val="FootnoteReference"/>
        </w:rPr>
        <w:footnoteRef/>
      </w:r>
      <w:r w:rsidRPr="00D115DE">
        <w:rPr>
          <w:lang w:val="fr-FR"/>
        </w:rPr>
        <w:t xml:space="preserve"> </w:t>
      </w:r>
      <w:r>
        <w:rPr>
          <w:lang w:val="ro-RO"/>
        </w:rPr>
        <w:t>Conform HG 525/1996 pentru aprobarea regulamentului general de urbanism, pct. 2.2.3 construcții de sănătate</w:t>
      </w:r>
    </w:p>
  </w:footnote>
  <w:footnote w:id="3">
    <w:p w14:paraId="4870725B" w14:textId="77777777" w:rsidR="00D115DE" w:rsidRPr="00705B81" w:rsidRDefault="00D115DE" w:rsidP="000736C2">
      <w:pPr>
        <w:pStyle w:val="FootnoteText"/>
        <w:rPr>
          <w:lang w:val="ro-RO"/>
        </w:rPr>
      </w:pPr>
      <w:r>
        <w:rPr>
          <w:rStyle w:val="FootnoteReference"/>
        </w:rPr>
        <w:footnoteRef/>
      </w:r>
      <w:r w:rsidRPr="00D115DE">
        <w:rPr>
          <w:lang w:val="fr-FR"/>
        </w:rPr>
        <w:t xml:space="preserve"> </w:t>
      </w:r>
      <w:r>
        <w:rPr>
          <w:lang w:val="ro-RO"/>
        </w:rPr>
        <w:t>Standardul minim de calitate pentru centrele de zi de asistență și recuperare, cod 8810 CZ-V-I este aprobat prin Ordinul ministrului muncii și justiției sociale nr. 29/2019 cu modificările și completările ulterioare, anexa 6.</w:t>
      </w:r>
    </w:p>
  </w:footnote>
  <w:footnote w:id="4">
    <w:p w14:paraId="25BD2F81" w14:textId="335BA0DB" w:rsidR="0030165B" w:rsidRPr="001B5BF9" w:rsidRDefault="0030165B" w:rsidP="0030165B">
      <w:pPr>
        <w:pStyle w:val="FootnoteText"/>
      </w:pPr>
      <w:r>
        <w:rPr>
          <w:rStyle w:val="FootnoteReference"/>
        </w:rPr>
        <w:footnoteRef/>
      </w:r>
      <w:r>
        <w:t xml:space="preserve"> C</w:t>
      </w:r>
      <w:r>
        <w:t>onform prevederilor</w:t>
      </w:r>
      <w:r>
        <w:t xml:space="preserve"> </w:t>
      </w:r>
      <w:r w:rsidRPr="001B5BF9">
        <w:t>O</w:t>
      </w:r>
      <w:r>
        <w:t>rdinul</w:t>
      </w:r>
      <w:r>
        <w:t>ui</w:t>
      </w:r>
      <w:r>
        <w:t xml:space="preserve"> </w:t>
      </w:r>
      <w:r w:rsidRPr="001B5BF9">
        <w:t>Ministerul</w:t>
      </w:r>
      <w:r>
        <w:t>ui</w:t>
      </w:r>
      <w:r w:rsidRPr="001B5BF9">
        <w:t xml:space="preserve"> Dezvoltării, Lucrărilor Publice </w:t>
      </w:r>
      <w:r>
        <w:t>și</w:t>
      </w:r>
      <w:r w:rsidRPr="001B5BF9">
        <w:t xml:space="preserve"> Administraţiei</w:t>
      </w:r>
      <w:r>
        <w:t xml:space="preserve"> n</w:t>
      </w:r>
      <w:r w:rsidRPr="001B5BF9">
        <w:t>r. 2500/2022 privind a</w:t>
      </w:r>
      <w:r>
        <w:t>probarea reglementării tehnice „</w:t>
      </w:r>
      <w:r w:rsidRPr="001B5BF9">
        <w:t>Normativ pentru construcţiile ce conţin spaţii pentru furnizarea asistenţei medicale ambulatorii de specialitate, indicativ NP 021-2022"</w:t>
      </w:r>
      <w:r>
        <w:t>.</w:t>
      </w:r>
    </w:p>
    <w:p w14:paraId="65D42C92" w14:textId="77777777" w:rsidR="0030165B" w:rsidRPr="001B5BF9" w:rsidRDefault="0030165B" w:rsidP="0030165B">
      <w:pPr>
        <w:pStyle w:val="FootnoteText"/>
        <w:rPr>
          <w:lang w:val="ro-RO"/>
        </w:rPr>
      </w:pPr>
    </w:p>
  </w:footnote>
  <w:footnote w:id="5">
    <w:p w14:paraId="1CDFF3F0" w14:textId="77777777" w:rsidR="00D115DE" w:rsidRPr="008204D5" w:rsidRDefault="00D115DE" w:rsidP="00D115DE">
      <w:pPr>
        <w:pStyle w:val="FootnoteText"/>
        <w:rPr>
          <w:lang w:val="ro-RO"/>
        </w:rPr>
      </w:pPr>
      <w:r>
        <w:rPr>
          <w:rStyle w:val="FootnoteReference"/>
        </w:rPr>
        <w:footnoteRef/>
      </w:r>
      <w:r w:rsidRPr="00D115DE">
        <w:rPr>
          <w:lang w:val="ro-RO"/>
        </w:rPr>
        <w:t xml:space="preserve"> </w:t>
      </w:r>
      <w:r>
        <w:rPr>
          <w:lang w:val="ro-RO"/>
        </w:rPr>
        <w:t>Funcțiunile spațiilor sunt descrise conform standardelor minime de calitate aferente centrului de zi de asistență și recuperare pentru persoanele vârstnice (</w:t>
      </w:r>
      <w:r w:rsidRPr="008204D5">
        <w:rPr>
          <w:lang w:val="ro-RO"/>
        </w:rPr>
        <w:t xml:space="preserve">8810 CZ-V-I), aprobate prin Ordinul MMSS nr. </w:t>
      </w:r>
      <w:r>
        <w:rPr>
          <w:lang w:val="ro-RO"/>
        </w:rPr>
        <w:t xml:space="preserve">29/2019 și completate/modificate prin Ordinul MMSS nr. </w:t>
      </w:r>
      <w:r w:rsidRPr="008204D5">
        <w:rPr>
          <w:lang w:val="ro-RO"/>
        </w:rPr>
        <w:t>2143/2022</w:t>
      </w:r>
      <w:r>
        <w:rPr>
          <w:lang w:val="ro-RO"/>
        </w:rPr>
        <w:t xml:space="preserve">, precum și tipurilor de servicii/activități principale prevăzute pentru centrele de zi de asistență și recuperare pentru persoane vârstnice, revizuite prin HG nr. 1433/2022 </w:t>
      </w:r>
      <w:r w:rsidRPr="00883DCE">
        <w:rPr>
          <w:i/>
          <w:lang w:val="ro-RO"/>
        </w:rPr>
        <w:t>privind modificarea și completarea anexei la HG nr. 867/2015 pentru aprobarea Nomenclatorului serviciilor sociale, precum și a regulamentelor-cadru de organizare și funcționare a serviciilor sociale</w:t>
      </w:r>
    </w:p>
  </w:footnote>
  <w:footnote w:id="6">
    <w:p w14:paraId="569E00B9" w14:textId="77777777" w:rsidR="00D115DE" w:rsidRDefault="00D115DE" w:rsidP="00D115DE">
      <w:pPr>
        <w:pStyle w:val="FootnoteText"/>
        <w:rPr>
          <w:lang w:val="ro-RO"/>
        </w:rPr>
      </w:pPr>
      <w:r>
        <w:rPr>
          <w:rStyle w:val="FootnoteReference"/>
        </w:rPr>
        <w:footnoteRef/>
      </w:r>
      <w:r w:rsidRPr="00D115DE">
        <w:rPr>
          <w:lang w:val="ro-RO"/>
        </w:rPr>
        <w:t xml:space="preserve"> </w:t>
      </w:r>
      <w:r>
        <w:rPr>
          <w:lang w:val="ro-RO"/>
        </w:rPr>
        <w:t xml:space="preserve">Conform prevederilor Ordinului MMSS nr.2143/2022, activitățile de recuperare/reabilitare funcțională pot fi: </w:t>
      </w:r>
    </w:p>
    <w:p w14:paraId="068E9E70" w14:textId="77777777" w:rsidR="00D115DE" w:rsidRPr="005B1957" w:rsidRDefault="00D115DE" w:rsidP="00D115DE">
      <w:pPr>
        <w:autoSpaceDE w:val="0"/>
        <w:autoSpaceDN w:val="0"/>
        <w:adjustRightInd w:val="0"/>
        <w:jc w:val="both"/>
        <w:rPr>
          <w:sz w:val="20"/>
          <w:lang w:val="ro-RO"/>
        </w:rPr>
      </w:pPr>
      <w:r w:rsidRPr="005B1957">
        <w:rPr>
          <w:sz w:val="20"/>
          <w:lang w:val="ro-RO"/>
        </w:rPr>
        <w:t>1. Exerciții care vizează menținerea/recuperarea unei vieți independente, respectiv:</w:t>
      </w:r>
    </w:p>
    <w:p w14:paraId="2860F160" w14:textId="77777777" w:rsidR="00D115DE" w:rsidRPr="005B1957" w:rsidRDefault="00D115DE" w:rsidP="00D115DE">
      <w:pPr>
        <w:autoSpaceDE w:val="0"/>
        <w:autoSpaceDN w:val="0"/>
        <w:adjustRightInd w:val="0"/>
        <w:jc w:val="both"/>
        <w:rPr>
          <w:sz w:val="20"/>
          <w:lang w:val="ro-RO"/>
        </w:rPr>
      </w:pPr>
      <w:r w:rsidRPr="005B1957">
        <w:rPr>
          <w:sz w:val="20"/>
          <w:lang w:val="ro-RO"/>
        </w:rPr>
        <w:t>a) exerciții pentru stimularea abilităților cognitive, menținerea/ recuperarea deprinderilor de bază de învățare, menținerea/dezvoltarea concentrării, menținerea atenției asupra anumitor acțiuni/ sarcini pe o durată adecvată, păstrarea cunoștințelor acumulate de-a lungul vieții și menținerea/ dezvoltarea capacității de memorie etc.;</w:t>
      </w:r>
    </w:p>
    <w:p w14:paraId="2A18BCAE" w14:textId="77777777" w:rsidR="00D115DE" w:rsidRPr="005B1957" w:rsidRDefault="00D115DE" w:rsidP="00D115DE">
      <w:pPr>
        <w:autoSpaceDE w:val="0"/>
        <w:autoSpaceDN w:val="0"/>
        <w:adjustRightInd w:val="0"/>
        <w:jc w:val="both"/>
        <w:rPr>
          <w:sz w:val="20"/>
          <w:lang w:val="ro-RO"/>
        </w:rPr>
      </w:pPr>
      <w:r w:rsidRPr="005B1957">
        <w:rPr>
          <w:sz w:val="20"/>
          <w:lang w:val="ro-RO"/>
        </w:rPr>
        <w:t>b) exerciții pentru menținerea/dezvoltarea abilităților de organizare, planificare și finalizare a activităților obișnuite din viața de zi cu zi, programul zilnic, gestionarea situațiilor de stres și risc, menținerea autocontrolului asupra comportamentului și exprimarea emoțiilor, altele;</w:t>
      </w:r>
    </w:p>
    <w:p w14:paraId="120B19A8" w14:textId="77777777" w:rsidR="00D115DE" w:rsidRPr="005B1957" w:rsidRDefault="00D115DE" w:rsidP="00D115DE">
      <w:pPr>
        <w:autoSpaceDE w:val="0"/>
        <w:autoSpaceDN w:val="0"/>
        <w:adjustRightInd w:val="0"/>
        <w:jc w:val="both"/>
        <w:rPr>
          <w:sz w:val="20"/>
          <w:lang w:val="ro-RO"/>
        </w:rPr>
      </w:pPr>
      <w:r w:rsidRPr="005B1957">
        <w:rPr>
          <w:sz w:val="20"/>
          <w:lang w:val="ro-RO"/>
        </w:rPr>
        <w:t>c) exerciții pentru menținerea/dezvoltarea abilităților de comunicare verbală și scrisă, utilizarea echipamentelor/tehnologiilor de comunicare, altele;</w:t>
      </w:r>
    </w:p>
    <w:p w14:paraId="4EE40F95" w14:textId="77777777" w:rsidR="00D115DE" w:rsidRPr="005B1957" w:rsidRDefault="00D115DE" w:rsidP="00D115DE">
      <w:pPr>
        <w:autoSpaceDE w:val="0"/>
        <w:autoSpaceDN w:val="0"/>
        <w:adjustRightInd w:val="0"/>
        <w:jc w:val="both"/>
        <w:rPr>
          <w:sz w:val="20"/>
          <w:lang w:val="ro-RO"/>
        </w:rPr>
      </w:pPr>
      <w:r w:rsidRPr="005B1957">
        <w:rPr>
          <w:sz w:val="20"/>
          <w:lang w:val="ro-RO"/>
        </w:rPr>
        <w:t>d) exerciții de manipulare manuală a obiectelor comune de uz zilnic;</w:t>
      </w:r>
    </w:p>
    <w:p w14:paraId="1E36A0E5" w14:textId="77777777" w:rsidR="00D115DE" w:rsidRPr="005B1957" w:rsidRDefault="00D115DE" w:rsidP="00D115DE">
      <w:pPr>
        <w:autoSpaceDE w:val="0"/>
        <w:autoSpaceDN w:val="0"/>
        <w:adjustRightInd w:val="0"/>
        <w:jc w:val="both"/>
        <w:rPr>
          <w:sz w:val="20"/>
          <w:lang w:val="ro-RO"/>
        </w:rPr>
      </w:pPr>
      <w:r w:rsidRPr="005B1957">
        <w:rPr>
          <w:sz w:val="20"/>
          <w:lang w:val="ro-RO"/>
        </w:rPr>
        <w:t>e) exerciții pentru menținerea/dezvoltarea autonomiei personale și a abilităților de autoîngrijire: mers, cu sau fără echipament de susținere, schimbarea poziției corpului și trecerea de la pat în fotoliu/scaun, efectuarea toaletei totale și parțiale, îngrijirea pielii și dentare, păr și îmbrăcăminte, îmbrăcat/dezbrăcat, încălțare/ descălțare, hrănire și hidratare, conștientizare privind alegerea și adaptarea hainelor în funcție de microclimatul și condițiile de sezon, menținerea igienei obiectelor personale precum și a spațiului de locuit, menținerea unei alimentații echilibrate, efectuarea de activități fizice, implicarea în viața de familie, participarea la viața socială și culturală a comunității etc.;</w:t>
      </w:r>
    </w:p>
    <w:p w14:paraId="30C73BE5" w14:textId="77777777" w:rsidR="00D115DE" w:rsidRPr="005B1957" w:rsidRDefault="00D115DE" w:rsidP="00D115DE">
      <w:pPr>
        <w:autoSpaceDE w:val="0"/>
        <w:autoSpaceDN w:val="0"/>
        <w:adjustRightInd w:val="0"/>
        <w:jc w:val="both"/>
        <w:rPr>
          <w:sz w:val="20"/>
          <w:lang w:val="ro-RO"/>
        </w:rPr>
      </w:pPr>
      <w:r w:rsidRPr="005B1957">
        <w:rPr>
          <w:sz w:val="20"/>
          <w:lang w:val="ro-RO"/>
        </w:rPr>
        <w:t>2. Activități de reabilitare prin jocuri, desen/ pictură, lucru manual etc;</w:t>
      </w:r>
    </w:p>
    <w:p w14:paraId="66519DB3" w14:textId="77777777" w:rsidR="00D115DE" w:rsidRPr="005B1957" w:rsidRDefault="00D115DE" w:rsidP="00D115DE">
      <w:pPr>
        <w:pStyle w:val="FootnoteText"/>
        <w:jc w:val="both"/>
        <w:rPr>
          <w:lang w:val="ro-RO"/>
        </w:rPr>
      </w:pPr>
      <w:r w:rsidRPr="005B1957">
        <w:rPr>
          <w:lang w:val="ro-RO"/>
        </w:rPr>
        <w:t>3. Activități de reabilitare fizică prin gimnastică de întreținere, dans, plimbări în curtea centrului, grădinărit etc.</w:t>
      </w:r>
    </w:p>
  </w:footnote>
  <w:footnote w:id="7">
    <w:p w14:paraId="641BD03D" w14:textId="77777777" w:rsidR="00D115DE" w:rsidRPr="00396252" w:rsidRDefault="00D115DE" w:rsidP="00D115DE">
      <w:pPr>
        <w:pStyle w:val="FootnoteText"/>
        <w:rPr>
          <w:lang w:val="ro-RO"/>
        </w:rPr>
      </w:pPr>
      <w:r>
        <w:rPr>
          <w:rStyle w:val="FootnoteReference"/>
        </w:rPr>
        <w:footnoteRef/>
      </w:r>
      <w:r w:rsidRPr="00D115DE">
        <w:rPr>
          <w:lang w:val="ro-RO"/>
        </w:rPr>
        <w:t xml:space="preserve"> </w:t>
      </w:r>
      <w:r>
        <w:rPr>
          <w:lang w:val="ro-RO"/>
        </w:rPr>
        <w:t>Personalul de conducere, de specialitate și cel administrativ/auxiliar este normat conform HG nr. 867/2015 pentru aprobarea Nomenclatorului serviciilor sociale, precum și a regulamentelor-cadru de organizare și funcționare a serviciilor sociale, cu modificările și completările ulterioare</w:t>
      </w:r>
    </w:p>
  </w:footnote>
  <w:footnote w:id="8">
    <w:p w14:paraId="1A10A9CD" w14:textId="77777777" w:rsidR="00D115DE" w:rsidRPr="00D115DE" w:rsidRDefault="00D115DE" w:rsidP="00D115DE">
      <w:pPr>
        <w:pStyle w:val="FootnoteText"/>
        <w:rPr>
          <w:lang w:val="ro-RO"/>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C83A3" w14:textId="77777777" w:rsidR="00A43EB7" w:rsidRDefault="00A43E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8DE1B" w14:textId="275E97C5" w:rsidR="00356906" w:rsidRDefault="00356906">
    <w:pPr>
      <w:pStyle w:val="Header"/>
    </w:pPr>
    <w:r w:rsidRPr="00FA7DB5">
      <w:rPr>
        <w:rFonts w:ascii="Trebuchet MS" w:hAnsi="Trebuchet MS"/>
        <w:noProof/>
        <w:color w:val="002060"/>
        <w:lang w:val="ro-RO"/>
      </w:rPr>
      <w:drawing>
        <wp:inline distT="0" distB="0" distL="0" distR="0" wp14:anchorId="72F11563" wp14:editId="25CE7958">
          <wp:extent cx="5943600" cy="700965"/>
          <wp:effectExtent l="0" t="0" r="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7BA50" w14:textId="77777777" w:rsidR="00A43EB7" w:rsidRDefault="00A43E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917F6"/>
    <w:multiLevelType w:val="hybridMultilevel"/>
    <w:tmpl w:val="58485E1A"/>
    <w:lvl w:ilvl="0" w:tplc="663445B6">
      <w:start w:val="1"/>
      <w:numFmt w:val="decimal"/>
      <w:lvlText w:val="%1."/>
      <w:lvlJc w:val="left"/>
      <w:pPr>
        <w:ind w:left="786"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58079D8"/>
    <w:multiLevelType w:val="multilevel"/>
    <w:tmpl w:val="5A3ADA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9C71C7B"/>
    <w:multiLevelType w:val="hybridMultilevel"/>
    <w:tmpl w:val="90CA201E"/>
    <w:lvl w:ilvl="0" w:tplc="80E6741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722F0F"/>
    <w:multiLevelType w:val="hybridMultilevel"/>
    <w:tmpl w:val="2EA85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084450"/>
    <w:multiLevelType w:val="hybridMultilevel"/>
    <w:tmpl w:val="591015A8"/>
    <w:lvl w:ilvl="0" w:tplc="3A24E9E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922FE2"/>
    <w:multiLevelType w:val="hybridMultilevel"/>
    <w:tmpl w:val="5608F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5F0815"/>
    <w:multiLevelType w:val="hybridMultilevel"/>
    <w:tmpl w:val="7ACC6CCA"/>
    <w:lvl w:ilvl="0" w:tplc="AF0E25DE">
      <w:start w:val="1"/>
      <w:numFmt w:val="bullet"/>
      <w:lvlText w:val=""/>
      <w:lvlJc w:val="left"/>
      <w:pPr>
        <w:ind w:left="1440" w:hanging="360"/>
      </w:pPr>
      <w:rPr>
        <w:rFonts w:ascii="Wingdings" w:hAnsi="Wingdings" w:cs="Wingdings"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41383C59"/>
    <w:multiLevelType w:val="hybridMultilevel"/>
    <w:tmpl w:val="89C6D45E"/>
    <w:lvl w:ilvl="0" w:tplc="C14E7F9E">
      <w:start w:val="1"/>
      <w:numFmt w:val="bullet"/>
      <w:lvlText w:val=""/>
      <w:lvlJc w:val="left"/>
      <w:pPr>
        <w:ind w:left="1635" w:hanging="360"/>
      </w:pPr>
      <w:rPr>
        <w:rFonts w:ascii="Symbol" w:hAnsi="Symbol" w:hint="default"/>
        <w:color w:val="auto"/>
      </w:rPr>
    </w:lvl>
    <w:lvl w:ilvl="1" w:tplc="08090003" w:tentative="1">
      <w:start w:val="1"/>
      <w:numFmt w:val="bullet"/>
      <w:lvlText w:val="o"/>
      <w:lvlJc w:val="left"/>
      <w:pPr>
        <w:ind w:left="2355" w:hanging="360"/>
      </w:pPr>
      <w:rPr>
        <w:rFonts w:ascii="Courier New" w:hAnsi="Courier New" w:cs="Courier New" w:hint="default"/>
      </w:rPr>
    </w:lvl>
    <w:lvl w:ilvl="2" w:tplc="08090005" w:tentative="1">
      <w:start w:val="1"/>
      <w:numFmt w:val="bullet"/>
      <w:lvlText w:val=""/>
      <w:lvlJc w:val="left"/>
      <w:pPr>
        <w:ind w:left="3075" w:hanging="360"/>
      </w:pPr>
      <w:rPr>
        <w:rFonts w:ascii="Wingdings" w:hAnsi="Wingdings" w:hint="default"/>
      </w:rPr>
    </w:lvl>
    <w:lvl w:ilvl="3" w:tplc="08090001" w:tentative="1">
      <w:start w:val="1"/>
      <w:numFmt w:val="bullet"/>
      <w:lvlText w:val=""/>
      <w:lvlJc w:val="left"/>
      <w:pPr>
        <w:ind w:left="3795" w:hanging="360"/>
      </w:pPr>
      <w:rPr>
        <w:rFonts w:ascii="Symbol" w:hAnsi="Symbol" w:hint="default"/>
      </w:rPr>
    </w:lvl>
    <w:lvl w:ilvl="4" w:tplc="08090003" w:tentative="1">
      <w:start w:val="1"/>
      <w:numFmt w:val="bullet"/>
      <w:lvlText w:val="o"/>
      <w:lvlJc w:val="left"/>
      <w:pPr>
        <w:ind w:left="4515" w:hanging="360"/>
      </w:pPr>
      <w:rPr>
        <w:rFonts w:ascii="Courier New" w:hAnsi="Courier New" w:cs="Courier New" w:hint="default"/>
      </w:rPr>
    </w:lvl>
    <w:lvl w:ilvl="5" w:tplc="08090005" w:tentative="1">
      <w:start w:val="1"/>
      <w:numFmt w:val="bullet"/>
      <w:lvlText w:val=""/>
      <w:lvlJc w:val="left"/>
      <w:pPr>
        <w:ind w:left="5235" w:hanging="360"/>
      </w:pPr>
      <w:rPr>
        <w:rFonts w:ascii="Wingdings" w:hAnsi="Wingdings" w:hint="default"/>
      </w:rPr>
    </w:lvl>
    <w:lvl w:ilvl="6" w:tplc="08090001" w:tentative="1">
      <w:start w:val="1"/>
      <w:numFmt w:val="bullet"/>
      <w:lvlText w:val=""/>
      <w:lvlJc w:val="left"/>
      <w:pPr>
        <w:ind w:left="5955" w:hanging="360"/>
      </w:pPr>
      <w:rPr>
        <w:rFonts w:ascii="Symbol" w:hAnsi="Symbol" w:hint="default"/>
      </w:rPr>
    </w:lvl>
    <w:lvl w:ilvl="7" w:tplc="08090003" w:tentative="1">
      <w:start w:val="1"/>
      <w:numFmt w:val="bullet"/>
      <w:lvlText w:val="o"/>
      <w:lvlJc w:val="left"/>
      <w:pPr>
        <w:ind w:left="6675" w:hanging="360"/>
      </w:pPr>
      <w:rPr>
        <w:rFonts w:ascii="Courier New" w:hAnsi="Courier New" w:cs="Courier New" w:hint="default"/>
      </w:rPr>
    </w:lvl>
    <w:lvl w:ilvl="8" w:tplc="08090005" w:tentative="1">
      <w:start w:val="1"/>
      <w:numFmt w:val="bullet"/>
      <w:lvlText w:val=""/>
      <w:lvlJc w:val="left"/>
      <w:pPr>
        <w:ind w:left="7395" w:hanging="360"/>
      </w:pPr>
      <w:rPr>
        <w:rFonts w:ascii="Wingdings" w:hAnsi="Wingdings" w:hint="default"/>
      </w:rPr>
    </w:lvl>
  </w:abstractNum>
  <w:abstractNum w:abstractNumId="8" w15:restartNumberingAfterBreak="0">
    <w:nsid w:val="462F4B78"/>
    <w:multiLevelType w:val="hybridMultilevel"/>
    <w:tmpl w:val="DB001C66"/>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578F4070"/>
    <w:multiLevelType w:val="hybridMultilevel"/>
    <w:tmpl w:val="13CA976A"/>
    <w:lvl w:ilvl="0" w:tplc="FFFFFFFF">
      <w:start w:val="1"/>
      <w:numFmt w:val="lowerLetter"/>
      <w:lvlText w:val="%1)"/>
      <w:lvlJc w:val="left"/>
      <w:pPr>
        <w:ind w:left="720" w:hanging="360"/>
      </w:pPr>
    </w:lvl>
    <w:lvl w:ilvl="1" w:tplc="59A80510">
      <w:numFmt w:val="bullet"/>
      <w:lvlText w:val="-"/>
      <w:lvlJc w:val="left"/>
      <w:pPr>
        <w:ind w:left="1440" w:hanging="360"/>
      </w:pPr>
      <w:rPr>
        <w:rFonts w:ascii="Times New Roman" w:hAnsi="Times New Roman" w:cs="Times New Roman"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595C791E"/>
    <w:multiLevelType w:val="hybridMultilevel"/>
    <w:tmpl w:val="455E837C"/>
    <w:lvl w:ilvl="0" w:tplc="8A4E639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4E704D"/>
    <w:multiLevelType w:val="hybridMultilevel"/>
    <w:tmpl w:val="243C5FF2"/>
    <w:lvl w:ilvl="0" w:tplc="0418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793A7106"/>
    <w:multiLevelType w:val="hybridMultilevel"/>
    <w:tmpl w:val="67D6DC08"/>
    <w:lvl w:ilvl="0" w:tplc="04090001">
      <w:start w:val="1"/>
      <w:numFmt w:val="bullet"/>
      <w:lvlText w:val=""/>
      <w:lvlJc w:val="left"/>
      <w:pPr>
        <w:ind w:left="786"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7"/>
  </w:num>
  <w:num w:numId="5">
    <w:abstractNumId w:val="11"/>
  </w:num>
  <w:num w:numId="6">
    <w:abstractNumId w:val="10"/>
  </w:num>
  <w:num w:numId="7">
    <w:abstractNumId w:val="2"/>
  </w:num>
  <w:num w:numId="8">
    <w:abstractNumId w:val="4"/>
  </w:num>
  <w:num w:numId="9">
    <w:abstractNumId w:val="3"/>
  </w:num>
  <w:num w:numId="10">
    <w:abstractNumId w:val="5"/>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5DE"/>
    <w:rsid w:val="000348DE"/>
    <w:rsid w:val="000510E1"/>
    <w:rsid w:val="000736C2"/>
    <w:rsid w:val="000820B0"/>
    <w:rsid w:val="000836C4"/>
    <w:rsid w:val="000B0953"/>
    <w:rsid w:val="000B0CFB"/>
    <w:rsid w:val="00123530"/>
    <w:rsid w:val="00155681"/>
    <w:rsid w:val="00173C6C"/>
    <w:rsid w:val="00180308"/>
    <w:rsid w:val="001B5BF9"/>
    <w:rsid w:val="001D4226"/>
    <w:rsid w:val="00225DEB"/>
    <w:rsid w:val="002D70C7"/>
    <w:rsid w:val="0030165B"/>
    <w:rsid w:val="003017C2"/>
    <w:rsid w:val="00315AC0"/>
    <w:rsid w:val="00356906"/>
    <w:rsid w:val="003F1853"/>
    <w:rsid w:val="00447F0C"/>
    <w:rsid w:val="0048787F"/>
    <w:rsid w:val="00493EC2"/>
    <w:rsid w:val="004D2626"/>
    <w:rsid w:val="00553124"/>
    <w:rsid w:val="00575685"/>
    <w:rsid w:val="005902A7"/>
    <w:rsid w:val="005D5A01"/>
    <w:rsid w:val="00641944"/>
    <w:rsid w:val="00652341"/>
    <w:rsid w:val="006866BB"/>
    <w:rsid w:val="00725626"/>
    <w:rsid w:val="007409D6"/>
    <w:rsid w:val="00762535"/>
    <w:rsid w:val="007A2720"/>
    <w:rsid w:val="007B3E22"/>
    <w:rsid w:val="007C234D"/>
    <w:rsid w:val="0083469B"/>
    <w:rsid w:val="00835EE2"/>
    <w:rsid w:val="0088552B"/>
    <w:rsid w:val="00886AAF"/>
    <w:rsid w:val="008B10A4"/>
    <w:rsid w:val="00943DE5"/>
    <w:rsid w:val="00963FAA"/>
    <w:rsid w:val="009C4CF5"/>
    <w:rsid w:val="009D7E98"/>
    <w:rsid w:val="00A0626E"/>
    <w:rsid w:val="00A27FC0"/>
    <w:rsid w:val="00A43EB7"/>
    <w:rsid w:val="00A82E9B"/>
    <w:rsid w:val="00AC0473"/>
    <w:rsid w:val="00B21698"/>
    <w:rsid w:val="00B908AA"/>
    <w:rsid w:val="00BB48A2"/>
    <w:rsid w:val="00BE5ADF"/>
    <w:rsid w:val="00BE5F56"/>
    <w:rsid w:val="00C20722"/>
    <w:rsid w:val="00C874F2"/>
    <w:rsid w:val="00CA003E"/>
    <w:rsid w:val="00D115DE"/>
    <w:rsid w:val="00D451F6"/>
    <w:rsid w:val="00DB04EB"/>
    <w:rsid w:val="00DB1478"/>
    <w:rsid w:val="00EE7E32"/>
    <w:rsid w:val="00EF5369"/>
    <w:rsid w:val="00FC2F79"/>
    <w:rsid w:val="00FC5E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047CB"/>
  <w15:docId w15:val="{38029792-93DD-4168-A1DC-CEB5B838B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5DE"/>
    <w:pPr>
      <w:widowControl w:val="0"/>
      <w:suppressAutoHyphens/>
      <w:spacing w:after="0" w:line="240" w:lineRule="auto"/>
    </w:pPr>
    <w:rPr>
      <w:rFonts w:ascii="Calibri" w:eastAsia="Times New Roman" w:hAnsi="Calibri" w:cs="Times New Roman"/>
      <w:szCs w:val="20"/>
      <w:lang w:val="en-US"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115DE"/>
    <w:pPr>
      <w:tabs>
        <w:tab w:val="center" w:pos="4536"/>
        <w:tab w:val="right" w:pos="9072"/>
      </w:tabs>
    </w:pPr>
  </w:style>
  <w:style w:type="character" w:customStyle="1" w:styleId="FooterChar">
    <w:name w:val="Footer Char"/>
    <w:basedOn w:val="DefaultParagraphFont"/>
    <w:link w:val="Footer"/>
    <w:uiPriority w:val="99"/>
    <w:rsid w:val="00D115DE"/>
    <w:rPr>
      <w:rFonts w:ascii="Calibri" w:eastAsia="Times New Roman" w:hAnsi="Calibri" w:cs="Times New Roman"/>
      <w:szCs w:val="20"/>
      <w:lang w:val="en-US" w:eastAsia="ro-RO"/>
    </w:rPr>
  </w:style>
  <w:style w:type="character" w:styleId="PageNumber">
    <w:name w:val="page number"/>
    <w:basedOn w:val="DefaultParagraphFont"/>
    <w:rsid w:val="00D115DE"/>
  </w:style>
  <w:style w:type="paragraph" w:customStyle="1" w:styleId="DefaultText">
    <w:name w:val="Default Text"/>
    <w:basedOn w:val="Normal"/>
    <w:rsid w:val="00D115DE"/>
    <w:pPr>
      <w:widowControl/>
      <w:suppressAutoHyphens w:val="0"/>
      <w:overflowPunct w:val="0"/>
      <w:autoSpaceDE w:val="0"/>
      <w:autoSpaceDN w:val="0"/>
      <w:adjustRightInd w:val="0"/>
      <w:textAlignment w:val="baseline"/>
    </w:pPr>
    <w:rPr>
      <w:rFonts w:ascii="Times New Roman" w:hAnsi="Times New Roman"/>
      <w:sz w:val="24"/>
      <w:lang w:val="ro-RO" w:eastAsia="en-US"/>
    </w:rPr>
  </w:style>
  <w:style w:type="paragraph" w:customStyle="1" w:styleId="ListParagraph1">
    <w:name w:val="List Paragraph1"/>
    <w:aliases w:val="body 2,List Paragraph11"/>
    <w:basedOn w:val="Normal"/>
    <w:uiPriority w:val="34"/>
    <w:qFormat/>
    <w:rsid w:val="00D115DE"/>
    <w:pPr>
      <w:widowControl/>
      <w:suppressAutoHyphens w:val="0"/>
      <w:spacing w:after="200" w:line="276" w:lineRule="auto"/>
      <w:ind w:left="720"/>
      <w:contextualSpacing/>
    </w:pPr>
    <w:rPr>
      <w:rFonts w:eastAsia="Calibri"/>
      <w:szCs w:val="22"/>
      <w:lang w:eastAsia="en-US"/>
    </w:rPr>
  </w:style>
  <w:style w:type="paragraph" w:styleId="ListParagraph">
    <w:name w:val="List Paragraph"/>
    <w:aliases w:val="List Paragraph2,Akapit z listą BS,Outlines a.b.c.,List_Paragraph,Multilevel para_II,Akapit z lista BS"/>
    <w:basedOn w:val="Normal"/>
    <w:link w:val="ListParagraphChar"/>
    <w:uiPriority w:val="34"/>
    <w:qFormat/>
    <w:rsid w:val="00D115DE"/>
    <w:pPr>
      <w:ind w:left="720"/>
    </w:pPr>
  </w:style>
  <w:style w:type="character" w:customStyle="1" w:styleId="ListParagraphChar">
    <w:name w:val="List Paragraph Char"/>
    <w:aliases w:val="List Paragraph2 Char,Akapit z listą BS Char,Outlines a.b.c. Char,List_Paragraph Char,Multilevel para_II Char,Akapit z lista BS Char"/>
    <w:link w:val="ListParagraph"/>
    <w:uiPriority w:val="34"/>
    <w:locked/>
    <w:rsid w:val="00D115DE"/>
    <w:rPr>
      <w:rFonts w:ascii="Calibri" w:eastAsia="Times New Roman" w:hAnsi="Calibri" w:cs="Times New Roman"/>
      <w:szCs w:val="20"/>
      <w:lang w:val="en-US" w:eastAsia="ro-RO"/>
    </w:rPr>
  </w:style>
  <w:style w:type="paragraph" w:styleId="Header">
    <w:name w:val="header"/>
    <w:basedOn w:val="Normal"/>
    <w:link w:val="HeaderChar"/>
    <w:rsid w:val="00D115DE"/>
    <w:pPr>
      <w:tabs>
        <w:tab w:val="center" w:pos="4680"/>
        <w:tab w:val="right" w:pos="9360"/>
      </w:tabs>
    </w:pPr>
  </w:style>
  <w:style w:type="character" w:customStyle="1" w:styleId="HeaderChar">
    <w:name w:val="Header Char"/>
    <w:basedOn w:val="DefaultParagraphFont"/>
    <w:link w:val="Header"/>
    <w:rsid w:val="00D115DE"/>
    <w:rPr>
      <w:rFonts w:ascii="Calibri" w:eastAsia="Times New Roman" w:hAnsi="Calibri" w:cs="Times New Roman"/>
      <w:szCs w:val="20"/>
      <w:lang w:val="en-US" w:eastAsia="ro-RO"/>
    </w:rPr>
  </w:style>
  <w:style w:type="paragraph" w:styleId="FootnoteText">
    <w:name w:val="footnote text"/>
    <w:basedOn w:val="Normal"/>
    <w:link w:val="FootnoteTextChar"/>
    <w:rsid w:val="00D115DE"/>
    <w:rPr>
      <w:sz w:val="20"/>
    </w:rPr>
  </w:style>
  <w:style w:type="character" w:customStyle="1" w:styleId="FootnoteTextChar">
    <w:name w:val="Footnote Text Char"/>
    <w:basedOn w:val="DefaultParagraphFont"/>
    <w:link w:val="FootnoteText"/>
    <w:rsid w:val="00D115DE"/>
    <w:rPr>
      <w:rFonts w:ascii="Calibri" w:eastAsia="Times New Roman" w:hAnsi="Calibri" w:cs="Times New Roman"/>
      <w:sz w:val="20"/>
      <w:szCs w:val="20"/>
      <w:lang w:val="en-US" w:eastAsia="ro-RO"/>
    </w:rPr>
  </w:style>
  <w:style w:type="character" w:styleId="FootnoteReference">
    <w:name w:val="footnote reference"/>
    <w:rsid w:val="00D115DE"/>
    <w:rPr>
      <w:vertAlign w:val="superscript"/>
    </w:rPr>
  </w:style>
  <w:style w:type="paragraph" w:styleId="CommentText">
    <w:name w:val="annotation text"/>
    <w:basedOn w:val="Normal"/>
    <w:link w:val="CommentTextChar"/>
    <w:rsid w:val="00D115DE"/>
    <w:rPr>
      <w:sz w:val="20"/>
    </w:rPr>
  </w:style>
  <w:style w:type="character" w:customStyle="1" w:styleId="CommentTextChar">
    <w:name w:val="Comment Text Char"/>
    <w:basedOn w:val="DefaultParagraphFont"/>
    <w:link w:val="CommentText"/>
    <w:rsid w:val="00D115DE"/>
    <w:rPr>
      <w:rFonts w:ascii="Calibri" w:eastAsia="Times New Roman" w:hAnsi="Calibri" w:cs="Times New Roman"/>
      <w:sz w:val="20"/>
      <w:szCs w:val="20"/>
      <w:lang w:val="en-US" w:eastAsia="ro-RO"/>
    </w:rPr>
  </w:style>
  <w:style w:type="character" w:styleId="Hyperlink">
    <w:name w:val="Hyperlink"/>
    <w:basedOn w:val="DefaultParagraphFont"/>
    <w:uiPriority w:val="99"/>
    <w:semiHidden/>
    <w:unhideWhenUsed/>
    <w:rsid w:val="00FC2F79"/>
    <w:rPr>
      <w:color w:val="0000FF"/>
      <w:u w:val="single"/>
    </w:rPr>
  </w:style>
  <w:style w:type="character" w:styleId="CommentReference">
    <w:name w:val="annotation reference"/>
    <w:basedOn w:val="DefaultParagraphFont"/>
    <w:uiPriority w:val="99"/>
    <w:semiHidden/>
    <w:unhideWhenUsed/>
    <w:rsid w:val="00D451F6"/>
    <w:rPr>
      <w:sz w:val="16"/>
      <w:szCs w:val="16"/>
    </w:rPr>
  </w:style>
  <w:style w:type="paragraph" w:styleId="CommentSubject">
    <w:name w:val="annotation subject"/>
    <w:basedOn w:val="CommentText"/>
    <w:next w:val="CommentText"/>
    <w:link w:val="CommentSubjectChar"/>
    <w:uiPriority w:val="99"/>
    <w:semiHidden/>
    <w:unhideWhenUsed/>
    <w:rsid w:val="00D451F6"/>
    <w:rPr>
      <w:b/>
      <w:bCs/>
    </w:rPr>
  </w:style>
  <w:style w:type="character" w:customStyle="1" w:styleId="CommentSubjectChar">
    <w:name w:val="Comment Subject Char"/>
    <w:basedOn w:val="CommentTextChar"/>
    <w:link w:val="CommentSubject"/>
    <w:uiPriority w:val="99"/>
    <w:semiHidden/>
    <w:rsid w:val="00D451F6"/>
    <w:rPr>
      <w:rFonts w:ascii="Calibri" w:eastAsia="Times New Roman" w:hAnsi="Calibri" w:cs="Times New Roman"/>
      <w:b/>
      <w:bCs/>
      <w:sz w:val="20"/>
      <w:szCs w:val="20"/>
      <w:lang w:val="en-US" w:eastAsia="ro-RO"/>
    </w:rPr>
  </w:style>
  <w:style w:type="paragraph" w:styleId="BalloonText">
    <w:name w:val="Balloon Text"/>
    <w:basedOn w:val="Normal"/>
    <w:link w:val="BalloonTextChar"/>
    <w:uiPriority w:val="99"/>
    <w:semiHidden/>
    <w:unhideWhenUsed/>
    <w:rsid w:val="00D451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1F6"/>
    <w:rPr>
      <w:rFonts w:ascii="Segoe UI" w:eastAsia="Times New Roman" w:hAnsi="Segoe UI" w:cs="Segoe UI"/>
      <w:sz w:val="18"/>
      <w:szCs w:val="18"/>
      <w:lang w:val="en-US"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mfe.gov.ro/pnrr/" TargetMode="External"/><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93C77-92FC-4A0E-9055-EFA520F9F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1642</Words>
  <Characters>9528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 Eliza Matache</dc:creator>
  <cp:lastModifiedBy>Gabriela Necșuliu</cp:lastModifiedBy>
  <cp:revision>4</cp:revision>
  <dcterms:created xsi:type="dcterms:W3CDTF">2023-05-11T09:08:00Z</dcterms:created>
  <dcterms:modified xsi:type="dcterms:W3CDTF">2023-05-11T09:30:00Z</dcterms:modified>
</cp:coreProperties>
</file>