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3B05" w14:textId="77777777" w:rsidR="00840D4D" w:rsidRPr="00076692" w:rsidRDefault="00840D4D" w:rsidP="008D5E78">
      <w:pPr>
        <w:spacing w:after="0" w:line="240" w:lineRule="auto"/>
        <w:ind w:right="-334"/>
        <w:jc w:val="center"/>
        <w:rPr>
          <w:rFonts w:ascii="Trebuchet MS" w:hAnsi="Trebuchet MS"/>
          <w:b/>
          <w:bCs/>
          <w:noProof/>
        </w:rPr>
      </w:pPr>
      <w:r w:rsidRPr="00076692">
        <w:rPr>
          <w:rFonts w:ascii="Trebuchet MS" w:hAnsi="Trebuchet MS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939733C" wp14:editId="0C06A263">
            <wp:simplePos x="0" y="0"/>
            <wp:positionH relativeFrom="margin">
              <wp:align>center</wp:align>
            </wp:positionH>
            <wp:positionV relativeFrom="paragraph">
              <wp:posOffset>-391160</wp:posOffset>
            </wp:positionV>
            <wp:extent cx="398780" cy="558165"/>
            <wp:effectExtent l="0" t="0" r="1270" b="0"/>
            <wp:wrapNone/>
            <wp:docPr id="1" name="Picture 1" descr="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6692">
        <w:rPr>
          <w:rFonts w:ascii="Trebuchet MS" w:hAnsi="Trebuchet MS"/>
          <w:b/>
          <w:bCs/>
          <w:noProof/>
        </w:rPr>
        <w:t xml:space="preserve">                </w:t>
      </w:r>
    </w:p>
    <w:p w14:paraId="14A80549" w14:textId="77777777" w:rsidR="00840D4D" w:rsidRPr="00076692" w:rsidRDefault="00840D4D" w:rsidP="001114D6">
      <w:pPr>
        <w:spacing w:after="0" w:line="240" w:lineRule="auto"/>
        <w:ind w:right="-334"/>
        <w:jc w:val="center"/>
        <w:rPr>
          <w:rFonts w:ascii="Trebuchet MS" w:hAnsi="Trebuchet MS"/>
          <w:b/>
          <w:bCs/>
          <w:noProof/>
        </w:rPr>
      </w:pPr>
      <w:r w:rsidRPr="00076692">
        <w:rPr>
          <w:rFonts w:ascii="Trebuchet MS" w:hAnsi="Trebuchet MS"/>
          <w:b/>
          <w:bCs/>
          <w:noProof/>
        </w:rPr>
        <w:t>GUVERNUL ROMÂNIEI</w:t>
      </w:r>
    </w:p>
    <w:p w14:paraId="0CDF8C87" w14:textId="77777777" w:rsidR="00840D4D" w:rsidRPr="00076692" w:rsidRDefault="00840D4D" w:rsidP="00840D4D">
      <w:pPr>
        <w:spacing w:after="0" w:line="240" w:lineRule="auto"/>
        <w:rPr>
          <w:rFonts w:ascii="Trebuchet MS" w:hAnsi="Trebuchet MS"/>
          <w:b/>
          <w:bCs/>
          <w:noProof/>
        </w:rPr>
      </w:pPr>
    </w:p>
    <w:p w14:paraId="771EC3B2" w14:textId="77777777" w:rsidR="00840D4D" w:rsidRPr="00076692" w:rsidRDefault="0043560A" w:rsidP="008F5455">
      <w:pPr>
        <w:spacing w:after="0" w:line="240" w:lineRule="auto"/>
        <w:ind w:right="-334"/>
        <w:jc w:val="center"/>
        <w:rPr>
          <w:rFonts w:ascii="Trebuchet MS" w:hAnsi="Trebuchet MS"/>
          <w:b/>
        </w:rPr>
      </w:pPr>
      <w:r w:rsidRPr="00076692">
        <w:rPr>
          <w:rFonts w:ascii="Trebuchet MS" w:hAnsi="Trebuchet MS"/>
          <w:b/>
        </w:rPr>
        <w:t>HO</w:t>
      </w:r>
      <w:r w:rsidR="00E11B40" w:rsidRPr="00076692">
        <w:rPr>
          <w:rFonts w:ascii="Trebuchet MS" w:hAnsi="Trebuchet MS"/>
          <w:b/>
        </w:rPr>
        <w:t>TĂRÂRE</w:t>
      </w:r>
    </w:p>
    <w:p w14:paraId="72468DC1" w14:textId="77777777" w:rsidR="00840D4D" w:rsidRPr="00076692" w:rsidRDefault="00840D4D" w:rsidP="008F5455">
      <w:pPr>
        <w:ind w:right="-334"/>
        <w:jc w:val="center"/>
        <w:rPr>
          <w:rFonts w:ascii="Trebuchet MS" w:hAnsi="Trebuchet MS" w:cs="Times New Roman"/>
        </w:rPr>
      </w:pPr>
      <w:r w:rsidRPr="00076692">
        <w:rPr>
          <w:rFonts w:ascii="Trebuchet MS" w:hAnsi="Trebuchet MS"/>
          <w:b/>
        </w:rPr>
        <w:t xml:space="preserve">pentru </w:t>
      </w:r>
      <w:proofErr w:type="spellStart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aprobarea</w:t>
      </w:r>
      <w:proofErr w:type="spellEnd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Planului</w:t>
      </w:r>
      <w:proofErr w:type="spellEnd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de </w:t>
      </w:r>
      <w:proofErr w:type="spellStart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acțiune</w:t>
      </w:r>
      <w:proofErr w:type="spellEnd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–</w:t>
      </w:r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2023 - 2029</w:t>
      </w:r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l</w:t>
      </w:r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a </w:t>
      </w:r>
      <w:proofErr w:type="spellStart"/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Strategia</w:t>
      </w:r>
      <w:proofErr w:type="spellEnd"/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națională</w:t>
      </w:r>
      <w:proofErr w:type="spellEnd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de </w:t>
      </w:r>
      <w:proofErr w:type="spellStart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dezvoltare</w:t>
      </w:r>
      <w:proofErr w:type="spellEnd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a </w:t>
      </w:r>
      <w:proofErr w:type="spellStart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ecoturismului</w:t>
      </w:r>
      <w:proofErr w:type="spellEnd"/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- context, </w:t>
      </w:r>
      <w:proofErr w:type="spellStart"/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viziune</w:t>
      </w:r>
      <w:proofErr w:type="spellEnd"/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și</w:t>
      </w:r>
      <w:proofErr w:type="spellEnd"/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obiective</w:t>
      </w:r>
      <w:proofErr w:type="spellEnd"/>
      <w:r w:rsidR="00364724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- 2019-2029</w:t>
      </w:r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, precum </w:t>
      </w:r>
      <w:proofErr w:type="spellStart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și</w:t>
      </w:r>
      <w:proofErr w:type="spellEnd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pentru</w:t>
      </w:r>
      <w:proofErr w:type="spellEnd"/>
      <w:r w:rsidR="00D40E32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r w:rsidR="00466F46" w:rsidRPr="00076692">
        <w:rPr>
          <w:rStyle w:val="rvts11"/>
          <w:rFonts w:ascii="Trebuchet MS" w:hAnsi="Trebuchet MS"/>
          <w:bCs/>
        </w:rPr>
        <w:t>modificarea</w:t>
      </w:r>
      <w:r w:rsidR="00D40E32" w:rsidRPr="00076692">
        <w:rPr>
          <w:rStyle w:val="rvts11"/>
          <w:rFonts w:ascii="Trebuchet MS" w:hAnsi="Trebuchet MS"/>
          <w:bCs/>
        </w:rPr>
        <w:t xml:space="preserve"> și completarea</w:t>
      </w:r>
      <w:r w:rsidR="00E25A83" w:rsidRPr="00076692">
        <w:rPr>
          <w:rStyle w:val="rvts11"/>
          <w:rFonts w:ascii="Trebuchet MS" w:hAnsi="Trebuchet MS"/>
          <w:bCs/>
        </w:rPr>
        <w:t xml:space="preserve"> </w:t>
      </w:r>
      <w:hyperlink r:id="rId8" w:history="1">
        <w:proofErr w:type="spellStart"/>
        <w:r w:rsidR="00E25A83" w:rsidRPr="00076692">
          <w:rPr>
            <w:rFonts w:ascii="Trebuchet MS" w:eastAsia="Times New Roman" w:hAnsi="Trebuchet MS" w:cs="Times New Roman"/>
            <w:b/>
            <w:bCs/>
            <w:bdr w:val="none" w:sz="0" w:space="0" w:color="auto" w:frame="1"/>
            <w:shd w:val="clear" w:color="auto" w:fill="FFFFFF"/>
            <w:lang w:val="en-US"/>
          </w:rPr>
          <w:t>Strategiei</w:t>
        </w:r>
        <w:proofErr w:type="spellEnd"/>
        <w:r w:rsidR="00E25A83" w:rsidRPr="00076692">
          <w:rPr>
            <w:rFonts w:ascii="Trebuchet MS" w:eastAsia="Times New Roman" w:hAnsi="Trebuchet MS" w:cs="Times New Roman"/>
            <w:b/>
            <w:bCs/>
            <w:bdr w:val="none" w:sz="0" w:space="0" w:color="auto" w:frame="1"/>
            <w:shd w:val="clear" w:color="auto" w:fill="FFFFFF"/>
            <w:lang w:val="en-US"/>
          </w:rPr>
          <w:t xml:space="preserve"> </w:t>
        </w:r>
        <w:proofErr w:type="spellStart"/>
        <w:r w:rsidR="00E25A83" w:rsidRPr="00076692">
          <w:rPr>
            <w:rFonts w:ascii="Trebuchet MS" w:eastAsia="Times New Roman" w:hAnsi="Trebuchet MS" w:cs="Times New Roman"/>
            <w:b/>
            <w:bCs/>
            <w:bdr w:val="none" w:sz="0" w:space="0" w:color="auto" w:frame="1"/>
            <w:shd w:val="clear" w:color="auto" w:fill="FFFFFF"/>
            <w:lang w:val="en-US"/>
          </w:rPr>
          <w:t>naționale</w:t>
        </w:r>
        <w:proofErr w:type="spellEnd"/>
      </w:hyperlink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 de </w:t>
      </w:r>
      <w:proofErr w:type="spellStart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dezvoltare</w:t>
      </w:r>
      <w:proofErr w:type="spellEnd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a </w:t>
      </w:r>
      <w:proofErr w:type="spellStart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ecoturismului</w:t>
      </w:r>
      <w:proofErr w:type="spellEnd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- context, </w:t>
      </w:r>
      <w:proofErr w:type="spellStart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viziune</w:t>
      </w:r>
      <w:proofErr w:type="spellEnd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și</w:t>
      </w:r>
      <w:proofErr w:type="spellEnd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obiective</w:t>
      </w:r>
      <w:proofErr w:type="spellEnd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- 2019-2029 </w:t>
      </w:r>
      <w:proofErr w:type="spellStart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aprobat</w:t>
      </w:r>
      <w:proofErr w:type="spellEnd"/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</w:rPr>
        <w:t>ă prin</w:t>
      </w:r>
      <w:r w:rsidR="00E25A83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r w:rsidRPr="00076692">
        <w:rPr>
          <w:rStyle w:val="rvts11"/>
          <w:rFonts w:ascii="Trebuchet MS" w:hAnsi="Trebuchet MS"/>
          <w:bCs/>
        </w:rPr>
        <w:t xml:space="preserve"> </w:t>
      </w:r>
      <w:r w:rsidRPr="00076692">
        <w:rPr>
          <w:rFonts w:ascii="Trebuchet MS" w:hAnsi="Trebuchet MS"/>
          <w:b/>
        </w:rPr>
        <w:t>Hotărâr</w:t>
      </w:r>
      <w:r w:rsidR="00E25A83" w:rsidRPr="00076692">
        <w:rPr>
          <w:rFonts w:ascii="Trebuchet MS" w:hAnsi="Trebuchet MS"/>
          <w:b/>
        </w:rPr>
        <w:t>ea</w:t>
      </w:r>
      <w:r w:rsidRPr="00076692">
        <w:rPr>
          <w:rFonts w:ascii="Trebuchet MS" w:hAnsi="Trebuchet MS"/>
          <w:b/>
        </w:rPr>
        <w:t xml:space="preserve"> Guvernului </w:t>
      </w:r>
      <w:r w:rsidRPr="00076692">
        <w:rPr>
          <w:rFonts w:ascii="Trebuchet MS" w:hAnsi="Trebuchet MS" w:cs="Times New Roman"/>
          <w:b/>
        </w:rPr>
        <w:t>nr.</w:t>
      </w:r>
      <w:r w:rsidRPr="00076692">
        <w:rPr>
          <w:rFonts w:ascii="Trebuchet MS" w:hAnsi="Trebuchet MS" w:cs="Times New Roman"/>
        </w:rPr>
        <w:t xml:space="preserve"> </w:t>
      </w:r>
      <w:r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358</w:t>
      </w:r>
      <w:r w:rsidRPr="00076692">
        <w:rPr>
          <w:rFonts w:ascii="Trebuchet MS" w:eastAsia="Times New Roman" w:hAnsi="Trebuchet MS" w:cs="Calibri"/>
          <w:b/>
          <w:bCs/>
          <w:bdr w:val="none" w:sz="0" w:space="0" w:color="auto" w:frame="1"/>
          <w:shd w:val="clear" w:color="auto" w:fill="FFFFFF"/>
          <w:lang w:val="en-US"/>
        </w:rPr>
        <w:t>/</w:t>
      </w:r>
      <w:r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>2019  </w:t>
      </w:r>
      <w:r w:rsidR="00466F46" w:rsidRPr="00076692">
        <w:rPr>
          <w:rFonts w:ascii="Trebuchet MS" w:eastAsia="Times New Roman" w:hAnsi="Trebuchet MS" w:cs="Times New Roman"/>
          <w:b/>
          <w:bCs/>
          <w:bdr w:val="none" w:sz="0" w:space="0" w:color="auto" w:frame="1"/>
          <w:shd w:val="clear" w:color="auto" w:fill="FFFFFF"/>
          <w:lang w:val="en-US"/>
        </w:rPr>
        <w:t xml:space="preserve"> </w:t>
      </w:r>
    </w:p>
    <w:p w14:paraId="17B91C54" w14:textId="77777777" w:rsidR="0043560A" w:rsidRPr="00076692" w:rsidRDefault="0043560A" w:rsidP="008F5455">
      <w:pPr>
        <w:ind w:right="-334"/>
        <w:jc w:val="both"/>
        <w:rPr>
          <w:rFonts w:ascii="Trebuchet MS" w:eastAsia="Times New Roman" w:hAnsi="Trebuchet MS" w:cs="Times New Roman"/>
        </w:rPr>
      </w:pPr>
    </w:p>
    <w:p w14:paraId="338075B1" w14:textId="77777777" w:rsidR="00EA57AD" w:rsidRPr="00076692" w:rsidRDefault="00EA57AD" w:rsidP="008F5455">
      <w:pPr>
        <w:ind w:right="-334"/>
        <w:jc w:val="both"/>
        <w:rPr>
          <w:rFonts w:ascii="Trebuchet MS" w:eastAsia="Times New Roman" w:hAnsi="Trebuchet MS" w:cs="Times New Roman"/>
        </w:rPr>
      </w:pPr>
    </w:p>
    <w:p w14:paraId="622FE376" w14:textId="77777777" w:rsidR="00840D4D" w:rsidRPr="00076692" w:rsidRDefault="0043560A" w:rsidP="008F5455">
      <w:pPr>
        <w:ind w:right="-334"/>
        <w:jc w:val="both"/>
        <w:rPr>
          <w:rFonts w:ascii="Trebuchet MS" w:hAnsi="Trebuchet MS" w:cs="Times New Roman"/>
        </w:rPr>
      </w:pPr>
      <w:r w:rsidRPr="00076692">
        <w:rPr>
          <w:rFonts w:ascii="Trebuchet MS" w:eastAsia="Times New Roman" w:hAnsi="Trebuchet MS" w:cs="Times New Roman"/>
        </w:rPr>
        <w:t>Î</w:t>
      </w:r>
      <w:r w:rsidR="00840D4D" w:rsidRPr="00076692">
        <w:rPr>
          <w:rFonts w:ascii="Trebuchet MS" w:eastAsia="Times New Roman" w:hAnsi="Trebuchet MS" w:cs="Times New Roman"/>
        </w:rPr>
        <w:t>n temeiul art. 108 din Constituția României, republicată,</w:t>
      </w:r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 xml:space="preserve"> al </w:t>
      </w:r>
      <w:r w:rsidR="00840D4D" w:rsidRPr="00076692">
        <w:rPr>
          <w:rFonts w:ascii="Trebuchet MS" w:hAnsi="Trebuchet MS" w:cs="Times New Roman"/>
        </w:rPr>
        <w:t xml:space="preserve">art. 25 lit. e) din Ordonanța de urgență a Guvernului nr. 57/2019 privind Codul Administrativ, </w:t>
      </w:r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 xml:space="preserve">cu </w:t>
      </w:r>
      <w:proofErr w:type="spellStart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>modificările</w:t>
      </w:r>
      <w:proofErr w:type="spellEnd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>și</w:t>
      </w:r>
      <w:proofErr w:type="spellEnd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>completările</w:t>
      </w:r>
      <w:proofErr w:type="spellEnd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>ulterioare</w:t>
      </w:r>
      <w:proofErr w:type="spellEnd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>și</w:t>
      </w:r>
      <w:proofErr w:type="spellEnd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 xml:space="preserve"> al art. 3 din </w:t>
      </w:r>
      <w:proofErr w:type="spellStart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>Hotărârea</w:t>
      </w:r>
      <w:proofErr w:type="spellEnd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>Guvernului</w:t>
      </w:r>
      <w:proofErr w:type="spellEnd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 xml:space="preserve"> nr. 358/2019 </w:t>
      </w:r>
      <w:proofErr w:type="spellStart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>privind</w:t>
      </w:r>
      <w:proofErr w:type="spellEnd"/>
      <w:r w:rsidR="00840D4D" w:rsidRPr="00076692">
        <w:rPr>
          <w:rFonts w:ascii="Trebuchet MS" w:eastAsia="Times New Roman" w:hAnsi="Trebuchet MS" w:cs="Times New Roman"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aprobarea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 </w:t>
      </w:r>
      <w:proofErr w:type="spellStart"/>
      <w:r w:rsidR="00000000">
        <w:fldChar w:fldCharType="begin"/>
      </w:r>
      <w:r w:rsidR="00000000">
        <w:instrText>HYPERLINK "https://legislatie.just.ro/Public/DetaliiDocumentAfis/219401"</w:instrText>
      </w:r>
      <w:r w:rsidR="00000000">
        <w:fldChar w:fldCharType="separate"/>
      </w:r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Strategiei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naționale</w:t>
      </w:r>
      <w:proofErr w:type="spellEnd"/>
      <w:r w:rsidR="00000000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fldChar w:fldCharType="end"/>
      </w:r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 de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dezvoltare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gram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a</w:t>
      </w:r>
      <w:proofErr w:type="gram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ecoturismului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- context,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viziune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și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obiective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- 2019-2029</w:t>
      </w:r>
    </w:p>
    <w:p w14:paraId="62360FBD" w14:textId="77777777" w:rsidR="00840D4D" w:rsidRPr="00076692" w:rsidRDefault="00840D4D" w:rsidP="008F5455">
      <w:pPr>
        <w:spacing w:after="0" w:line="240" w:lineRule="auto"/>
        <w:ind w:right="-334"/>
        <w:jc w:val="both"/>
        <w:rPr>
          <w:rFonts w:ascii="Trebuchet MS" w:eastAsia="Times New Roman" w:hAnsi="Trebuchet MS" w:cs="Times New Roman"/>
        </w:rPr>
      </w:pPr>
      <w:r w:rsidRPr="00076692">
        <w:rPr>
          <w:rFonts w:ascii="Trebuchet MS" w:eastAsia="Times New Roman" w:hAnsi="Trebuchet MS" w:cs="Times New Roman"/>
        </w:rPr>
        <w:t>Guvernul României adoptă prezenta hotărâre.</w:t>
      </w:r>
    </w:p>
    <w:p w14:paraId="4F06B8C0" w14:textId="77777777" w:rsidR="00840D4D" w:rsidRPr="00076692" w:rsidRDefault="00840D4D" w:rsidP="008F5455">
      <w:pPr>
        <w:spacing w:after="0" w:line="240" w:lineRule="auto"/>
        <w:ind w:right="-334"/>
        <w:jc w:val="both"/>
        <w:rPr>
          <w:rFonts w:ascii="Trebuchet MS" w:eastAsia="Times New Roman" w:hAnsi="Trebuchet MS" w:cs="Times New Roman"/>
        </w:rPr>
      </w:pPr>
    </w:p>
    <w:p w14:paraId="4FEA7797" w14:textId="77777777" w:rsidR="00D40E32" w:rsidRPr="00076692" w:rsidRDefault="00D40E32" w:rsidP="008F5455">
      <w:pPr>
        <w:spacing w:after="0" w:line="240" w:lineRule="auto"/>
        <w:ind w:right="-334"/>
        <w:jc w:val="both"/>
        <w:rPr>
          <w:rFonts w:ascii="Trebuchet MS" w:hAnsi="Trebuchet MS" w:cs="Times New Roman"/>
        </w:rPr>
      </w:pPr>
      <w:r w:rsidRPr="00076692">
        <w:rPr>
          <w:rFonts w:ascii="Trebuchet MS" w:hAnsi="Trebuchet MS" w:cs="Times New Roman"/>
        </w:rPr>
        <w:t>ARTICOLUL I</w:t>
      </w:r>
    </w:p>
    <w:p w14:paraId="70FAAD86" w14:textId="77777777" w:rsidR="00D40E32" w:rsidRPr="00076692" w:rsidRDefault="00D40E32" w:rsidP="008F5455">
      <w:pPr>
        <w:spacing w:after="0" w:line="240" w:lineRule="auto"/>
        <w:ind w:right="-334"/>
        <w:jc w:val="both"/>
        <w:rPr>
          <w:rFonts w:ascii="Trebuchet MS" w:hAnsi="Trebuchet MS" w:cs="Times New Roman"/>
        </w:rPr>
      </w:pPr>
      <w:r w:rsidRPr="00076692">
        <w:rPr>
          <w:rFonts w:ascii="Trebuchet MS" w:hAnsi="Trebuchet MS" w:cs="Times New Roman"/>
        </w:rPr>
        <w:t xml:space="preserve">Se aprobă Planul de acțiune </w:t>
      </w:r>
      <w:r w:rsidR="00E25A83" w:rsidRPr="00076692">
        <w:rPr>
          <w:rFonts w:ascii="Trebuchet MS" w:hAnsi="Trebuchet MS" w:cs="Times New Roman"/>
        </w:rPr>
        <w:t xml:space="preserve">- </w:t>
      </w:r>
      <w:r w:rsidR="00D17AC8" w:rsidRPr="00076692">
        <w:rPr>
          <w:rFonts w:ascii="Trebuchet MS" w:hAnsi="Trebuchet MS" w:cs="Times New Roman"/>
        </w:rPr>
        <w:t>2023 - 2029 la Strategia</w:t>
      </w:r>
      <w:r w:rsidRPr="00076692">
        <w:rPr>
          <w:rFonts w:ascii="Trebuchet MS" w:hAnsi="Trebuchet MS" w:cs="Times New Roman"/>
        </w:rPr>
        <w:t xml:space="preserve"> național</w:t>
      </w:r>
      <w:r w:rsidR="00B9363D" w:rsidRPr="00076692">
        <w:rPr>
          <w:rFonts w:ascii="Trebuchet MS" w:hAnsi="Trebuchet MS" w:cs="Times New Roman"/>
        </w:rPr>
        <w:t>ă</w:t>
      </w:r>
      <w:r w:rsidRPr="00076692">
        <w:rPr>
          <w:rFonts w:ascii="Trebuchet MS" w:hAnsi="Trebuchet MS" w:cs="Times New Roman"/>
        </w:rPr>
        <w:t xml:space="preserve"> de dezvoltare </w:t>
      </w:r>
      <w:r w:rsidR="00D17AC8" w:rsidRPr="00076692">
        <w:rPr>
          <w:rFonts w:ascii="Trebuchet MS" w:hAnsi="Trebuchet MS" w:cs="Times New Roman"/>
        </w:rPr>
        <w:t>a ecoturismului - context, viziune și obiective - 2019-2029</w:t>
      </w:r>
      <w:r w:rsidRPr="00076692">
        <w:rPr>
          <w:rFonts w:ascii="Trebuchet MS" w:hAnsi="Trebuchet MS" w:cs="Times New Roman"/>
        </w:rPr>
        <w:t xml:space="preserve">, </w:t>
      </w:r>
      <w:r w:rsidR="00B9363D" w:rsidRPr="00076692">
        <w:rPr>
          <w:rFonts w:ascii="Trebuchet MS" w:hAnsi="Trebuchet MS" w:cs="Times New Roman"/>
        </w:rPr>
        <w:t xml:space="preserve">aprobată prin Hotărârea Guvernului nr. 358/2019, </w:t>
      </w:r>
      <w:r w:rsidRPr="00076692">
        <w:rPr>
          <w:rFonts w:ascii="Trebuchet MS" w:hAnsi="Trebuchet MS" w:cs="Times New Roman"/>
        </w:rPr>
        <w:t>prevăzut în Anexa nr. 1 la prezenta hotărâre.</w:t>
      </w:r>
    </w:p>
    <w:p w14:paraId="5BDFED6E" w14:textId="77777777" w:rsidR="00D40E32" w:rsidRPr="00076692" w:rsidRDefault="00D40E32" w:rsidP="008F5455">
      <w:pPr>
        <w:spacing w:after="0" w:line="240" w:lineRule="auto"/>
        <w:ind w:right="-334"/>
        <w:jc w:val="both"/>
        <w:rPr>
          <w:rFonts w:ascii="Trebuchet MS" w:hAnsi="Trebuchet MS" w:cs="Times New Roman"/>
        </w:rPr>
      </w:pPr>
    </w:p>
    <w:p w14:paraId="38A489A0" w14:textId="77777777" w:rsidR="00840D4D" w:rsidRPr="00076692" w:rsidRDefault="00840D4D" w:rsidP="008F5455">
      <w:pPr>
        <w:spacing w:after="0" w:line="240" w:lineRule="auto"/>
        <w:ind w:right="-334"/>
        <w:jc w:val="both"/>
        <w:rPr>
          <w:rFonts w:ascii="Trebuchet MS" w:eastAsia="Times New Roman" w:hAnsi="Trebuchet MS" w:cs="Times New Roman"/>
        </w:rPr>
      </w:pPr>
      <w:r w:rsidRPr="00076692">
        <w:rPr>
          <w:rFonts w:ascii="Trebuchet MS" w:eastAsia="Times New Roman" w:hAnsi="Trebuchet MS" w:cs="Times New Roman"/>
        </w:rPr>
        <w:t>ARTICOLUL I</w:t>
      </w:r>
      <w:r w:rsidR="00637E00" w:rsidRPr="00076692">
        <w:rPr>
          <w:rFonts w:ascii="Trebuchet MS" w:eastAsia="Times New Roman" w:hAnsi="Trebuchet MS" w:cs="Times New Roman"/>
        </w:rPr>
        <w:t>I</w:t>
      </w:r>
    </w:p>
    <w:p w14:paraId="1B4091D9" w14:textId="77777777" w:rsidR="00840D4D" w:rsidRPr="00076692" w:rsidRDefault="00000000" w:rsidP="008F5455">
      <w:pPr>
        <w:spacing w:after="120" w:line="240" w:lineRule="auto"/>
        <w:ind w:right="-334"/>
        <w:jc w:val="both"/>
        <w:rPr>
          <w:rFonts w:ascii="Trebuchet MS" w:eastAsia="Times New Roman" w:hAnsi="Trebuchet MS" w:cs="Times New Roman"/>
        </w:rPr>
      </w:pPr>
      <w:hyperlink r:id="rId9" w:history="1">
        <w:proofErr w:type="spellStart"/>
        <w:r w:rsidR="00840D4D" w:rsidRPr="00076692">
          <w:rPr>
            <w:rFonts w:ascii="Trebuchet MS" w:eastAsia="Times New Roman" w:hAnsi="Trebuchet MS" w:cs="Times New Roman"/>
            <w:bCs/>
            <w:bdr w:val="none" w:sz="0" w:space="0" w:color="auto" w:frame="1"/>
            <w:shd w:val="clear" w:color="auto" w:fill="FFFFFF"/>
            <w:lang w:val="en-US"/>
          </w:rPr>
          <w:t>Strategia</w:t>
        </w:r>
        <w:proofErr w:type="spellEnd"/>
        <w:r w:rsidR="00840D4D" w:rsidRPr="00076692">
          <w:rPr>
            <w:rFonts w:ascii="Trebuchet MS" w:eastAsia="Times New Roman" w:hAnsi="Trebuchet MS" w:cs="Times New Roman"/>
            <w:bCs/>
            <w:bdr w:val="none" w:sz="0" w:space="0" w:color="auto" w:frame="1"/>
            <w:shd w:val="clear" w:color="auto" w:fill="FFFFFF"/>
            <w:lang w:val="en-US"/>
          </w:rPr>
          <w:t xml:space="preserve"> </w:t>
        </w:r>
        <w:proofErr w:type="spellStart"/>
        <w:r w:rsidR="00840D4D" w:rsidRPr="00076692">
          <w:rPr>
            <w:rFonts w:ascii="Trebuchet MS" w:eastAsia="Times New Roman" w:hAnsi="Trebuchet MS" w:cs="Times New Roman"/>
            <w:bCs/>
            <w:bdr w:val="none" w:sz="0" w:space="0" w:color="auto" w:frame="1"/>
            <w:shd w:val="clear" w:color="auto" w:fill="FFFFFF"/>
            <w:lang w:val="en-US"/>
          </w:rPr>
          <w:t>națională</w:t>
        </w:r>
        <w:proofErr w:type="spellEnd"/>
      </w:hyperlink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 de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dezvoltare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gram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a</w:t>
      </w:r>
      <w:proofErr w:type="gram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ecoturismului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- context,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viziune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și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obiective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- 2019-2029,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aprobată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prin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Hotărârea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Guvernului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nr. 358</w:t>
      </w:r>
      <w:r w:rsidR="00987726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/</w:t>
      </w:r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2019, </w:t>
      </w:r>
      <w:r w:rsidR="00840D4D" w:rsidRPr="00076692">
        <w:rPr>
          <w:rFonts w:ascii="Trebuchet MS" w:hAnsi="Trebuchet MS" w:cs="Times New Roman"/>
          <w:shd w:val="clear" w:color="auto" w:fill="FFFFFF"/>
        </w:rPr>
        <w:t xml:space="preserve">publicată în Monitorul Oficial al României, Partea I, </w:t>
      </w:r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nr. 520 din 26 </w:t>
      </w:r>
      <w:proofErr w:type="spellStart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iunie</w:t>
      </w:r>
      <w:proofErr w:type="spellEnd"/>
      <w:r w:rsidR="00840D4D"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2019</w:t>
      </w:r>
      <w:r w:rsidR="00840D4D" w:rsidRPr="00076692">
        <w:rPr>
          <w:rFonts w:ascii="Trebuchet MS" w:hAnsi="Trebuchet MS" w:cs="Times New Roman"/>
          <w:shd w:val="clear" w:color="auto" w:fill="FFFFFF"/>
        </w:rPr>
        <w:t>, se modifică după cum urmează:</w:t>
      </w:r>
    </w:p>
    <w:p w14:paraId="1727F9B1" w14:textId="77777777" w:rsidR="00840D4D" w:rsidRPr="00076692" w:rsidRDefault="00840D4D" w:rsidP="008F5455">
      <w:pPr>
        <w:spacing w:after="120" w:line="240" w:lineRule="auto"/>
        <w:ind w:right="-334"/>
        <w:jc w:val="both"/>
        <w:rPr>
          <w:rFonts w:ascii="Trebuchet MS" w:hAnsi="Trebuchet MS" w:cs="Times New Roman"/>
        </w:rPr>
      </w:pPr>
      <w:r w:rsidRPr="00076692">
        <w:rPr>
          <w:rFonts w:ascii="Trebuchet MS" w:eastAsia="Times New Roman" w:hAnsi="Trebuchet MS" w:cs="Times New Roman"/>
          <w:lang w:val="en-US"/>
        </w:rPr>
        <w:t xml:space="preserve">1. </w:t>
      </w:r>
      <w:r w:rsidRPr="00076692">
        <w:rPr>
          <w:rFonts w:ascii="Trebuchet MS" w:hAnsi="Trebuchet MS" w:cs="Times New Roman"/>
        </w:rPr>
        <w:t xml:space="preserve">Anexele nr. 11 și 12 se modifică și se înlocuiesc cu Anexele nr. </w:t>
      </w:r>
      <w:r w:rsidR="00637E00" w:rsidRPr="00076692">
        <w:rPr>
          <w:rFonts w:ascii="Trebuchet MS" w:hAnsi="Trebuchet MS" w:cs="Times New Roman"/>
        </w:rPr>
        <w:t>2</w:t>
      </w:r>
      <w:r w:rsidRPr="00076692">
        <w:rPr>
          <w:rFonts w:ascii="Trebuchet MS" w:hAnsi="Trebuchet MS" w:cs="Times New Roman"/>
        </w:rPr>
        <w:t xml:space="preserve"> și </w:t>
      </w:r>
      <w:r w:rsidR="00637E00" w:rsidRPr="00076692">
        <w:rPr>
          <w:rFonts w:ascii="Trebuchet MS" w:hAnsi="Trebuchet MS" w:cs="Times New Roman"/>
        </w:rPr>
        <w:t>3</w:t>
      </w:r>
      <w:r w:rsidRPr="00076692">
        <w:rPr>
          <w:rFonts w:ascii="Trebuchet MS" w:hAnsi="Trebuchet MS" w:cs="Times New Roman"/>
        </w:rPr>
        <w:t xml:space="preserve"> la prezenta hotărâre.</w:t>
      </w:r>
    </w:p>
    <w:p w14:paraId="73A2B631" w14:textId="77777777" w:rsidR="00637E00" w:rsidRPr="00076692" w:rsidRDefault="00637E00" w:rsidP="008F5455">
      <w:pPr>
        <w:spacing w:after="0" w:line="240" w:lineRule="auto"/>
        <w:ind w:right="-334"/>
        <w:jc w:val="both"/>
        <w:rPr>
          <w:rFonts w:ascii="Trebuchet MS" w:hAnsi="Trebuchet MS" w:cs="Times New Roman"/>
        </w:rPr>
      </w:pPr>
      <w:r w:rsidRPr="00076692">
        <w:rPr>
          <w:rFonts w:ascii="Trebuchet MS" w:hAnsi="Trebuchet MS" w:cs="Times New Roman"/>
        </w:rPr>
        <w:t xml:space="preserve">2. După Anexa nr. 12, se </w:t>
      </w:r>
      <w:r w:rsidR="00545C64" w:rsidRPr="00076692">
        <w:rPr>
          <w:rFonts w:ascii="Trebuchet MS" w:hAnsi="Trebuchet MS" w:cs="Times New Roman"/>
        </w:rPr>
        <w:t xml:space="preserve">introduce </w:t>
      </w:r>
      <w:r w:rsidRPr="00076692">
        <w:rPr>
          <w:rFonts w:ascii="Trebuchet MS" w:hAnsi="Trebuchet MS" w:cs="Times New Roman"/>
        </w:rPr>
        <w:t>o nouă anexă, Anexa nr. 13, având cuprinsul prevăzut în Anexa nr. 1 la prezenta hotărâre.</w:t>
      </w:r>
    </w:p>
    <w:p w14:paraId="44346D29" w14:textId="77777777" w:rsidR="00840D4D" w:rsidRPr="00076692" w:rsidRDefault="00840D4D" w:rsidP="008F5455">
      <w:pPr>
        <w:spacing w:after="0" w:line="240" w:lineRule="auto"/>
        <w:ind w:right="-334"/>
        <w:jc w:val="both"/>
        <w:rPr>
          <w:rFonts w:ascii="Trebuchet MS" w:hAnsi="Trebuchet MS" w:cs="Times New Roman"/>
        </w:rPr>
      </w:pPr>
    </w:p>
    <w:p w14:paraId="2A4CA55F" w14:textId="77777777" w:rsidR="001114D6" w:rsidRPr="00076692" w:rsidRDefault="00BC41F7" w:rsidP="001114D6">
      <w:pPr>
        <w:spacing w:after="0" w:line="240" w:lineRule="auto"/>
        <w:ind w:right="-334"/>
        <w:jc w:val="both"/>
        <w:rPr>
          <w:rFonts w:ascii="Trebuchet MS" w:eastAsia="Times New Roman" w:hAnsi="Trebuchet MS" w:cs="Times New Roman"/>
        </w:rPr>
      </w:pPr>
      <w:r w:rsidRPr="00076692">
        <w:rPr>
          <w:rFonts w:ascii="Trebuchet MS" w:eastAsia="Times New Roman" w:hAnsi="Trebuchet MS" w:cs="Times New Roman"/>
        </w:rPr>
        <w:t xml:space="preserve">ARTICOLUL </w:t>
      </w:r>
      <w:r w:rsidR="003D1CF0" w:rsidRPr="00076692">
        <w:rPr>
          <w:rFonts w:ascii="Trebuchet MS" w:eastAsia="Times New Roman" w:hAnsi="Trebuchet MS" w:cs="Times New Roman"/>
        </w:rPr>
        <w:t>III</w:t>
      </w:r>
    </w:p>
    <w:p w14:paraId="5971016E" w14:textId="77777777" w:rsidR="00840D4D" w:rsidRPr="00076692" w:rsidRDefault="005B189A" w:rsidP="001114D6">
      <w:pPr>
        <w:spacing w:after="0" w:line="240" w:lineRule="auto"/>
        <w:ind w:right="-334"/>
        <w:jc w:val="both"/>
        <w:rPr>
          <w:rFonts w:ascii="Trebuchet MS" w:eastAsia="Times New Roman" w:hAnsi="Trebuchet MS" w:cs="Times New Roman"/>
        </w:rPr>
      </w:pPr>
      <w:r w:rsidRPr="00076692">
        <w:rPr>
          <w:rFonts w:ascii="Trebuchet MS" w:eastAsia="Times New Roman" w:hAnsi="Trebuchet MS" w:cs="Times New Roman"/>
        </w:rPr>
        <w:t>Î</w:t>
      </w:r>
      <w:r w:rsidR="00545C64" w:rsidRPr="00076692">
        <w:rPr>
          <w:rFonts w:ascii="Trebuchet MS" w:eastAsia="Times New Roman" w:hAnsi="Trebuchet MS" w:cs="Times New Roman"/>
        </w:rPr>
        <w:t>n termen de 30 de zile de la data intrării în vigoare a prezentei hotărâri</w:t>
      </w:r>
      <w:r w:rsidR="001114D6" w:rsidRPr="00076692">
        <w:rPr>
          <w:rFonts w:ascii="Trebuchet MS" w:eastAsia="Times New Roman" w:hAnsi="Trebuchet MS" w:cs="Times New Roman"/>
        </w:rPr>
        <w:t>,</w:t>
      </w:r>
      <w:r w:rsidR="00206F4E" w:rsidRPr="00076692">
        <w:rPr>
          <w:rFonts w:ascii="Trebuchet MS" w:eastAsia="Times New Roman" w:hAnsi="Trebuchet MS" w:cs="Times New Roman"/>
        </w:rPr>
        <w:t xml:space="preserve"> </w:t>
      </w:r>
      <w:r w:rsidR="00EA57AD" w:rsidRPr="00076692">
        <w:rPr>
          <w:rFonts w:ascii="Trebuchet MS" w:eastAsia="Times New Roman" w:hAnsi="Trebuchet MS" w:cs="Times New Roman"/>
        </w:rPr>
        <w:t>vor fi</w:t>
      </w:r>
      <w:r w:rsidR="001114D6" w:rsidRPr="00076692">
        <w:rPr>
          <w:rFonts w:ascii="Trebuchet MS" w:eastAsia="Times New Roman" w:hAnsi="Trebuchet MS" w:cs="Times New Roman"/>
        </w:rPr>
        <w:t xml:space="preserve"> aprob</w:t>
      </w:r>
      <w:r w:rsidR="00FC5091">
        <w:rPr>
          <w:rFonts w:ascii="Trebuchet MS" w:eastAsia="Times New Roman" w:hAnsi="Trebuchet MS" w:cs="Times New Roman"/>
        </w:rPr>
        <w:t>ate</w:t>
      </w:r>
      <w:r w:rsidR="001114D6" w:rsidRPr="00076692">
        <w:rPr>
          <w:rFonts w:ascii="Trebuchet MS" w:eastAsia="Times New Roman" w:hAnsi="Trebuchet MS" w:cs="Times New Roman"/>
        </w:rPr>
        <w:t xml:space="preserve"> </w:t>
      </w:r>
      <w:r w:rsidRPr="00076692">
        <w:rPr>
          <w:rFonts w:ascii="Trebuchet MS" w:eastAsia="Times New Roman" w:hAnsi="Trebuchet MS" w:cs="Times New Roman"/>
        </w:rPr>
        <w:t xml:space="preserve">prin ordin al ministrului economiei, antreprenoriatului și turismului </w:t>
      </w:r>
      <w:r w:rsidR="00FC5091">
        <w:rPr>
          <w:rFonts w:ascii="Trebuchet MS" w:eastAsia="Times New Roman" w:hAnsi="Trebuchet MS" w:cs="Times New Roman"/>
        </w:rPr>
        <w:t xml:space="preserve">Regulamentul </w:t>
      </w:r>
      <w:r w:rsidR="003D1CF0" w:rsidRPr="00076692">
        <w:rPr>
          <w:rFonts w:ascii="Trebuchet MS" w:eastAsia="Times New Roman" w:hAnsi="Trebuchet MS" w:cs="Times New Roman"/>
        </w:rPr>
        <w:t>privind constituirea, organizarea şi funcţionarea Comisiei pentru desemnarea destinațiilor ecoturistice</w:t>
      </w:r>
      <w:r w:rsidRPr="00076692">
        <w:rPr>
          <w:rFonts w:ascii="Trebuchet MS" w:eastAsia="Times New Roman" w:hAnsi="Trebuchet MS" w:cs="Times New Roman"/>
        </w:rPr>
        <w:t>, precum și, procedura de evaluare privind desemnarea destinațiilor ecoturistice.</w:t>
      </w:r>
      <w:r w:rsidR="003D1CF0" w:rsidRPr="00076692">
        <w:rPr>
          <w:rFonts w:ascii="Trebuchet MS" w:eastAsia="Times New Roman" w:hAnsi="Trebuchet MS" w:cs="Times New Roman"/>
        </w:rPr>
        <w:t xml:space="preserve"> </w:t>
      </w:r>
    </w:p>
    <w:p w14:paraId="5F50C395" w14:textId="77777777" w:rsidR="003D1CF0" w:rsidRPr="00076692" w:rsidRDefault="003D1CF0" w:rsidP="008F5455">
      <w:pPr>
        <w:spacing w:after="0" w:line="240" w:lineRule="auto"/>
        <w:ind w:right="-334"/>
        <w:jc w:val="both"/>
        <w:rPr>
          <w:rFonts w:ascii="Trebuchet MS" w:hAnsi="Trebuchet MS" w:cs="Times New Roman"/>
        </w:rPr>
      </w:pPr>
    </w:p>
    <w:p w14:paraId="386C172D" w14:textId="77777777" w:rsidR="00026C14" w:rsidRPr="00076692" w:rsidRDefault="00026C14" w:rsidP="008F5455">
      <w:pPr>
        <w:spacing w:after="0" w:line="240" w:lineRule="auto"/>
        <w:ind w:right="-334"/>
        <w:jc w:val="both"/>
        <w:rPr>
          <w:rFonts w:ascii="Trebuchet MS" w:hAnsi="Trebuchet MS" w:cs="Times New Roman"/>
        </w:rPr>
      </w:pPr>
      <w:r w:rsidRPr="00076692">
        <w:rPr>
          <w:rFonts w:ascii="Trebuchet MS" w:hAnsi="Trebuchet MS" w:cs="Times New Roman"/>
        </w:rPr>
        <w:t>ARTICOLUL IV</w:t>
      </w:r>
    </w:p>
    <w:p w14:paraId="25C1F057" w14:textId="77777777" w:rsidR="00026C14" w:rsidRPr="00076692" w:rsidRDefault="00026C14" w:rsidP="008F5455">
      <w:pPr>
        <w:spacing w:after="0" w:line="240" w:lineRule="auto"/>
        <w:ind w:right="-334"/>
        <w:jc w:val="both"/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</w:pPr>
      <w:r w:rsidRPr="00076692">
        <w:rPr>
          <w:rFonts w:ascii="Trebuchet MS" w:hAnsi="Trebuchet MS" w:cs="Times New Roman"/>
        </w:rPr>
        <w:t xml:space="preserve">Finanțarea necesară îndeplinirii obiectivelor prevăzute în </w:t>
      </w:r>
      <w:r w:rsidR="00000000">
        <w:fldChar w:fldCharType="begin"/>
      </w:r>
      <w:r w:rsidR="00000000">
        <w:instrText>HYPERLINK "https://legislatie.just.ro/Public/DetaliiDocumentAfis/219401"</w:instrText>
      </w:r>
      <w:r w:rsidR="00000000">
        <w:fldChar w:fldCharType="separate"/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Strategia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națională</w:t>
      </w:r>
      <w:proofErr w:type="spellEnd"/>
      <w:r w:rsidR="00000000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fldChar w:fldCharType="end"/>
      </w:r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 de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dezvoltare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a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ecoturismului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- context,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viziune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și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obiective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- 2019-2029 se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realizează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în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limita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bugetelor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anuale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aprobate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ale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autorităților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/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instituțiilor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publice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implicate, precum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și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din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alte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surse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 xml:space="preserve"> legal </w:t>
      </w:r>
      <w:proofErr w:type="spellStart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constituite</w:t>
      </w:r>
      <w:proofErr w:type="spellEnd"/>
      <w:r w:rsidRPr="00076692">
        <w:rPr>
          <w:rFonts w:ascii="Trebuchet MS" w:eastAsia="Times New Roman" w:hAnsi="Trebuchet MS" w:cs="Times New Roman"/>
          <w:bCs/>
          <w:bdr w:val="none" w:sz="0" w:space="0" w:color="auto" w:frame="1"/>
          <w:shd w:val="clear" w:color="auto" w:fill="FFFFFF"/>
          <w:lang w:val="en-US"/>
        </w:rPr>
        <w:t>.</w:t>
      </w:r>
    </w:p>
    <w:p w14:paraId="1C2E0F07" w14:textId="77777777" w:rsidR="00026C14" w:rsidRPr="00076692" w:rsidRDefault="00026C14" w:rsidP="008F5455">
      <w:pPr>
        <w:spacing w:after="0" w:line="240" w:lineRule="auto"/>
        <w:ind w:right="-334"/>
        <w:jc w:val="both"/>
        <w:rPr>
          <w:rFonts w:ascii="Trebuchet MS" w:hAnsi="Trebuchet MS" w:cs="Times New Roman"/>
        </w:rPr>
      </w:pPr>
    </w:p>
    <w:p w14:paraId="2E0335B8" w14:textId="77777777" w:rsidR="003D1CF0" w:rsidRPr="00076692" w:rsidRDefault="00026C14" w:rsidP="008F5455">
      <w:pPr>
        <w:spacing w:after="0" w:line="240" w:lineRule="auto"/>
        <w:ind w:right="-334"/>
        <w:jc w:val="both"/>
        <w:rPr>
          <w:rFonts w:ascii="Trebuchet MS" w:hAnsi="Trebuchet MS" w:cs="Times New Roman"/>
        </w:rPr>
      </w:pPr>
      <w:r w:rsidRPr="00076692">
        <w:rPr>
          <w:rFonts w:ascii="Trebuchet MS" w:hAnsi="Trebuchet MS" w:cs="Times New Roman"/>
        </w:rPr>
        <w:t xml:space="preserve">ARTICOLUL </w:t>
      </w:r>
      <w:r w:rsidR="003D1CF0" w:rsidRPr="00076692">
        <w:rPr>
          <w:rFonts w:ascii="Trebuchet MS" w:hAnsi="Trebuchet MS" w:cs="Times New Roman"/>
        </w:rPr>
        <w:t>V</w:t>
      </w:r>
    </w:p>
    <w:p w14:paraId="4C3093D5" w14:textId="77777777" w:rsidR="003D1CF0" w:rsidRPr="00076692" w:rsidRDefault="003D1CF0" w:rsidP="008F5455">
      <w:pPr>
        <w:spacing w:after="0" w:line="240" w:lineRule="auto"/>
        <w:ind w:right="-334"/>
        <w:jc w:val="both"/>
        <w:rPr>
          <w:rFonts w:ascii="Trebuchet MS" w:hAnsi="Trebuchet MS" w:cs="Times New Roman"/>
        </w:rPr>
      </w:pPr>
      <w:r w:rsidRPr="00076692">
        <w:rPr>
          <w:rFonts w:ascii="Trebuchet MS" w:hAnsi="Trebuchet MS" w:cs="Times New Roman"/>
        </w:rPr>
        <w:t>Anexele nr. 1-3 fac parte integrantă din prezenta hotărâre.</w:t>
      </w:r>
    </w:p>
    <w:p w14:paraId="7EA430DC" w14:textId="77777777" w:rsidR="00987726" w:rsidRPr="00076692" w:rsidRDefault="00987726" w:rsidP="008F5455">
      <w:pPr>
        <w:spacing w:after="0" w:line="240" w:lineRule="auto"/>
        <w:ind w:right="-334"/>
        <w:jc w:val="both"/>
        <w:rPr>
          <w:rFonts w:ascii="Trebuchet MS" w:hAnsi="Trebuchet MS" w:cs="Times New Roman"/>
          <w:color w:val="FF0000"/>
          <w:highlight w:val="yellow"/>
        </w:rPr>
      </w:pPr>
    </w:p>
    <w:p w14:paraId="7BF369FE" w14:textId="77777777" w:rsidR="005B189A" w:rsidRDefault="005B189A" w:rsidP="008F5455">
      <w:pPr>
        <w:spacing w:after="0" w:line="240" w:lineRule="auto"/>
        <w:ind w:right="-334"/>
        <w:jc w:val="both"/>
        <w:rPr>
          <w:rFonts w:ascii="Trebuchet MS" w:hAnsi="Trebuchet MS" w:cs="Times New Roman"/>
          <w:color w:val="FF0000"/>
          <w:highlight w:val="yellow"/>
        </w:rPr>
      </w:pPr>
    </w:p>
    <w:p w14:paraId="44364210" w14:textId="77777777" w:rsidR="00FC5091" w:rsidRPr="00076692" w:rsidRDefault="00FC5091" w:rsidP="008F5455">
      <w:pPr>
        <w:spacing w:after="0" w:line="240" w:lineRule="auto"/>
        <w:ind w:right="-334"/>
        <w:jc w:val="both"/>
        <w:rPr>
          <w:rFonts w:ascii="Trebuchet MS" w:hAnsi="Trebuchet MS" w:cs="Times New Roman"/>
          <w:color w:val="FF0000"/>
          <w:highlight w:val="yellow"/>
        </w:rPr>
      </w:pPr>
    </w:p>
    <w:p w14:paraId="70914556" w14:textId="77777777" w:rsidR="00E25A83" w:rsidRPr="00076692" w:rsidRDefault="00840D4D" w:rsidP="008F5455">
      <w:pPr>
        <w:pStyle w:val="Heading3"/>
        <w:shd w:val="clear" w:color="auto" w:fill="FFFFFF"/>
        <w:spacing w:before="0" w:beforeAutospacing="0" w:after="0" w:afterAutospacing="0"/>
        <w:ind w:right="-334"/>
        <w:jc w:val="center"/>
        <w:textAlignment w:val="baseline"/>
        <w:rPr>
          <w:rStyle w:val="ssmnpar"/>
          <w:rFonts w:ascii="Trebuchet MS" w:hAnsi="Trebuchet MS"/>
          <w:bCs w:val="0"/>
          <w:sz w:val="22"/>
          <w:szCs w:val="22"/>
          <w:bdr w:val="none" w:sz="0" w:space="0" w:color="auto" w:frame="1"/>
          <w:shd w:val="clear" w:color="auto" w:fill="FFFFFF"/>
        </w:rPr>
      </w:pPr>
      <w:r w:rsidRPr="00076692">
        <w:rPr>
          <w:rStyle w:val="ssmnpar"/>
          <w:rFonts w:ascii="Trebuchet MS" w:hAnsi="Trebuchet MS"/>
          <w:bCs w:val="0"/>
          <w:sz w:val="22"/>
          <w:szCs w:val="22"/>
          <w:bdr w:val="none" w:sz="0" w:space="0" w:color="auto" w:frame="1"/>
          <w:shd w:val="clear" w:color="auto" w:fill="FFFFFF"/>
        </w:rPr>
        <w:t>PRIM-MINISTRU</w:t>
      </w:r>
    </w:p>
    <w:p w14:paraId="101DF92B" w14:textId="77777777" w:rsidR="008F5455" w:rsidRPr="00076692" w:rsidRDefault="008F5455" w:rsidP="008F5455">
      <w:pPr>
        <w:pStyle w:val="Heading3"/>
        <w:shd w:val="clear" w:color="auto" w:fill="FFFFFF"/>
        <w:spacing w:before="0" w:beforeAutospacing="0" w:after="0" w:afterAutospacing="0"/>
        <w:ind w:right="-334"/>
        <w:jc w:val="center"/>
        <w:textAlignment w:val="baseline"/>
        <w:rPr>
          <w:rStyle w:val="ssmnpar"/>
          <w:rFonts w:ascii="Trebuchet MS" w:hAnsi="Trebuchet MS"/>
          <w:bCs w:val="0"/>
          <w:sz w:val="22"/>
          <w:szCs w:val="22"/>
          <w:bdr w:val="none" w:sz="0" w:space="0" w:color="auto" w:frame="1"/>
          <w:shd w:val="clear" w:color="auto" w:fill="FFFFFF"/>
        </w:rPr>
      </w:pPr>
    </w:p>
    <w:p w14:paraId="68ECA316" w14:textId="77777777" w:rsidR="00000000" w:rsidRPr="00076692" w:rsidRDefault="00F07AD0" w:rsidP="008F5455">
      <w:pPr>
        <w:pStyle w:val="Heading3"/>
        <w:shd w:val="clear" w:color="auto" w:fill="FFFFFF"/>
        <w:spacing w:before="0" w:beforeAutospacing="0" w:after="0" w:afterAutospacing="0"/>
        <w:ind w:right="-334"/>
        <w:jc w:val="center"/>
        <w:textAlignment w:val="baseline"/>
        <w:rPr>
          <w:rFonts w:ascii="Trebuchet MS" w:hAnsi="Trebuchet MS"/>
          <w:sz w:val="22"/>
          <w:szCs w:val="22"/>
        </w:rPr>
      </w:pPr>
      <w:r w:rsidRPr="00076692">
        <w:rPr>
          <w:rStyle w:val="ssmnpar"/>
          <w:rFonts w:ascii="Trebuchet MS" w:hAnsi="Trebuchet MS"/>
          <w:bCs w:val="0"/>
          <w:sz w:val="22"/>
          <w:szCs w:val="22"/>
          <w:bdr w:val="none" w:sz="0" w:space="0" w:color="auto" w:frame="1"/>
          <w:shd w:val="clear" w:color="auto" w:fill="FFFFFF"/>
        </w:rPr>
        <w:t>Ion</w:t>
      </w:r>
      <w:r w:rsidR="00E25A83" w:rsidRPr="00076692">
        <w:rPr>
          <w:rStyle w:val="ssmnpar"/>
          <w:rFonts w:ascii="Trebuchet MS" w:hAnsi="Trebuchet MS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00076692">
        <w:rPr>
          <w:rStyle w:val="ssmnpar"/>
          <w:rFonts w:ascii="Trebuchet MS" w:hAnsi="Trebuchet MS"/>
          <w:bCs w:val="0"/>
          <w:sz w:val="22"/>
          <w:szCs w:val="22"/>
          <w:bdr w:val="none" w:sz="0" w:space="0" w:color="auto" w:frame="1"/>
          <w:shd w:val="clear" w:color="auto" w:fill="FFFFFF"/>
        </w:rPr>
        <w:t>-</w:t>
      </w:r>
      <w:r w:rsidR="00E25A83" w:rsidRPr="00076692">
        <w:rPr>
          <w:rStyle w:val="ssmnpar"/>
          <w:rFonts w:ascii="Trebuchet MS" w:hAnsi="Trebuchet MS"/>
          <w:bCs w:val="0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="00A23B6C" w:rsidRPr="00076692">
        <w:rPr>
          <w:rStyle w:val="ssmnpar"/>
          <w:rFonts w:ascii="Trebuchet MS" w:hAnsi="Trebuchet MS"/>
          <w:bCs w:val="0"/>
          <w:sz w:val="22"/>
          <w:szCs w:val="22"/>
          <w:bdr w:val="none" w:sz="0" w:space="0" w:color="auto" w:frame="1"/>
          <w:shd w:val="clear" w:color="auto" w:fill="FFFFFF"/>
        </w:rPr>
        <w:t>Marcel CIOLACU</w:t>
      </w:r>
    </w:p>
    <w:sectPr w:rsidR="00FE7268" w:rsidRPr="00076692" w:rsidSect="008F5455">
      <w:pgSz w:w="11906" w:h="16838"/>
      <w:pgMar w:top="864" w:right="1440" w:bottom="720" w:left="1440" w:header="86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12BE1" w14:textId="77777777" w:rsidR="00AD001E" w:rsidRDefault="00AD001E" w:rsidP="005B189A">
      <w:pPr>
        <w:spacing w:after="0" w:line="240" w:lineRule="auto"/>
      </w:pPr>
      <w:r>
        <w:separator/>
      </w:r>
    </w:p>
  </w:endnote>
  <w:endnote w:type="continuationSeparator" w:id="0">
    <w:p w14:paraId="7FC5A165" w14:textId="77777777" w:rsidR="00AD001E" w:rsidRDefault="00AD001E" w:rsidP="005B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8660F" w14:textId="77777777" w:rsidR="00AD001E" w:rsidRDefault="00AD001E" w:rsidP="005B189A">
      <w:pPr>
        <w:spacing w:after="0" w:line="240" w:lineRule="auto"/>
      </w:pPr>
      <w:r>
        <w:separator/>
      </w:r>
    </w:p>
  </w:footnote>
  <w:footnote w:type="continuationSeparator" w:id="0">
    <w:p w14:paraId="03AE7D07" w14:textId="77777777" w:rsidR="00AD001E" w:rsidRDefault="00AD001E" w:rsidP="005B1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15C83"/>
    <w:multiLevelType w:val="hybridMultilevel"/>
    <w:tmpl w:val="FF748D10"/>
    <w:lvl w:ilvl="0" w:tplc="33A0FA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178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D4D"/>
    <w:rsid w:val="00026C14"/>
    <w:rsid w:val="00076692"/>
    <w:rsid w:val="001114D6"/>
    <w:rsid w:val="001350E9"/>
    <w:rsid w:val="00154F05"/>
    <w:rsid w:val="00206F4E"/>
    <w:rsid w:val="00364724"/>
    <w:rsid w:val="003863C0"/>
    <w:rsid w:val="003D1CF0"/>
    <w:rsid w:val="0043560A"/>
    <w:rsid w:val="00466F46"/>
    <w:rsid w:val="00545C64"/>
    <w:rsid w:val="005B189A"/>
    <w:rsid w:val="00637E00"/>
    <w:rsid w:val="00681B3C"/>
    <w:rsid w:val="006902F6"/>
    <w:rsid w:val="006C2D8A"/>
    <w:rsid w:val="0074387B"/>
    <w:rsid w:val="007C5E9B"/>
    <w:rsid w:val="00840D4D"/>
    <w:rsid w:val="00844CBF"/>
    <w:rsid w:val="008D5E78"/>
    <w:rsid w:val="008F5455"/>
    <w:rsid w:val="00987726"/>
    <w:rsid w:val="009C384E"/>
    <w:rsid w:val="009D5A28"/>
    <w:rsid w:val="009F50B2"/>
    <w:rsid w:val="00A23B6C"/>
    <w:rsid w:val="00AD001E"/>
    <w:rsid w:val="00B06DB1"/>
    <w:rsid w:val="00B9363D"/>
    <w:rsid w:val="00BC41F7"/>
    <w:rsid w:val="00CA3173"/>
    <w:rsid w:val="00D17AC8"/>
    <w:rsid w:val="00D40E32"/>
    <w:rsid w:val="00DB686E"/>
    <w:rsid w:val="00E11B40"/>
    <w:rsid w:val="00E25A83"/>
    <w:rsid w:val="00E637C0"/>
    <w:rsid w:val="00E9137B"/>
    <w:rsid w:val="00EA197A"/>
    <w:rsid w:val="00EA57AD"/>
    <w:rsid w:val="00F07AD0"/>
    <w:rsid w:val="00F279E4"/>
    <w:rsid w:val="00FC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D1DC5B"/>
  <w15:docId w15:val="{3C62C5EB-2A0F-4469-92C7-80C73667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D4D"/>
    <w:pPr>
      <w:spacing w:after="160" w:line="259" w:lineRule="auto"/>
    </w:pPr>
  </w:style>
  <w:style w:type="paragraph" w:styleId="Heading3">
    <w:name w:val="heading 3"/>
    <w:basedOn w:val="Normal"/>
    <w:link w:val="Heading3Char"/>
    <w:uiPriority w:val="9"/>
    <w:qFormat/>
    <w:rsid w:val="00840D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40D4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rvts11">
    <w:name w:val="rvts11"/>
    <w:rsid w:val="00840D4D"/>
    <w:rPr>
      <w:b/>
    </w:rPr>
  </w:style>
  <w:style w:type="character" w:customStyle="1" w:styleId="ssmnpar">
    <w:name w:val="s_smn_par"/>
    <w:basedOn w:val="DefaultParagraphFont"/>
    <w:rsid w:val="00840D4D"/>
  </w:style>
  <w:style w:type="paragraph" w:styleId="ListParagraph">
    <w:name w:val="List Paragraph"/>
    <w:basedOn w:val="Normal"/>
    <w:uiPriority w:val="34"/>
    <w:qFormat/>
    <w:rsid w:val="00840D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1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B1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89A"/>
  </w:style>
  <w:style w:type="paragraph" w:styleId="Footer">
    <w:name w:val="footer"/>
    <w:basedOn w:val="Normal"/>
    <w:link w:val="FooterChar"/>
    <w:uiPriority w:val="99"/>
    <w:unhideWhenUsed/>
    <w:rsid w:val="005B18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219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gislatie.just.ro/Public/DetaliiDocumentAfis/219401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Jivan</dc:creator>
  <cp:lastModifiedBy>Ministerul Turismului</cp:lastModifiedBy>
  <cp:revision>2</cp:revision>
  <cp:lastPrinted>2023-07-04T07:30:00Z</cp:lastPrinted>
  <dcterms:created xsi:type="dcterms:W3CDTF">2023-08-17T07:17:00Z</dcterms:created>
  <dcterms:modified xsi:type="dcterms:W3CDTF">2023-08-17T07:17:00Z</dcterms:modified>
</cp:coreProperties>
</file>