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E269" w14:textId="77777777" w:rsidR="00C735E1" w:rsidRDefault="00C735E1">
      <w:pPr>
        <w:autoSpaceDE w:val="0"/>
        <w:autoSpaceDN w:val="0"/>
        <w:adjustRightInd w:val="0"/>
        <w:jc w:val="center"/>
        <w:rPr>
          <w:b/>
          <w:bCs/>
        </w:rPr>
      </w:pPr>
    </w:p>
    <w:p w14:paraId="05C1CABD" w14:textId="77777777" w:rsidR="00C735E1" w:rsidRDefault="00C735E1">
      <w:pPr>
        <w:autoSpaceDE w:val="0"/>
        <w:autoSpaceDN w:val="0"/>
        <w:adjustRightInd w:val="0"/>
        <w:rPr>
          <w:rFonts w:ascii="Arial,Bold" w:hAnsi="Arial,Bold" w:cs="Arial,Bold"/>
          <w:b/>
          <w:bCs/>
        </w:rPr>
      </w:pPr>
    </w:p>
    <w:p w14:paraId="768B5A0C" w14:textId="77777777" w:rsidR="00C735E1" w:rsidRDefault="00C735E1">
      <w:pPr>
        <w:jc w:val="center"/>
        <w:rPr>
          <w:b/>
        </w:rPr>
      </w:pPr>
    </w:p>
    <w:p w14:paraId="5B0A70B3" w14:textId="77777777" w:rsidR="00C735E1" w:rsidRDefault="00000000">
      <w:pPr>
        <w:jc w:val="center"/>
        <w:rPr>
          <w:b/>
        </w:rPr>
      </w:pPr>
      <w:r>
        <w:rPr>
          <w:b/>
        </w:rPr>
        <w:t>12. DECLARAŢIE</w:t>
      </w:r>
    </w:p>
    <w:p w14:paraId="3A92640F" w14:textId="77777777" w:rsidR="00C735E1" w:rsidRDefault="00000000">
      <w:pPr>
        <w:pStyle w:val="NormalWeb"/>
        <w:spacing w:before="0" w:beforeAutospacing="0" w:after="0" w:afterAutospacing="0"/>
        <w:jc w:val="center"/>
      </w:pPr>
      <w:r>
        <w:rPr>
          <w:b/>
        </w:rPr>
        <w:t>PRIVIND ELIGIBILITATEA TVA AFERENTE CHELTUIELILOR CE VOR FI EFECTUATE ÎN CADRUL OPERAȚIUNII PROPUS SPRE FINANŢARE DIN PNRR</w:t>
      </w:r>
    </w:p>
    <w:p w14:paraId="1D1575E8" w14:textId="77777777" w:rsidR="00C735E1" w:rsidRDefault="00C735E1">
      <w:pPr>
        <w:jc w:val="center"/>
        <w:rPr>
          <w:sz w:val="12"/>
          <w:szCs w:val="12"/>
        </w:rPr>
      </w:pPr>
    </w:p>
    <w:p w14:paraId="5B5912AE" w14:textId="77777777" w:rsidR="00C735E1" w:rsidRDefault="00C735E1">
      <w:pPr>
        <w:pStyle w:val="HTMLPreformatted"/>
        <w:ind w:left="-180"/>
        <w:rPr>
          <w:rFonts w:ascii="Times New Roman" w:hAnsi="Times New Roman" w:cs="Times New Roman"/>
          <w:lang w:val="ro-RO"/>
        </w:rPr>
      </w:pPr>
    </w:p>
    <w:p w14:paraId="032E8F68" w14:textId="77777777" w:rsidR="00C735E1" w:rsidRDefault="00000000">
      <w:pPr>
        <w:pStyle w:val="HTMLPreformatted"/>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Pr>
          <w:rFonts w:ascii="Times New Roman" w:hAnsi="Times New Roman" w:cs="Times New Roman"/>
          <w:lang w:val="ro-RO"/>
        </w:rPr>
        <w:t xml:space="preserve"> </w:t>
      </w:r>
      <w:r>
        <w:rPr>
          <w:rFonts w:ascii="Times New Roman" w:hAnsi="Times New Roman" w:cs="Times New Roman"/>
          <w:b/>
          <w:lang w:val="ro-RO"/>
        </w:rPr>
        <w:t>A</w:t>
      </w:r>
      <w:r>
        <w:rPr>
          <w:rFonts w:ascii="Times New Roman" w:hAnsi="Times New Roman" w:cs="Times New Roman"/>
          <w:lang w:val="ro-RO"/>
        </w:rPr>
        <w:t xml:space="preserve">. DATE DE IDENTIFICARE A PERSOANEI JURIDICE </w:t>
      </w:r>
      <w:r>
        <w:rPr>
          <w:rFonts w:ascii="Times New Roman" w:hAnsi="Times New Roman" w:cs="Times New Roman"/>
          <w:lang w:val="ro-RO"/>
        </w:rPr>
        <w:tab/>
      </w:r>
    </w:p>
    <w:p w14:paraId="2C40355D" w14:textId="77777777" w:rsidR="00C735E1" w:rsidRDefault="00C735E1">
      <w:pPr>
        <w:pStyle w:val="HTMLPreformatted"/>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2"/>
      </w:tblGrid>
      <w:tr w:rsidR="00C735E1" w14:paraId="1C6249BC" w14:textId="77777777">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
              <w:gridCol w:w="309"/>
              <w:gridCol w:w="308"/>
              <w:gridCol w:w="309"/>
              <w:gridCol w:w="308"/>
              <w:gridCol w:w="309"/>
              <w:gridCol w:w="308"/>
              <w:gridCol w:w="309"/>
              <w:gridCol w:w="308"/>
              <w:gridCol w:w="309"/>
              <w:gridCol w:w="309"/>
              <w:gridCol w:w="309"/>
              <w:gridCol w:w="309"/>
            </w:tblGrid>
            <w:tr w:rsidR="00C735E1" w14:paraId="750D8EF0" w14:textId="77777777">
              <w:tc>
                <w:tcPr>
                  <w:tcW w:w="308" w:type="dxa"/>
                </w:tcPr>
                <w:p w14:paraId="364C0D8D" w14:textId="77777777" w:rsidR="00C735E1" w:rsidRDefault="00C735E1">
                  <w:pPr>
                    <w:pStyle w:val="HTMLPreformatted"/>
                    <w:rPr>
                      <w:rFonts w:ascii="Times New Roman" w:hAnsi="Times New Roman" w:cs="Times New Roman"/>
                      <w:sz w:val="24"/>
                      <w:szCs w:val="24"/>
                      <w:lang w:val="ro-RO" w:eastAsia="ro-RO"/>
                    </w:rPr>
                  </w:pPr>
                </w:p>
              </w:tc>
              <w:tc>
                <w:tcPr>
                  <w:tcW w:w="309" w:type="dxa"/>
                </w:tcPr>
                <w:p w14:paraId="1EB09FC2" w14:textId="77777777" w:rsidR="00C735E1" w:rsidRDefault="00C735E1">
                  <w:pPr>
                    <w:pStyle w:val="HTMLPreformatted"/>
                    <w:rPr>
                      <w:rFonts w:ascii="Times New Roman" w:hAnsi="Times New Roman" w:cs="Times New Roman"/>
                      <w:sz w:val="24"/>
                      <w:szCs w:val="24"/>
                      <w:lang w:val="ro-RO" w:eastAsia="ro-RO"/>
                    </w:rPr>
                  </w:pPr>
                </w:p>
              </w:tc>
              <w:tc>
                <w:tcPr>
                  <w:tcW w:w="308" w:type="dxa"/>
                </w:tcPr>
                <w:p w14:paraId="78ED9E87" w14:textId="77777777" w:rsidR="00C735E1" w:rsidRDefault="00C735E1">
                  <w:pPr>
                    <w:pStyle w:val="HTMLPreformatted"/>
                    <w:rPr>
                      <w:rFonts w:ascii="Times New Roman" w:hAnsi="Times New Roman" w:cs="Times New Roman"/>
                      <w:sz w:val="24"/>
                      <w:szCs w:val="24"/>
                      <w:lang w:val="ro-RO" w:eastAsia="ro-RO"/>
                    </w:rPr>
                  </w:pPr>
                </w:p>
              </w:tc>
              <w:tc>
                <w:tcPr>
                  <w:tcW w:w="309" w:type="dxa"/>
                </w:tcPr>
                <w:p w14:paraId="4EE7A511" w14:textId="77777777" w:rsidR="00C735E1" w:rsidRDefault="00C735E1">
                  <w:pPr>
                    <w:pStyle w:val="HTMLPreformatted"/>
                    <w:rPr>
                      <w:rFonts w:ascii="Times New Roman" w:hAnsi="Times New Roman" w:cs="Times New Roman"/>
                      <w:sz w:val="24"/>
                      <w:szCs w:val="24"/>
                      <w:lang w:val="ro-RO" w:eastAsia="ro-RO"/>
                    </w:rPr>
                  </w:pPr>
                </w:p>
              </w:tc>
              <w:tc>
                <w:tcPr>
                  <w:tcW w:w="308" w:type="dxa"/>
                </w:tcPr>
                <w:p w14:paraId="27B4591D" w14:textId="77777777" w:rsidR="00C735E1" w:rsidRDefault="00C735E1">
                  <w:pPr>
                    <w:pStyle w:val="HTMLPreformatted"/>
                    <w:rPr>
                      <w:rFonts w:ascii="Times New Roman" w:hAnsi="Times New Roman" w:cs="Times New Roman"/>
                      <w:sz w:val="24"/>
                      <w:szCs w:val="24"/>
                      <w:lang w:val="ro-RO" w:eastAsia="ro-RO"/>
                    </w:rPr>
                  </w:pPr>
                </w:p>
              </w:tc>
              <w:tc>
                <w:tcPr>
                  <w:tcW w:w="309" w:type="dxa"/>
                </w:tcPr>
                <w:p w14:paraId="4CCB8281" w14:textId="77777777" w:rsidR="00C735E1" w:rsidRDefault="00C735E1">
                  <w:pPr>
                    <w:pStyle w:val="HTMLPreformatted"/>
                    <w:rPr>
                      <w:rFonts w:ascii="Times New Roman" w:hAnsi="Times New Roman" w:cs="Times New Roman"/>
                      <w:sz w:val="24"/>
                      <w:szCs w:val="24"/>
                      <w:lang w:val="ro-RO" w:eastAsia="ro-RO"/>
                    </w:rPr>
                  </w:pPr>
                </w:p>
              </w:tc>
              <w:tc>
                <w:tcPr>
                  <w:tcW w:w="308" w:type="dxa"/>
                </w:tcPr>
                <w:p w14:paraId="365A67F4" w14:textId="77777777" w:rsidR="00C735E1" w:rsidRDefault="00C735E1">
                  <w:pPr>
                    <w:pStyle w:val="HTMLPreformatted"/>
                    <w:rPr>
                      <w:rFonts w:ascii="Times New Roman" w:hAnsi="Times New Roman" w:cs="Times New Roman"/>
                      <w:sz w:val="24"/>
                      <w:szCs w:val="24"/>
                      <w:lang w:val="ro-RO" w:eastAsia="ro-RO"/>
                    </w:rPr>
                  </w:pPr>
                </w:p>
              </w:tc>
              <w:tc>
                <w:tcPr>
                  <w:tcW w:w="309" w:type="dxa"/>
                </w:tcPr>
                <w:p w14:paraId="4552D45B" w14:textId="77777777" w:rsidR="00C735E1" w:rsidRDefault="00C735E1">
                  <w:pPr>
                    <w:pStyle w:val="HTMLPreformatted"/>
                    <w:rPr>
                      <w:rFonts w:ascii="Times New Roman" w:hAnsi="Times New Roman" w:cs="Times New Roman"/>
                      <w:sz w:val="24"/>
                      <w:szCs w:val="24"/>
                      <w:lang w:val="ro-RO" w:eastAsia="ro-RO"/>
                    </w:rPr>
                  </w:pPr>
                </w:p>
              </w:tc>
              <w:tc>
                <w:tcPr>
                  <w:tcW w:w="308" w:type="dxa"/>
                </w:tcPr>
                <w:p w14:paraId="15A9834C" w14:textId="77777777" w:rsidR="00C735E1" w:rsidRDefault="00C735E1">
                  <w:pPr>
                    <w:pStyle w:val="HTMLPreformatted"/>
                    <w:rPr>
                      <w:rFonts w:ascii="Times New Roman" w:hAnsi="Times New Roman" w:cs="Times New Roman"/>
                      <w:sz w:val="24"/>
                      <w:szCs w:val="24"/>
                      <w:lang w:val="ro-RO" w:eastAsia="ro-RO"/>
                    </w:rPr>
                  </w:pPr>
                </w:p>
              </w:tc>
              <w:tc>
                <w:tcPr>
                  <w:tcW w:w="309" w:type="dxa"/>
                </w:tcPr>
                <w:p w14:paraId="231EC517" w14:textId="77777777" w:rsidR="00C735E1" w:rsidRDefault="00C735E1">
                  <w:pPr>
                    <w:pStyle w:val="HTMLPreformatted"/>
                    <w:rPr>
                      <w:rFonts w:ascii="Times New Roman" w:hAnsi="Times New Roman" w:cs="Times New Roman"/>
                      <w:sz w:val="24"/>
                      <w:szCs w:val="24"/>
                      <w:lang w:val="ro-RO" w:eastAsia="ro-RO"/>
                    </w:rPr>
                  </w:pPr>
                </w:p>
              </w:tc>
              <w:tc>
                <w:tcPr>
                  <w:tcW w:w="309" w:type="dxa"/>
                </w:tcPr>
                <w:p w14:paraId="6E7BCBF5" w14:textId="77777777" w:rsidR="00C735E1" w:rsidRDefault="00C735E1">
                  <w:pPr>
                    <w:pStyle w:val="HTMLPreformatted"/>
                    <w:rPr>
                      <w:rFonts w:ascii="Times New Roman" w:hAnsi="Times New Roman" w:cs="Times New Roman"/>
                      <w:sz w:val="24"/>
                      <w:szCs w:val="24"/>
                      <w:lang w:val="ro-RO" w:eastAsia="ro-RO"/>
                    </w:rPr>
                  </w:pPr>
                </w:p>
              </w:tc>
              <w:tc>
                <w:tcPr>
                  <w:tcW w:w="309" w:type="dxa"/>
                </w:tcPr>
                <w:p w14:paraId="1E4C7695" w14:textId="77777777" w:rsidR="00C735E1" w:rsidRDefault="00C735E1">
                  <w:pPr>
                    <w:pStyle w:val="HTMLPreformatted"/>
                    <w:rPr>
                      <w:rFonts w:ascii="Times New Roman" w:hAnsi="Times New Roman" w:cs="Times New Roman"/>
                      <w:sz w:val="24"/>
                      <w:szCs w:val="24"/>
                      <w:lang w:val="ro-RO" w:eastAsia="ro-RO"/>
                    </w:rPr>
                  </w:pPr>
                </w:p>
              </w:tc>
              <w:tc>
                <w:tcPr>
                  <w:tcW w:w="309" w:type="dxa"/>
                </w:tcPr>
                <w:p w14:paraId="766E0047" w14:textId="77777777" w:rsidR="00C735E1" w:rsidRDefault="00C735E1">
                  <w:pPr>
                    <w:pStyle w:val="HTMLPreformatted"/>
                    <w:rPr>
                      <w:rFonts w:ascii="Times New Roman" w:hAnsi="Times New Roman" w:cs="Times New Roman"/>
                      <w:sz w:val="24"/>
                      <w:szCs w:val="24"/>
                      <w:lang w:val="ro-RO" w:eastAsia="ro-RO"/>
                    </w:rPr>
                  </w:pPr>
                </w:p>
              </w:tc>
            </w:tr>
          </w:tbl>
          <w:p w14:paraId="243183CD"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 xml:space="preserve">Cod de identificare       </w:t>
            </w:r>
          </w:p>
          <w:p w14:paraId="1A9A17A2" w14:textId="77777777" w:rsidR="00C735E1" w:rsidRDefault="00C735E1">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tblGrid>
            <w:tr w:rsidR="00C735E1" w14:paraId="43256E7D" w14:textId="77777777">
              <w:trPr>
                <w:jc w:val="right"/>
              </w:trPr>
              <w:tc>
                <w:tcPr>
                  <w:tcW w:w="7375" w:type="dxa"/>
                </w:tcPr>
                <w:p w14:paraId="24895242" w14:textId="77777777" w:rsidR="00C735E1" w:rsidRDefault="00C735E1">
                  <w:pPr>
                    <w:pStyle w:val="HTMLPreformatted"/>
                    <w:rPr>
                      <w:rFonts w:ascii="Times New Roman" w:hAnsi="Times New Roman" w:cs="Times New Roman"/>
                      <w:sz w:val="24"/>
                      <w:szCs w:val="24"/>
                      <w:lang w:val="ro-RO" w:eastAsia="ro-RO"/>
                    </w:rPr>
                  </w:pPr>
                </w:p>
              </w:tc>
            </w:tr>
          </w:tbl>
          <w:p w14:paraId="0E0C9A50"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Denumire</w:t>
            </w:r>
          </w:p>
          <w:p w14:paraId="1488ADEE" w14:textId="77777777" w:rsidR="00C735E1" w:rsidRDefault="00C735E1">
            <w:pPr>
              <w:pStyle w:val="HTMLPreformatted"/>
              <w:rPr>
                <w:rFonts w:ascii="Times New Roman" w:hAnsi="Times New Roman" w:cs="Times New Roman"/>
                <w:sz w:val="24"/>
                <w:szCs w:val="24"/>
                <w:lang w:val="ro-RO" w:eastAsia="ro-RO"/>
              </w:rPr>
            </w:pPr>
          </w:p>
          <w:p w14:paraId="5A854625" w14:textId="77777777" w:rsidR="00C735E1" w:rsidRDefault="00000000">
            <w:pPr>
              <w:pStyle w:val="HTMLPreformatted"/>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Domiciliul fiscal</w:t>
            </w:r>
          </w:p>
          <w:p w14:paraId="45E0EC9B" w14:textId="77777777" w:rsidR="00C735E1" w:rsidRDefault="00C735E1">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43"/>
              <w:gridCol w:w="1372"/>
              <w:gridCol w:w="206"/>
              <w:gridCol w:w="496"/>
              <w:gridCol w:w="706"/>
              <w:gridCol w:w="588"/>
              <w:gridCol w:w="804"/>
              <w:gridCol w:w="94"/>
              <w:gridCol w:w="253"/>
              <w:gridCol w:w="462"/>
              <w:gridCol w:w="650"/>
              <w:gridCol w:w="350"/>
              <w:gridCol w:w="1388"/>
              <w:gridCol w:w="111"/>
              <w:gridCol w:w="781"/>
            </w:tblGrid>
            <w:tr w:rsidR="00C735E1" w14:paraId="3D470A52" w14:textId="77777777">
              <w:tc>
                <w:tcPr>
                  <w:tcW w:w="919" w:type="dxa"/>
                  <w:gridSpan w:val="2"/>
                  <w:tcBorders>
                    <w:top w:val="nil"/>
                    <w:left w:val="nil"/>
                    <w:bottom w:val="nil"/>
                    <w:right w:val="single" w:sz="4" w:space="0" w:color="auto"/>
                  </w:tcBorders>
                </w:tcPr>
                <w:p w14:paraId="60E1D71D"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Județ</w:t>
                  </w:r>
                </w:p>
              </w:tc>
              <w:tc>
                <w:tcPr>
                  <w:tcW w:w="1372" w:type="dxa"/>
                  <w:tcBorders>
                    <w:left w:val="single" w:sz="4" w:space="0" w:color="auto"/>
                    <w:bottom w:val="single" w:sz="4" w:space="0" w:color="auto"/>
                    <w:right w:val="single" w:sz="4" w:space="0" w:color="auto"/>
                  </w:tcBorders>
                </w:tcPr>
                <w:p w14:paraId="53066773" w14:textId="77777777" w:rsidR="00C735E1" w:rsidRDefault="00C735E1">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37BB808B"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2F3F1F33" w14:textId="77777777" w:rsidR="00C735E1" w:rsidRDefault="00C735E1">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239CC50A"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503FDE7C" w14:textId="77777777" w:rsidR="00C735E1" w:rsidRDefault="00C735E1">
                  <w:pPr>
                    <w:pStyle w:val="HTMLPreformatted"/>
                    <w:rPr>
                      <w:rFonts w:ascii="Times New Roman" w:hAnsi="Times New Roman" w:cs="Times New Roman"/>
                      <w:sz w:val="24"/>
                      <w:szCs w:val="24"/>
                      <w:lang w:val="ro-RO" w:eastAsia="ro-RO"/>
                    </w:rPr>
                  </w:pPr>
                </w:p>
              </w:tc>
            </w:tr>
            <w:tr w:rsidR="00C735E1" w14:paraId="34A43786" w14:textId="77777777">
              <w:tc>
                <w:tcPr>
                  <w:tcW w:w="9180" w:type="dxa"/>
                  <w:gridSpan w:val="16"/>
                  <w:tcBorders>
                    <w:top w:val="nil"/>
                    <w:left w:val="nil"/>
                    <w:bottom w:val="nil"/>
                    <w:right w:val="nil"/>
                  </w:tcBorders>
                </w:tcPr>
                <w:p w14:paraId="6963CC5F" w14:textId="77777777" w:rsidR="00C735E1" w:rsidRDefault="00C735E1">
                  <w:pPr>
                    <w:pStyle w:val="HTMLPreformatted"/>
                    <w:rPr>
                      <w:rFonts w:ascii="Times New Roman" w:hAnsi="Times New Roman" w:cs="Times New Roman"/>
                      <w:sz w:val="24"/>
                      <w:szCs w:val="24"/>
                      <w:lang w:val="ro-RO" w:eastAsia="ro-RO"/>
                    </w:rPr>
                  </w:pPr>
                </w:p>
              </w:tc>
            </w:tr>
            <w:tr w:rsidR="00C735E1" w14:paraId="17231D55" w14:textId="77777777">
              <w:tc>
                <w:tcPr>
                  <w:tcW w:w="576" w:type="dxa"/>
                  <w:tcBorders>
                    <w:top w:val="nil"/>
                    <w:left w:val="nil"/>
                    <w:bottom w:val="nil"/>
                    <w:right w:val="single" w:sz="4" w:space="0" w:color="auto"/>
                  </w:tcBorders>
                </w:tcPr>
                <w:p w14:paraId="1AF2CF72"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700D11FE" w14:textId="77777777" w:rsidR="00C735E1" w:rsidRDefault="00C735E1">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40782559"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5C3DACB5" w14:textId="77777777" w:rsidR="00C735E1" w:rsidRDefault="00C735E1">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451792BD"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34654795" w14:textId="77777777" w:rsidR="00C735E1" w:rsidRDefault="00C735E1">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2C7800B0"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12BF2673" w14:textId="77777777" w:rsidR="00C735E1" w:rsidRDefault="00C735E1">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4A32BA55" w14:textId="77777777" w:rsidR="00C735E1" w:rsidRDefault="00C735E1">
                  <w:pPr>
                    <w:pStyle w:val="HTMLPreformatted"/>
                    <w:rPr>
                      <w:rFonts w:ascii="Times New Roman" w:hAnsi="Times New Roman" w:cs="Times New Roman"/>
                      <w:sz w:val="24"/>
                      <w:szCs w:val="24"/>
                      <w:lang w:val="ro-RO" w:eastAsia="ro-RO"/>
                    </w:rPr>
                  </w:pPr>
                </w:p>
              </w:tc>
            </w:tr>
            <w:tr w:rsidR="00C735E1" w14:paraId="74F87DF5" w14:textId="77777777">
              <w:tc>
                <w:tcPr>
                  <w:tcW w:w="9180" w:type="dxa"/>
                  <w:gridSpan w:val="16"/>
                  <w:tcBorders>
                    <w:top w:val="nil"/>
                    <w:left w:val="nil"/>
                    <w:bottom w:val="nil"/>
                    <w:right w:val="nil"/>
                  </w:tcBorders>
                </w:tcPr>
                <w:p w14:paraId="3929002D" w14:textId="77777777" w:rsidR="00C735E1" w:rsidRDefault="00C735E1">
                  <w:pPr>
                    <w:pStyle w:val="HTMLPreformatted"/>
                    <w:rPr>
                      <w:rFonts w:ascii="Times New Roman" w:hAnsi="Times New Roman" w:cs="Times New Roman"/>
                      <w:sz w:val="24"/>
                      <w:szCs w:val="24"/>
                      <w:lang w:val="ro-RO" w:eastAsia="ro-RO"/>
                    </w:rPr>
                  </w:pPr>
                </w:p>
              </w:tc>
            </w:tr>
            <w:tr w:rsidR="00C735E1" w14:paraId="0FE4FFF9" w14:textId="77777777">
              <w:tc>
                <w:tcPr>
                  <w:tcW w:w="576" w:type="dxa"/>
                  <w:tcBorders>
                    <w:top w:val="nil"/>
                    <w:left w:val="nil"/>
                    <w:bottom w:val="nil"/>
                    <w:right w:val="single" w:sz="4" w:space="0" w:color="auto"/>
                  </w:tcBorders>
                </w:tcPr>
                <w:p w14:paraId="7C05285F"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6CEAB4D4" w14:textId="77777777" w:rsidR="00C735E1" w:rsidRDefault="00C735E1">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03280DA6" w14:textId="77777777" w:rsidR="00C735E1" w:rsidRDefault="00000000">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32A04AAF" w14:textId="77777777" w:rsidR="00C735E1" w:rsidRDefault="00C735E1">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4A5DE9F4" w14:textId="77777777" w:rsidR="00C735E1" w:rsidRDefault="00C735E1">
                  <w:pPr>
                    <w:pStyle w:val="HTMLPreformatted"/>
                    <w:rPr>
                      <w:rFonts w:ascii="Times New Roman" w:hAnsi="Times New Roman" w:cs="Times New Roman"/>
                      <w:sz w:val="24"/>
                      <w:szCs w:val="24"/>
                      <w:lang w:val="ro-RO" w:eastAsia="ro-RO"/>
                    </w:rPr>
                  </w:pPr>
                </w:p>
              </w:tc>
            </w:tr>
            <w:tr w:rsidR="00C735E1" w14:paraId="35F0E415" w14:textId="77777777">
              <w:tc>
                <w:tcPr>
                  <w:tcW w:w="9180" w:type="dxa"/>
                  <w:gridSpan w:val="16"/>
                  <w:tcBorders>
                    <w:top w:val="nil"/>
                    <w:left w:val="nil"/>
                    <w:bottom w:val="nil"/>
                    <w:right w:val="nil"/>
                  </w:tcBorders>
                </w:tcPr>
                <w:p w14:paraId="5F3CAE20" w14:textId="77777777" w:rsidR="00C735E1" w:rsidRDefault="00C735E1">
                  <w:pPr>
                    <w:pStyle w:val="HTMLPreformatted"/>
                    <w:rPr>
                      <w:rFonts w:ascii="Times New Roman" w:hAnsi="Times New Roman" w:cs="Times New Roman"/>
                      <w:sz w:val="24"/>
                      <w:szCs w:val="24"/>
                      <w:lang w:val="ro-RO" w:eastAsia="ro-RO"/>
                    </w:rPr>
                  </w:pPr>
                </w:p>
              </w:tc>
            </w:tr>
          </w:tbl>
          <w:p w14:paraId="756AC707" w14:textId="77777777" w:rsidR="00C735E1" w:rsidRDefault="00C735E1">
            <w:pPr>
              <w:pStyle w:val="HTMLPreformatted"/>
              <w:rPr>
                <w:rFonts w:ascii="Times New Roman" w:hAnsi="Times New Roman" w:cs="Times New Roman"/>
                <w:sz w:val="24"/>
                <w:szCs w:val="24"/>
                <w:lang w:val="ro-RO" w:eastAsia="ro-RO"/>
              </w:rPr>
            </w:pPr>
          </w:p>
        </w:tc>
      </w:tr>
    </w:tbl>
    <w:p w14:paraId="01B3843F" w14:textId="77777777" w:rsidR="00C735E1" w:rsidRDefault="00C735E1">
      <w:pPr>
        <w:rPr>
          <w:sz w:val="16"/>
          <w:szCs w:val="16"/>
        </w:rPr>
      </w:pPr>
    </w:p>
    <w:p w14:paraId="5EE51B48" w14:textId="77777777" w:rsidR="00C735E1" w:rsidRDefault="00000000">
      <w:pPr>
        <w:ind w:left="-180"/>
        <w:rPr>
          <w:sz w:val="20"/>
          <w:szCs w:val="20"/>
        </w:rPr>
      </w:pPr>
      <w:r>
        <w:rPr>
          <w:sz w:val="20"/>
          <w:szCs w:val="20"/>
        </w:rPr>
        <w:t xml:space="preserve"> </w:t>
      </w:r>
      <w:r>
        <w:rPr>
          <w:b/>
          <w:sz w:val="20"/>
          <w:szCs w:val="20"/>
        </w:rPr>
        <w:t>B.</w:t>
      </w:r>
      <w:r>
        <w:rPr>
          <w:sz w:val="20"/>
          <w:szCs w:val="20"/>
        </w:rPr>
        <w:t xml:space="preserve"> DATE DE IDENTIFICARE A OPERAȚIUNII </w:t>
      </w:r>
    </w:p>
    <w:p w14:paraId="1654946B" w14:textId="77777777" w:rsidR="00C735E1" w:rsidRDefault="00C735E1">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C735E1" w14:paraId="485D94DE" w14:textId="77777777">
        <w:trPr>
          <w:trHeight w:val="2010"/>
        </w:trPr>
        <w:tc>
          <w:tcPr>
            <w:tcW w:w="10598" w:type="dxa"/>
          </w:tcPr>
          <w:p w14:paraId="45CE8FA2" w14:textId="77777777" w:rsidR="00C735E1" w:rsidRDefault="00C735E1">
            <w:pPr>
              <w:rPr>
                <w:lang w:eastAsia="ro-RO"/>
              </w:rPr>
            </w:pPr>
          </w:p>
          <w:p w14:paraId="20690DA0" w14:textId="77777777" w:rsidR="00C735E1" w:rsidRDefault="00000000">
            <w:pPr>
              <w:rPr>
                <w:lang w:eastAsia="ro-RO"/>
              </w:rPr>
            </w:pPr>
            <w:r>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6"/>
            </w:tblGrid>
            <w:tr w:rsidR="00C735E1" w14:paraId="1DA62EB5" w14:textId="77777777">
              <w:tc>
                <w:tcPr>
                  <w:tcW w:w="6476" w:type="dxa"/>
                </w:tcPr>
                <w:p w14:paraId="793C6972" w14:textId="77777777" w:rsidR="00C735E1" w:rsidRDefault="00C735E1">
                  <w:pPr>
                    <w:rPr>
                      <w:lang w:eastAsia="ro-RO"/>
                    </w:rPr>
                  </w:pPr>
                </w:p>
              </w:tc>
            </w:tr>
          </w:tbl>
          <w:p w14:paraId="0B5A85A3" w14:textId="77777777" w:rsidR="00C735E1" w:rsidRDefault="00C735E1">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tblGrid>
            <w:tr w:rsidR="00C735E1" w14:paraId="740C0072" w14:textId="77777777">
              <w:trPr>
                <w:jc w:val="right"/>
              </w:trPr>
              <w:tc>
                <w:tcPr>
                  <w:tcW w:w="6799" w:type="dxa"/>
                </w:tcPr>
                <w:p w14:paraId="2AC57451" w14:textId="77777777" w:rsidR="00C735E1" w:rsidRDefault="00000000">
                  <w:pPr>
                    <w:rPr>
                      <w:lang w:eastAsia="ro-RO"/>
                    </w:rPr>
                  </w:pPr>
                  <w:r>
                    <w:rPr>
                      <w:lang w:eastAsia="ro-RO"/>
                    </w:rPr>
                    <w:t>Planul National de Redresare si Rezilienta</w:t>
                  </w:r>
                </w:p>
              </w:tc>
            </w:tr>
          </w:tbl>
          <w:p w14:paraId="0B79F806" w14:textId="77777777" w:rsidR="00C735E1" w:rsidRDefault="00000000">
            <w:pPr>
              <w:rPr>
                <w:lang w:eastAsia="ro-RO"/>
              </w:rPr>
            </w:pPr>
            <w:r>
              <w:rPr>
                <w:lang w:eastAsia="ro-RO"/>
              </w:rPr>
              <w:t xml:space="preserve">Numele programului </w:t>
            </w:r>
          </w:p>
          <w:p w14:paraId="612CB327" w14:textId="77777777" w:rsidR="00C735E1" w:rsidRDefault="00C735E1">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5"/>
            </w:tblGrid>
            <w:tr w:rsidR="00C735E1" w14:paraId="12ED5799" w14:textId="77777777">
              <w:trPr>
                <w:jc w:val="right"/>
              </w:trPr>
              <w:tc>
                <w:tcPr>
                  <w:tcW w:w="5935" w:type="dxa"/>
                </w:tcPr>
                <w:p w14:paraId="0AE1C91F" w14:textId="77777777" w:rsidR="00C735E1" w:rsidRDefault="00000000">
                  <w:pPr>
                    <w:rPr>
                      <w:lang w:eastAsia="ro-RO"/>
                    </w:rPr>
                  </w:pPr>
                  <w:r>
                    <w:rPr>
                      <w:lang w:eastAsia="ro-RO"/>
                    </w:rPr>
                    <w:t>I.Tranziția verde</w:t>
                  </w:r>
                </w:p>
              </w:tc>
            </w:tr>
          </w:tbl>
          <w:p w14:paraId="364637F0" w14:textId="77777777" w:rsidR="00C735E1" w:rsidRDefault="00000000">
            <w:pPr>
              <w:rPr>
                <w:lang w:eastAsia="ro-RO"/>
              </w:rPr>
            </w:pPr>
            <w:r>
              <w:rPr>
                <w:lang w:eastAsia="ro-RO"/>
              </w:rPr>
              <w:t>PilonulComponenta</w:t>
            </w: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tblGrid>
            <w:tr w:rsidR="00C735E1" w14:paraId="366107AA" w14:textId="77777777">
              <w:trPr>
                <w:jc w:val="right"/>
              </w:trPr>
              <w:tc>
                <w:tcPr>
                  <w:tcW w:w="5940" w:type="dxa"/>
                </w:tcPr>
                <w:p w14:paraId="3EDCC43C" w14:textId="77777777" w:rsidR="00C735E1" w:rsidRDefault="00000000">
                  <w:pPr>
                    <w:rPr>
                      <w:lang w:eastAsia="ro-RO"/>
                    </w:rPr>
                  </w:pPr>
                  <w:r>
                    <w:rPr>
                      <w:lang w:eastAsia="ro-RO"/>
                    </w:rPr>
                    <w:t>I.4 – submăsura 3</w:t>
                  </w:r>
                </w:p>
              </w:tc>
            </w:tr>
          </w:tbl>
          <w:p w14:paraId="436FE4BE" w14:textId="77777777" w:rsidR="00C735E1" w:rsidRDefault="00000000">
            <w:pPr>
              <w:rPr>
                <w:lang w:eastAsia="ro-RO"/>
              </w:rPr>
            </w:pPr>
            <w:r>
              <w:rPr>
                <w:lang w:eastAsia="ro-RO"/>
              </w:rPr>
              <w:t>Măsura de investiții</w:t>
            </w: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2"/>
            </w:tblGrid>
            <w:tr w:rsidR="00C735E1" w14:paraId="43B6330A" w14:textId="77777777">
              <w:tc>
                <w:tcPr>
                  <w:tcW w:w="6182" w:type="dxa"/>
                </w:tcPr>
                <w:p w14:paraId="36A71AA6" w14:textId="77777777" w:rsidR="00C735E1" w:rsidRDefault="00C735E1">
                  <w:pPr>
                    <w:rPr>
                      <w:lang w:eastAsia="ro-RO"/>
                    </w:rPr>
                  </w:pPr>
                </w:p>
              </w:tc>
            </w:tr>
          </w:tbl>
          <w:p w14:paraId="3FD0CD37" w14:textId="77777777" w:rsidR="00C735E1" w:rsidRDefault="00000000">
            <w:pPr>
              <w:rPr>
                <w:lang w:eastAsia="ro-RO"/>
              </w:rPr>
            </w:pPr>
            <w:r>
              <w:rPr>
                <w:lang w:eastAsia="ro-RO"/>
              </w:rPr>
              <w:t>Data depunerii ofertei</w:t>
            </w:r>
          </w:p>
        </w:tc>
      </w:tr>
    </w:tbl>
    <w:p w14:paraId="4924D2FA" w14:textId="77777777" w:rsidR="00C735E1" w:rsidRDefault="00C735E1">
      <w:pPr>
        <w:ind w:left="-180" w:right="-720"/>
        <w:jc w:val="both"/>
        <w:rPr>
          <w:b/>
          <w:sz w:val="20"/>
          <w:szCs w:val="20"/>
        </w:rPr>
      </w:pPr>
    </w:p>
    <w:p w14:paraId="24BEA1DB" w14:textId="77777777" w:rsidR="00C735E1" w:rsidRDefault="00C735E1">
      <w:pPr>
        <w:ind w:left="-180" w:right="-720"/>
        <w:jc w:val="both"/>
        <w:rPr>
          <w:b/>
          <w:sz w:val="20"/>
          <w:szCs w:val="20"/>
        </w:rPr>
      </w:pPr>
    </w:p>
    <w:p w14:paraId="40540AA7" w14:textId="77777777" w:rsidR="00C735E1" w:rsidRDefault="00000000">
      <w:pPr>
        <w:ind w:left="-180" w:right="-93"/>
        <w:jc w:val="both"/>
      </w:pPr>
      <w:r>
        <w:rPr>
          <w:b/>
          <w:sz w:val="20"/>
          <w:szCs w:val="20"/>
        </w:rPr>
        <w:t>C.</w:t>
      </w:r>
      <w:r>
        <w:t xml:space="preserve"> …………………………………………(numele şi statutul juridic al beneficiarului), solicitant de finanţare pentru operațiunea menţionată mai sus, la…………Ministerul Energiei………, în conformitate cu prevederile Legii nr. 227/2015 privind Codul fiscal, cu modificările şi completările ulterioare (Codul fiscal), declar că mă încadrez în următoarea categorie de persoane din punct de vedere al regimului de TVA aplicabil:</w:t>
      </w:r>
    </w:p>
    <w:p w14:paraId="73297611" w14:textId="77777777" w:rsidR="00C735E1" w:rsidRDefault="00C735E1">
      <w:pPr>
        <w:ind w:right="-720"/>
        <w:jc w:val="both"/>
        <w:rPr>
          <w:sz w:val="12"/>
          <w:szCs w:val="12"/>
        </w:rPr>
      </w:pPr>
    </w:p>
    <w:p w14:paraId="18A35C5F" w14:textId="77777777" w:rsidR="00C735E1" w:rsidRDefault="00000000">
      <w:pPr>
        <w:ind w:right="-720"/>
        <w:jc w:val="both"/>
      </w:pPr>
      <w:r>
        <w:t>a) [ ] persoană neînregistrată în scopuri de TVA, conform art. 316 din Codul Fiscal</w:t>
      </w:r>
    </w:p>
    <w:p w14:paraId="4E1B5518" w14:textId="77777777" w:rsidR="00C735E1" w:rsidRDefault="00000000">
      <w:pPr>
        <w:ind w:right="-720"/>
        <w:jc w:val="both"/>
      </w:pPr>
      <w:r>
        <w:t>b) [ ] persoană înregistrată în scopuri de TVA, conform art. 316 din Codul Fiscal</w:t>
      </w:r>
    </w:p>
    <w:p w14:paraId="099C567C" w14:textId="77777777" w:rsidR="00C735E1" w:rsidRDefault="00C735E1">
      <w:pPr>
        <w:ind w:right="-720"/>
        <w:jc w:val="both"/>
      </w:pPr>
    </w:p>
    <w:p w14:paraId="4DAE8194" w14:textId="77777777" w:rsidR="00C735E1" w:rsidRDefault="00000000">
      <w:pPr>
        <w:ind w:left="-180" w:right="-93"/>
        <w:jc w:val="both"/>
      </w:pPr>
      <w:r>
        <w:rPr>
          <w:b/>
          <w:sz w:val="20"/>
          <w:szCs w:val="20"/>
        </w:rPr>
        <w:t>D</w:t>
      </w:r>
      <w:r>
        <w:rPr>
          <w:b/>
        </w:rPr>
        <w:t>.</w:t>
      </w:r>
      <w:r>
        <w:t xml:space="preserve"> ……………………………………………………………………………….(numele şi statutul juridic al beneficiarului), solicitant de finanţare pentru operațiunea menţionată mai sus, la………………………………Ministerul Energiei…………………………, în conformitate cu prevederile Codului fiscal, declar că pentru achiziţiile, din cadrul proiectului, cuprinse în tabelul de mai jos, TVA este nedeductibilă potrivit legislației naționale în domeniul fiscal și nerecuperabilă.  </w:t>
      </w:r>
    </w:p>
    <w:p w14:paraId="3AADDCE3" w14:textId="77777777" w:rsidR="00C735E1" w:rsidRDefault="00C735E1">
      <w:pPr>
        <w:ind w:right="-720"/>
        <w:jc w:val="both"/>
      </w:pPr>
    </w:p>
    <w:p w14:paraId="3AFFCD4D" w14:textId="77777777" w:rsidR="00C735E1" w:rsidRDefault="00C735E1">
      <w:pPr>
        <w:ind w:right="-720"/>
        <w:jc w:val="both"/>
      </w:pPr>
    </w:p>
    <w:p w14:paraId="0273DED7" w14:textId="77777777" w:rsidR="00C735E1" w:rsidRDefault="00C735E1">
      <w:pPr>
        <w:ind w:right="-720"/>
        <w:jc w:val="both"/>
      </w:pPr>
    </w:p>
    <w:p w14:paraId="323885BE" w14:textId="77777777" w:rsidR="00C735E1" w:rsidRDefault="00C735E1">
      <w:pPr>
        <w:ind w:right="-720"/>
        <w:jc w:val="both"/>
      </w:pPr>
    </w:p>
    <w:p w14:paraId="3D6FA73D" w14:textId="77777777" w:rsidR="00C735E1" w:rsidRDefault="00C735E1">
      <w:pPr>
        <w:ind w:right="-720"/>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182"/>
        <w:gridCol w:w="5897"/>
      </w:tblGrid>
      <w:tr w:rsidR="00C735E1" w14:paraId="7453EAEC" w14:textId="77777777">
        <w:trPr>
          <w:jc w:val="center"/>
        </w:trPr>
        <w:tc>
          <w:tcPr>
            <w:tcW w:w="569" w:type="dxa"/>
            <w:vAlign w:val="center"/>
          </w:tcPr>
          <w:p w14:paraId="7F6F9823" w14:textId="77777777" w:rsidR="00C735E1" w:rsidRDefault="00000000">
            <w:pPr>
              <w:jc w:val="center"/>
              <w:rPr>
                <w:b/>
                <w:lang w:eastAsia="ro-RO"/>
              </w:rPr>
            </w:pPr>
            <w:r>
              <w:rPr>
                <w:b/>
                <w:lang w:eastAsia="ro-RO"/>
              </w:rPr>
              <w:t>Nr. crt.</w:t>
            </w:r>
          </w:p>
        </w:tc>
        <w:tc>
          <w:tcPr>
            <w:tcW w:w="3182" w:type="dxa"/>
            <w:vAlign w:val="center"/>
          </w:tcPr>
          <w:p w14:paraId="772C73C4" w14:textId="77777777" w:rsidR="00C735E1" w:rsidRDefault="00000000">
            <w:pPr>
              <w:ind w:right="90"/>
              <w:jc w:val="center"/>
              <w:rPr>
                <w:b/>
                <w:lang w:eastAsia="ro-RO"/>
              </w:rPr>
            </w:pPr>
            <w:r>
              <w:rPr>
                <w:b/>
                <w:lang w:eastAsia="ro-RO"/>
              </w:rPr>
              <w:t>Achiziţia</w:t>
            </w:r>
          </w:p>
        </w:tc>
        <w:tc>
          <w:tcPr>
            <w:tcW w:w="5897" w:type="dxa"/>
            <w:vAlign w:val="center"/>
          </w:tcPr>
          <w:p w14:paraId="7F622C8C" w14:textId="77777777" w:rsidR="00C735E1" w:rsidRDefault="00000000">
            <w:pPr>
              <w:tabs>
                <w:tab w:val="left" w:pos="1385"/>
              </w:tabs>
              <w:jc w:val="center"/>
              <w:rPr>
                <w:b/>
                <w:lang w:eastAsia="ro-RO"/>
              </w:rPr>
            </w:pPr>
            <w:r>
              <w:rPr>
                <w:b/>
                <w:lang w:eastAsia="ro-RO"/>
              </w:rPr>
              <w:t>Scopul achiziţiei/activitatea prevăzută în cadrul operațiunii</w:t>
            </w:r>
            <w:r>
              <w:rPr>
                <w:rStyle w:val="FootnoteReference"/>
                <w:b/>
                <w:lang w:eastAsia="ro-RO"/>
              </w:rPr>
              <w:footnoteReference w:id="1"/>
            </w:r>
          </w:p>
        </w:tc>
      </w:tr>
      <w:tr w:rsidR="00C735E1" w14:paraId="0B12E314" w14:textId="77777777">
        <w:trPr>
          <w:jc w:val="center"/>
        </w:trPr>
        <w:tc>
          <w:tcPr>
            <w:tcW w:w="569" w:type="dxa"/>
          </w:tcPr>
          <w:p w14:paraId="52684782" w14:textId="77777777" w:rsidR="00C735E1" w:rsidRDefault="00C735E1">
            <w:pPr>
              <w:ind w:right="-720"/>
              <w:jc w:val="center"/>
              <w:rPr>
                <w:lang w:eastAsia="ro-RO"/>
              </w:rPr>
            </w:pPr>
          </w:p>
        </w:tc>
        <w:tc>
          <w:tcPr>
            <w:tcW w:w="3182" w:type="dxa"/>
          </w:tcPr>
          <w:p w14:paraId="058C3619" w14:textId="77777777" w:rsidR="00C735E1" w:rsidRDefault="00C735E1">
            <w:pPr>
              <w:ind w:right="-720"/>
              <w:jc w:val="center"/>
              <w:rPr>
                <w:lang w:eastAsia="ro-RO"/>
              </w:rPr>
            </w:pPr>
          </w:p>
        </w:tc>
        <w:tc>
          <w:tcPr>
            <w:tcW w:w="5897" w:type="dxa"/>
          </w:tcPr>
          <w:p w14:paraId="6F0417D3" w14:textId="77777777" w:rsidR="00C735E1" w:rsidRDefault="00C735E1">
            <w:pPr>
              <w:tabs>
                <w:tab w:val="left" w:pos="1385"/>
              </w:tabs>
              <w:ind w:right="-720"/>
              <w:jc w:val="center"/>
              <w:rPr>
                <w:lang w:eastAsia="ro-RO"/>
              </w:rPr>
            </w:pPr>
          </w:p>
        </w:tc>
      </w:tr>
      <w:tr w:rsidR="00C735E1" w14:paraId="228BB743" w14:textId="77777777">
        <w:trPr>
          <w:jc w:val="center"/>
        </w:trPr>
        <w:tc>
          <w:tcPr>
            <w:tcW w:w="569" w:type="dxa"/>
          </w:tcPr>
          <w:p w14:paraId="6E9E3F9E" w14:textId="77777777" w:rsidR="00C735E1" w:rsidRDefault="00C735E1">
            <w:pPr>
              <w:ind w:right="-720"/>
              <w:jc w:val="center"/>
              <w:rPr>
                <w:lang w:eastAsia="ro-RO"/>
              </w:rPr>
            </w:pPr>
          </w:p>
        </w:tc>
        <w:tc>
          <w:tcPr>
            <w:tcW w:w="3182" w:type="dxa"/>
          </w:tcPr>
          <w:p w14:paraId="47FB89EF" w14:textId="77777777" w:rsidR="00C735E1" w:rsidRDefault="00C735E1">
            <w:pPr>
              <w:ind w:right="-720"/>
              <w:jc w:val="center"/>
              <w:rPr>
                <w:lang w:eastAsia="ro-RO"/>
              </w:rPr>
            </w:pPr>
          </w:p>
        </w:tc>
        <w:tc>
          <w:tcPr>
            <w:tcW w:w="5897" w:type="dxa"/>
          </w:tcPr>
          <w:p w14:paraId="17E76148" w14:textId="77777777" w:rsidR="00C735E1" w:rsidRDefault="00C735E1">
            <w:pPr>
              <w:tabs>
                <w:tab w:val="left" w:pos="1385"/>
              </w:tabs>
              <w:ind w:right="-720"/>
              <w:jc w:val="center"/>
              <w:rPr>
                <w:lang w:eastAsia="ro-RO"/>
              </w:rPr>
            </w:pPr>
          </w:p>
        </w:tc>
      </w:tr>
      <w:tr w:rsidR="00C735E1" w14:paraId="3778FF5A" w14:textId="77777777">
        <w:trPr>
          <w:jc w:val="center"/>
        </w:trPr>
        <w:tc>
          <w:tcPr>
            <w:tcW w:w="569" w:type="dxa"/>
          </w:tcPr>
          <w:p w14:paraId="65025057" w14:textId="77777777" w:rsidR="00C735E1" w:rsidRDefault="00C735E1">
            <w:pPr>
              <w:ind w:right="-720"/>
              <w:jc w:val="center"/>
              <w:rPr>
                <w:lang w:eastAsia="ro-RO"/>
              </w:rPr>
            </w:pPr>
          </w:p>
        </w:tc>
        <w:tc>
          <w:tcPr>
            <w:tcW w:w="3182" w:type="dxa"/>
          </w:tcPr>
          <w:p w14:paraId="24D112FE" w14:textId="77777777" w:rsidR="00C735E1" w:rsidRDefault="00C735E1">
            <w:pPr>
              <w:ind w:right="-720"/>
              <w:jc w:val="center"/>
              <w:rPr>
                <w:lang w:eastAsia="ro-RO"/>
              </w:rPr>
            </w:pPr>
          </w:p>
        </w:tc>
        <w:tc>
          <w:tcPr>
            <w:tcW w:w="5897" w:type="dxa"/>
          </w:tcPr>
          <w:p w14:paraId="03D257A5" w14:textId="77777777" w:rsidR="00C735E1" w:rsidRDefault="00C735E1">
            <w:pPr>
              <w:tabs>
                <w:tab w:val="left" w:pos="1385"/>
              </w:tabs>
              <w:ind w:right="-720"/>
              <w:jc w:val="center"/>
              <w:rPr>
                <w:lang w:eastAsia="ro-RO"/>
              </w:rPr>
            </w:pPr>
          </w:p>
        </w:tc>
      </w:tr>
      <w:tr w:rsidR="00C735E1" w14:paraId="45616F7B" w14:textId="77777777">
        <w:trPr>
          <w:jc w:val="center"/>
        </w:trPr>
        <w:tc>
          <w:tcPr>
            <w:tcW w:w="569" w:type="dxa"/>
          </w:tcPr>
          <w:p w14:paraId="37E8F231" w14:textId="77777777" w:rsidR="00C735E1" w:rsidRDefault="00C735E1">
            <w:pPr>
              <w:ind w:right="-720"/>
              <w:jc w:val="center"/>
              <w:rPr>
                <w:lang w:eastAsia="ro-RO"/>
              </w:rPr>
            </w:pPr>
          </w:p>
        </w:tc>
        <w:tc>
          <w:tcPr>
            <w:tcW w:w="3182" w:type="dxa"/>
          </w:tcPr>
          <w:p w14:paraId="7EA01B1D" w14:textId="77777777" w:rsidR="00C735E1" w:rsidRDefault="00C735E1">
            <w:pPr>
              <w:ind w:right="-720"/>
              <w:jc w:val="center"/>
              <w:rPr>
                <w:lang w:eastAsia="ro-RO"/>
              </w:rPr>
            </w:pPr>
          </w:p>
        </w:tc>
        <w:tc>
          <w:tcPr>
            <w:tcW w:w="5897" w:type="dxa"/>
          </w:tcPr>
          <w:p w14:paraId="5F3D1527" w14:textId="77777777" w:rsidR="00C735E1" w:rsidRDefault="00C735E1">
            <w:pPr>
              <w:tabs>
                <w:tab w:val="left" w:pos="1385"/>
              </w:tabs>
              <w:ind w:right="-720"/>
              <w:jc w:val="center"/>
              <w:rPr>
                <w:lang w:eastAsia="ro-RO"/>
              </w:rPr>
            </w:pPr>
          </w:p>
        </w:tc>
      </w:tr>
      <w:tr w:rsidR="00C735E1" w14:paraId="552E918C" w14:textId="77777777">
        <w:trPr>
          <w:jc w:val="center"/>
        </w:trPr>
        <w:tc>
          <w:tcPr>
            <w:tcW w:w="569" w:type="dxa"/>
          </w:tcPr>
          <w:p w14:paraId="45FE9441" w14:textId="77777777" w:rsidR="00C735E1" w:rsidRDefault="00C735E1">
            <w:pPr>
              <w:ind w:right="-720"/>
              <w:jc w:val="center"/>
              <w:rPr>
                <w:lang w:eastAsia="ro-RO"/>
              </w:rPr>
            </w:pPr>
          </w:p>
        </w:tc>
        <w:tc>
          <w:tcPr>
            <w:tcW w:w="3182" w:type="dxa"/>
          </w:tcPr>
          <w:p w14:paraId="528A61E5" w14:textId="77777777" w:rsidR="00C735E1" w:rsidRDefault="00C735E1">
            <w:pPr>
              <w:ind w:right="-720"/>
              <w:jc w:val="center"/>
              <w:rPr>
                <w:lang w:eastAsia="ro-RO"/>
              </w:rPr>
            </w:pPr>
          </w:p>
        </w:tc>
        <w:tc>
          <w:tcPr>
            <w:tcW w:w="5897" w:type="dxa"/>
          </w:tcPr>
          <w:p w14:paraId="21DA77B1" w14:textId="77777777" w:rsidR="00C735E1" w:rsidRDefault="00C735E1">
            <w:pPr>
              <w:tabs>
                <w:tab w:val="left" w:pos="1385"/>
              </w:tabs>
              <w:ind w:right="-720"/>
              <w:jc w:val="center"/>
              <w:rPr>
                <w:lang w:eastAsia="ro-RO"/>
              </w:rPr>
            </w:pPr>
          </w:p>
        </w:tc>
      </w:tr>
      <w:tr w:rsidR="00C735E1" w14:paraId="71E3A3CD" w14:textId="77777777">
        <w:trPr>
          <w:jc w:val="center"/>
        </w:trPr>
        <w:tc>
          <w:tcPr>
            <w:tcW w:w="569" w:type="dxa"/>
          </w:tcPr>
          <w:p w14:paraId="7692964D" w14:textId="77777777" w:rsidR="00C735E1" w:rsidRDefault="00C735E1">
            <w:pPr>
              <w:ind w:right="-720"/>
              <w:jc w:val="center"/>
              <w:rPr>
                <w:lang w:eastAsia="ro-RO"/>
              </w:rPr>
            </w:pPr>
          </w:p>
        </w:tc>
        <w:tc>
          <w:tcPr>
            <w:tcW w:w="3182" w:type="dxa"/>
          </w:tcPr>
          <w:p w14:paraId="709CFE22" w14:textId="77777777" w:rsidR="00C735E1" w:rsidRDefault="00C735E1">
            <w:pPr>
              <w:ind w:right="-720"/>
              <w:jc w:val="center"/>
              <w:rPr>
                <w:lang w:eastAsia="ro-RO"/>
              </w:rPr>
            </w:pPr>
          </w:p>
        </w:tc>
        <w:tc>
          <w:tcPr>
            <w:tcW w:w="5897" w:type="dxa"/>
          </w:tcPr>
          <w:p w14:paraId="51CE496C" w14:textId="77777777" w:rsidR="00C735E1" w:rsidRDefault="00C735E1">
            <w:pPr>
              <w:tabs>
                <w:tab w:val="left" w:pos="1385"/>
              </w:tabs>
              <w:ind w:right="-720"/>
              <w:jc w:val="center"/>
              <w:rPr>
                <w:lang w:eastAsia="ro-RO"/>
              </w:rPr>
            </w:pPr>
          </w:p>
        </w:tc>
      </w:tr>
      <w:tr w:rsidR="00C735E1" w14:paraId="3F58EA38" w14:textId="77777777">
        <w:trPr>
          <w:jc w:val="center"/>
        </w:trPr>
        <w:tc>
          <w:tcPr>
            <w:tcW w:w="569" w:type="dxa"/>
          </w:tcPr>
          <w:p w14:paraId="450FDB12" w14:textId="77777777" w:rsidR="00C735E1" w:rsidRDefault="00C735E1">
            <w:pPr>
              <w:ind w:right="-720"/>
              <w:jc w:val="center"/>
              <w:rPr>
                <w:lang w:eastAsia="ro-RO"/>
              </w:rPr>
            </w:pPr>
          </w:p>
        </w:tc>
        <w:tc>
          <w:tcPr>
            <w:tcW w:w="3182" w:type="dxa"/>
          </w:tcPr>
          <w:p w14:paraId="0C541516" w14:textId="77777777" w:rsidR="00C735E1" w:rsidRDefault="00C735E1">
            <w:pPr>
              <w:ind w:right="-720"/>
              <w:jc w:val="center"/>
              <w:rPr>
                <w:lang w:eastAsia="ro-RO"/>
              </w:rPr>
            </w:pPr>
          </w:p>
        </w:tc>
        <w:tc>
          <w:tcPr>
            <w:tcW w:w="5897" w:type="dxa"/>
          </w:tcPr>
          <w:p w14:paraId="10B9B4C7" w14:textId="77777777" w:rsidR="00C735E1" w:rsidRDefault="00C735E1">
            <w:pPr>
              <w:tabs>
                <w:tab w:val="left" w:pos="1385"/>
              </w:tabs>
              <w:ind w:right="-720"/>
              <w:jc w:val="center"/>
              <w:rPr>
                <w:lang w:eastAsia="ro-RO"/>
              </w:rPr>
            </w:pPr>
          </w:p>
        </w:tc>
      </w:tr>
      <w:tr w:rsidR="00C735E1" w14:paraId="58DE77BE" w14:textId="77777777">
        <w:trPr>
          <w:jc w:val="center"/>
        </w:trPr>
        <w:tc>
          <w:tcPr>
            <w:tcW w:w="569" w:type="dxa"/>
          </w:tcPr>
          <w:p w14:paraId="511E3B76" w14:textId="77777777" w:rsidR="00C735E1" w:rsidRDefault="00C735E1">
            <w:pPr>
              <w:ind w:right="-720"/>
              <w:jc w:val="center"/>
              <w:rPr>
                <w:lang w:eastAsia="ro-RO"/>
              </w:rPr>
            </w:pPr>
          </w:p>
        </w:tc>
        <w:tc>
          <w:tcPr>
            <w:tcW w:w="3182" w:type="dxa"/>
          </w:tcPr>
          <w:p w14:paraId="0FDC04E6" w14:textId="77777777" w:rsidR="00C735E1" w:rsidRDefault="00C735E1">
            <w:pPr>
              <w:ind w:right="-720"/>
              <w:jc w:val="center"/>
              <w:rPr>
                <w:lang w:eastAsia="ro-RO"/>
              </w:rPr>
            </w:pPr>
          </w:p>
        </w:tc>
        <w:tc>
          <w:tcPr>
            <w:tcW w:w="5897" w:type="dxa"/>
          </w:tcPr>
          <w:p w14:paraId="06B495AB" w14:textId="77777777" w:rsidR="00C735E1" w:rsidRDefault="00C735E1">
            <w:pPr>
              <w:tabs>
                <w:tab w:val="left" w:pos="1385"/>
              </w:tabs>
              <w:ind w:right="-720"/>
              <w:jc w:val="center"/>
              <w:rPr>
                <w:lang w:eastAsia="ro-RO"/>
              </w:rPr>
            </w:pPr>
          </w:p>
        </w:tc>
      </w:tr>
      <w:tr w:rsidR="00C735E1" w14:paraId="7CDE6441" w14:textId="77777777">
        <w:trPr>
          <w:jc w:val="center"/>
        </w:trPr>
        <w:tc>
          <w:tcPr>
            <w:tcW w:w="569" w:type="dxa"/>
          </w:tcPr>
          <w:p w14:paraId="69A49DD2" w14:textId="77777777" w:rsidR="00C735E1" w:rsidRDefault="00C735E1">
            <w:pPr>
              <w:ind w:right="-720"/>
              <w:jc w:val="center"/>
              <w:rPr>
                <w:lang w:eastAsia="ro-RO"/>
              </w:rPr>
            </w:pPr>
          </w:p>
        </w:tc>
        <w:tc>
          <w:tcPr>
            <w:tcW w:w="3182" w:type="dxa"/>
          </w:tcPr>
          <w:p w14:paraId="6B476D69" w14:textId="77777777" w:rsidR="00C735E1" w:rsidRDefault="00C735E1">
            <w:pPr>
              <w:ind w:right="-720"/>
              <w:jc w:val="center"/>
              <w:rPr>
                <w:lang w:eastAsia="ro-RO"/>
              </w:rPr>
            </w:pPr>
          </w:p>
        </w:tc>
        <w:tc>
          <w:tcPr>
            <w:tcW w:w="5897" w:type="dxa"/>
          </w:tcPr>
          <w:p w14:paraId="2E3D331B" w14:textId="77777777" w:rsidR="00C735E1" w:rsidRDefault="00C735E1">
            <w:pPr>
              <w:tabs>
                <w:tab w:val="left" w:pos="1385"/>
              </w:tabs>
              <w:ind w:right="-720"/>
              <w:jc w:val="center"/>
              <w:rPr>
                <w:lang w:eastAsia="ro-RO"/>
              </w:rPr>
            </w:pPr>
          </w:p>
        </w:tc>
      </w:tr>
      <w:tr w:rsidR="00C735E1" w14:paraId="7D93468B" w14:textId="77777777">
        <w:trPr>
          <w:jc w:val="center"/>
        </w:trPr>
        <w:tc>
          <w:tcPr>
            <w:tcW w:w="569" w:type="dxa"/>
          </w:tcPr>
          <w:p w14:paraId="7AB8FC75" w14:textId="77777777" w:rsidR="00C735E1" w:rsidRDefault="00C735E1">
            <w:pPr>
              <w:ind w:right="-720"/>
              <w:jc w:val="center"/>
              <w:rPr>
                <w:lang w:eastAsia="ro-RO"/>
              </w:rPr>
            </w:pPr>
          </w:p>
        </w:tc>
        <w:tc>
          <w:tcPr>
            <w:tcW w:w="3182" w:type="dxa"/>
          </w:tcPr>
          <w:p w14:paraId="25BA159B" w14:textId="77777777" w:rsidR="00C735E1" w:rsidRDefault="00C735E1">
            <w:pPr>
              <w:ind w:right="-720"/>
              <w:jc w:val="center"/>
              <w:rPr>
                <w:lang w:eastAsia="ro-RO"/>
              </w:rPr>
            </w:pPr>
          </w:p>
        </w:tc>
        <w:tc>
          <w:tcPr>
            <w:tcW w:w="5897" w:type="dxa"/>
          </w:tcPr>
          <w:p w14:paraId="6EDBB3F2" w14:textId="77777777" w:rsidR="00C735E1" w:rsidRDefault="00C735E1">
            <w:pPr>
              <w:ind w:right="-720"/>
              <w:jc w:val="center"/>
              <w:rPr>
                <w:lang w:eastAsia="ro-RO"/>
              </w:rPr>
            </w:pPr>
          </w:p>
        </w:tc>
      </w:tr>
      <w:tr w:rsidR="00C735E1" w14:paraId="0C196CFB" w14:textId="77777777">
        <w:trPr>
          <w:jc w:val="center"/>
        </w:trPr>
        <w:tc>
          <w:tcPr>
            <w:tcW w:w="569" w:type="dxa"/>
          </w:tcPr>
          <w:p w14:paraId="1606379D" w14:textId="77777777" w:rsidR="00C735E1" w:rsidRDefault="00C735E1">
            <w:pPr>
              <w:ind w:right="-720"/>
              <w:jc w:val="center"/>
              <w:rPr>
                <w:lang w:eastAsia="ro-RO"/>
              </w:rPr>
            </w:pPr>
          </w:p>
        </w:tc>
        <w:tc>
          <w:tcPr>
            <w:tcW w:w="3182" w:type="dxa"/>
          </w:tcPr>
          <w:p w14:paraId="079031EB" w14:textId="77777777" w:rsidR="00C735E1" w:rsidRDefault="00C735E1">
            <w:pPr>
              <w:ind w:right="-720"/>
              <w:jc w:val="center"/>
              <w:rPr>
                <w:lang w:eastAsia="ro-RO"/>
              </w:rPr>
            </w:pPr>
          </w:p>
        </w:tc>
        <w:tc>
          <w:tcPr>
            <w:tcW w:w="5897" w:type="dxa"/>
          </w:tcPr>
          <w:p w14:paraId="41D7BA78" w14:textId="77777777" w:rsidR="00C735E1" w:rsidRDefault="00C735E1">
            <w:pPr>
              <w:ind w:right="-720"/>
              <w:jc w:val="center"/>
              <w:rPr>
                <w:lang w:eastAsia="ro-RO"/>
              </w:rPr>
            </w:pPr>
          </w:p>
        </w:tc>
      </w:tr>
      <w:tr w:rsidR="00C735E1" w14:paraId="318DAAA0" w14:textId="77777777">
        <w:trPr>
          <w:jc w:val="center"/>
        </w:trPr>
        <w:tc>
          <w:tcPr>
            <w:tcW w:w="569" w:type="dxa"/>
          </w:tcPr>
          <w:p w14:paraId="4676956D" w14:textId="77777777" w:rsidR="00C735E1" w:rsidRDefault="00C735E1">
            <w:pPr>
              <w:ind w:right="-720"/>
              <w:jc w:val="center"/>
              <w:rPr>
                <w:lang w:eastAsia="ro-RO"/>
              </w:rPr>
            </w:pPr>
          </w:p>
        </w:tc>
        <w:tc>
          <w:tcPr>
            <w:tcW w:w="3182" w:type="dxa"/>
          </w:tcPr>
          <w:p w14:paraId="4E4F51EF" w14:textId="77777777" w:rsidR="00C735E1" w:rsidRDefault="00C735E1">
            <w:pPr>
              <w:ind w:right="-720"/>
              <w:jc w:val="center"/>
              <w:rPr>
                <w:lang w:eastAsia="ro-RO"/>
              </w:rPr>
            </w:pPr>
          </w:p>
        </w:tc>
        <w:tc>
          <w:tcPr>
            <w:tcW w:w="5897" w:type="dxa"/>
          </w:tcPr>
          <w:p w14:paraId="540727C6" w14:textId="77777777" w:rsidR="00C735E1" w:rsidRDefault="00C735E1">
            <w:pPr>
              <w:ind w:right="-720"/>
              <w:jc w:val="center"/>
              <w:rPr>
                <w:lang w:eastAsia="ro-RO"/>
              </w:rPr>
            </w:pPr>
          </w:p>
        </w:tc>
      </w:tr>
      <w:tr w:rsidR="00C735E1" w14:paraId="6ABBE645" w14:textId="77777777">
        <w:trPr>
          <w:jc w:val="center"/>
        </w:trPr>
        <w:tc>
          <w:tcPr>
            <w:tcW w:w="569" w:type="dxa"/>
          </w:tcPr>
          <w:p w14:paraId="22D791D8" w14:textId="77777777" w:rsidR="00C735E1" w:rsidRDefault="00C735E1">
            <w:pPr>
              <w:ind w:right="-720"/>
              <w:jc w:val="center"/>
              <w:rPr>
                <w:lang w:eastAsia="ro-RO"/>
              </w:rPr>
            </w:pPr>
          </w:p>
        </w:tc>
        <w:tc>
          <w:tcPr>
            <w:tcW w:w="3182" w:type="dxa"/>
          </w:tcPr>
          <w:p w14:paraId="4302DD84" w14:textId="77777777" w:rsidR="00C735E1" w:rsidRDefault="00C735E1">
            <w:pPr>
              <w:ind w:right="-720"/>
              <w:jc w:val="center"/>
              <w:rPr>
                <w:lang w:eastAsia="ro-RO"/>
              </w:rPr>
            </w:pPr>
          </w:p>
        </w:tc>
        <w:tc>
          <w:tcPr>
            <w:tcW w:w="5897" w:type="dxa"/>
          </w:tcPr>
          <w:p w14:paraId="5FF8E6D2" w14:textId="77777777" w:rsidR="00C735E1" w:rsidRDefault="00C735E1">
            <w:pPr>
              <w:ind w:right="-720"/>
              <w:jc w:val="center"/>
              <w:rPr>
                <w:lang w:eastAsia="ro-RO"/>
              </w:rPr>
            </w:pPr>
          </w:p>
        </w:tc>
      </w:tr>
      <w:tr w:rsidR="00C735E1" w14:paraId="27088CE6" w14:textId="77777777">
        <w:trPr>
          <w:jc w:val="center"/>
        </w:trPr>
        <w:tc>
          <w:tcPr>
            <w:tcW w:w="569" w:type="dxa"/>
          </w:tcPr>
          <w:p w14:paraId="457DD90E" w14:textId="77777777" w:rsidR="00C735E1" w:rsidRDefault="00C735E1">
            <w:pPr>
              <w:ind w:right="-720"/>
              <w:jc w:val="center"/>
              <w:rPr>
                <w:lang w:eastAsia="ro-RO"/>
              </w:rPr>
            </w:pPr>
          </w:p>
        </w:tc>
        <w:tc>
          <w:tcPr>
            <w:tcW w:w="3182" w:type="dxa"/>
          </w:tcPr>
          <w:p w14:paraId="07FCCED2" w14:textId="77777777" w:rsidR="00C735E1" w:rsidRDefault="00C735E1">
            <w:pPr>
              <w:ind w:right="-720"/>
              <w:jc w:val="center"/>
              <w:rPr>
                <w:lang w:eastAsia="ro-RO"/>
              </w:rPr>
            </w:pPr>
          </w:p>
        </w:tc>
        <w:tc>
          <w:tcPr>
            <w:tcW w:w="5897" w:type="dxa"/>
          </w:tcPr>
          <w:p w14:paraId="089714E0" w14:textId="77777777" w:rsidR="00C735E1" w:rsidRDefault="00C735E1">
            <w:pPr>
              <w:ind w:right="-720"/>
              <w:jc w:val="center"/>
              <w:rPr>
                <w:lang w:eastAsia="ro-RO"/>
              </w:rPr>
            </w:pPr>
          </w:p>
        </w:tc>
      </w:tr>
      <w:tr w:rsidR="00C735E1" w14:paraId="4B892C9A" w14:textId="77777777">
        <w:trPr>
          <w:jc w:val="center"/>
        </w:trPr>
        <w:tc>
          <w:tcPr>
            <w:tcW w:w="569" w:type="dxa"/>
          </w:tcPr>
          <w:p w14:paraId="0E121DE3" w14:textId="77777777" w:rsidR="00C735E1" w:rsidRDefault="00C735E1">
            <w:pPr>
              <w:ind w:right="-720"/>
              <w:jc w:val="center"/>
              <w:rPr>
                <w:lang w:eastAsia="ro-RO"/>
              </w:rPr>
            </w:pPr>
          </w:p>
        </w:tc>
        <w:tc>
          <w:tcPr>
            <w:tcW w:w="3182" w:type="dxa"/>
          </w:tcPr>
          <w:p w14:paraId="68114822" w14:textId="77777777" w:rsidR="00C735E1" w:rsidRDefault="00C735E1">
            <w:pPr>
              <w:ind w:right="-720"/>
              <w:jc w:val="center"/>
              <w:rPr>
                <w:lang w:eastAsia="ro-RO"/>
              </w:rPr>
            </w:pPr>
          </w:p>
        </w:tc>
        <w:tc>
          <w:tcPr>
            <w:tcW w:w="5897" w:type="dxa"/>
          </w:tcPr>
          <w:p w14:paraId="7A0922CE" w14:textId="77777777" w:rsidR="00C735E1" w:rsidRDefault="00C735E1">
            <w:pPr>
              <w:ind w:right="-720"/>
              <w:jc w:val="center"/>
              <w:rPr>
                <w:lang w:eastAsia="ro-RO"/>
              </w:rPr>
            </w:pPr>
          </w:p>
        </w:tc>
      </w:tr>
      <w:tr w:rsidR="00C735E1" w14:paraId="4E8F8ED0" w14:textId="77777777">
        <w:trPr>
          <w:jc w:val="center"/>
        </w:trPr>
        <w:tc>
          <w:tcPr>
            <w:tcW w:w="569" w:type="dxa"/>
          </w:tcPr>
          <w:p w14:paraId="6880DBD8" w14:textId="77777777" w:rsidR="00C735E1" w:rsidRDefault="00C735E1">
            <w:pPr>
              <w:ind w:right="-720"/>
              <w:rPr>
                <w:lang w:eastAsia="ro-RO"/>
              </w:rPr>
            </w:pPr>
          </w:p>
        </w:tc>
        <w:tc>
          <w:tcPr>
            <w:tcW w:w="3182" w:type="dxa"/>
          </w:tcPr>
          <w:p w14:paraId="327EEDBF" w14:textId="77777777" w:rsidR="00C735E1" w:rsidRDefault="00C735E1">
            <w:pPr>
              <w:ind w:right="-720"/>
              <w:jc w:val="center"/>
              <w:rPr>
                <w:lang w:eastAsia="ro-RO"/>
              </w:rPr>
            </w:pPr>
          </w:p>
        </w:tc>
        <w:tc>
          <w:tcPr>
            <w:tcW w:w="5897" w:type="dxa"/>
          </w:tcPr>
          <w:p w14:paraId="4A739107" w14:textId="77777777" w:rsidR="00C735E1" w:rsidRDefault="00C735E1">
            <w:pPr>
              <w:ind w:right="-720"/>
              <w:jc w:val="center"/>
              <w:rPr>
                <w:lang w:eastAsia="ro-RO"/>
              </w:rPr>
            </w:pPr>
          </w:p>
        </w:tc>
      </w:tr>
      <w:tr w:rsidR="00C735E1" w14:paraId="40C4BE32" w14:textId="77777777">
        <w:trPr>
          <w:jc w:val="center"/>
        </w:trPr>
        <w:tc>
          <w:tcPr>
            <w:tcW w:w="569" w:type="dxa"/>
          </w:tcPr>
          <w:p w14:paraId="74669029" w14:textId="77777777" w:rsidR="00C735E1" w:rsidRDefault="00C735E1">
            <w:pPr>
              <w:ind w:right="-720"/>
              <w:rPr>
                <w:lang w:eastAsia="ro-RO"/>
              </w:rPr>
            </w:pPr>
          </w:p>
        </w:tc>
        <w:tc>
          <w:tcPr>
            <w:tcW w:w="3182" w:type="dxa"/>
          </w:tcPr>
          <w:p w14:paraId="1DB5637E" w14:textId="77777777" w:rsidR="00C735E1" w:rsidRDefault="00C735E1">
            <w:pPr>
              <w:ind w:right="-720"/>
              <w:jc w:val="center"/>
              <w:rPr>
                <w:lang w:eastAsia="ro-RO"/>
              </w:rPr>
            </w:pPr>
          </w:p>
        </w:tc>
        <w:tc>
          <w:tcPr>
            <w:tcW w:w="5897" w:type="dxa"/>
          </w:tcPr>
          <w:p w14:paraId="52B69025" w14:textId="77777777" w:rsidR="00C735E1" w:rsidRDefault="00C735E1">
            <w:pPr>
              <w:ind w:right="-720"/>
              <w:jc w:val="center"/>
              <w:rPr>
                <w:lang w:eastAsia="ro-RO"/>
              </w:rPr>
            </w:pPr>
          </w:p>
        </w:tc>
      </w:tr>
      <w:tr w:rsidR="00C735E1" w14:paraId="47A06364" w14:textId="77777777">
        <w:trPr>
          <w:jc w:val="center"/>
        </w:trPr>
        <w:tc>
          <w:tcPr>
            <w:tcW w:w="569" w:type="dxa"/>
          </w:tcPr>
          <w:p w14:paraId="56C16D70" w14:textId="77777777" w:rsidR="00C735E1" w:rsidRDefault="00C735E1">
            <w:pPr>
              <w:ind w:right="-720"/>
              <w:rPr>
                <w:lang w:eastAsia="ro-RO"/>
              </w:rPr>
            </w:pPr>
          </w:p>
        </w:tc>
        <w:tc>
          <w:tcPr>
            <w:tcW w:w="3182" w:type="dxa"/>
          </w:tcPr>
          <w:p w14:paraId="55904365" w14:textId="77777777" w:rsidR="00C735E1" w:rsidRDefault="00C735E1">
            <w:pPr>
              <w:ind w:right="-720"/>
              <w:jc w:val="center"/>
              <w:rPr>
                <w:lang w:eastAsia="ro-RO"/>
              </w:rPr>
            </w:pPr>
          </w:p>
        </w:tc>
        <w:tc>
          <w:tcPr>
            <w:tcW w:w="5897" w:type="dxa"/>
          </w:tcPr>
          <w:p w14:paraId="1A764E23" w14:textId="77777777" w:rsidR="00C735E1" w:rsidRDefault="00C735E1">
            <w:pPr>
              <w:ind w:right="-720"/>
              <w:jc w:val="center"/>
              <w:rPr>
                <w:lang w:eastAsia="ro-RO"/>
              </w:rPr>
            </w:pPr>
          </w:p>
        </w:tc>
      </w:tr>
      <w:tr w:rsidR="00C735E1" w14:paraId="33EC58A6" w14:textId="77777777">
        <w:trPr>
          <w:jc w:val="center"/>
        </w:trPr>
        <w:tc>
          <w:tcPr>
            <w:tcW w:w="569" w:type="dxa"/>
          </w:tcPr>
          <w:p w14:paraId="6F11C286" w14:textId="77777777" w:rsidR="00C735E1" w:rsidRDefault="00C735E1">
            <w:pPr>
              <w:ind w:right="-720"/>
              <w:rPr>
                <w:lang w:eastAsia="ro-RO"/>
              </w:rPr>
            </w:pPr>
          </w:p>
        </w:tc>
        <w:tc>
          <w:tcPr>
            <w:tcW w:w="3182" w:type="dxa"/>
          </w:tcPr>
          <w:p w14:paraId="17608EA9" w14:textId="77777777" w:rsidR="00C735E1" w:rsidRDefault="00C735E1">
            <w:pPr>
              <w:ind w:right="-720"/>
              <w:jc w:val="center"/>
              <w:rPr>
                <w:lang w:eastAsia="ro-RO"/>
              </w:rPr>
            </w:pPr>
          </w:p>
        </w:tc>
        <w:tc>
          <w:tcPr>
            <w:tcW w:w="5897" w:type="dxa"/>
          </w:tcPr>
          <w:p w14:paraId="6E4DA629" w14:textId="77777777" w:rsidR="00C735E1" w:rsidRDefault="00C735E1">
            <w:pPr>
              <w:ind w:right="-720"/>
              <w:jc w:val="center"/>
              <w:rPr>
                <w:lang w:eastAsia="ro-RO"/>
              </w:rPr>
            </w:pPr>
          </w:p>
        </w:tc>
      </w:tr>
      <w:tr w:rsidR="00C735E1" w14:paraId="511CFC55" w14:textId="77777777">
        <w:trPr>
          <w:jc w:val="center"/>
        </w:trPr>
        <w:tc>
          <w:tcPr>
            <w:tcW w:w="569" w:type="dxa"/>
          </w:tcPr>
          <w:p w14:paraId="0D11A58F" w14:textId="77777777" w:rsidR="00C735E1" w:rsidRDefault="00C735E1">
            <w:pPr>
              <w:ind w:right="-720"/>
              <w:rPr>
                <w:lang w:eastAsia="ro-RO"/>
              </w:rPr>
            </w:pPr>
          </w:p>
        </w:tc>
        <w:tc>
          <w:tcPr>
            <w:tcW w:w="3182" w:type="dxa"/>
          </w:tcPr>
          <w:p w14:paraId="79091CD6" w14:textId="77777777" w:rsidR="00C735E1" w:rsidRDefault="00C735E1">
            <w:pPr>
              <w:ind w:right="-720"/>
              <w:jc w:val="center"/>
              <w:rPr>
                <w:lang w:eastAsia="ro-RO"/>
              </w:rPr>
            </w:pPr>
          </w:p>
        </w:tc>
        <w:tc>
          <w:tcPr>
            <w:tcW w:w="5897" w:type="dxa"/>
          </w:tcPr>
          <w:p w14:paraId="6DA43F4A" w14:textId="77777777" w:rsidR="00C735E1" w:rsidRDefault="00C735E1">
            <w:pPr>
              <w:ind w:right="-720"/>
              <w:jc w:val="center"/>
              <w:rPr>
                <w:lang w:eastAsia="ro-RO"/>
              </w:rPr>
            </w:pPr>
          </w:p>
        </w:tc>
      </w:tr>
      <w:tr w:rsidR="00C735E1" w14:paraId="2980E1EF" w14:textId="77777777">
        <w:trPr>
          <w:jc w:val="center"/>
        </w:trPr>
        <w:tc>
          <w:tcPr>
            <w:tcW w:w="569" w:type="dxa"/>
          </w:tcPr>
          <w:p w14:paraId="60092BDC" w14:textId="77777777" w:rsidR="00C735E1" w:rsidRDefault="00C735E1">
            <w:pPr>
              <w:ind w:right="-720"/>
              <w:rPr>
                <w:lang w:eastAsia="ro-RO"/>
              </w:rPr>
            </w:pPr>
          </w:p>
        </w:tc>
        <w:tc>
          <w:tcPr>
            <w:tcW w:w="3182" w:type="dxa"/>
          </w:tcPr>
          <w:p w14:paraId="5AE46EBD" w14:textId="77777777" w:rsidR="00C735E1" w:rsidRDefault="00C735E1">
            <w:pPr>
              <w:ind w:right="-720"/>
              <w:jc w:val="center"/>
              <w:rPr>
                <w:lang w:eastAsia="ro-RO"/>
              </w:rPr>
            </w:pPr>
          </w:p>
        </w:tc>
        <w:tc>
          <w:tcPr>
            <w:tcW w:w="5897" w:type="dxa"/>
          </w:tcPr>
          <w:p w14:paraId="08791E02" w14:textId="77777777" w:rsidR="00C735E1" w:rsidRDefault="00C735E1">
            <w:pPr>
              <w:ind w:right="-720"/>
              <w:jc w:val="center"/>
              <w:rPr>
                <w:lang w:eastAsia="ro-RO"/>
              </w:rPr>
            </w:pPr>
          </w:p>
        </w:tc>
      </w:tr>
      <w:tr w:rsidR="00C735E1" w14:paraId="25DF371F" w14:textId="77777777">
        <w:trPr>
          <w:jc w:val="center"/>
        </w:trPr>
        <w:tc>
          <w:tcPr>
            <w:tcW w:w="569" w:type="dxa"/>
          </w:tcPr>
          <w:p w14:paraId="506851EF" w14:textId="77777777" w:rsidR="00C735E1" w:rsidRDefault="00C735E1">
            <w:pPr>
              <w:ind w:right="-720"/>
              <w:rPr>
                <w:lang w:eastAsia="ro-RO"/>
              </w:rPr>
            </w:pPr>
          </w:p>
        </w:tc>
        <w:tc>
          <w:tcPr>
            <w:tcW w:w="3182" w:type="dxa"/>
          </w:tcPr>
          <w:p w14:paraId="4D1C1BEF" w14:textId="77777777" w:rsidR="00C735E1" w:rsidRDefault="00C735E1">
            <w:pPr>
              <w:ind w:right="-720"/>
              <w:jc w:val="center"/>
              <w:rPr>
                <w:lang w:eastAsia="ro-RO"/>
              </w:rPr>
            </w:pPr>
          </w:p>
        </w:tc>
        <w:tc>
          <w:tcPr>
            <w:tcW w:w="5897" w:type="dxa"/>
          </w:tcPr>
          <w:p w14:paraId="4A687F0F" w14:textId="77777777" w:rsidR="00C735E1" w:rsidRDefault="00C735E1">
            <w:pPr>
              <w:ind w:right="-720"/>
              <w:jc w:val="center"/>
              <w:rPr>
                <w:lang w:eastAsia="ro-RO"/>
              </w:rPr>
            </w:pPr>
          </w:p>
        </w:tc>
      </w:tr>
      <w:tr w:rsidR="00C735E1" w14:paraId="31BC40A7" w14:textId="77777777">
        <w:trPr>
          <w:jc w:val="center"/>
        </w:trPr>
        <w:tc>
          <w:tcPr>
            <w:tcW w:w="569" w:type="dxa"/>
          </w:tcPr>
          <w:p w14:paraId="7F525D79" w14:textId="77777777" w:rsidR="00C735E1" w:rsidRDefault="00C735E1">
            <w:pPr>
              <w:ind w:right="-720"/>
              <w:rPr>
                <w:lang w:eastAsia="ro-RO"/>
              </w:rPr>
            </w:pPr>
          </w:p>
        </w:tc>
        <w:tc>
          <w:tcPr>
            <w:tcW w:w="3182" w:type="dxa"/>
          </w:tcPr>
          <w:p w14:paraId="15D8FA86" w14:textId="77777777" w:rsidR="00C735E1" w:rsidRDefault="00C735E1">
            <w:pPr>
              <w:ind w:right="-720"/>
              <w:jc w:val="center"/>
              <w:rPr>
                <w:lang w:eastAsia="ro-RO"/>
              </w:rPr>
            </w:pPr>
          </w:p>
        </w:tc>
        <w:tc>
          <w:tcPr>
            <w:tcW w:w="5897" w:type="dxa"/>
          </w:tcPr>
          <w:p w14:paraId="400F9B0E" w14:textId="77777777" w:rsidR="00C735E1" w:rsidRDefault="00C735E1">
            <w:pPr>
              <w:ind w:right="-720"/>
              <w:jc w:val="center"/>
              <w:rPr>
                <w:lang w:eastAsia="ro-RO"/>
              </w:rPr>
            </w:pPr>
          </w:p>
        </w:tc>
      </w:tr>
      <w:tr w:rsidR="00C735E1" w14:paraId="74FE2EE9" w14:textId="77777777">
        <w:trPr>
          <w:jc w:val="center"/>
        </w:trPr>
        <w:tc>
          <w:tcPr>
            <w:tcW w:w="569" w:type="dxa"/>
          </w:tcPr>
          <w:p w14:paraId="1E0914F8" w14:textId="77777777" w:rsidR="00C735E1" w:rsidRDefault="00C735E1">
            <w:pPr>
              <w:ind w:right="-720"/>
              <w:rPr>
                <w:lang w:eastAsia="ro-RO"/>
              </w:rPr>
            </w:pPr>
          </w:p>
        </w:tc>
        <w:tc>
          <w:tcPr>
            <w:tcW w:w="3182" w:type="dxa"/>
          </w:tcPr>
          <w:p w14:paraId="5D7640D0" w14:textId="77777777" w:rsidR="00C735E1" w:rsidRDefault="00C735E1">
            <w:pPr>
              <w:ind w:right="-720"/>
              <w:jc w:val="center"/>
              <w:rPr>
                <w:lang w:eastAsia="ro-RO"/>
              </w:rPr>
            </w:pPr>
          </w:p>
        </w:tc>
        <w:tc>
          <w:tcPr>
            <w:tcW w:w="5897" w:type="dxa"/>
          </w:tcPr>
          <w:p w14:paraId="1CA159C9" w14:textId="77777777" w:rsidR="00C735E1" w:rsidRDefault="00C735E1">
            <w:pPr>
              <w:ind w:right="-720"/>
              <w:jc w:val="center"/>
              <w:rPr>
                <w:lang w:eastAsia="ro-RO"/>
              </w:rPr>
            </w:pPr>
          </w:p>
        </w:tc>
      </w:tr>
      <w:tr w:rsidR="00C735E1" w14:paraId="7B9059CD" w14:textId="77777777">
        <w:trPr>
          <w:jc w:val="center"/>
        </w:trPr>
        <w:tc>
          <w:tcPr>
            <w:tcW w:w="569" w:type="dxa"/>
          </w:tcPr>
          <w:p w14:paraId="565A9801" w14:textId="77777777" w:rsidR="00C735E1" w:rsidRDefault="00C735E1">
            <w:pPr>
              <w:ind w:right="-720"/>
              <w:rPr>
                <w:lang w:eastAsia="ro-RO"/>
              </w:rPr>
            </w:pPr>
          </w:p>
        </w:tc>
        <w:tc>
          <w:tcPr>
            <w:tcW w:w="3182" w:type="dxa"/>
          </w:tcPr>
          <w:p w14:paraId="6C8645D6" w14:textId="77777777" w:rsidR="00C735E1" w:rsidRDefault="00C735E1">
            <w:pPr>
              <w:ind w:right="-720"/>
              <w:jc w:val="center"/>
              <w:rPr>
                <w:lang w:eastAsia="ro-RO"/>
              </w:rPr>
            </w:pPr>
          </w:p>
        </w:tc>
        <w:tc>
          <w:tcPr>
            <w:tcW w:w="5897" w:type="dxa"/>
          </w:tcPr>
          <w:p w14:paraId="76321D06" w14:textId="77777777" w:rsidR="00C735E1" w:rsidRDefault="00C735E1">
            <w:pPr>
              <w:ind w:right="-720"/>
              <w:jc w:val="center"/>
              <w:rPr>
                <w:lang w:eastAsia="ro-RO"/>
              </w:rPr>
            </w:pPr>
          </w:p>
        </w:tc>
      </w:tr>
    </w:tbl>
    <w:p w14:paraId="6BD1F998" w14:textId="77777777" w:rsidR="00C735E1" w:rsidRDefault="00C735E1">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214"/>
        <w:gridCol w:w="2340"/>
        <w:gridCol w:w="2664"/>
      </w:tblGrid>
      <w:tr w:rsidR="00C735E1" w14:paraId="569930B3" w14:textId="77777777">
        <w:tc>
          <w:tcPr>
            <w:tcW w:w="2430" w:type="dxa"/>
            <w:tcBorders>
              <w:top w:val="nil"/>
              <w:left w:val="nil"/>
              <w:bottom w:val="nil"/>
              <w:right w:val="single" w:sz="4" w:space="0" w:color="auto"/>
            </w:tcBorders>
          </w:tcPr>
          <w:p w14:paraId="71611A40" w14:textId="77777777" w:rsidR="00C735E1" w:rsidRDefault="00000000">
            <w:pPr>
              <w:ind w:right="-720"/>
              <w:jc w:val="both"/>
              <w:rPr>
                <w:lang w:eastAsia="ro-RO"/>
              </w:rPr>
            </w:pPr>
            <w:r>
              <w:rPr>
                <w:lang w:eastAsia="ro-RO"/>
              </w:rPr>
              <w:t>Numele şi prenumele*:</w:t>
            </w:r>
          </w:p>
        </w:tc>
        <w:tc>
          <w:tcPr>
            <w:tcW w:w="2214" w:type="dxa"/>
            <w:tcBorders>
              <w:left w:val="single" w:sz="4" w:space="0" w:color="auto"/>
              <w:bottom w:val="single" w:sz="4" w:space="0" w:color="auto"/>
              <w:right w:val="single" w:sz="4" w:space="0" w:color="auto"/>
            </w:tcBorders>
          </w:tcPr>
          <w:p w14:paraId="353907F4" w14:textId="77777777" w:rsidR="00C735E1" w:rsidRDefault="00C735E1">
            <w:pPr>
              <w:ind w:right="-720"/>
              <w:jc w:val="both"/>
              <w:rPr>
                <w:lang w:eastAsia="ro-RO"/>
              </w:rPr>
            </w:pPr>
          </w:p>
        </w:tc>
        <w:tc>
          <w:tcPr>
            <w:tcW w:w="2340" w:type="dxa"/>
            <w:tcBorders>
              <w:top w:val="nil"/>
              <w:left w:val="single" w:sz="4" w:space="0" w:color="auto"/>
              <w:bottom w:val="nil"/>
              <w:right w:val="nil"/>
            </w:tcBorders>
          </w:tcPr>
          <w:p w14:paraId="67F2FB79" w14:textId="77777777" w:rsidR="00C735E1" w:rsidRDefault="00C735E1">
            <w:pPr>
              <w:ind w:right="-720"/>
              <w:jc w:val="both"/>
              <w:rPr>
                <w:lang w:eastAsia="ro-RO"/>
              </w:rPr>
            </w:pPr>
          </w:p>
        </w:tc>
        <w:tc>
          <w:tcPr>
            <w:tcW w:w="2664" w:type="dxa"/>
            <w:tcBorders>
              <w:top w:val="nil"/>
              <w:left w:val="nil"/>
              <w:bottom w:val="single" w:sz="4" w:space="0" w:color="auto"/>
              <w:right w:val="nil"/>
            </w:tcBorders>
          </w:tcPr>
          <w:p w14:paraId="6FA63702" w14:textId="77777777" w:rsidR="00C735E1" w:rsidRDefault="00C735E1">
            <w:pPr>
              <w:ind w:right="-720"/>
              <w:jc w:val="both"/>
              <w:rPr>
                <w:lang w:eastAsia="ro-RO"/>
              </w:rPr>
            </w:pPr>
          </w:p>
        </w:tc>
      </w:tr>
      <w:tr w:rsidR="00C735E1" w14:paraId="46A626B6" w14:textId="77777777">
        <w:tc>
          <w:tcPr>
            <w:tcW w:w="2430" w:type="dxa"/>
            <w:tcBorders>
              <w:top w:val="nil"/>
              <w:left w:val="nil"/>
              <w:bottom w:val="nil"/>
              <w:right w:val="nil"/>
            </w:tcBorders>
          </w:tcPr>
          <w:p w14:paraId="4DEE2F4C" w14:textId="77777777" w:rsidR="00C735E1" w:rsidRDefault="00C735E1">
            <w:pPr>
              <w:ind w:right="-720"/>
              <w:jc w:val="both"/>
              <w:rPr>
                <w:lang w:eastAsia="ro-RO"/>
              </w:rPr>
            </w:pPr>
          </w:p>
        </w:tc>
        <w:tc>
          <w:tcPr>
            <w:tcW w:w="2214" w:type="dxa"/>
            <w:tcBorders>
              <w:top w:val="single" w:sz="4" w:space="0" w:color="auto"/>
              <w:left w:val="nil"/>
              <w:bottom w:val="single" w:sz="4" w:space="0" w:color="auto"/>
              <w:right w:val="nil"/>
            </w:tcBorders>
          </w:tcPr>
          <w:p w14:paraId="45996282" w14:textId="77777777" w:rsidR="00C735E1" w:rsidRDefault="00C735E1">
            <w:pPr>
              <w:ind w:right="-720"/>
              <w:jc w:val="both"/>
              <w:rPr>
                <w:lang w:eastAsia="ro-RO"/>
              </w:rPr>
            </w:pPr>
          </w:p>
        </w:tc>
        <w:tc>
          <w:tcPr>
            <w:tcW w:w="2340" w:type="dxa"/>
            <w:vMerge w:val="restart"/>
            <w:tcBorders>
              <w:top w:val="nil"/>
              <w:left w:val="nil"/>
              <w:bottom w:val="nil"/>
              <w:right w:val="single" w:sz="4" w:space="0" w:color="auto"/>
            </w:tcBorders>
            <w:vAlign w:val="center"/>
          </w:tcPr>
          <w:p w14:paraId="2864DE49" w14:textId="77777777" w:rsidR="00C735E1" w:rsidRDefault="00000000">
            <w:pPr>
              <w:ind w:right="-720"/>
              <w:jc w:val="both"/>
              <w:rPr>
                <w:lang w:eastAsia="ro-RO"/>
              </w:rPr>
            </w:pPr>
            <w:r>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0B04DD1" w14:textId="77777777" w:rsidR="00C735E1" w:rsidRDefault="00C735E1">
            <w:pPr>
              <w:ind w:right="-720"/>
              <w:jc w:val="both"/>
              <w:rPr>
                <w:lang w:eastAsia="ro-RO"/>
              </w:rPr>
            </w:pPr>
          </w:p>
        </w:tc>
      </w:tr>
      <w:tr w:rsidR="00C735E1" w14:paraId="521003C9" w14:textId="77777777">
        <w:tc>
          <w:tcPr>
            <w:tcW w:w="2430" w:type="dxa"/>
            <w:tcBorders>
              <w:top w:val="nil"/>
              <w:left w:val="nil"/>
              <w:bottom w:val="nil"/>
              <w:right w:val="single" w:sz="4" w:space="0" w:color="auto"/>
            </w:tcBorders>
          </w:tcPr>
          <w:p w14:paraId="6F280183" w14:textId="77777777" w:rsidR="00C735E1" w:rsidRDefault="00000000">
            <w:pPr>
              <w:ind w:right="-720"/>
              <w:jc w:val="both"/>
              <w:rPr>
                <w:lang w:eastAsia="ro-RO"/>
              </w:rPr>
            </w:pPr>
            <w:r>
              <w:rPr>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6CCEDFEB" w14:textId="77777777" w:rsidR="00C735E1" w:rsidRDefault="00C735E1">
            <w:pPr>
              <w:ind w:right="-720"/>
              <w:jc w:val="both"/>
              <w:rPr>
                <w:lang w:eastAsia="ro-RO"/>
              </w:rPr>
            </w:pPr>
          </w:p>
        </w:tc>
        <w:tc>
          <w:tcPr>
            <w:tcW w:w="2340" w:type="dxa"/>
            <w:vMerge/>
            <w:tcBorders>
              <w:top w:val="nil"/>
              <w:left w:val="single" w:sz="4" w:space="0" w:color="auto"/>
              <w:bottom w:val="nil"/>
              <w:right w:val="single" w:sz="4" w:space="0" w:color="auto"/>
            </w:tcBorders>
          </w:tcPr>
          <w:p w14:paraId="577138C6" w14:textId="77777777" w:rsidR="00C735E1" w:rsidRDefault="00C735E1">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2D9BEE41" w14:textId="77777777" w:rsidR="00C735E1" w:rsidRDefault="00C735E1">
            <w:pPr>
              <w:ind w:right="-720"/>
              <w:jc w:val="both"/>
              <w:rPr>
                <w:lang w:eastAsia="ro-RO"/>
              </w:rPr>
            </w:pPr>
          </w:p>
        </w:tc>
      </w:tr>
      <w:tr w:rsidR="00C735E1" w14:paraId="3D69E277" w14:textId="77777777">
        <w:tc>
          <w:tcPr>
            <w:tcW w:w="2430" w:type="dxa"/>
            <w:tcBorders>
              <w:top w:val="nil"/>
              <w:left w:val="nil"/>
              <w:bottom w:val="nil"/>
              <w:right w:val="nil"/>
            </w:tcBorders>
          </w:tcPr>
          <w:p w14:paraId="4B6E1D7F" w14:textId="77777777" w:rsidR="00C735E1" w:rsidRDefault="00C735E1">
            <w:pPr>
              <w:ind w:right="-720"/>
              <w:jc w:val="both"/>
              <w:rPr>
                <w:lang w:eastAsia="ro-RO"/>
              </w:rPr>
            </w:pPr>
          </w:p>
        </w:tc>
        <w:tc>
          <w:tcPr>
            <w:tcW w:w="2214" w:type="dxa"/>
            <w:tcBorders>
              <w:top w:val="single" w:sz="4" w:space="0" w:color="auto"/>
              <w:left w:val="nil"/>
              <w:bottom w:val="nil"/>
              <w:right w:val="nil"/>
            </w:tcBorders>
          </w:tcPr>
          <w:p w14:paraId="5A6E650E" w14:textId="77777777" w:rsidR="00C735E1" w:rsidRDefault="00C735E1">
            <w:pPr>
              <w:ind w:right="-720"/>
              <w:jc w:val="both"/>
              <w:rPr>
                <w:lang w:eastAsia="ro-RO"/>
              </w:rPr>
            </w:pPr>
          </w:p>
        </w:tc>
        <w:tc>
          <w:tcPr>
            <w:tcW w:w="2340" w:type="dxa"/>
            <w:tcBorders>
              <w:top w:val="nil"/>
              <w:left w:val="nil"/>
              <w:bottom w:val="nil"/>
              <w:right w:val="nil"/>
            </w:tcBorders>
          </w:tcPr>
          <w:p w14:paraId="5827B4B5" w14:textId="77777777" w:rsidR="00C735E1" w:rsidRDefault="00C735E1">
            <w:pPr>
              <w:ind w:right="-720"/>
              <w:jc w:val="both"/>
              <w:rPr>
                <w:lang w:eastAsia="ro-RO"/>
              </w:rPr>
            </w:pPr>
          </w:p>
        </w:tc>
        <w:tc>
          <w:tcPr>
            <w:tcW w:w="2664" w:type="dxa"/>
            <w:tcBorders>
              <w:top w:val="single" w:sz="4" w:space="0" w:color="auto"/>
              <w:left w:val="nil"/>
              <w:bottom w:val="nil"/>
              <w:right w:val="nil"/>
            </w:tcBorders>
          </w:tcPr>
          <w:p w14:paraId="064C6FCE" w14:textId="77777777" w:rsidR="00C735E1" w:rsidRDefault="00C735E1">
            <w:pPr>
              <w:ind w:right="-720"/>
              <w:jc w:val="both"/>
              <w:rPr>
                <w:lang w:eastAsia="ro-RO"/>
              </w:rPr>
            </w:pPr>
          </w:p>
        </w:tc>
      </w:tr>
    </w:tbl>
    <w:p w14:paraId="2221C4A7" w14:textId="77777777" w:rsidR="00C735E1" w:rsidRDefault="00C735E1">
      <w:pPr>
        <w:ind w:right="-720"/>
        <w:jc w:val="both"/>
        <w:rPr>
          <w:sz w:val="20"/>
          <w:szCs w:val="20"/>
        </w:rPr>
      </w:pPr>
    </w:p>
    <w:p w14:paraId="0481F0D8" w14:textId="77777777" w:rsidR="00C735E1" w:rsidRDefault="00C735E1">
      <w:pPr>
        <w:ind w:right="-720"/>
        <w:jc w:val="both"/>
        <w:rPr>
          <w:sz w:val="20"/>
          <w:szCs w:val="20"/>
        </w:rPr>
      </w:pPr>
    </w:p>
    <w:p w14:paraId="08014E76" w14:textId="77777777" w:rsidR="00C735E1" w:rsidRDefault="00C735E1">
      <w:pPr>
        <w:ind w:right="-720"/>
        <w:jc w:val="both"/>
        <w:rPr>
          <w:sz w:val="20"/>
          <w:szCs w:val="20"/>
        </w:rPr>
      </w:pPr>
    </w:p>
    <w:p w14:paraId="352BBCFD" w14:textId="77777777" w:rsidR="00C735E1" w:rsidRDefault="00C735E1">
      <w:pPr>
        <w:ind w:right="-720"/>
        <w:jc w:val="both"/>
        <w:rPr>
          <w:sz w:val="20"/>
          <w:szCs w:val="20"/>
        </w:rPr>
      </w:pPr>
    </w:p>
    <w:p w14:paraId="69FE119F" w14:textId="77777777" w:rsidR="00C735E1" w:rsidRDefault="00C735E1">
      <w:pPr>
        <w:ind w:right="-720"/>
        <w:jc w:val="both"/>
        <w:rPr>
          <w:sz w:val="20"/>
          <w:szCs w:val="20"/>
        </w:rPr>
      </w:pPr>
    </w:p>
    <w:p w14:paraId="52F6E730" w14:textId="77777777" w:rsidR="00C735E1" w:rsidRDefault="00C735E1">
      <w:pPr>
        <w:ind w:right="-720"/>
        <w:jc w:val="both"/>
        <w:rPr>
          <w:sz w:val="20"/>
          <w:szCs w:val="20"/>
        </w:rPr>
      </w:pPr>
    </w:p>
    <w:p w14:paraId="651001E3" w14:textId="77777777" w:rsidR="00C735E1" w:rsidRDefault="00000000">
      <w:pPr>
        <w:ind w:right="-720"/>
        <w:jc w:val="both"/>
        <w:rPr>
          <w:sz w:val="20"/>
          <w:szCs w:val="20"/>
        </w:rPr>
      </w:pPr>
      <w:r>
        <w:rPr>
          <w:sz w:val="20"/>
          <w:szCs w:val="20"/>
        </w:rPr>
        <w:t>* se va completa de către reprezentantul legal al solicitantului sau o persoană abilitată să reprezinte solicitantul</w:t>
      </w:r>
    </w:p>
    <w:p w14:paraId="32255F6C" w14:textId="77777777" w:rsidR="00C735E1" w:rsidRDefault="00C735E1"/>
    <w:p w14:paraId="5ECA72AC" w14:textId="77777777" w:rsidR="00C735E1" w:rsidRDefault="00C735E1">
      <w:pPr>
        <w:jc w:val="center"/>
        <w:rPr>
          <w:b/>
          <w:bCs/>
        </w:rPr>
      </w:pPr>
    </w:p>
    <w:p w14:paraId="179E126B" w14:textId="77777777" w:rsidR="00C735E1" w:rsidRDefault="00C735E1">
      <w:pPr>
        <w:autoSpaceDE w:val="0"/>
        <w:autoSpaceDN w:val="0"/>
        <w:adjustRightInd w:val="0"/>
        <w:rPr>
          <w:rFonts w:ascii="Arial,Bold" w:hAnsi="Arial,Bold" w:cs="Arial,Bold"/>
          <w:b/>
          <w:bCs/>
        </w:rPr>
      </w:pPr>
    </w:p>
    <w:p w14:paraId="263555DC" w14:textId="77777777" w:rsidR="00C735E1" w:rsidRDefault="00C735E1">
      <w:pPr>
        <w:autoSpaceDE w:val="0"/>
        <w:autoSpaceDN w:val="0"/>
        <w:adjustRightInd w:val="0"/>
        <w:rPr>
          <w:rFonts w:ascii="Arial,Bold" w:hAnsi="Arial,Bold" w:cs="Arial,Bold"/>
          <w:b/>
          <w:bCs/>
        </w:rPr>
      </w:pPr>
    </w:p>
    <w:p w14:paraId="672B9B3B" w14:textId="77777777" w:rsidR="00C735E1" w:rsidRDefault="00C735E1">
      <w:pPr>
        <w:autoSpaceDE w:val="0"/>
        <w:autoSpaceDN w:val="0"/>
        <w:adjustRightInd w:val="0"/>
        <w:rPr>
          <w:rFonts w:ascii="Arial,Bold" w:hAnsi="Arial,Bold" w:cs="Arial,Bold"/>
          <w:b/>
          <w:bCs/>
        </w:rPr>
      </w:pPr>
    </w:p>
    <w:p w14:paraId="0EEF1D20" w14:textId="77777777" w:rsidR="00C735E1" w:rsidRDefault="00C735E1">
      <w:pPr>
        <w:rPr>
          <w:sz w:val="22"/>
          <w:szCs w:val="22"/>
        </w:rPr>
      </w:pPr>
    </w:p>
    <w:p w14:paraId="063CFD51" w14:textId="77777777" w:rsidR="00C735E1" w:rsidRDefault="00C735E1">
      <w:pPr>
        <w:rPr>
          <w:sz w:val="22"/>
          <w:szCs w:val="22"/>
        </w:rPr>
      </w:pPr>
    </w:p>
    <w:p w14:paraId="6CCEB1BD" w14:textId="77777777" w:rsidR="00C735E1" w:rsidRDefault="00C735E1">
      <w:pPr>
        <w:rPr>
          <w:sz w:val="22"/>
          <w:szCs w:val="22"/>
        </w:rPr>
      </w:pPr>
    </w:p>
    <w:p w14:paraId="50858B08" w14:textId="77777777" w:rsidR="00C735E1" w:rsidRDefault="00C735E1">
      <w:pPr>
        <w:rPr>
          <w:sz w:val="22"/>
          <w:szCs w:val="22"/>
        </w:rPr>
      </w:pPr>
    </w:p>
    <w:p w14:paraId="2E3396FC" w14:textId="77777777" w:rsidR="00C735E1" w:rsidRDefault="00C735E1">
      <w:pPr>
        <w:rPr>
          <w:sz w:val="22"/>
          <w:szCs w:val="22"/>
        </w:rPr>
      </w:pPr>
    </w:p>
    <w:p w14:paraId="0C341CAA" w14:textId="77777777" w:rsidR="00C735E1" w:rsidRDefault="00000000">
      <w:pPr>
        <w:jc w:val="center"/>
        <w:rPr>
          <w:b/>
          <w:bCs/>
          <w:i/>
          <w:color w:val="808080"/>
        </w:rPr>
      </w:pPr>
      <w:r>
        <w:rPr>
          <w:b/>
          <w:bCs/>
          <w:i/>
          <w:color w:val="808080"/>
        </w:rPr>
        <w:t xml:space="preserve">Pentru proiectele pentru care se solicită rambursarea TVA </w:t>
      </w:r>
    </w:p>
    <w:p w14:paraId="463C5470" w14:textId="77777777" w:rsidR="00C735E1" w:rsidRDefault="00C735E1">
      <w:pPr>
        <w:jc w:val="center"/>
        <w:rPr>
          <w:b/>
          <w:bCs/>
          <w:color w:val="808080"/>
        </w:rPr>
      </w:pPr>
    </w:p>
    <w:p w14:paraId="13802CC0" w14:textId="77777777" w:rsidR="00C735E1" w:rsidRDefault="00C735E1">
      <w:pPr>
        <w:jc w:val="right"/>
        <w:rPr>
          <w:b/>
          <w:bCs/>
        </w:rPr>
      </w:pPr>
    </w:p>
    <w:p w14:paraId="37416FFB" w14:textId="77777777" w:rsidR="00C735E1" w:rsidRDefault="00C735E1">
      <w:pPr>
        <w:jc w:val="center"/>
        <w:rPr>
          <w:b/>
          <w:sz w:val="28"/>
          <w:szCs w:val="28"/>
        </w:rPr>
      </w:pPr>
    </w:p>
    <w:p w14:paraId="6471CCCB" w14:textId="77777777" w:rsidR="00C735E1" w:rsidRDefault="00000000">
      <w:pPr>
        <w:jc w:val="center"/>
        <w:rPr>
          <w:b/>
          <w:sz w:val="22"/>
          <w:szCs w:val="22"/>
          <w:u w:val="single"/>
        </w:rPr>
      </w:pPr>
      <w:r>
        <w:rPr>
          <w:b/>
          <w:sz w:val="22"/>
          <w:szCs w:val="22"/>
          <w:u w:val="single"/>
        </w:rPr>
        <w:t xml:space="preserve">8.e.bis Addendum la </w:t>
      </w:r>
    </w:p>
    <w:p w14:paraId="7CCA7510" w14:textId="77777777" w:rsidR="00C735E1" w:rsidRDefault="00C735E1">
      <w:pPr>
        <w:jc w:val="center"/>
        <w:rPr>
          <w:b/>
          <w:sz w:val="22"/>
          <w:szCs w:val="22"/>
        </w:rPr>
      </w:pPr>
    </w:p>
    <w:p w14:paraId="7DF9E789" w14:textId="77777777" w:rsidR="00C735E1" w:rsidRDefault="00000000">
      <w:pPr>
        <w:jc w:val="center"/>
        <w:rPr>
          <w:b/>
          <w:sz w:val="22"/>
          <w:szCs w:val="22"/>
        </w:rPr>
      </w:pPr>
      <w:r>
        <w:rPr>
          <w:b/>
          <w:sz w:val="22"/>
          <w:szCs w:val="22"/>
        </w:rPr>
        <w:t>DECLARAŢIA</w:t>
      </w:r>
    </w:p>
    <w:p w14:paraId="7734755E" w14:textId="77777777" w:rsidR="00C735E1" w:rsidRDefault="00000000">
      <w:pPr>
        <w:pStyle w:val="NormalWeb"/>
        <w:spacing w:before="0" w:beforeAutospacing="0" w:after="0" w:afterAutospacing="0"/>
        <w:jc w:val="center"/>
        <w:rPr>
          <w:sz w:val="22"/>
          <w:szCs w:val="22"/>
        </w:rPr>
      </w:pPr>
      <w:r>
        <w:rPr>
          <w:b/>
          <w:sz w:val="22"/>
          <w:szCs w:val="22"/>
        </w:rPr>
        <w:t>PRIVIND ELIGIBILITATEA TVA AFERENTE CHELTUIELILOR CE VOR FI EFECTUATE ÎN CADRUL OFERTEI PROPUSE SPRE FINANȚARE DIN PNRR</w:t>
      </w:r>
    </w:p>
    <w:p w14:paraId="32878811" w14:textId="77777777" w:rsidR="00C735E1" w:rsidRDefault="00C735E1">
      <w:pPr>
        <w:jc w:val="center"/>
        <w:rPr>
          <w:sz w:val="22"/>
          <w:szCs w:val="22"/>
        </w:rPr>
      </w:pPr>
    </w:p>
    <w:p w14:paraId="147BC3D4" w14:textId="77777777" w:rsidR="00C735E1" w:rsidRDefault="00C735E1">
      <w:pPr>
        <w:ind w:left="-180" w:right="-720"/>
        <w:jc w:val="both"/>
        <w:rPr>
          <w:sz w:val="22"/>
          <w:szCs w:val="22"/>
        </w:rPr>
      </w:pPr>
    </w:p>
    <w:p w14:paraId="6B1452B6" w14:textId="77777777" w:rsidR="00C735E1" w:rsidRDefault="00C735E1">
      <w:pPr>
        <w:ind w:left="-180" w:right="-720"/>
        <w:jc w:val="both"/>
        <w:rPr>
          <w:sz w:val="22"/>
          <w:szCs w:val="22"/>
        </w:rPr>
      </w:pPr>
    </w:p>
    <w:p w14:paraId="05B600E3" w14:textId="77777777" w:rsidR="00C735E1" w:rsidRDefault="00C735E1">
      <w:pPr>
        <w:ind w:left="-180" w:right="-720"/>
        <w:jc w:val="both"/>
        <w:rPr>
          <w:sz w:val="22"/>
          <w:szCs w:val="22"/>
        </w:rPr>
      </w:pPr>
    </w:p>
    <w:p w14:paraId="324CC62E" w14:textId="77777777" w:rsidR="00C735E1"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sz w:val="22"/>
          <w:szCs w:val="22"/>
        </w:rPr>
      </w:pPr>
      <w:r>
        <w:rPr>
          <w:sz w:val="22"/>
          <w:szCs w:val="22"/>
        </w:rPr>
        <w:t>Subsemnatul...........................(</w:t>
      </w:r>
      <w:r>
        <w:rPr>
          <w:i/>
          <w:color w:val="808080"/>
          <w:sz w:val="22"/>
          <w:szCs w:val="22"/>
        </w:rPr>
        <w:t>numele, prenumele  şi statutul juridic al beneficiarului</w:t>
      </w:r>
      <w:r>
        <w:rPr>
          <w:sz w:val="22"/>
          <w:szCs w:val="22"/>
        </w:rPr>
        <w:t>), solicitant de finanţare pentru proiectul................................... (</w:t>
      </w:r>
      <w:r>
        <w:rPr>
          <w:i/>
          <w:color w:val="808080"/>
          <w:sz w:val="22"/>
          <w:szCs w:val="22"/>
        </w:rPr>
        <w:t>denumire proiect</w:t>
      </w:r>
      <w:r>
        <w:rPr>
          <w:sz w:val="22"/>
          <w:szCs w:val="22"/>
        </w:rPr>
        <w:t xml:space="preserve">), la Ministerul Energiei, în conformitate cu prevederile Legii nr. 227/2015 privind Codul fiscal, cu modificările şi completările ulterioare (Codul fiscal), declar că </w:t>
      </w:r>
      <w:r>
        <w:rPr>
          <w:sz w:val="22"/>
          <w:szCs w:val="22"/>
          <w:u w:val="single"/>
        </w:rPr>
        <w:t>MĂ ÎNCADREZ/ NU MĂ ÎNCADREZ</w:t>
      </w:r>
      <w:r>
        <w:rPr>
          <w:sz w:val="22"/>
          <w:szCs w:val="22"/>
        </w:rPr>
        <w:t xml:space="preserve"> și în următoarea categorie de persoane din punct de vedere al regimului de TVA aplicabil:</w:t>
      </w:r>
    </w:p>
    <w:p w14:paraId="465B91A7" w14:textId="77777777" w:rsidR="00C735E1" w:rsidRDefault="00C73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1EF7D53" w14:textId="77777777" w:rsidR="00C735E1"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sz w:val="22"/>
          <w:szCs w:val="22"/>
        </w:rPr>
      </w:pPr>
      <w:r>
        <w:rPr>
          <w:sz w:val="22"/>
          <w:szCs w:val="22"/>
        </w:rPr>
        <w:t>-  persoană înregistrată în scopuri de TVA, conform art. 316 din Codul Fiscal, pentru activități altele decât cele</w:t>
      </w:r>
    </w:p>
    <w:p w14:paraId="1BA7A1D6" w14:textId="77777777" w:rsidR="00C735E1"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r>
        <w:rPr>
          <w:sz w:val="22"/>
          <w:szCs w:val="22"/>
        </w:rPr>
        <w:t xml:space="preserve">          ale operațiunii propuse spre finanţare și cele aferente operării proiectului.</w:t>
      </w:r>
    </w:p>
    <w:p w14:paraId="08F84991" w14:textId="77777777" w:rsidR="00C735E1" w:rsidRDefault="00C73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p>
    <w:p w14:paraId="382AE358" w14:textId="77777777" w:rsidR="00C735E1" w:rsidRDefault="00C73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60606C20" w14:textId="77777777" w:rsidR="00C735E1" w:rsidRDefault="00000000">
      <w:pPr>
        <w:ind w:right="47"/>
        <w:jc w:val="both"/>
        <w:rPr>
          <w:sz w:val="22"/>
          <w:szCs w:val="22"/>
        </w:rPr>
      </w:pPr>
      <w:r>
        <w:rPr>
          <w:sz w:val="22"/>
          <w:szCs w:val="22"/>
        </w:rPr>
        <w:t xml:space="preserve">De asemenea, în conformitate cu prevederile Legii nr. 227/2015 privind Codul fiscal, cu modificările şi completările ulterioare (Codul fiscal), declar că </w:t>
      </w:r>
      <w:r>
        <w:rPr>
          <w:sz w:val="22"/>
          <w:szCs w:val="22"/>
          <w:u w:val="single"/>
        </w:rPr>
        <w:t>BENEFICIEZ/ NU BENEFICIEZ</w:t>
      </w:r>
      <w:r>
        <w:rPr>
          <w:sz w:val="22"/>
          <w:szCs w:val="22"/>
        </w:rPr>
        <w:t xml:space="preserve"> de schemă/scheme de compensare a TVA la nivel național, regional sau local.</w:t>
      </w:r>
    </w:p>
    <w:p w14:paraId="6E20FA90" w14:textId="77777777" w:rsidR="00C735E1" w:rsidRDefault="00C735E1">
      <w:pPr>
        <w:ind w:right="-720"/>
        <w:jc w:val="both"/>
        <w:rPr>
          <w:sz w:val="22"/>
          <w:szCs w:val="22"/>
        </w:rPr>
      </w:pPr>
    </w:p>
    <w:p w14:paraId="02395895" w14:textId="77777777" w:rsidR="00C735E1" w:rsidRDefault="00C735E1">
      <w:pPr>
        <w:ind w:right="-720"/>
        <w:jc w:val="both"/>
        <w:rPr>
          <w:sz w:val="22"/>
          <w:szCs w:val="22"/>
        </w:rPr>
      </w:pPr>
    </w:p>
    <w:p w14:paraId="6D07FFC1" w14:textId="77777777" w:rsidR="00C735E1" w:rsidRDefault="00C735E1">
      <w:pPr>
        <w:ind w:right="-720"/>
        <w:jc w:val="both"/>
        <w:rPr>
          <w:sz w:val="22"/>
          <w:szCs w:val="22"/>
        </w:rPr>
      </w:pPr>
    </w:p>
    <w:p w14:paraId="66EB6EB9" w14:textId="77777777" w:rsidR="00C735E1" w:rsidRDefault="00C735E1">
      <w:pPr>
        <w:ind w:right="-720"/>
        <w:jc w:val="both"/>
        <w:rPr>
          <w:sz w:val="22"/>
          <w:szCs w:val="22"/>
        </w:rPr>
      </w:pPr>
    </w:p>
    <w:p w14:paraId="7103976E" w14:textId="77777777" w:rsidR="00C735E1" w:rsidRDefault="00C735E1">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214"/>
        <w:gridCol w:w="2340"/>
        <w:gridCol w:w="2664"/>
      </w:tblGrid>
      <w:tr w:rsidR="00C735E1" w14:paraId="1BB9738F" w14:textId="77777777">
        <w:tc>
          <w:tcPr>
            <w:tcW w:w="2430" w:type="dxa"/>
            <w:tcBorders>
              <w:top w:val="nil"/>
              <w:left w:val="nil"/>
              <w:bottom w:val="nil"/>
              <w:right w:val="single" w:sz="4" w:space="0" w:color="auto"/>
            </w:tcBorders>
          </w:tcPr>
          <w:p w14:paraId="31D54A34" w14:textId="77777777" w:rsidR="00C735E1" w:rsidRDefault="00000000">
            <w:pPr>
              <w:ind w:right="-720"/>
              <w:jc w:val="both"/>
              <w:rPr>
                <w:lang w:eastAsia="ro-RO"/>
              </w:rPr>
            </w:pPr>
            <w:r>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5E8C6E74" w14:textId="77777777" w:rsidR="00C735E1" w:rsidRDefault="00C735E1">
            <w:pPr>
              <w:ind w:right="-720"/>
              <w:jc w:val="both"/>
              <w:rPr>
                <w:lang w:eastAsia="ro-RO"/>
              </w:rPr>
            </w:pPr>
          </w:p>
        </w:tc>
        <w:tc>
          <w:tcPr>
            <w:tcW w:w="2340" w:type="dxa"/>
            <w:tcBorders>
              <w:top w:val="nil"/>
              <w:left w:val="single" w:sz="4" w:space="0" w:color="auto"/>
              <w:bottom w:val="nil"/>
              <w:right w:val="nil"/>
            </w:tcBorders>
          </w:tcPr>
          <w:p w14:paraId="4C762F82" w14:textId="77777777" w:rsidR="00C735E1" w:rsidRDefault="00C735E1">
            <w:pPr>
              <w:ind w:right="-720"/>
              <w:jc w:val="both"/>
              <w:rPr>
                <w:lang w:eastAsia="ro-RO"/>
              </w:rPr>
            </w:pPr>
          </w:p>
        </w:tc>
        <w:tc>
          <w:tcPr>
            <w:tcW w:w="2664" w:type="dxa"/>
            <w:tcBorders>
              <w:top w:val="nil"/>
              <w:left w:val="nil"/>
              <w:bottom w:val="single" w:sz="4" w:space="0" w:color="auto"/>
              <w:right w:val="nil"/>
            </w:tcBorders>
          </w:tcPr>
          <w:p w14:paraId="6D09601F" w14:textId="77777777" w:rsidR="00C735E1" w:rsidRDefault="00C735E1">
            <w:pPr>
              <w:ind w:right="-720"/>
              <w:jc w:val="both"/>
              <w:rPr>
                <w:lang w:eastAsia="ro-RO"/>
              </w:rPr>
            </w:pPr>
          </w:p>
        </w:tc>
      </w:tr>
      <w:tr w:rsidR="00C735E1" w14:paraId="1C897189" w14:textId="77777777">
        <w:tc>
          <w:tcPr>
            <w:tcW w:w="2430" w:type="dxa"/>
            <w:tcBorders>
              <w:top w:val="nil"/>
              <w:left w:val="nil"/>
              <w:bottom w:val="nil"/>
              <w:right w:val="nil"/>
            </w:tcBorders>
          </w:tcPr>
          <w:p w14:paraId="3492F6D0" w14:textId="77777777" w:rsidR="00C735E1" w:rsidRDefault="00C735E1">
            <w:pPr>
              <w:ind w:right="-720"/>
              <w:jc w:val="both"/>
              <w:rPr>
                <w:lang w:eastAsia="ro-RO"/>
              </w:rPr>
            </w:pPr>
          </w:p>
        </w:tc>
        <w:tc>
          <w:tcPr>
            <w:tcW w:w="2214" w:type="dxa"/>
            <w:tcBorders>
              <w:top w:val="single" w:sz="4" w:space="0" w:color="auto"/>
              <w:left w:val="nil"/>
              <w:bottom w:val="single" w:sz="4" w:space="0" w:color="auto"/>
              <w:right w:val="nil"/>
            </w:tcBorders>
          </w:tcPr>
          <w:p w14:paraId="05135671" w14:textId="77777777" w:rsidR="00C735E1" w:rsidRDefault="00C735E1">
            <w:pPr>
              <w:ind w:right="-720"/>
              <w:jc w:val="both"/>
              <w:rPr>
                <w:lang w:eastAsia="ro-RO"/>
              </w:rPr>
            </w:pPr>
          </w:p>
        </w:tc>
        <w:tc>
          <w:tcPr>
            <w:tcW w:w="2340" w:type="dxa"/>
            <w:vMerge w:val="restart"/>
            <w:tcBorders>
              <w:top w:val="nil"/>
              <w:left w:val="nil"/>
              <w:bottom w:val="nil"/>
              <w:right w:val="single" w:sz="4" w:space="0" w:color="auto"/>
            </w:tcBorders>
            <w:vAlign w:val="center"/>
          </w:tcPr>
          <w:p w14:paraId="51E7EE76" w14:textId="77777777" w:rsidR="00C735E1" w:rsidRDefault="00000000">
            <w:pPr>
              <w:ind w:right="-720"/>
              <w:jc w:val="both"/>
              <w:rPr>
                <w:lang w:eastAsia="ro-RO"/>
              </w:rPr>
            </w:pPr>
            <w:r>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9B414A9" w14:textId="77777777" w:rsidR="00C735E1" w:rsidRDefault="00C735E1">
            <w:pPr>
              <w:ind w:right="-720"/>
              <w:jc w:val="both"/>
              <w:rPr>
                <w:lang w:eastAsia="ro-RO"/>
              </w:rPr>
            </w:pPr>
          </w:p>
        </w:tc>
      </w:tr>
      <w:tr w:rsidR="00C735E1" w14:paraId="0C22E541" w14:textId="77777777">
        <w:tc>
          <w:tcPr>
            <w:tcW w:w="2430" w:type="dxa"/>
            <w:tcBorders>
              <w:top w:val="nil"/>
              <w:left w:val="nil"/>
              <w:bottom w:val="nil"/>
              <w:right w:val="single" w:sz="4" w:space="0" w:color="auto"/>
            </w:tcBorders>
          </w:tcPr>
          <w:p w14:paraId="5FD55BF3" w14:textId="77777777" w:rsidR="00C735E1" w:rsidRDefault="00000000">
            <w:pPr>
              <w:ind w:right="-720"/>
              <w:jc w:val="both"/>
              <w:rPr>
                <w:lang w:eastAsia="ro-RO"/>
              </w:rPr>
            </w:pPr>
            <w:r>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1735688C" w14:textId="77777777" w:rsidR="00C735E1" w:rsidRDefault="00C735E1">
            <w:pPr>
              <w:ind w:right="-720"/>
              <w:jc w:val="both"/>
              <w:rPr>
                <w:lang w:eastAsia="ro-RO"/>
              </w:rPr>
            </w:pPr>
          </w:p>
        </w:tc>
        <w:tc>
          <w:tcPr>
            <w:tcW w:w="2340" w:type="dxa"/>
            <w:vMerge/>
            <w:tcBorders>
              <w:top w:val="nil"/>
              <w:left w:val="single" w:sz="4" w:space="0" w:color="auto"/>
              <w:bottom w:val="nil"/>
              <w:right w:val="single" w:sz="4" w:space="0" w:color="auto"/>
            </w:tcBorders>
          </w:tcPr>
          <w:p w14:paraId="76F89294" w14:textId="77777777" w:rsidR="00C735E1" w:rsidRDefault="00C735E1">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391C4229" w14:textId="77777777" w:rsidR="00C735E1" w:rsidRDefault="00C735E1">
            <w:pPr>
              <w:ind w:right="-720"/>
              <w:jc w:val="both"/>
              <w:rPr>
                <w:lang w:eastAsia="ro-RO"/>
              </w:rPr>
            </w:pPr>
          </w:p>
        </w:tc>
      </w:tr>
      <w:tr w:rsidR="00C735E1" w14:paraId="0C525761" w14:textId="77777777">
        <w:tc>
          <w:tcPr>
            <w:tcW w:w="2430" w:type="dxa"/>
            <w:tcBorders>
              <w:top w:val="nil"/>
              <w:left w:val="nil"/>
              <w:bottom w:val="nil"/>
              <w:right w:val="nil"/>
            </w:tcBorders>
          </w:tcPr>
          <w:p w14:paraId="31C1B798" w14:textId="77777777" w:rsidR="00C735E1" w:rsidRDefault="00C735E1">
            <w:pPr>
              <w:ind w:right="-720"/>
              <w:jc w:val="both"/>
              <w:rPr>
                <w:lang w:eastAsia="ro-RO"/>
              </w:rPr>
            </w:pPr>
          </w:p>
        </w:tc>
        <w:tc>
          <w:tcPr>
            <w:tcW w:w="2214" w:type="dxa"/>
            <w:tcBorders>
              <w:top w:val="single" w:sz="4" w:space="0" w:color="auto"/>
              <w:left w:val="nil"/>
              <w:bottom w:val="nil"/>
              <w:right w:val="nil"/>
            </w:tcBorders>
          </w:tcPr>
          <w:p w14:paraId="6FAD18E8" w14:textId="77777777" w:rsidR="00C735E1" w:rsidRDefault="00C735E1">
            <w:pPr>
              <w:ind w:right="-720"/>
              <w:jc w:val="both"/>
              <w:rPr>
                <w:lang w:eastAsia="ro-RO"/>
              </w:rPr>
            </w:pPr>
          </w:p>
        </w:tc>
        <w:tc>
          <w:tcPr>
            <w:tcW w:w="2340" w:type="dxa"/>
            <w:tcBorders>
              <w:top w:val="nil"/>
              <w:left w:val="nil"/>
              <w:bottom w:val="nil"/>
              <w:right w:val="nil"/>
            </w:tcBorders>
          </w:tcPr>
          <w:p w14:paraId="5EA1828D" w14:textId="77777777" w:rsidR="00C735E1" w:rsidRDefault="00C735E1">
            <w:pPr>
              <w:ind w:right="-720"/>
              <w:jc w:val="both"/>
              <w:rPr>
                <w:lang w:eastAsia="ro-RO"/>
              </w:rPr>
            </w:pPr>
          </w:p>
        </w:tc>
        <w:tc>
          <w:tcPr>
            <w:tcW w:w="2664" w:type="dxa"/>
            <w:tcBorders>
              <w:top w:val="single" w:sz="4" w:space="0" w:color="auto"/>
              <w:left w:val="nil"/>
              <w:bottom w:val="nil"/>
              <w:right w:val="nil"/>
            </w:tcBorders>
          </w:tcPr>
          <w:p w14:paraId="751A483E" w14:textId="77777777" w:rsidR="00C735E1" w:rsidRDefault="00C735E1">
            <w:pPr>
              <w:ind w:right="-720"/>
              <w:jc w:val="both"/>
              <w:rPr>
                <w:lang w:eastAsia="ro-RO"/>
              </w:rPr>
            </w:pPr>
          </w:p>
        </w:tc>
      </w:tr>
    </w:tbl>
    <w:p w14:paraId="4DEEEA98" w14:textId="77777777" w:rsidR="00C735E1" w:rsidRDefault="00C735E1">
      <w:pPr>
        <w:ind w:right="-720"/>
        <w:jc w:val="both"/>
        <w:rPr>
          <w:sz w:val="22"/>
          <w:szCs w:val="22"/>
        </w:rPr>
      </w:pPr>
    </w:p>
    <w:p w14:paraId="61AAB88F" w14:textId="77777777" w:rsidR="00C735E1" w:rsidRDefault="00C735E1">
      <w:pPr>
        <w:ind w:right="-720"/>
        <w:jc w:val="both"/>
        <w:rPr>
          <w:sz w:val="22"/>
          <w:szCs w:val="22"/>
        </w:rPr>
      </w:pPr>
    </w:p>
    <w:p w14:paraId="6D774301" w14:textId="77777777" w:rsidR="00C735E1" w:rsidRDefault="00C735E1">
      <w:pPr>
        <w:ind w:right="-720"/>
        <w:jc w:val="both"/>
        <w:rPr>
          <w:sz w:val="22"/>
          <w:szCs w:val="22"/>
        </w:rPr>
      </w:pPr>
    </w:p>
    <w:p w14:paraId="13525D46" w14:textId="77777777" w:rsidR="00C735E1" w:rsidRDefault="00C735E1">
      <w:pPr>
        <w:ind w:right="-720"/>
        <w:jc w:val="both"/>
        <w:rPr>
          <w:sz w:val="22"/>
          <w:szCs w:val="22"/>
        </w:rPr>
      </w:pPr>
    </w:p>
    <w:p w14:paraId="59D10D16" w14:textId="77777777" w:rsidR="00C735E1" w:rsidRDefault="00C735E1">
      <w:pPr>
        <w:ind w:right="-720"/>
        <w:jc w:val="both"/>
        <w:rPr>
          <w:sz w:val="22"/>
          <w:szCs w:val="22"/>
        </w:rPr>
      </w:pPr>
    </w:p>
    <w:p w14:paraId="43EFE9D9" w14:textId="77777777" w:rsidR="00C735E1" w:rsidRDefault="00C735E1">
      <w:pPr>
        <w:ind w:right="-720"/>
        <w:jc w:val="both"/>
        <w:rPr>
          <w:sz w:val="22"/>
          <w:szCs w:val="22"/>
        </w:rPr>
      </w:pPr>
    </w:p>
    <w:p w14:paraId="65EAF00A" w14:textId="77777777" w:rsidR="00C735E1" w:rsidRDefault="00C735E1">
      <w:pPr>
        <w:ind w:right="-720"/>
        <w:jc w:val="both"/>
        <w:rPr>
          <w:sz w:val="22"/>
          <w:szCs w:val="22"/>
        </w:rPr>
      </w:pPr>
    </w:p>
    <w:p w14:paraId="0107910B" w14:textId="77777777" w:rsidR="00C735E1" w:rsidRDefault="00000000">
      <w:pPr>
        <w:ind w:right="-720"/>
        <w:jc w:val="both"/>
        <w:rPr>
          <w:i/>
          <w:color w:val="808080"/>
          <w:sz w:val="22"/>
          <w:szCs w:val="22"/>
        </w:rPr>
      </w:pPr>
      <w:r>
        <w:rPr>
          <w:sz w:val="22"/>
          <w:szCs w:val="22"/>
        </w:rPr>
        <w:t xml:space="preserve">* </w:t>
      </w:r>
      <w:r>
        <w:rPr>
          <w:i/>
          <w:color w:val="808080"/>
          <w:sz w:val="22"/>
          <w:szCs w:val="22"/>
        </w:rPr>
        <w:t>se va completa de către reprezentantul legal al solicitantului sau o persoană abilitată să reprezinte solicitantul</w:t>
      </w:r>
    </w:p>
    <w:p w14:paraId="1A540B92" w14:textId="77777777" w:rsidR="00C735E1" w:rsidRDefault="00C735E1">
      <w:pPr>
        <w:rPr>
          <w:i/>
          <w:color w:val="808080"/>
          <w:sz w:val="22"/>
          <w:szCs w:val="22"/>
        </w:rPr>
      </w:pPr>
    </w:p>
    <w:p w14:paraId="254C98D6" w14:textId="77777777" w:rsidR="00C735E1" w:rsidRDefault="00C735E1">
      <w:pPr>
        <w:rPr>
          <w:sz w:val="22"/>
          <w:szCs w:val="22"/>
        </w:rPr>
      </w:pPr>
    </w:p>
    <w:p w14:paraId="069022F3" w14:textId="77777777" w:rsidR="00C735E1" w:rsidRDefault="00C735E1">
      <w:pPr>
        <w:autoSpaceDE w:val="0"/>
        <w:autoSpaceDN w:val="0"/>
        <w:adjustRightInd w:val="0"/>
        <w:rPr>
          <w:rFonts w:ascii="Arial,Bold" w:hAnsi="Arial,Bold" w:cs="Arial,Bold"/>
          <w:b/>
          <w:bCs/>
        </w:rPr>
      </w:pPr>
    </w:p>
    <w:p w14:paraId="62996DE6" w14:textId="77777777" w:rsidR="00C735E1" w:rsidRDefault="00C735E1">
      <w:pPr>
        <w:autoSpaceDE w:val="0"/>
        <w:autoSpaceDN w:val="0"/>
        <w:adjustRightInd w:val="0"/>
        <w:rPr>
          <w:rFonts w:ascii="Arial,Bold" w:hAnsi="Arial,Bold" w:cs="Arial,Bold"/>
          <w:b/>
          <w:bCs/>
        </w:rPr>
      </w:pPr>
    </w:p>
    <w:p w14:paraId="3319F9CB" w14:textId="77777777" w:rsidR="00C735E1" w:rsidRDefault="00C735E1">
      <w:pPr>
        <w:autoSpaceDE w:val="0"/>
        <w:autoSpaceDN w:val="0"/>
        <w:adjustRightInd w:val="0"/>
        <w:rPr>
          <w:rFonts w:ascii="Arial,Bold" w:hAnsi="Arial,Bold" w:cs="Arial,Bold"/>
          <w:b/>
          <w:bCs/>
        </w:rPr>
      </w:pPr>
    </w:p>
    <w:p w14:paraId="0690ABD4" w14:textId="77777777" w:rsidR="00C735E1" w:rsidRDefault="00C735E1">
      <w:pPr>
        <w:autoSpaceDE w:val="0"/>
        <w:autoSpaceDN w:val="0"/>
        <w:adjustRightInd w:val="0"/>
        <w:rPr>
          <w:rFonts w:ascii="Arial,Bold" w:hAnsi="Arial,Bold" w:cs="Arial,Bold"/>
          <w:b/>
          <w:bCs/>
        </w:rPr>
      </w:pPr>
    </w:p>
    <w:p w14:paraId="771C97A3" w14:textId="77777777" w:rsidR="00C735E1" w:rsidRDefault="00C735E1">
      <w:pPr>
        <w:autoSpaceDE w:val="0"/>
        <w:autoSpaceDN w:val="0"/>
        <w:adjustRightInd w:val="0"/>
        <w:rPr>
          <w:rFonts w:ascii="Arial,Bold" w:hAnsi="Arial,Bold" w:cs="Arial,Bold"/>
          <w:b/>
          <w:bCs/>
        </w:rPr>
      </w:pPr>
    </w:p>
    <w:p w14:paraId="1EF24E30" w14:textId="77777777" w:rsidR="00C735E1" w:rsidRDefault="00C735E1">
      <w:pPr>
        <w:autoSpaceDE w:val="0"/>
        <w:autoSpaceDN w:val="0"/>
        <w:adjustRightInd w:val="0"/>
        <w:rPr>
          <w:rFonts w:ascii="Arial,Bold" w:hAnsi="Arial,Bold" w:cs="Arial,Bold"/>
          <w:b/>
          <w:bCs/>
        </w:rPr>
      </w:pPr>
    </w:p>
    <w:p w14:paraId="50AE5896" w14:textId="77777777" w:rsidR="00C735E1" w:rsidRDefault="00C735E1">
      <w:pPr>
        <w:autoSpaceDE w:val="0"/>
        <w:autoSpaceDN w:val="0"/>
        <w:adjustRightInd w:val="0"/>
        <w:rPr>
          <w:rFonts w:ascii="Arial,Bold" w:hAnsi="Arial,Bold" w:cs="Arial,Bold"/>
          <w:b/>
          <w:bCs/>
        </w:rPr>
      </w:pPr>
    </w:p>
    <w:p w14:paraId="4B894177" w14:textId="77777777" w:rsidR="00C735E1" w:rsidRDefault="00C735E1">
      <w:pPr>
        <w:autoSpaceDE w:val="0"/>
        <w:autoSpaceDN w:val="0"/>
        <w:adjustRightInd w:val="0"/>
        <w:rPr>
          <w:rFonts w:ascii="Arial,Bold" w:hAnsi="Arial,Bold" w:cs="Arial,Bold"/>
          <w:b/>
          <w:bCs/>
        </w:rPr>
      </w:pPr>
    </w:p>
    <w:p w14:paraId="6BA15D4D" w14:textId="77777777" w:rsidR="00C735E1" w:rsidRDefault="00C735E1">
      <w:pPr>
        <w:autoSpaceDE w:val="0"/>
        <w:autoSpaceDN w:val="0"/>
        <w:adjustRightInd w:val="0"/>
        <w:rPr>
          <w:rFonts w:ascii="Arial,Bold" w:hAnsi="Arial,Bold" w:cs="Arial,Bold"/>
          <w:b/>
          <w:bCs/>
        </w:rPr>
      </w:pPr>
    </w:p>
    <w:sectPr w:rsidR="00C735E1">
      <w:headerReference w:type="even" r:id="rId7"/>
      <w:headerReference w:type="default" r:id="rId8"/>
      <w:footerReference w:type="even" r:id="rId9"/>
      <w:footerReference w:type="default" r:id="rId10"/>
      <w:headerReference w:type="first" r:id="rId11"/>
      <w:footerReference w:type="first" r:id="rId12"/>
      <w:pgSz w:w="12240" w:h="15840"/>
      <w:pgMar w:top="709" w:right="992" w:bottom="709" w:left="851"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68157" w14:textId="77777777" w:rsidR="00171B27" w:rsidRDefault="00171B27">
      <w:r>
        <w:separator/>
      </w:r>
    </w:p>
  </w:endnote>
  <w:endnote w:type="continuationSeparator" w:id="0">
    <w:p w14:paraId="1A953712" w14:textId="77777777" w:rsidR="00171B27" w:rsidRDefault="0017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Bold">
    <w:altName w:val="Arial"/>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92503" w14:textId="77777777" w:rsidR="00C735E1" w:rsidRDefault="00C735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97484"/>
      <w:docPartObj>
        <w:docPartGallery w:val="AutoText"/>
      </w:docPartObj>
    </w:sdtPr>
    <w:sdtContent>
      <w:p w14:paraId="4D152A7E" w14:textId="77777777" w:rsidR="00C735E1" w:rsidRDefault="00000000">
        <w:pPr>
          <w:pStyle w:val="Footer"/>
          <w:jc w:val="right"/>
        </w:pPr>
        <w:r>
          <w:rPr>
            <w:b/>
            <w:bCs/>
            <w:sz w:val="20"/>
            <w:szCs w:val="20"/>
          </w:rPr>
          <w:fldChar w:fldCharType="begin"/>
        </w:r>
        <w:r>
          <w:rPr>
            <w:b/>
            <w:bCs/>
            <w:sz w:val="20"/>
            <w:szCs w:val="20"/>
          </w:rPr>
          <w:instrText xml:space="preserve"> PAGE   \* MERGEFORMAT </w:instrText>
        </w:r>
        <w:r>
          <w:rPr>
            <w:b/>
            <w:bCs/>
            <w:sz w:val="20"/>
            <w:szCs w:val="20"/>
          </w:rPr>
          <w:fldChar w:fldCharType="separate"/>
        </w:r>
        <w:r>
          <w:rPr>
            <w:b/>
            <w:bCs/>
            <w:sz w:val="20"/>
            <w:szCs w:val="20"/>
          </w:rPr>
          <w:t>4</w:t>
        </w:r>
        <w:r>
          <w:rPr>
            <w:b/>
            <w:bCs/>
            <w:sz w:val="20"/>
            <w:szCs w:val="20"/>
          </w:rPr>
          <w:fldChar w:fldCharType="end"/>
        </w:r>
      </w:p>
    </w:sdtContent>
  </w:sdt>
  <w:p w14:paraId="400C0CF9" w14:textId="77777777" w:rsidR="00C735E1" w:rsidRDefault="00C735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4FD85" w14:textId="77777777" w:rsidR="00C735E1" w:rsidRDefault="00C73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DB28C" w14:textId="77777777" w:rsidR="00171B27" w:rsidRDefault="00171B27">
      <w:r>
        <w:separator/>
      </w:r>
    </w:p>
  </w:footnote>
  <w:footnote w:type="continuationSeparator" w:id="0">
    <w:p w14:paraId="7816F38C" w14:textId="77777777" w:rsidR="00171B27" w:rsidRDefault="00171B27">
      <w:r>
        <w:continuationSeparator/>
      </w:r>
    </w:p>
  </w:footnote>
  <w:footnote w:id="1">
    <w:p w14:paraId="5D3CE785" w14:textId="77777777" w:rsidR="00C735E1" w:rsidRDefault="00000000">
      <w:pPr>
        <w:pStyle w:val="FootnoteText"/>
        <w:rPr>
          <w:lang w:val="ro-RO"/>
        </w:rPr>
      </w:pPr>
      <w:r>
        <w:rPr>
          <w:rStyle w:val="FootnoteReference"/>
        </w:rPr>
        <w:footnoteRef/>
      </w:r>
      <w:r>
        <w:rPr>
          <w:lang w:val="it-IT"/>
        </w:rPr>
        <w:t xml:space="preserve"> </w:t>
      </w:r>
      <w:r>
        <w:rPr>
          <w:lang w:val="ro-RO"/>
        </w:rPr>
        <w:t>Atenţie! Se va completa cu aceleaşi informaţii corespunzătoare din Ofertă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BB62E" w14:textId="77777777" w:rsidR="00C735E1" w:rsidRDefault="00C735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5713" w14:textId="77777777" w:rsidR="00C735E1" w:rsidRDefault="00000000">
    <w:pPr>
      <w:pStyle w:val="Header"/>
      <w:rPr>
        <w:sz w:val="16"/>
        <w:szCs w:val="16"/>
      </w:rPr>
    </w:pPr>
    <w:r>
      <w:rPr>
        <w:sz w:val="16"/>
        <w:szCs w:val="16"/>
      </w:rPr>
      <w:t xml:space="preserve">PNRR-Componenta C6..Energie   </w:t>
    </w:r>
  </w:p>
  <w:p w14:paraId="14117708" w14:textId="77777777" w:rsidR="00C735E1" w:rsidRDefault="00000000">
    <w:pPr>
      <w:pStyle w:val="Header"/>
      <w:rPr>
        <w:sz w:val="16"/>
        <w:szCs w:val="16"/>
      </w:rPr>
    </w:pPr>
    <w:r>
      <w:rPr>
        <w:sz w:val="16"/>
        <w:szCs w:val="16"/>
      </w:rPr>
      <w:t xml:space="preserve"> Măsura de investiții - Investiția I5 - Asigurarea eficienței energetice în sectorul industrial                                                                                                         </w:t>
    </w:r>
  </w:p>
  <w:p w14:paraId="7D101C95" w14:textId="77777777" w:rsidR="00C735E1" w:rsidRDefault="00000000">
    <w:pPr>
      <w:pStyle w:val="Header"/>
      <w:rPr>
        <w:sz w:val="16"/>
        <w:szCs w:val="16"/>
      </w:rPr>
    </w:pPr>
    <w:r>
      <w:rPr>
        <w:sz w:val="16"/>
        <w:szCs w:val="16"/>
      </w:rPr>
      <w:t>Anexa 12_ Ghidul Specific_Măsura de investiții I.5</w:t>
    </w:r>
  </w:p>
  <w:p w14:paraId="6E25868C" w14:textId="77777777" w:rsidR="00C735E1" w:rsidRDefault="00000000">
    <w:pPr>
      <w:pStyle w:val="Header"/>
      <w:rPr>
        <w:sz w:val="16"/>
        <w:szCs w:val="16"/>
      </w:rPr>
    </w:pPr>
    <w:r>
      <w:rPr>
        <w:sz w:val="16"/>
        <w:szCs w:val="16"/>
      </w:rPr>
      <w:t>Apelul 3</w:t>
    </w:r>
  </w:p>
  <w:p w14:paraId="30A7A3F8" w14:textId="77777777" w:rsidR="00C735E1" w:rsidRDefault="00000000">
    <w:pPr>
      <w:pStyle w:val="Header"/>
      <w:rPr>
        <w:b/>
        <w:bCs/>
        <w:sz w:val="20"/>
        <w:szCs w:val="20"/>
      </w:rPr>
    </w:pPr>
    <w:r>
      <w:rPr>
        <w:sz w:val="16"/>
        <w:szCs w:val="16"/>
      </w:rPr>
      <w:t xml:space="preserve">                                                                                                                                          </w:t>
    </w:r>
    <w:r>
      <w:rPr>
        <w:sz w:val="16"/>
        <w:szCs w:val="16"/>
      </w:rPr>
      <w:tab/>
    </w:r>
    <w:r>
      <w:rPr>
        <w:sz w:val="20"/>
        <w:szCs w:val="20"/>
      </w:rPr>
      <w:t xml:space="preserve">                   </w:t>
    </w:r>
    <w:r>
      <w:rPr>
        <w:b/>
        <w:bCs/>
        <w:sz w:val="20"/>
        <w:szCs w:val="20"/>
      </w:rPr>
      <w:t>Anexa nr. 12  la ghid</w:t>
    </w:r>
  </w:p>
  <w:p w14:paraId="2A4A255B" w14:textId="77777777" w:rsidR="00C735E1" w:rsidRDefault="00C735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61BC" w14:textId="77777777" w:rsidR="00C735E1" w:rsidRDefault="00C735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69DC"/>
    <w:rsid w:val="000079ED"/>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453B"/>
    <w:rsid w:val="00081B23"/>
    <w:rsid w:val="00084D94"/>
    <w:rsid w:val="00085633"/>
    <w:rsid w:val="00085FA2"/>
    <w:rsid w:val="00093E1A"/>
    <w:rsid w:val="0009452D"/>
    <w:rsid w:val="00095A12"/>
    <w:rsid w:val="000A0F96"/>
    <w:rsid w:val="000A49D0"/>
    <w:rsid w:val="000A529E"/>
    <w:rsid w:val="000A687E"/>
    <w:rsid w:val="000A72CD"/>
    <w:rsid w:val="000A7828"/>
    <w:rsid w:val="000B5A49"/>
    <w:rsid w:val="000C57CC"/>
    <w:rsid w:val="000C61F2"/>
    <w:rsid w:val="000D0E82"/>
    <w:rsid w:val="000D2B7A"/>
    <w:rsid w:val="000D3193"/>
    <w:rsid w:val="000D597C"/>
    <w:rsid w:val="000D5C2F"/>
    <w:rsid w:val="000E6472"/>
    <w:rsid w:val="000E6CD7"/>
    <w:rsid w:val="000F438B"/>
    <w:rsid w:val="000F5529"/>
    <w:rsid w:val="0010201D"/>
    <w:rsid w:val="00107BBA"/>
    <w:rsid w:val="00114E73"/>
    <w:rsid w:val="0011596F"/>
    <w:rsid w:val="00115BBB"/>
    <w:rsid w:val="001163AA"/>
    <w:rsid w:val="0012282D"/>
    <w:rsid w:val="001228BC"/>
    <w:rsid w:val="00123F2A"/>
    <w:rsid w:val="00124158"/>
    <w:rsid w:val="001314DE"/>
    <w:rsid w:val="00144D17"/>
    <w:rsid w:val="0014696D"/>
    <w:rsid w:val="001518B9"/>
    <w:rsid w:val="00152264"/>
    <w:rsid w:val="001526ED"/>
    <w:rsid w:val="00163510"/>
    <w:rsid w:val="00165468"/>
    <w:rsid w:val="0016711E"/>
    <w:rsid w:val="00171B27"/>
    <w:rsid w:val="00172336"/>
    <w:rsid w:val="00174474"/>
    <w:rsid w:val="00174C43"/>
    <w:rsid w:val="0018303A"/>
    <w:rsid w:val="00183DB3"/>
    <w:rsid w:val="00184758"/>
    <w:rsid w:val="0018750A"/>
    <w:rsid w:val="00194198"/>
    <w:rsid w:val="001A58AB"/>
    <w:rsid w:val="001B7A1A"/>
    <w:rsid w:val="001C327B"/>
    <w:rsid w:val="001C7348"/>
    <w:rsid w:val="001E0507"/>
    <w:rsid w:val="001E1F08"/>
    <w:rsid w:val="001E326D"/>
    <w:rsid w:val="001F3AC5"/>
    <w:rsid w:val="001F5B95"/>
    <w:rsid w:val="0020199D"/>
    <w:rsid w:val="0021322C"/>
    <w:rsid w:val="00215E60"/>
    <w:rsid w:val="002241C7"/>
    <w:rsid w:val="0022616A"/>
    <w:rsid w:val="0023127C"/>
    <w:rsid w:val="00240B17"/>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941F9"/>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3659"/>
    <w:rsid w:val="0030626B"/>
    <w:rsid w:val="00313832"/>
    <w:rsid w:val="00315695"/>
    <w:rsid w:val="00315D05"/>
    <w:rsid w:val="00317405"/>
    <w:rsid w:val="0032552F"/>
    <w:rsid w:val="00327FF3"/>
    <w:rsid w:val="00331601"/>
    <w:rsid w:val="00332F5A"/>
    <w:rsid w:val="00336727"/>
    <w:rsid w:val="00337D4F"/>
    <w:rsid w:val="003459A9"/>
    <w:rsid w:val="00346784"/>
    <w:rsid w:val="0034754E"/>
    <w:rsid w:val="0035118E"/>
    <w:rsid w:val="00354D8B"/>
    <w:rsid w:val="00355BA3"/>
    <w:rsid w:val="00362F22"/>
    <w:rsid w:val="0037146F"/>
    <w:rsid w:val="00371A4A"/>
    <w:rsid w:val="00374FB0"/>
    <w:rsid w:val="00374FDC"/>
    <w:rsid w:val="00384B1C"/>
    <w:rsid w:val="00387F07"/>
    <w:rsid w:val="003A1732"/>
    <w:rsid w:val="003A27F1"/>
    <w:rsid w:val="003A419C"/>
    <w:rsid w:val="003B490A"/>
    <w:rsid w:val="003B720B"/>
    <w:rsid w:val="003D0297"/>
    <w:rsid w:val="003D2571"/>
    <w:rsid w:val="003D2C8D"/>
    <w:rsid w:val="003D61E2"/>
    <w:rsid w:val="003E0812"/>
    <w:rsid w:val="003E38E7"/>
    <w:rsid w:val="003E4AEF"/>
    <w:rsid w:val="0040091F"/>
    <w:rsid w:val="00402B23"/>
    <w:rsid w:val="00405934"/>
    <w:rsid w:val="00407920"/>
    <w:rsid w:val="00416CF9"/>
    <w:rsid w:val="00430812"/>
    <w:rsid w:val="004329A3"/>
    <w:rsid w:val="004375E9"/>
    <w:rsid w:val="0045041A"/>
    <w:rsid w:val="00451254"/>
    <w:rsid w:val="00452164"/>
    <w:rsid w:val="0046133B"/>
    <w:rsid w:val="00463527"/>
    <w:rsid w:val="004648C8"/>
    <w:rsid w:val="00464B0C"/>
    <w:rsid w:val="00471A7F"/>
    <w:rsid w:val="00472862"/>
    <w:rsid w:val="00473E7D"/>
    <w:rsid w:val="00475B7C"/>
    <w:rsid w:val="00480E61"/>
    <w:rsid w:val="00484B33"/>
    <w:rsid w:val="00492B7C"/>
    <w:rsid w:val="004B3EB7"/>
    <w:rsid w:val="004B6585"/>
    <w:rsid w:val="004C0313"/>
    <w:rsid w:val="004C366B"/>
    <w:rsid w:val="004C5515"/>
    <w:rsid w:val="004C62BF"/>
    <w:rsid w:val="004C7176"/>
    <w:rsid w:val="004C771A"/>
    <w:rsid w:val="004D1A33"/>
    <w:rsid w:val="004D4E93"/>
    <w:rsid w:val="004F3D97"/>
    <w:rsid w:val="004F6524"/>
    <w:rsid w:val="00506F33"/>
    <w:rsid w:val="0051302C"/>
    <w:rsid w:val="005142F5"/>
    <w:rsid w:val="0051550F"/>
    <w:rsid w:val="00520743"/>
    <w:rsid w:val="0052094D"/>
    <w:rsid w:val="005210CB"/>
    <w:rsid w:val="00522DCE"/>
    <w:rsid w:val="00523B0A"/>
    <w:rsid w:val="00523E50"/>
    <w:rsid w:val="00524B2B"/>
    <w:rsid w:val="00524C70"/>
    <w:rsid w:val="00525815"/>
    <w:rsid w:val="005302F9"/>
    <w:rsid w:val="00533E91"/>
    <w:rsid w:val="005365D7"/>
    <w:rsid w:val="0054305D"/>
    <w:rsid w:val="00544B13"/>
    <w:rsid w:val="0055100A"/>
    <w:rsid w:val="0055625C"/>
    <w:rsid w:val="005603F4"/>
    <w:rsid w:val="0056790C"/>
    <w:rsid w:val="0057361D"/>
    <w:rsid w:val="00573D53"/>
    <w:rsid w:val="0058033E"/>
    <w:rsid w:val="0058237A"/>
    <w:rsid w:val="00584D1B"/>
    <w:rsid w:val="0059363B"/>
    <w:rsid w:val="005A72D9"/>
    <w:rsid w:val="005B53D7"/>
    <w:rsid w:val="005B55CA"/>
    <w:rsid w:val="005C0411"/>
    <w:rsid w:val="005C04A6"/>
    <w:rsid w:val="005C2CA1"/>
    <w:rsid w:val="005C435E"/>
    <w:rsid w:val="005C48E8"/>
    <w:rsid w:val="005C4F07"/>
    <w:rsid w:val="005C7CC3"/>
    <w:rsid w:val="005D4DAC"/>
    <w:rsid w:val="005D6528"/>
    <w:rsid w:val="005E09FB"/>
    <w:rsid w:val="005E0F3E"/>
    <w:rsid w:val="005E2ED3"/>
    <w:rsid w:val="005E5307"/>
    <w:rsid w:val="005E553F"/>
    <w:rsid w:val="005E5BB6"/>
    <w:rsid w:val="005E5EF4"/>
    <w:rsid w:val="005E6961"/>
    <w:rsid w:val="005F45E2"/>
    <w:rsid w:val="005F4EE9"/>
    <w:rsid w:val="005F7281"/>
    <w:rsid w:val="0060139B"/>
    <w:rsid w:val="00603B08"/>
    <w:rsid w:val="00611FC5"/>
    <w:rsid w:val="006134EA"/>
    <w:rsid w:val="0061634B"/>
    <w:rsid w:val="00622B25"/>
    <w:rsid w:val="00624FEC"/>
    <w:rsid w:val="0063211A"/>
    <w:rsid w:val="00635852"/>
    <w:rsid w:val="00635A46"/>
    <w:rsid w:val="00637120"/>
    <w:rsid w:val="00637407"/>
    <w:rsid w:val="006569AD"/>
    <w:rsid w:val="00657BBE"/>
    <w:rsid w:val="00663F88"/>
    <w:rsid w:val="006725B6"/>
    <w:rsid w:val="00673A1E"/>
    <w:rsid w:val="00675E5E"/>
    <w:rsid w:val="0068017D"/>
    <w:rsid w:val="00682621"/>
    <w:rsid w:val="00690AF0"/>
    <w:rsid w:val="00692826"/>
    <w:rsid w:val="00696244"/>
    <w:rsid w:val="00697C7C"/>
    <w:rsid w:val="006A2772"/>
    <w:rsid w:val="006A60A4"/>
    <w:rsid w:val="006A7F29"/>
    <w:rsid w:val="006C05A7"/>
    <w:rsid w:val="006C5B66"/>
    <w:rsid w:val="006D035F"/>
    <w:rsid w:val="006D3B48"/>
    <w:rsid w:val="006D6880"/>
    <w:rsid w:val="006E1787"/>
    <w:rsid w:val="006F1402"/>
    <w:rsid w:val="006F2C42"/>
    <w:rsid w:val="006F444F"/>
    <w:rsid w:val="00700EDF"/>
    <w:rsid w:val="007033D4"/>
    <w:rsid w:val="00703BAE"/>
    <w:rsid w:val="00703FBF"/>
    <w:rsid w:val="00706535"/>
    <w:rsid w:val="007128A8"/>
    <w:rsid w:val="007138AA"/>
    <w:rsid w:val="0072527F"/>
    <w:rsid w:val="0072540B"/>
    <w:rsid w:val="00725571"/>
    <w:rsid w:val="007409DB"/>
    <w:rsid w:val="00744549"/>
    <w:rsid w:val="0074648F"/>
    <w:rsid w:val="00746A9C"/>
    <w:rsid w:val="00752F9B"/>
    <w:rsid w:val="007555AB"/>
    <w:rsid w:val="007708C1"/>
    <w:rsid w:val="007739C4"/>
    <w:rsid w:val="00774DDF"/>
    <w:rsid w:val="00780D0D"/>
    <w:rsid w:val="0078507D"/>
    <w:rsid w:val="007943A1"/>
    <w:rsid w:val="007A0226"/>
    <w:rsid w:val="007A1B9E"/>
    <w:rsid w:val="007A1D6D"/>
    <w:rsid w:val="007B235D"/>
    <w:rsid w:val="007B2E26"/>
    <w:rsid w:val="007C4364"/>
    <w:rsid w:val="007D070E"/>
    <w:rsid w:val="007D5DFF"/>
    <w:rsid w:val="007D77E5"/>
    <w:rsid w:val="007E37AA"/>
    <w:rsid w:val="007E6066"/>
    <w:rsid w:val="007E71DD"/>
    <w:rsid w:val="007F0807"/>
    <w:rsid w:val="007F12D1"/>
    <w:rsid w:val="0080439A"/>
    <w:rsid w:val="008051AA"/>
    <w:rsid w:val="008054EE"/>
    <w:rsid w:val="00805AD0"/>
    <w:rsid w:val="008079E6"/>
    <w:rsid w:val="0081001D"/>
    <w:rsid w:val="00813121"/>
    <w:rsid w:val="00814235"/>
    <w:rsid w:val="00814A14"/>
    <w:rsid w:val="0082040C"/>
    <w:rsid w:val="00827A93"/>
    <w:rsid w:val="00830CE6"/>
    <w:rsid w:val="008359D5"/>
    <w:rsid w:val="00841C48"/>
    <w:rsid w:val="0084276A"/>
    <w:rsid w:val="00845719"/>
    <w:rsid w:val="00850ED5"/>
    <w:rsid w:val="008639C9"/>
    <w:rsid w:val="00863ACC"/>
    <w:rsid w:val="0087290B"/>
    <w:rsid w:val="008762F8"/>
    <w:rsid w:val="00877755"/>
    <w:rsid w:val="0088791E"/>
    <w:rsid w:val="008A4B49"/>
    <w:rsid w:val="008B7AC7"/>
    <w:rsid w:val="008C7865"/>
    <w:rsid w:val="008D01D7"/>
    <w:rsid w:val="008D1714"/>
    <w:rsid w:val="008D2CCF"/>
    <w:rsid w:val="008E088E"/>
    <w:rsid w:val="008E23B0"/>
    <w:rsid w:val="008F3BAF"/>
    <w:rsid w:val="008F680A"/>
    <w:rsid w:val="00901914"/>
    <w:rsid w:val="0090735D"/>
    <w:rsid w:val="00912D22"/>
    <w:rsid w:val="00915505"/>
    <w:rsid w:val="00920CE4"/>
    <w:rsid w:val="009219BB"/>
    <w:rsid w:val="0092350F"/>
    <w:rsid w:val="00933706"/>
    <w:rsid w:val="00936226"/>
    <w:rsid w:val="00953A3F"/>
    <w:rsid w:val="00961FC8"/>
    <w:rsid w:val="00971A16"/>
    <w:rsid w:val="00984701"/>
    <w:rsid w:val="0098701D"/>
    <w:rsid w:val="009872FF"/>
    <w:rsid w:val="00991F82"/>
    <w:rsid w:val="009976EE"/>
    <w:rsid w:val="009B38DB"/>
    <w:rsid w:val="009B4165"/>
    <w:rsid w:val="009B4611"/>
    <w:rsid w:val="009B4C0E"/>
    <w:rsid w:val="009C5B11"/>
    <w:rsid w:val="009E2862"/>
    <w:rsid w:val="009E44F1"/>
    <w:rsid w:val="009F000E"/>
    <w:rsid w:val="00A00A09"/>
    <w:rsid w:val="00A01424"/>
    <w:rsid w:val="00A10A1F"/>
    <w:rsid w:val="00A1148F"/>
    <w:rsid w:val="00A127F0"/>
    <w:rsid w:val="00A21427"/>
    <w:rsid w:val="00A22338"/>
    <w:rsid w:val="00A223ED"/>
    <w:rsid w:val="00A25B36"/>
    <w:rsid w:val="00A303DC"/>
    <w:rsid w:val="00A30B1C"/>
    <w:rsid w:val="00A34968"/>
    <w:rsid w:val="00A447F2"/>
    <w:rsid w:val="00A45C4F"/>
    <w:rsid w:val="00A46695"/>
    <w:rsid w:val="00A538A7"/>
    <w:rsid w:val="00A6144B"/>
    <w:rsid w:val="00A665E4"/>
    <w:rsid w:val="00A66BDE"/>
    <w:rsid w:val="00A70466"/>
    <w:rsid w:val="00A72993"/>
    <w:rsid w:val="00A76D77"/>
    <w:rsid w:val="00A76F99"/>
    <w:rsid w:val="00A77E88"/>
    <w:rsid w:val="00A9234C"/>
    <w:rsid w:val="00AA26DC"/>
    <w:rsid w:val="00AC65F7"/>
    <w:rsid w:val="00AC761F"/>
    <w:rsid w:val="00AC78B9"/>
    <w:rsid w:val="00AD6FD0"/>
    <w:rsid w:val="00AE15CD"/>
    <w:rsid w:val="00AE43E6"/>
    <w:rsid w:val="00AE6767"/>
    <w:rsid w:val="00AE7673"/>
    <w:rsid w:val="00AF0408"/>
    <w:rsid w:val="00AF1CF4"/>
    <w:rsid w:val="00AF3718"/>
    <w:rsid w:val="00B01E8C"/>
    <w:rsid w:val="00B1115F"/>
    <w:rsid w:val="00B11BB5"/>
    <w:rsid w:val="00B17E22"/>
    <w:rsid w:val="00B20876"/>
    <w:rsid w:val="00B23535"/>
    <w:rsid w:val="00B409B2"/>
    <w:rsid w:val="00B44EF0"/>
    <w:rsid w:val="00B5220E"/>
    <w:rsid w:val="00B528E0"/>
    <w:rsid w:val="00B52A5A"/>
    <w:rsid w:val="00B5471F"/>
    <w:rsid w:val="00B56E21"/>
    <w:rsid w:val="00B67477"/>
    <w:rsid w:val="00B70976"/>
    <w:rsid w:val="00B74883"/>
    <w:rsid w:val="00B83F4B"/>
    <w:rsid w:val="00B8571A"/>
    <w:rsid w:val="00B864A9"/>
    <w:rsid w:val="00B938AF"/>
    <w:rsid w:val="00B958DE"/>
    <w:rsid w:val="00B95B34"/>
    <w:rsid w:val="00BA4C47"/>
    <w:rsid w:val="00BA634D"/>
    <w:rsid w:val="00BB002D"/>
    <w:rsid w:val="00BB05FB"/>
    <w:rsid w:val="00BB0CDC"/>
    <w:rsid w:val="00BB18A9"/>
    <w:rsid w:val="00BC3110"/>
    <w:rsid w:val="00BD03DB"/>
    <w:rsid w:val="00BD3929"/>
    <w:rsid w:val="00BD6F8C"/>
    <w:rsid w:val="00BE27BB"/>
    <w:rsid w:val="00BE4806"/>
    <w:rsid w:val="00BF0AF5"/>
    <w:rsid w:val="00BF5D47"/>
    <w:rsid w:val="00BF7A3D"/>
    <w:rsid w:val="00BF7FEE"/>
    <w:rsid w:val="00C103DD"/>
    <w:rsid w:val="00C109B2"/>
    <w:rsid w:val="00C138D5"/>
    <w:rsid w:val="00C16ABA"/>
    <w:rsid w:val="00C17884"/>
    <w:rsid w:val="00C20691"/>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BE0"/>
    <w:rsid w:val="00C72CCF"/>
    <w:rsid w:val="00C735E1"/>
    <w:rsid w:val="00C73F13"/>
    <w:rsid w:val="00C76137"/>
    <w:rsid w:val="00C7778C"/>
    <w:rsid w:val="00C80744"/>
    <w:rsid w:val="00C812D7"/>
    <w:rsid w:val="00C86A94"/>
    <w:rsid w:val="00C87493"/>
    <w:rsid w:val="00CA1B0E"/>
    <w:rsid w:val="00CB19A2"/>
    <w:rsid w:val="00CB40F3"/>
    <w:rsid w:val="00CB46D4"/>
    <w:rsid w:val="00CD0308"/>
    <w:rsid w:val="00CD633C"/>
    <w:rsid w:val="00CE3628"/>
    <w:rsid w:val="00CE64B5"/>
    <w:rsid w:val="00CE6BC1"/>
    <w:rsid w:val="00D0449B"/>
    <w:rsid w:val="00D050E1"/>
    <w:rsid w:val="00D05861"/>
    <w:rsid w:val="00D10939"/>
    <w:rsid w:val="00D153FB"/>
    <w:rsid w:val="00D16520"/>
    <w:rsid w:val="00D21181"/>
    <w:rsid w:val="00D257B8"/>
    <w:rsid w:val="00D37176"/>
    <w:rsid w:val="00D43251"/>
    <w:rsid w:val="00D4446D"/>
    <w:rsid w:val="00D45878"/>
    <w:rsid w:val="00D45EFE"/>
    <w:rsid w:val="00D462C1"/>
    <w:rsid w:val="00D55060"/>
    <w:rsid w:val="00D57A19"/>
    <w:rsid w:val="00D70CBE"/>
    <w:rsid w:val="00D713D9"/>
    <w:rsid w:val="00D74971"/>
    <w:rsid w:val="00D760FA"/>
    <w:rsid w:val="00D769F9"/>
    <w:rsid w:val="00D77E65"/>
    <w:rsid w:val="00D83469"/>
    <w:rsid w:val="00D85031"/>
    <w:rsid w:val="00D851E1"/>
    <w:rsid w:val="00D86E0D"/>
    <w:rsid w:val="00D9411A"/>
    <w:rsid w:val="00DA289D"/>
    <w:rsid w:val="00DA6CD3"/>
    <w:rsid w:val="00DB1E1E"/>
    <w:rsid w:val="00DB6D4A"/>
    <w:rsid w:val="00DC796D"/>
    <w:rsid w:val="00DD1D8B"/>
    <w:rsid w:val="00DD6268"/>
    <w:rsid w:val="00DE36F6"/>
    <w:rsid w:val="00DE3C77"/>
    <w:rsid w:val="00DE4FEA"/>
    <w:rsid w:val="00E02F0E"/>
    <w:rsid w:val="00E1349C"/>
    <w:rsid w:val="00E161AF"/>
    <w:rsid w:val="00E20950"/>
    <w:rsid w:val="00E24987"/>
    <w:rsid w:val="00E27702"/>
    <w:rsid w:val="00E31232"/>
    <w:rsid w:val="00E3210C"/>
    <w:rsid w:val="00E33146"/>
    <w:rsid w:val="00E34AC6"/>
    <w:rsid w:val="00E35CEC"/>
    <w:rsid w:val="00E35E75"/>
    <w:rsid w:val="00E42358"/>
    <w:rsid w:val="00E47C69"/>
    <w:rsid w:val="00E47D43"/>
    <w:rsid w:val="00E54A5C"/>
    <w:rsid w:val="00E55439"/>
    <w:rsid w:val="00E56A86"/>
    <w:rsid w:val="00E57618"/>
    <w:rsid w:val="00E61529"/>
    <w:rsid w:val="00E720EF"/>
    <w:rsid w:val="00E73DC9"/>
    <w:rsid w:val="00E7648E"/>
    <w:rsid w:val="00E805F1"/>
    <w:rsid w:val="00E828F5"/>
    <w:rsid w:val="00E83596"/>
    <w:rsid w:val="00E8548E"/>
    <w:rsid w:val="00E855D4"/>
    <w:rsid w:val="00E87050"/>
    <w:rsid w:val="00E909A4"/>
    <w:rsid w:val="00E9582B"/>
    <w:rsid w:val="00E96190"/>
    <w:rsid w:val="00EA0452"/>
    <w:rsid w:val="00EA142A"/>
    <w:rsid w:val="00EB2A8C"/>
    <w:rsid w:val="00EB75C9"/>
    <w:rsid w:val="00EC2DC6"/>
    <w:rsid w:val="00EC49A7"/>
    <w:rsid w:val="00EC6371"/>
    <w:rsid w:val="00EC7957"/>
    <w:rsid w:val="00EC7B4A"/>
    <w:rsid w:val="00ED0CDB"/>
    <w:rsid w:val="00ED2B0D"/>
    <w:rsid w:val="00EE09EC"/>
    <w:rsid w:val="00EE6BFE"/>
    <w:rsid w:val="00F00266"/>
    <w:rsid w:val="00F1266E"/>
    <w:rsid w:val="00F13525"/>
    <w:rsid w:val="00F148EB"/>
    <w:rsid w:val="00F1521F"/>
    <w:rsid w:val="00F239AE"/>
    <w:rsid w:val="00F2627B"/>
    <w:rsid w:val="00F27E06"/>
    <w:rsid w:val="00F534D4"/>
    <w:rsid w:val="00F53E3C"/>
    <w:rsid w:val="00F565B2"/>
    <w:rsid w:val="00F5686F"/>
    <w:rsid w:val="00F67754"/>
    <w:rsid w:val="00F74301"/>
    <w:rsid w:val="00F748EE"/>
    <w:rsid w:val="00F75800"/>
    <w:rsid w:val="00F80481"/>
    <w:rsid w:val="00F82211"/>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 w:val="5D1E5EF1"/>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A09D7E"/>
  <w15:docId w15:val="{1713AA6F-3CD2-4CD9-8965-11794368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eastAsia="en-US"/>
    </w:rPr>
  </w:style>
  <w:style w:type="paragraph" w:styleId="Heading1">
    <w:name w:val="heading 1"/>
    <w:basedOn w:val="Normal"/>
    <w:next w:val="Normal"/>
    <w:link w:val="Heading1Char"/>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pPr>
      <w:keepNext/>
      <w:keepLines/>
      <w:spacing w:before="40"/>
      <w:outlineLvl w:val="5"/>
    </w:pPr>
    <w:rPr>
      <w:rFonts w:asciiTheme="majorHAnsi" w:eastAsiaTheme="majorEastAsia" w:hAnsiTheme="majorHAnsi"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BodyText">
    <w:name w:val="Body Text"/>
    <w:basedOn w:val="Normal"/>
    <w:link w:val="BodyTextChar"/>
    <w:uiPriority w:val="1"/>
    <w:qFormat/>
    <w:pPr>
      <w:widowControl w:val="0"/>
      <w:autoSpaceDE w:val="0"/>
      <w:autoSpaceDN w:val="0"/>
      <w:spacing w:before="120"/>
      <w:ind w:left="257"/>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qFormat/>
    <w:pPr>
      <w:tabs>
        <w:tab w:val="center" w:pos="4680"/>
        <w:tab w:val="right" w:pos="9360"/>
      </w:tabs>
    </w:pPr>
  </w:style>
  <w:style w:type="character" w:styleId="FootnoteReference">
    <w:name w:val="footnote reference"/>
    <w:basedOn w:val="DefaultParagraphFont"/>
    <w:link w:val="BVIfnrChar1Char"/>
    <w:unhideWhenUsed/>
    <w:qFormat/>
    <w:rPr>
      <w:vertAlign w:val="superscript"/>
    </w:rPr>
  </w:style>
  <w:style w:type="paragraph" w:customStyle="1" w:styleId="BVIfnrChar1Char">
    <w:name w:val="BVI fnr Char1 Char"/>
    <w:basedOn w:val="Normal"/>
    <w:next w:val="Normal"/>
    <w:link w:val="FootnoteReference"/>
    <w:qFormat/>
    <w:pPr>
      <w:spacing w:after="160" w:line="240" w:lineRule="exact"/>
    </w:pPr>
    <w:rPr>
      <w:rFonts w:asciiTheme="minorHAnsi" w:eastAsiaTheme="minorHAnsi" w:hAnsiTheme="minorHAnsi" w:cstheme="minorBidi"/>
      <w:sz w:val="22"/>
      <w:szCs w:val="22"/>
      <w:vertAlign w:val="superscript"/>
      <w:lang w:val="en-US"/>
    </w:rPr>
  </w:style>
  <w:style w:type="paragraph" w:styleId="FootnoteText">
    <w:name w:val="footnote text"/>
    <w:basedOn w:val="Normal"/>
    <w:link w:val="FootnoteTextChar"/>
    <w:unhideWhenUsed/>
    <w:qFormat/>
    <w:rPr>
      <w:sz w:val="20"/>
      <w:szCs w:val="20"/>
      <w:lang w:val="en-US"/>
    </w:rPr>
  </w:style>
  <w:style w:type="paragraph" w:styleId="Header">
    <w:name w:val="header"/>
    <w:basedOn w:val="Normal"/>
    <w:link w:val="HeaderChar"/>
    <w:unhideWhenUsed/>
    <w:qFormat/>
    <w:pPr>
      <w:tabs>
        <w:tab w:val="center" w:pos="4680"/>
        <w:tab w:val="right" w:pos="9360"/>
      </w:tabs>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pPr>
      <w:spacing w:before="100" w:beforeAutospacing="1" w:after="100" w:afterAutospacing="1"/>
    </w:pPr>
    <w:rPr>
      <w:lang w:eastAsia="ro-RO"/>
    </w:rPr>
  </w:style>
  <w:style w:type="character" w:styleId="Strong">
    <w:name w:val="Strong"/>
    <w:basedOn w:val="DefaultParagraphFont"/>
    <w:qFormat/>
    <w:rPr>
      <w:b/>
      <w:bCs/>
    </w:rPr>
  </w:style>
  <w:style w:type="table" w:styleId="TableGrid">
    <w:name w:val="Table Grid"/>
    <w:basedOn w:val="TableNormal"/>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spacing w:after="120" w:line="276" w:lineRule="auto"/>
    </w:pPr>
    <w:rPr>
      <w:szCs w:val="22"/>
    </w:rPr>
  </w:style>
  <w:style w:type="paragraph" w:styleId="TOC2">
    <w:name w:val="toc 2"/>
    <w:basedOn w:val="Normal"/>
    <w:next w:val="Normal"/>
    <w:uiPriority w:val="39"/>
    <w:unhideWhenUsed/>
    <w:qFormat/>
    <w:pPr>
      <w:tabs>
        <w:tab w:val="right" w:leader="dot" w:pos="9016"/>
      </w:tabs>
      <w:spacing w:after="100"/>
      <w:ind w:left="238"/>
    </w:pPr>
    <w:rPr>
      <w:rFonts w:eastAsiaTheme="majorEastAsia"/>
      <w:color w:val="000000" w:themeColor="text1"/>
      <w:shd w:val="clear" w:color="auto" w:fill="9CC2E5" w:themeFill="accent1" w:themeFillTint="99"/>
    </w:rPr>
  </w:style>
  <w:style w:type="character" w:customStyle="1" w:styleId="Heading1Char">
    <w:name w:val="Heading 1 Char"/>
    <w:basedOn w:val="DefaultParagraphFont"/>
    <w:link w:val="Heading1"/>
    <w:qFormat/>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color w:val="1F4E79" w:themeColor="accent1" w:themeShade="80"/>
      <w:sz w:val="24"/>
      <w:szCs w:val="24"/>
    </w:rPr>
  </w:style>
  <w:style w:type="paragraph" w:styleId="ListParagraph">
    <w:name w:val="List Paragraph"/>
    <w:basedOn w:val="Normal"/>
    <w:link w:val="ListParagraphChar"/>
    <w:uiPriority w:val="34"/>
    <w:qFormat/>
    <w:pPr>
      <w:ind w:left="720"/>
      <w:contextualSpacing/>
    </w:pPr>
  </w:style>
  <w:style w:type="paragraph" w:customStyle="1" w:styleId="TOCHeading1">
    <w:name w:val="TOC Heading1"/>
    <w:basedOn w:val="Heading1"/>
    <w:next w:val="Normal"/>
    <w:uiPriority w:val="39"/>
    <w:unhideWhenUsed/>
    <w:qFormat/>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rPr>
  </w:style>
  <w:style w:type="character" w:customStyle="1" w:styleId="ListParagraphChar">
    <w:name w:val="List Paragraph Char"/>
    <w:link w:val="ListParagraph"/>
    <w:uiPriority w:val="34"/>
    <w:locked/>
    <w:rPr>
      <w:rFonts w:ascii="Times New Roman" w:eastAsia="Times New Roman" w:hAnsi="Times New Roman" w:cs="Times New Roman"/>
      <w:sz w:val="24"/>
      <w:szCs w:val="24"/>
    </w:rPr>
  </w:style>
  <w:style w:type="character" w:customStyle="1" w:styleId="HeaderChar">
    <w:name w:val="Header Char"/>
    <w:basedOn w:val="DefaultParagraphFont"/>
    <w:link w:val="Header"/>
    <w:rPr>
      <w:rFonts w:ascii="Times New Roman" w:eastAsia="Times New Roman" w:hAnsi="Times New Roman" w:cs="Times New Roman"/>
      <w:sz w:val="24"/>
      <w:szCs w:val="24"/>
      <w:lang w:val="ro-RO"/>
    </w:rPr>
  </w:style>
  <w:style w:type="character" w:customStyle="1" w:styleId="FooterChar">
    <w:name w:val="Footer Char"/>
    <w:basedOn w:val="DefaultParagraphFont"/>
    <w:link w:val="Footer"/>
    <w:uiPriority w:val="99"/>
    <w:qFormat/>
    <w:rPr>
      <w:rFonts w:ascii="Times New Roman" w:eastAsia="Times New Roman" w:hAnsi="Times New Roman" w:cs="Times New Roman"/>
      <w:sz w:val="24"/>
      <w:szCs w:val="24"/>
      <w:lang w:val="ro-RO"/>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ro-RO"/>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z w:val="20"/>
      <w:szCs w:val="20"/>
      <w:lang w:val="ro-RO"/>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character" w:customStyle="1" w:styleId="FootnoteTextChar1">
    <w:name w:val="Footnote Text Char1"/>
    <w:qFormat/>
    <w:rPr>
      <w:rFonts w:ascii="Times New Roman" w:eastAsia="Times New Roman" w:hAnsi="Times New Roman" w:cs="Times New Roman"/>
      <w:sz w:val="20"/>
      <w:szCs w:val="20"/>
      <w:lang w:val="en-GB" w:eastAsia="ar-SA"/>
    </w:rPr>
  </w:style>
  <w:style w:type="paragraph" w:customStyle="1" w:styleId="Titlu4">
    <w:name w:val="Titlu4"/>
    <w:basedOn w:val="Normal"/>
    <w:pPr>
      <w:jc w:val="both"/>
    </w:pPr>
    <w:rPr>
      <w:b/>
      <w:bCs/>
      <w:lang w:val="it-IT"/>
    </w:rPr>
  </w:style>
  <w:style w:type="table" w:customStyle="1" w:styleId="TableGrid1">
    <w:name w:val="Table Grid1"/>
    <w:basedOn w:val="TableNormal"/>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qFormat/>
    <w:pPr>
      <w:spacing w:before="120" w:line="288" w:lineRule="auto"/>
    </w:pPr>
    <w:rPr>
      <w:rFonts w:ascii="Verdana" w:eastAsia="MS Mincho" w:hAnsi="Verdana"/>
      <w:b/>
      <w:sz w:val="28"/>
      <w:szCs w:val="20"/>
    </w:rPr>
  </w:style>
  <w:style w:type="paragraph" w:customStyle="1" w:styleId="Ghid2">
    <w:name w:val="Ghid 2"/>
    <w:basedOn w:val="Normal"/>
    <w:link w:val="Ghid2Caracter"/>
    <w:pPr>
      <w:spacing w:before="120" w:line="288" w:lineRule="auto"/>
    </w:pPr>
    <w:rPr>
      <w:rFonts w:ascii="Verdana" w:eastAsia="MS Mincho" w:hAnsi="Verdana"/>
      <w:i/>
      <w:szCs w:val="20"/>
    </w:rPr>
  </w:style>
  <w:style w:type="character" w:customStyle="1" w:styleId="Ghid1Caracter">
    <w:name w:val="Ghid 1 Caracter"/>
    <w:link w:val="Ghid1"/>
    <w:locked/>
    <w:rPr>
      <w:rFonts w:ascii="Verdana" w:eastAsia="MS Mincho" w:hAnsi="Verdana" w:cs="Times New Roman"/>
      <w:b/>
      <w:sz w:val="28"/>
      <w:szCs w:val="20"/>
      <w:lang w:val="ro-RO"/>
    </w:rPr>
  </w:style>
  <w:style w:type="character" w:customStyle="1" w:styleId="Ghid2Caracter">
    <w:name w:val="Ghid 2 Caracter"/>
    <w:link w:val="Ghid2"/>
    <w:locked/>
    <w:rPr>
      <w:rFonts w:ascii="Verdana" w:eastAsia="MS Mincho" w:hAnsi="Verdana" w:cs="Times New Roman"/>
      <w:i/>
      <w:sz w:val="24"/>
      <w:szCs w:val="20"/>
      <w:lang w:val="ro-RO"/>
    </w:rPr>
  </w:style>
  <w:style w:type="character" w:customStyle="1" w:styleId="HTMLPreformattedChar">
    <w:name w:val="HTML Preformatted Char"/>
    <w:basedOn w:val="DefaultParagraphFont"/>
    <w:link w:val="HTMLPreformatted"/>
    <w:rPr>
      <w:rFonts w:ascii="Courier New" w:eastAsia="Times New Roman" w:hAnsi="Courier New" w:cs="Courier New"/>
      <w:sz w:val="20"/>
      <w:szCs w:val="20"/>
    </w:rPr>
  </w:style>
  <w:style w:type="paragraph" w:customStyle="1" w:styleId="Revision1">
    <w:name w:val="Revision1"/>
    <w:hidden/>
    <w:uiPriority w:val="99"/>
    <w:semiHidden/>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99DE-E57F-41A3-92D6-6E702622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486</Words>
  <Characters>2824</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Doina Musatescu</cp:lastModifiedBy>
  <cp:revision>4</cp:revision>
  <cp:lastPrinted>2022-01-19T09:56:00Z</cp:lastPrinted>
  <dcterms:created xsi:type="dcterms:W3CDTF">2022-12-14T14:26:00Z</dcterms:created>
  <dcterms:modified xsi:type="dcterms:W3CDTF">2023-11-01T11:03:00Z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CA5AFEDA4693420CAE41ECF0EF3442AC_12</vt:lpwstr>
  </property>
</Properties>
</file>