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31884682" w:displacedByCustomXml="next"/>
    <w:sdt>
      <w:sdtPr>
        <w:rPr>
          <w:rFonts w:asciiTheme="minorHAnsi" w:eastAsiaTheme="minorHAnsi" w:hAnsiTheme="minorHAnsi" w:cstheme="minorBidi"/>
          <w:color w:val="auto"/>
          <w:sz w:val="22"/>
          <w:szCs w:val="22"/>
          <w:lang w:val="ro-RO"/>
        </w:rPr>
        <w:id w:val="407734496"/>
        <w:docPartObj>
          <w:docPartGallery w:val="Table of Contents"/>
          <w:docPartUnique/>
        </w:docPartObj>
      </w:sdtPr>
      <w:sdtEndPr>
        <w:rPr>
          <w:b/>
          <w:bCs/>
          <w:noProof/>
        </w:rPr>
      </w:sdtEndPr>
      <w:sdtContent>
        <w:p w14:paraId="541FEB8E" w14:textId="292DF2C7" w:rsidR="001752F6" w:rsidRDefault="001752F6">
          <w:pPr>
            <w:pStyle w:val="TOCHeading"/>
          </w:pPr>
          <w:proofErr w:type="spellStart"/>
          <w:r>
            <w:t>Cuprins</w:t>
          </w:r>
          <w:proofErr w:type="spellEnd"/>
        </w:p>
        <w:p w14:paraId="1A6D8F57" w14:textId="77777777" w:rsidR="001752F6" w:rsidRPr="001752F6" w:rsidRDefault="001752F6" w:rsidP="001752F6">
          <w:pPr>
            <w:rPr>
              <w:lang w:val="en-US"/>
            </w:rPr>
          </w:pPr>
        </w:p>
        <w:p w14:paraId="64B6BEBD" w14:textId="6C629BEC" w:rsidR="00204BE2" w:rsidRDefault="001752F6">
          <w:pPr>
            <w:pStyle w:val="TOC2"/>
            <w:tabs>
              <w:tab w:val="right" w:leader="dot" w:pos="10196"/>
            </w:tabs>
            <w:rPr>
              <w:rFonts w:eastAsiaTheme="minorEastAsia"/>
              <w:noProof/>
              <w:kern w:val="2"/>
              <w:lang w:val="en-US"/>
              <w14:ligatures w14:val="standardContextual"/>
            </w:rPr>
          </w:pPr>
          <w:r>
            <w:fldChar w:fldCharType="begin"/>
          </w:r>
          <w:r>
            <w:instrText xml:space="preserve"> TOC \o "1-3" \h \z \u </w:instrText>
          </w:r>
          <w:r>
            <w:fldChar w:fldCharType="separate"/>
          </w:r>
          <w:hyperlink w:anchor="_Toc153806771" w:history="1">
            <w:r w:rsidR="00204BE2" w:rsidRPr="00A340C4">
              <w:rPr>
                <w:rStyle w:val="Hyperlink"/>
                <w:b/>
                <w:bCs/>
                <w:noProof/>
              </w:rPr>
              <w:t>2.3.1.1 DECLARAȚIE UNICĂ pentru proiectele etapizate conform art. 118 din Regulamentul UE 2021/1060</w:t>
            </w:r>
            <w:r w:rsidR="00204BE2">
              <w:rPr>
                <w:noProof/>
                <w:webHidden/>
              </w:rPr>
              <w:tab/>
            </w:r>
            <w:r w:rsidR="00204BE2">
              <w:rPr>
                <w:noProof/>
                <w:webHidden/>
              </w:rPr>
              <w:fldChar w:fldCharType="begin"/>
            </w:r>
            <w:r w:rsidR="00204BE2">
              <w:rPr>
                <w:noProof/>
                <w:webHidden/>
              </w:rPr>
              <w:instrText xml:space="preserve"> PAGEREF _Toc153806771 \h </w:instrText>
            </w:r>
            <w:r w:rsidR="00204BE2">
              <w:rPr>
                <w:noProof/>
                <w:webHidden/>
              </w:rPr>
            </w:r>
            <w:r w:rsidR="00204BE2">
              <w:rPr>
                <w:noProof/>
                <w:webHidden/>
              </w:rPr>
              <w:fldChar w:fldCharType="separate"/>
            </w:r>
            <w:r w:rsidR="00021573">
              <w:rPr>
                <w:noProof/>
                <w:webHidden/>
              </w:rPr>
              <w:t>2</w:t>
            </w:r>
            <w:r w:rsidR="00204BE2">
              <w:rPr>
                <w:noProof/>
                <w:webHidden/>
              </w:rPr>
              <w:fldChar w:fldCharType="end"/>
            </w:r>
          </w:hyperlink>
        </w:p>
        <w:p w14:paraId="51C03785" w14:textId="202EBA19" w:rsidR="00204BE2" w:rsidRDefault="00000000">
          <w:pPr>
            <w:pStyle w:val="TOC2"/>
            <w:tabs>
              <w:tab w:val="right" w:leader="dot" w:pos="10196"/>
            </w:tabs>
            <w:rPr>
              <w:rFonts w:eastAsiaTheme="minorEastAsia"/>
              <w:noProof/>
              <w:kern w:val="2"/>
              <w:lang w:val="en-US"/>
              <w14:ligatures w14:val="standardContextual"/>
            </w:rPr>
          </w:pPr>
          <w:hyperlink w:anchor="_Toc153806772" w:history="1">
            <w:r w:rsidR="00204BE2" w:rsidRPr="00A340C4">
              <w:rPr>
                <w:rStyle w:val="Hyperlink"/>
                <w:b/>
                <w:bCs/>
                <w:noProof/>
              </w:rPr>
              <w:t>2.3.1.2 DECLARAȚIE UNICĂ pentru proiectele etapizate conform art. 118a din Regulamentul UE 2021/1060</w:t>
            </w:r>
            <w:r w:rsidR="00204BE2">
              <w:rPr>
                <w:noProof/>
                <w:webHidden/>
              </w:rPr>
              <w:tab/>
            </w:r>
            <w:r w:rsidR="00204BE2">
              <w:rPr>
                <w:noProof/>
                <w:webHidden/>
              </w:rPr>
              <w:fldChar w:fldCharType="begin"/>
            </w:r>
            <w:r w:rsidR="00204BE2">
              <w:rPr>
                <w:noProof/>
                <w:webHidden/>
              </w:rPr>
              <w:instrText xml:space="preserve"> PAGEREF _Toc153806772 \h </w:instrText>
            </w:r>
            <w:r w:rsidR="00204BE2">
              <w:rPr>
                <w:noProof/>
                <w:webHidden/>
              </w:rPr>
            </w:r>
            <w:r w:rsidR="00204BE2">
              <w:rPr>
                <w:noProof/>
                <w:webHidden/>
              </w:rPr>
              <w:fldChar w:fldCharType="separate"/>
            </w:r>
            <w:r w:rsidR="00021573">
              <w:rPr>
                <w:noProof/>
                <w:webHidden/>
              </w:rPr>
              <w:t>7</w:t>
            </w:r>
            <w:r w:rsidR="00204BE2">
              <w:rPr>
                <w:noProof/>
                <w:webHidden/>
              </w:rPr>
              <w:fldChar w:fldCharType="end"/>
            </w:r>
          </w:hyperlink>
        </w:p>
        <w:p w14:paraId="679C7662" w14:textId="561EC182" w:rsidR="001752F6" w:rsidRDefault="001752F6">
          <w:r>
            <w:rPr>
              <w:b/>
              <w:bCs/>
              <w:noProof/>
            </w:rPr>
            <w:fldChar w:fldCharType="end"/>
          </w:r>
        </w:p>
      </w:sdtContent>
    </w:sdt>
    <w:p w14:paraId="1C418679" w14:textId="77777777" w:rsidR="00B54FC5" w:rsidRDefault="00B54FC5">
      <w:pPr>
        <w:spacing w:after="0" w:line="240" w:lineRule="auto"/>
        <w:rPr>
          <w:rFonts w:cstheme="minorHAnsi"/>
          <w:sz w:val="20"/>
          <w:szCs w:val="20"/>
        </w:rPr>
      </w:pPr>
    </w:p>
    <w:p w14:paraId="6DEA378B" w14:textId="77777777" w:rsidR="001752F6" w:rsidRDefault="001752F6">
      <w:pPr>
        <w:spacing w:after="0" w:line="240" w:lineRule="auto"/>
        <w:rPr>
          <w:rFonts w:cstheme="minorHAnsi"/>
          <w:sz w:val="20"/>
          <w:szCs w:val="20"/>
        </w:rPr>
      </w:pPr>
    </w:p>
    <w:p w14:paraId="4FC4B603" w14:textId="77777777" w:rsidR="001752F6" w:rsidRDefault="001752F6">
      <w:pPr>
        <w:spacing w:after="0" w:line="240" w:lineRule="auto"/>
        <w:rPr>
          <w:rFonts w:cstheme="minorHAnsi"/>
          <w:sz w:val="20"/>
          <w:szCs w:val="20"/>
        </w:rPr>
      </w:pPr>
    </w:p>
    <w:p w14:paraId="4C76434D" w14:textId="77777777" w:rsidR="001752F6" w:rsidRDefault="001752F6">
      <w:pPr>
        <w:spacing w:after="0" w:line="240" w:lineRule="auto"/>
        <w:rPr>
          <w:rFonts w:cstheme="minorHAnsi"/>
          <w:sz w:val="20"/>
          <w:szCs w:val="20"/>
        </w:rPr>
      </w:pPr>
    </w:p>
    <w:p w14:paraId="63EA01C0" w14:textId="77777777" w:rsidR="001752F6" w:rsidRDefault="001752F6">
      <w:pPr>
        <w:spacing w:after="0" w:line="240" w:lineRule="auto"/>
        <w:rPr>
          <w:rFonts w:cstheme="minorHAnsi"/>
          <w:sz w:val="20"/>
          <w:szCs w:val="20"/>
        </w:rPr>
      </w:pPr>
    </w:p>
    <w:p w14:paraId="61AC2496" w14:textId="77777777" w:rsidR="001752F6" w:rsidRDefault="001752F6">
      <w:pPr>
        <w:spacing w:after="0" w:line="240" w:lineRule="auto"/>
        <w:rPr>
          <w:rFonts w:cstheme="minorHAnsi"/>
          <w:sz w:val="20"/>
          <w:szCs w:val="20"/>
        </w:rPr>
      </w:pPr>
    </w:p>
    <w:p w14:paraId="36407672" w14:textId="77777777" w:rsidR="001752F6" w:rsidRDefault="001752F6">
      <w:pPr>
        <w:spacing w:after="0" w:line="240" w:lineRule="auto"/>
        <w:rPr>
          <w:rFonts w:cstheme="minorHAnsi"/>
          <w:sz w:val="20"/>
          <w:szCs w:val="20"/>
        </w:rPr>
      </w:pPr>
    </w:p>
    <w:p w14:paraId="6C42A424" w14:textId="77777777" w:rsidR="001752F6" w:rsidRDefault="001752F6">
      <w:pPr>
        <w:spacing w:after="0" w:line="240" w:lineRule="auto"/>
        <w:rPr>
          <w:rFonts w:cstheme="minorHAnsi"/>
          <w:sz w:val="20"/>
          <w:szCs w:val="20"/>
        </w:rPr>
      </w:pPr>
    </w:p>
    <w:p w14:paraId="64335A56" w14:textId="77777777" w:rsidR="001752F6" w:rsidRDefault="001752F6">
      <w:pPr>
        <w:spacing w:after="0" w:line="240" w:lineRule="auto"/>
        <w:rPr>
          <w:rFonts w:cstheme="minorHAnsi"/>
          <w:sz w:val="20"/>
          <w:szCs w:val="20"/>
        </w:rPr>
      </w:pPr>
    </w:p>
    <w:p w14:paraId="036D1368" w14:textId="77777777" w:rsidR="001752F6" w:rsidRDefault="001752F6">
      <w:pPr>
        <w:spacing w:after="0" w:line="240" w:lineRule="auto"/>
        <w:rPr>
          <w:rFonts w:cstheme="minorHAnsi"/>
          <w:sz w:val="20"/>
          <w:szCs w:val="20"/>
        </w:rPr>
      </w:pPr>
    </w:p>
    <w:p w14:paraId="0EDE99FE" w14:textId="77777777" w:rsidR="001752F6" w:rsidRDefault="001752F6">
      <w:pPr>
        <w:spacing w:after="0" w:line="240" w:lineRule="auto"/>
        <w:rPr>
          <w:rFonts w:cstheme="minorHAnsi"/>
          <w:sz w:val="20"/>
          <w:szCs w:val="20"/>
        </w:rPr>
      </w:pPr>
    </w:p>
    <w:p w14:paraId="115E12AA" w14:textId="77777777" w:rsidR="001752F6" w:rsidRDefault="001752F6">
      <w:pPr>
        <w:spacing w:after="0" w:line="240" w:lineRule="auto"/>
        <w:rPr>
          <w:rFonts w:cstheme="minorHAnsi"/>
          <w:sz w:val="20"/>
          <w:szCs w:val="20"/>
        </w:rPr>
      </w:pPr>
    </w:p>
    <w:p w14:paraId="458D89AC" w14:textId="77777777" w:rsidR="001752F6" w:rsidRDefault="001752F6">
      <w:pPr>
        <w:spacing w:after="0" w:line="240" w:lineRule="auto"/>
        <w:rPr>
          <w:rFonts w:cstheme="minorHAnsi"/>
          <w:sz w:val="20"/>
          <w:szCs w:val="20"/>
        </w:rPr>
      </w:pPr>
    </w:p>
    <w:p w14:paraId="6A142B91" w14:textId="77777777" w:rsidR="001752F6" w:rsidRDefault="001752F6">
      <w:pPr>
        <w:spacing w:after="0" w:line="240" w:lineRule="auto"/>
        <w:rPr>
          <w:rFonts w:cstheme="minorHAnsi"/>
          <w:sz w:val="20"/>
          <w:szCs w:val="20"/>
        </w:rPr>
      </w:pPr>
    </w:p>
    <w:p w14:paraId="0C1D3E34" w14:textId="77777777" w:rsidR="001752F6" w:rsidRDefault="001752F6">
      <w:pPr>
        <w:spacing w:after="0" w:line="240" w:lineRule="auto"/>
        <w:rPr>
          <w:rFonts w:cstheme="minorHAnsi"/>
          <w:sz w:val="20"/>
          <w:szCs w:val="20"/>
        </w:rPr>
      </w:pPr>
    </w:p>
    <w:p w14:paraId="53B89FA1" w14:textId="77777777" w:rsidR="001752F6" w:rsidRDefault="001752F6">
      <w:pPr>
        <w:spacing w:after="0" w:line="240" w:lineRule="auto"/>
        <w:rPr>
          <w:rFonts w:cstheme="minorHAnsi"/>
          <w:sz w:val="20"/>
          <w:szCs w:val="20"/>
        </w:rPr>
      </w:pPr>
    </w:p>
    <w:p w14:paraId="131A2B99" w14:textId="77777777" w:rsidR="001752F6" w:rsidRDefault="001752F6">
      <w:pPr>
        <w:spacing w:after="0" w:line="240" w:lineRule="auto"/>
        <w:rPr>
          <w:rFonts w:cstheme="minorHAnsi"/>
          <w:sz w:val="20"/>
          <w:szCs w:val="20"/>
        </w:rPr>
      </w:pPr>
    </w:p>
    <w:p w14:paraId="3FFE43D6" w14:textId="77777777" w:rsidR="001752F6" w:rsidRDefault="001752F6">
      <w:pPr>
        <w:spacing w:after="0" w:line="240" w:lineRule="auto"/>
        <w:rPr>
          <w:rFonts w:cstheme="minorHAnsi"/>
          <w:sz w:val="20"/>
          <w:szCs w:val="20"/>
        </w:rPr>
      </w:pPr>
    </w:p>
    <w:p w14:paraId="3C72ED76" w14:textId="77777777" w:rsidR="001752F6" w:rsidRDefault="001752F6">
      <w:pPr>
        <w:spacing w:after="0" w:line="240" w:lineRule="auto"/>
        <w:rPr>
          <w:rFonts w:cstheme="minorHAnsi"/>
          <w:sz w:val="20"/>
          <w:szCs w:val="20"/>
        </w:rPr>
      </w:pPr>
    </w:p>
    <w:p w14:paraId="30349B45" w14:textId="77777777" w:rsidR="001752F6" w:rsidRDefault="001752F6">
      <w:pPr>
        <w:spacing w:after="0" w:line="240" w:lineRule="auto"/>
        <w:rPr>
          <w:rFonts w:cstheme="minorHAnsi"/>
          <w:sz w:val="20"/>
          <w:szCs w:val="20"/>
        </w:rPr>
      </w:pPr>
    </w:p>
    <w:p w14:paraId="0B760E84" w14:textId="77777777" w:rsidR="001752F6" w:rsidRDefault="001752F6">
      <w:pPr>
        <w:spacing w:after="0" w:line="240" w:lineRule="auto"/>
        <w:rPr>
          <w:rFonts w:cstheme="minorHAnsi"/>
          <w:sz w:val="20"/>
          <w:szCs w:val="20"/>
        </w:rPr>
      </w:pPr>
    </w:p>
    <w:p w14:paraId="2303E031" w14:textId="77777777" w:rsidR="001752F6" w:rsidRDefault="001752F6">
      <w:pPr>
        <w:spacing w:after="0" w:line="240" w:lineRule="auto"/>
        <w:rPr>
          <w:rFonts w:cstheme="minorHAnsi"/>
          <w:sz w:val="20"/>
          <w:szCs w:val="20"/>
        </w:rPr>
      </w:pPr>
    </w:p>
    <w:p w14:paraId="30D4345F" w14:textId="77777777" w:rsidR="001752F6" w:rsidRDefault="001752F6">
      <w:pPr>
        <w:spacing w:after="0" w:line="240" w:lineRule="auto"/>
        <w:rPr>
          <w:rFonts w:cstheme="minorHAnsi"/>
          <w:sz w:val="20"/>
          <w:szCs w:val="20"/>
        </w:rPr>
      </w:pPr>
    </w:p>
    <w:p w14:paraId="0E7EBB8B" w14:textId="77777777" w:rsidR="001752F6" w:rsidRDefault="001752F6">
      <w:pPr>
        <w:spacing w:after="0" w:line="240" w:lineRule="auto"/>
        <w:rPr>
          <w:rFonts w:cstheme="minorHAnsi"/>
          <w:sz w:val="20"/>
          <w:szCs w:val="20"/>
        </w:rPr>
      </w:pPr>
    </w:p>
    <w:p w14:paraId="218E9DFC" w14:textId="77777777" w:rsidR="001752F6" w:rsidRDefault="001752F6">
      <w:pPr>
        <w:spacing w:after="0" w:line="240" w:lineRule="auto"/>
        <w:rPr>
          <w:rFonts w:cstheme="minorHAnsi"/>
          <w:sz w:val="20"/>
          <w:szCs w:val="20"/>
        </w:rPr>
      </w:pPr>
    </w:p>
    <w:p w14:paraId="0634771C" w14:textId="77777777" w:rsidR="001752F6" w:rsidRDefault="001752F6">
      <w:pPr>
        <w:spacing w:after="0" w:line="240" w:lineRule="auto"/>
        <w:rPr>
          <w:rFonts w:cstheme="minorHAnsi"/>
          <w:sz w:val="20"/>
          <w:szCs w:val="20"/>
        </w:rPr>
      </w:pPr>
    </w:p>
    <w:p w14:paraId="550FADD1" w14:textId="77777777" w:rsidR="001752F6" w:rsidRDefault="001752F6">
      <w:pPr>
        <w:spacing w:after="0" w:line="240" w:lineRule="auto"/>
        <w:rPr>
          <w:rFonts w:cstheme="minorHAnsi"/>
          <w:sz w:val="20"/>
          <w:szCs w:val="20"/>
        </w:rPr>
      </w:pPr>
    </w:p>
    <w:p w14:paraId="76C76BBA" w14:textId="77777777" w:rsidR="001752F6" w:rsidRDefault="001752F6">
      <w:pPr>
        <w:spacing w:after="0" w:line="240" w:lineRule="auto"/>
        <w:rPr>
          <w:rFonts w:cstheme="minorHAnsi"/>
          <w:sz w:val="20"/>
          <w:szCs w:val="20"/>
        </w:rPr>
      </w:pPr>
    </w:p>
    <w:p w14:paraId="39A6BCDE" w14:textId="77777777" w:rsidR="001752F6" w:rsidRDefault="001752F6">
      <w:pPr>
        <w:spacing w:after="0" w:line="240" w:lineRule="auto"/>
        <w:rPr>
          <w:rFonts w:cstheme="minorHAnsi"/>
          <w:sz w:val="20"/>
          <w:szCs w:val="20"/>
        </w:rPr>
      </w:pPr>
    </w:p>
    <w:p w14:paraId="77873729" w14:textId="77777777" w:rsidR="001752F6" w:rsidRDefault="001752F6">
      <w:pPr>
        <w:spacing w:after="0" w:line="240" w:lineRule="auto"/>
        <w:rPr>
          <w:rFonts w:cstheme="minorHAnsi"/>
          <w:sz w:val="20"/>
          <w:szCs w:val="20"/>
        </w:rPr>
      </w:pPr>
    </w:p>
    <w:p w14:paraId="5A341F58" w14:textId="77777777" w:rsidR="001752F6" w:rsidRDefault="001752F6">
      <w:pPr>
        <w:spacing w:after="0" w:line="240" w:lineRule="auto"/>
        <w:rPr>
          <w:rFonts w:cstheme="minorHAnsi"/>
          <w:sz w:val="20"/>
          <w:szCs w:val="20"/>
        </w:rPr>
      </w:pPr>
    </w:p>
    <w:p w14:paraId="1DE091EA" w14:textId="77777777" w:rsidR="001752F6" w:rsidRDefault="001752F6">
      <w:pPr>
        <w:spacing w:after="0" w:line="240" w:lineRule="auto"/>
        <w:rPr>
          <w:rFonts w:cstheme="minorHAnsi"/>
          <w:sz w:val="20"/>
          <w:szCs w:val="20"/>
        </w:rPr>
      </w:pPr>
    </w:p>
    <w:p w14:paraId="22A58E20" w14:textId="77777777" w:rsidR="001752F6" w:rsidRDefault="001752F6">
      <w:pPr>
        <w:spacing w:after="0" w:line="240" w:lineRule="auto"/>
        <w:rPr>
          <w:rFonts w:cstheme="minorHAnsi"/>
          <w:sz w:val="20"/>
          <w:szCs w:val="20"/>
        </w:rPr>
      </w:pPr>
    </w:p>
    <w:p w14:paraId="307C3C61" w14:textId="77777777" w:rsidR="001752F6" w:rsidRDefault="001752F6">
      <w:pPr>
        <w:spacing w:after="0" w:line="240" w:lineRule="auto"/>
        <w:rPr>
          <w:rFonts w:cstheme="minorHAnsi"/>
          <w:sz w:val="20"/>
          <w:szCs w:val="20"/>
        </w:rPr>
      </w:pPr>
    </w:p>
    <w:p w14:paraId="1BF5D2E6" w14:textId="77777777" w:rsidR="001752F6" w:rsidRDefault="001752F6">
      <w:pPr>
        <w:spacing w:after="0" w:line="240" w:lineRule="auto"/>
        <w:rPr>
          <w:rFonts w:cstheme="minorHAnsi"/>
          <w:sz w:val="20"/>
          <w:szCs w:val="20"/>
        </w:rPr>
      </w:pPr>
    </w:p>
    <w:p w14:paraId="18FAA134" w14:textId="77777777" w:rsidR="001752F6" w:rsidRDefault="001752F6">
      <w:pPr>
        <w:spacing w:after="0" w:line="240" w:lineRule="auto"/>
        <w:rPr>
          <w:rFonts w:cstheme="minorHAnsi"/>
          <w:sz w:val="20"/>
          <w:szCs w:val="20"/>
        </w:rPr>
      </w:pPr>
    </w:p>
    <w:p w14:paraId="3BBB31C7" w14:textId="77777777" w:rsidR="001752F6" w:rsidRDefault="001752F6">
      <w:pPr>
        <w:spacing w:after="0" w:line="240" w:lineRule="auto"/>
        <w:rPr>
          <w:rFonts w:cstheme="minorHAnsi"/>
          <w:sz w:val="20"/>
          <w:szCs w:val="20"/>
        </w:rPr>
      </w:pPr>
    </w:p>
    <w:p w14:paraId="2AE35255" w14:textId="77777777" w:rsidR="001752F6" w:rsidRDefault="001752F6">
      <w:pPr>
        <w:spacing w:after="0" w:line="240" w:lineRule="auto"/>
        <w:rPr>
          <w:rFonts w:cstheme="minorHAnsi"/>
          <w:sz w:val="20"/>
          <w:szCs w:val="20"/>
        </w:rPr>
      </w:pPr>
    </w:p>
    <w:p w14:paraId="55015698" w14:textId="77777777" w:rsidR="001752F6" w:rsidRDefault="001752F6">
      <w:pPr>
        <w:spacing w:after="0" w:line="240" w:lineRule="auto"/>
        <w:rPr>
          <w:rFonts w:cstheme="minorHAnsi"/>
          <w:sz w:val="20"/>
          <w:szCs w:val="20"/>
        </w:rPr>
      </w:pPr>
    </w:p>
    <w:p w14:paraId="636D99EB" w14:textId="77777777" w:rsidR="001752F6" w:rsidRDefault="001752F6">
      <w:pPr>
        <w:spacing w:after="0" w:line="240" w:lineRule="auto"/>
        <w:rPr>
          <w:rFonts w:cstheme="minorHAnsi"/>
          <w:sz w:val="20"/>
          <w:szCs w:val="20"/>
        </w:rPr>
      </w:pPr>
    </w:p>
    <w:p w14:paraId="1CBC4F3C" w14:textId="77777777" w:rsidR="001752F6" w:rsidRDefault="001752F6">
      <w:pPr>
        <w:spacing w:after="0" w:line="240" w:lineRule="auto"/>
        <w:rPr>
          <w:rFonts w:cstheme="minorHAnsi"/>
          <w:sz w:val="20"/>
          <w:szCs w:val="20"/>
        </w:rPr>
      </w:pPr>
    </w:p>
    <w:p w14:paraId="35E4C222" w14:textId="77777777" w:rsidR="001752F6" w:rsidRDefault="001752F6">
      <w:pPr>
        <w:spacing w:after="0" w:line="240" w:lineRule="auto"/>
        <w:rPr>
          <w:rFonts w:cstheme="minorHAnsi"/>
          <w:sz w:val="20"/>
          <w:szCs w:val="20"/>
        </w:rPr>
      </w:pPr>
    </w:p>
    <w:p w14:paraId="776D7812" w14:textId="77777777" w:rsidR="001752F6" w:rsidRDefault="001752F6">
      <w:pPr>
        <w:spacing w:after="0" w:line="240" w:lineRule="auto"/>
        <w:rPr>
          <w:rFonts w:cstheme="minorHAnsi"/>
          <w:sz w:val="20"/>
          <w:szCs w:val="20"/>
        </w:rPr>
      </w:pPr>
    </w:p>
    <w:p w14:paraId="398E2F32" w14:textId="77777777" w:rsidR="001752F6" w:rsidRDefault="001752F6">
      <w:pPr>
        <w:spacing w:after="0" w:line="240" w:lineRule="auto"/>
        <w:rPr>
          <w:rFonts w:cstheme="minorHAnsi"/>
          <w:sz w:val="20"/>
          <w:szCs w:val="20"/>
        </w:rPr>
      </w:pPr>
    </w:p>
    <w:p w14:paraId="505D3257" w14:textId="77777777" w:rsidR="001752F6" w:rsidRDefault="001752F6">
      <w:pPr>
        <w:spacing w:after="0" w:line="240" w:lineRule="auto"/>
        <w:rPr>
          <w:rFonts w:cstheme="minorHAnsi"/>
          <w:sz w:val="20"/>
          <w:szCs w:val="20"/>
        </w:rPr>
      </w:pPr>
    </w:p>
    <w:p w14:paraId="0984DB10" w14:textId="77777777" w:rsidR="001752F6" w:rsidRDefault="001752F6">
      <w:pPr>
        <w:spacing w:after="0" w:line="240" w:lineRule="auto"/>
        <w:rPr>
          <w:rFonts w:cstheme="minorHAnsi"/>
          <w:sz w:val="20"/>
          <w:szCs w:val="20"/>
        </w:rPr>
      </w:pPr>
    </w:p>
    <w:p w14:paraId="35BEC549" w14:textId="77777777" w:rsidR="001752F6" w:rsidRDefault="001752F6">
      <w:pPr>
        <w:spacing w:after="0" w:line="240" w:lineRule="auto"/>
        <w:rPr>
          <w:rFonts w:cstheme="minorHAnsi"/>
          <w:sz w:val="20"/>
          <w:szCs w:val="20"/>
        </w:rPr>
      </w:pPr>
    </w:p>
    <w:p w14:paraId="40C55E11" w14:textId="77777777" w:rsidR="001752F6" w:rsidRDefault="001752F6">
      <w:pPr>
        <w:spacing w:after="0" w:line="240" w:lineRule="auto"/>
        <w:rPr>
          <w:rFonts w:cstheme="minorHAnsi"/>
          <w:sz w:val="20"/>
          <w:szCs w:val="20"/>
        </w:rPr>
      </w:pPr>
    </w:p>
    <w:p w14:paraId="28DDB9B4" w14:textId="77777777" w:rsidR="001752F6" w:rsidRPr="00516231" w:rsidRDefault="001752F6">
      <w:pPr>
        <w:spacing w:after="0" w:line="240" w:lineRule="auto"/>
        <w:rPr>
          <w:rFonts w:cstheme="minorHAnsi"/>
          <w:sz w:val="20"/>
          <w:szCs w:val="20"/>
        </w:rPr>
      </w:pPr>
    </w:p>
    <w:p w14:paraId="367F128A" w14:textId="77777777" w:rsidR="00DC0967" w:rsidRPr="00516231" w:rsidRDefault="00DC0967" w:rsidP="00DC0967">
      <w:pPr>
        <w:suppressAutoHyphens w:val="0"/>
        <w:spacing w:after="0" w:line="240" w:lineRule="auto"/>
        <w:rPr>
          <w:rFonts w:cstheme="minorHAnsi"/>
          <w:sz w:val="20"/>
          <w:szCs w:val="20"/>
        </w:rPr>
      </w:pPr>
      <w:bookmarkStart w:id="1" w:name="_Hlk149138745"/>
      <w:bookmarkStart w:id="2" w:name="_Toc134868027"/>
      <w:bookmarkEnd w:id="0"/>
      <w:r w:rsidRPr="00516231">
        <w:rPr>
          <w:rFonts w:cstheme="minorHAnsi"/>
          <w:sz w:val="20"/>
          <w:szCs w:val="20"/>
        </w:rPr>
        <w:t xml:space="preserve">Program: </w:t>
      </w:r>
      <w:r w:rsidRPr="00516231">
        <w:rPr>
          <w:rFonts w:cstheme="minorHAnsi"/>
          <w:sz w:val="20"/>
          <w:szCs w:val="20"/>
          <w:highlight w:val="lightGray"/>
        </w:rPr>
        <w:t>_________________</w:t>
      </w:r>
    </w:p>
    <w:p w14:paraId="43F71B43" w14:textId="77777777" w:rsidR="00DC0967" w:rsidRPr="00516231" w:rsidRDefault="00DC0967" w:rsidP="00DC0967">
      <w:pPr>
        <w:suppressAutoHyphens w:val="0"/>
        <w:spacing w:after="0" w:line="240" w:lineRule="auto"/>
        <w:rPr>
          <w:rFonts w:cstheme="minorHAnsi"/>
          <w:sz w:val="20"/>
          <w:szCs w:val="20"/>
        </w:rPr>
      </w:pPr>
      <w:r w:rsidRPr="00516231">
        <w:rPr>
          <w:rFonts w:cstheme="minorHAnsi"/>
          <w:sz w:val="20"/>
          <w:szCs w:val="20"/>
        </w:rPr>
        <w:t xml:space="preserve">Prioritate: </w:t>
      </w:r>
      <w:r w:rsidRPr="00516231">
        <w:rPr>
          <w:rFonts w:cstheme="minorHAnsi"/>
          <w:sz w:val="20"/>
          <w:szCs w:val="20"/>
          <w:highlight w:val="lightGray"/>
        </w:rPr>
        <w:t>_____________</w:t>
      </w:r>
    </w:p>
    <w:p w14:paraId="79DDBF17" w14:textId="77777777" w:rsidR="00DC0967" w:rsidRPr="00516231" w:rsidRDefault="00DC0967" w:rsidP="00DC0967">
      <w:pPr>
        <w:suppressAutoHyphens w:val="0"/>
        <w:spacing w:after="0" w:line="240" w:lineRule="auto"/>
        <w:rPr>
          <w:rFonts w:cstheme="minorHAnsi"/>
          <w:sz w:val="20"/>
          <w:szCs w:val="20"/>
        </w:rPr>
      </w:pPr>
      <w:r w:rsidRPr="00516231">
        <w:rPr>
          <w:rFonts w:cstheme="minorHAnsi"/>
          <w:sz w:val="20"/>
          <w:szCs w:val="20"/>
        </w:rPr>
        <w:t xml:space="preserve">Obiectiv specific: </w:t>
      </w:r>
      <w:r w:rsidRPr="00516231">
        <w:rPr>
          <w:rFonts w:cstheme="minorHAnsi"/>
          <w:sz w:val="20"/>
          <w:szCs w:val="20"/>
          <w:highlight w:val="lightGray"/>
        </w:rPr>
        <w:t>____________</w:t>
      </w:r>
    </w:p>
    <w:p w14:paraId="4AF8C8D2" w14:textId="77777777" w:rsidR="00DC0967" w:rsidRPr="00516231" w:rsidRDefault="00DC0967" w:rsidP="00DC0967">
      <w:pPr>
        <w:suppressAutoHyphens w:val="0"/>
        <w:spacing w:after="0" w:line="240" w:lineRule="auto"/>
        <w:rPr>
          <w:rFonts w:cstheme="minorHAnsi"/>
          <w:sz w:val="20"/>
          <w:szCs w:val="20"/>
        </w:rPr>
      </w:pPr>
      <w:r w:rsidRPr="00516231">
        <w:rPr>
          <w:rFonts w:cstheme="minorHAnsi"/>
          <w:sz w:val="20"/>
          <w:szCs w:val="20"/>
        </w:rPr>
        <w:t xml:space="preserve">Apel de proiecte: </w:t>
      </w:r>
      <w:r w:rsidRPr="00516231">
        <w:rPr>
          <w:rFonts w:cstheme="minorHAnsi"/>
          <w:sz w:val="20"/>
          <w:szCs w:val="20"/>
          <w:highlight w:val="lightGray"/>
        </w:rPr>
        <w:t>_____________</w:t>
      </w:r>
    </w:p>
    <w:p w14:paraId="422F99A2" w14:textId="5637434A" w:rsidR="00DC0967" w:rsidRPr="00516231" w:rsidRDefault="00DC0967" w:rsidP="00DC0967">
      <w:pPr>
        <w:suppressAutoHyphens w:val="0"/>
        <w:spacing w:after="0" w:line="240" w:lineRule="auto"/>
        <w:rPr>
          <w:rFonts w:cstheme="minorHAnsi"/>
          <w:sz w:val="20"/>
          <w:szCs w:val="20"/>
        </w:rPr>
      </w:pPr>
      <w:r w:rsidRPr="00516231">
        <w:rPr>
          <w:rFonts w:cstheme="minorHAnsi"/>
          <w:sz w:val="20"/>
          <w:szCs w:val="20"/>
        </w:rPr>
        <w:t xml:space="preserve">Cod SMIS: </w:t>
      </w:r>
      <w:r w:rsidRPr="00516231">
        <w:rPr>
          <w:rFonts w:cstheme="minorHAnsi"/>
          <w:sz w:val="20"/>
          <w:szCs w:val="20"/>
          <w:highlight w:val="lightGray"/>
        </w:rPr>
        <w:t>_____________</w:t>
      </w:r>
      <w:bookmarkEnd w:id="1"/>
    </w:p>
    <w:bookmarkEnd w:id="2"/>
    <w:p w14:paraId="69B5B593" w14:textId="77777777" w:rsidR="00694857" w:rsidRPr="00516231" w:rsidRDefault="00694857">
      <w:pPr>
        <w:spacing w:after="0" w:line="240" w:lineRule="auto"/>
        <w:rPr>
          <w:rFonts w:cstheme="minorHAnsi"/>
          <w:sz w:val="20"/>
          <w:szCs w:val="20"/>
        </w:rPr>
      </w:pPr>
    </w:p>
    <w:p w14:paraId="7B03B5F2" w14:textId="0F2CB4A5" w:rsidR="00694857" w:rsidRPr="001752F6" w:rsidRDefault="001752F6" w:rsidP="001752F6">
      <w:pPr>
        <w:pStyle w:val="Heading2"/>
        <w:jc w:val="center"/>
        <w:rPr>
          <w:b/>
          <w:bCs/>
        </w:rPr>
      </w:pPr>
      <w:bookmarkStart w:id="3" w:name="_Toc153806771"/>
      <w:bookmarkStart w:id="4" w:name="_Hlk149138780"/>
      <w:r w:rsidRPr="001752F6">
        <w:rPr>
          <w:b/>
          <w:bCs/>
        </w:rPr>
        <w:t>2.3.1</w:t>
      </w:r>
      <w:r w:rsidR="00EF73FE">
        <w:rPr>
          <w:b/>
          <w:bCs/>
        </w:rPr>
        <w:t>.1</w:t>
      </w:r>
      <w:r w:rsidRPr="001752F6">
        <w:rPr>
          <w:b/>
          <w:bCs/>
        </w:rPr>
        <w:t xml:space="preserve"> </w:t>
      </w:r>
      <w:r w:rsidR="002F6292" w:rsidRPr="001752F6">
        <w:rPr>
          <w:b/>
          <w:bCs/>
        </w:rPr>
        <w:t>DECLARAȚIE UNICĂ</w:t>
      </w:r>
      <w:r w:rsidR="00CC3FD2" w:rsidRPr="001752F6">
        <w:rPr>
          <w:b/>
          <w:bCs/>
        </w:rPr>
        <w:t xml:space="preserve"> </w:t>
      </w:r>
      <w:bookmarkStart w:id="5" w:name="_Hlk149635995"/>
      <w:r w:rsidR="00CC3FD2" w:rsidRPr="001752F6">
        <w:rPr>
          <w:b/>
          <w:bCs/>
        </w:rPr>
        <w:t>pentru proiectel</w:t>
      </w:r>
      <w:r w:rsidR="006C4764">
        <w:rPr>
          <w:b/>
          <w:bCs/>
        </w:rPr>
        <w:t>e</w:t>
      </w:r>
      <w:r w:rsidR="00CC3FD2" w:rsidRPr="001752F6">
        <w:rPr>
          <w:b/>
          <w:bCs/>
        </w:rPr>
        <w:t xml:space="preserve"> etapizate conform art. 118 din Regulamentul UE </w:t>
      </w:r>
      <w:bookmarkEnd w:id="5"/>
      <w:r w:rsidR="00346837" w:rsidRPr="001752F6">
        <w:rPr>
          <w:b/>
          <w:bCs/>
        </w:rPr>
        <w:t>2021/1060</w:t>
      </w:r>
      <w:bookmarkEnd w:id="3"/>
    </w:p>
    <w:p w14:paraId="5867F42E" w14:textId="77777777" w:rsidR="00694857" w:rsidRPr="00516231" w:rsidRDefault="00694857">
      <w:pPr>
        <w:spacing w:after="0" w:line="240" w:lineRule="auto"/>
        <w:jc w:val="center"/>
        <w:rPr>
          <w:rFonts w:cstheme="minorHAnsi"/>
          <w:b/>
          <w:sz w:val="20"/>
          <w:szCs w:val="20"/>
        </w:rPr>
      </w:pPr>
    </w:p>
    <w:p w14:paraId="5F9F84C2" w14:textId="1A3C600A" w:rsidR="004B52C0" w:rsidRPr="00A619E9" w:rsidRDefault="004B52C0" w:rsidP="004B52C0">
      <w:pPr>
        <w:spacing w:after="0" w:line="240" w:lineRule="auto"/>
        <w:jc w:val="both"/>
        <w:rPr>
          <w:rFonts w:cstheme="minorHAnsi"/>
        </w:rPr>
      </w:pPr>
      <w:r w:rsidRPr="00A619E9">
        <w:rPr>
          <w:rFonts w:cstheme="minorHAnsi"/>
        </w:rPr>
        <w:t>Subsemnatul/subsemnata &lt;</w:t>
      </w:r>
      <w:r w:rsidRPr="00A619E9">
        <w:rPr>
          <w:rFonts w:cstheme="minorHAnsi"/>
          <w:i/>
          <w:shd w:val="clear" w:color="auto" w:fill="B2B2B2"/>
        </w:rPr>
        <w:t>nume</w:t>
      </w:r>
      <w:r w:rsidRPr="00A619E9">
        <w:rPr>
          <w:rFonts w:cstheme="minorHAnsi"/>
          <w:i/>
        </w:rPr>
        <w:t>&gt;, &lt;</w:t>
      </w:r>
      <w:r w:rsidRPr="00A619E9">
        <w:rPr>
          <w:rFonts w:cstheme="minorHAnsi"/>
          <w:i/>
          <w:shd w:val="clear" w:color="auto" w:fill="B2B2B2"/>
        </w:rPr>
        <w:t>prenume</w:t>
      </w:r>
      <w:r w:rsidRPr="00A619E9">
        <w:rPr>
          <w:rFonts w:cstheme="minorHAnsi"/>
          <w:i/>
        </w:rPr>
        <w:t>&gt;</w:t>
      </w:r>
      <w:r w:rsidRPr="00A619E9">
        <w:rPr>
          <w:rFonts w:cstheme="minorHAnsi"/>
        </w:rPr>
        <w:t>, posesor al  BI/CI, seria &lt;</w:t>
      </w:r>
      <w:r w:rsidRPr="00A619E9">
        <w:rPr>
          <w:rFonts w:cstheme="minorHAnsi"/>
          <w:shd w:val="clear" w:color="auto" w:fill="B2B2B2"/>
        </w:rPr>
        <w:t>seriaCI</w:t>
      </w:r>
      <w:r w:rsidRPr="00A619E9">
        <w:rPr>
          <w:rFonts w:cstheme="minorHAnsi"/>
        </w:rPr>
        <w:t>&gt; nr. &lt;</w:t>
      </w:r>
      <w:r w:rsidRPr="00A619E9">
        <w:rPr>
          <w:rFonts w:cstheme="minorHAnsi"/>
          <w:shd w:val="clear" w:color="auto" w:fill="B2B2B2"/>
        </w:rPr>
        <w:t>nrCi</w:t>
      </w:r>
      <w:r w:rsidRPr="00A619E9">
        <w:rPr>
          <w:rFonts w:cstheme="minorHAnsi"/>
        </w:rPr>
        <w:t>&gt;, CNP &lt;</w:t>
      </w:r>
      <w:r w:rsidRPr="00A619E9">
        <w:rPr>
          <w:rFonts w:cstheme="minorHAnsi"/>
          <w:shd w:val="clear" w:color="auto" w:fill="B2B2B2"/>
        </w:rPr>
        <w:t>CNP</w:t>
      </w:r>
      <w:r w:rsidRPr="00A619E9">
        <w:rPr>
          <w:rFonts w:cstheme="minorHAnsi"/>
        </w:rPr>
        <w:t>&gt;, în calitate de &lt;</w:t>
      </w:r>
      <w:r w:rsidRPr="00A619E9">
        <w:rPr>
          <w:rFonts w:cstheme="minorHAnsi"/>
          <w:shd w:val="clear" w:color="auto" w:fill="B2B2B2"/>
        </w:rPr>
        <w:t>reprezentant/imputernicit</w:t>
      </w:r>
      <w:r w:rsidRPr="00A619E9">
        <w:rPr>
          <w:rFonts w:cstheme="minorHAnsi"/>
        </w:rPr>
        <w:t>&gt; al &lt;</w:t>
      </w:r>
      <w:r w:rsidRPr="00A619E9">
        <w:rPr>
          <w:rFonts w:cstheme="minorHAnsi"/>
          <w:shd w:val="clear" w:color="auto" w:fill="B2B2B2"/>
        </w:rPr>
        <w:t>entitate</w:t>
      </w:r>
      <w:r w:rsidRPr="00A619E9">
        <w:rPr>
          <w:rFonts w:cstheme="minorHAnsi"/>
        </w:rPr>
        <w:t>&gt; în calitate de &lt;</w:t>
      </w:r>
      <w:r w:rsidRPr="00A619E9">
        <w:rPr>
          <w:rFonts w:cstheme="minorHAnsi"/>
          <w:shd w:val="clear" w:color="auto" w:fill="B2B2B2"/>
        </w:rPr>
        <w:t>calitate în parteneriat - partener/lider</w:t>
      </w:r>
      <w:r w:rsidRPr="00A619E9">
        <w:rPr>
          <w:rFonts w:cstheme="minorHAnsi"/>
        </w:rPr>
        <w:t>&gt;</w:t>
      </w:r>
      <w:r w:rsidRPr="00A619E9">
        <w:rPr>
          <w:rFonts w:cstheme="minorHAnsi"/>
          <w:i/>
        </w:rPr>
        <w:t xml:space="preserve"> al parteneriatului format din </w:t>
      </w:r>
      <w:r w:rsidRPr="00A619E9">
        <w:rPr>
          <w:rFonts w:cstheme="minorHAnsi"/>
          <w:i/>
          <w:shd w:val="clear" w:color="auto" w:fill="B2B2B2"/>
        </w:rPr>
        <w:t>&lt;denumire parteneriat&gt;</w:t>
      </w:r>
      <w:r w:rsidRPr="00A619E9">
        <w:rPr>
          <w:rFonts w:cstheme="minorHAnsi"/>
        </w:rPr>
        <w:t xml:space="preserve">, cunoscând prevederile </w:t>
      </w:r>
      <w:r w:rsidR="00A43DBB">
        <w:rPr>
          <w:rFonts w:cstheme="minorHAnsi"/>
        </w:rPr>
        <w:t>Codului penal</w:t>
      </w:r>
      <w:r w:rsidRPr="00A619E9">
        <w:rPr>
          <w:rFonts w:cstheme="minorHAnsi"/>
        </w:rPr>
        <w:t xml:space="preserve"> privind falsul în declarații și falsul intelectual, declar următoarele:</w:t>
      </w:r>
    </w:p>
    <w:p w14:paraId="05B4FFA4" w14:textId="5D79DC25" w:rsidR="004B52C0" w:rsidRPr="00516231" w:rsidRDefault="004B52C0" w:rsidP="004B52C0">
      <w:pPr>
        <w:pStyle w:val="bullet"/>
        <w:numPr>
          <w:ilvl w:val="0"/>
          <w:numId w:val="0"/>
        </w:numPr>
        <w:spacing w:before="0" w:after="0"/>
        <w:rPr>
          <w:rFonts w:asciiTheme="minorHAnsi" w:hAnsiTheme="minorHAnsi" w:cstheme="minorHAnsi"/>
          <w:szCs w:val="20"/>
        </w:rPr>
      </w:pPr>
      <w:r w:rsidRPr="00A619E9">
        <w:rPr>
          <w:rFonts w:asciiTheme="minorHAnsi" w:hAnsiTheme="minorHAnsi" w:cstheme="minorHAnsi"/>
          <w:i/>
          <w:iCs/>
          <w:sz w:val="22"/>
          <w:szCs w:val="22"/>
          <w:lang w:eastAsia="sk-SK"/>
        </w:rPr>
        <w:t xml:space="preserve"> &lt;</w:t>
      </w:r>
      <w:r w:rsidRPr="00A619E9">
        <w:rPr>
          <w:rFonts w:asciiTheme="minorHAnsi" w:hAnsiTheme="minorHAnsi" w:cstheme="minorHAnsi"/>
          <w:i/>
          <w:iCs/>
          <w:sz w:val="22"/>
          <w:szCs w:val="22"/>
          <w:shd w:val="clear" w:color="auto" w:fill="B2B2B2"/>
          <w:lang w:eastAsia="sk-SK"/>
        </w:rPr>
        <w:t>solicitant</w:t>
      </w:r>
      <w:r w:rsidRPr="00A619E9">
        <w:rPr>
          <w:rFonts w:asciiTheme="minorHAnsi" w:hAnsiTheme="minorHAnsi" w:cstheme="minorHAnsi"/>
          <w:i/>
          <w:iCs/>
          <w:sz w:val="22"/>
          <w:szCs w:val="22"/>
          <w:lang w:eastAsia="sk-SK"/>
        </w:rPr>
        <w:t>&gt;</w:t>
      </w:r>
      <w:r w:rsidRPr="00A619E9">
        <w:rPr>
          <w:rFonts w:asciiTheme="minorHAnsi" w:hAnsiTheme="minorHAnsi" w:cstheme="minorHAnsi"/>
          <w:sz w:val="22"/>
          <w:szCs w:val="22"/>
        </w:rPr>
        <w:t xml:space="preserve"> depune Cererea de finanțare cu titlul &lt;</w:t>
      </w:r>
      <w:r w:rsidRPr="00A619E9">
        <w:rPr>
          <w:rFonts w:asciiTheme="minorHAnsi" w:hAnsiTheme="minorHAnsi" w:cstheme="minorHAnsi"/>
          <w:sz w:val="22"/>
          <w:szCs w:val="22"/>
          <w:shd w:val="clear" w:color="auto" w:fill="B2B2B2"/>
        </w:rPr>
        <w:t>titlu proiect</w:t>
      </w:r>
      <w:r w:rsidRPr="00A619E9">
        <w:rPr>
          <w:rFonts w:asciiTheme="minorHAnsi" w:hAnsiTheme="minorHAnsi" w:cstheme="minorHAnsi"/>
          <w:sz w:val="22"/>
          <w:szCs w:val="22"/>
        </w:rPr>
        <w:t>&gt;, depus în cadrul Apelului de proiecte &lt;</w:t>
      </w:r>
      <w:r w:rsidRPr="00A619E9">
        <w:rPr>
          <w:rFonts w:asciiTheme="minorHAnsi" w:hAnsiTheme="minorHAnsi" w:cstheme="minorHAnsi"/>
          <w:sz w:val="22"/>
          <w:szCs w:val="22"/>
          <w:shd w:val="clear" w:color="auto" w:fill="B2B2B2"/>
        </w:rPr>
        <w:t>titlu apel</w:t>
      </w:r>
      <w:r w:rsidRPr="00A619E9">
        <w:rPr>
          <w:rFonts w:asciiTheme="minorHAnsi" w:hAnsiTheme="minorHAnsi" w:cstheme="minorHAnsi"/>
          <w:sz w:val="22"/>
          <w:szCs w:val="22"/>
        </w:rPr>
        <w:t>&gt;, lansat în cadrul programului &lt;</w:t>
      </w:r>
      <w:r w:rsidRPr="00A619E9">
        <w:rPr>
          <w:rFonts w:asciiTheme="minorHAnsi" w:hAnsiTheme="minorHAnsi" w:cstheme="minorHAnsi"/>
          <w:sz w:val="22"/>
          <w:szCs w:val="22"/>
          <w:shd w:val="clear" w:color="auto" w:fill="B2B2B2"/>
        </w:rPr>
        <w:t>program</w:t>
      </w:r>
      <w:r w:rsidRPr="00A619E9">
        <w:rPr>
          <w:rFonts w:asciiTheme="minorHAnsi" w:hAnsiTheme="minorHAnsi" w:cstheme="minorHAnsi"/>
          <w:sz w:val="22"/>
          <w:szCs w:val="22"/>
        </w:rPr>
        <w:t>&gt;, prioritatea &lt;</w:t>
      </w:r>
      <w:r w:rsidRPr="00A619E9">
        <w:rPr>
          <w:rFonts w:asciiTheme="minorHAnsi" w:hAnsiTheme="minorHAnsi" w:cstheme="minorHAnsi"/>
          <w:sz w:val="22"/>
          <w:szCs w:val="22"/>
          <w:shd w:val="clear" w:color="auto" w:fill="B2B2B2"/>
        </w:rPr>
        <w:t>prioritate</w:t>
      </w:r>
      <w:r w:rsidRPr="00A619E9">
        <w:rPr>
          <w:rFonts w:asciiTheme="minorHAnsi" w:hAnsiTheme="minorHAnsi" w:cstheme="minorHAnsi"/>
          <w:sz w:val="22"/>
          <w:szCs w:val="22"/>
        </w:rPr>
        <w:t>&gt;, obiectiv specific &lt;</w:t>
      </w:r>
      <w:r w:rsidRPr="00A619E9">
        <w:rPr>
          <w:rFonts w:asciiTheme="minorHAnsi" w:hAnsiTheme="minorHAnsi" w:cstheme="minorHAnsi"/>
          <w:sz w:val="22"/>
          <w:szCs w:val="22"/>
          <w:shd w:val="clear" w:color="auto" w:fill="B2B2B2"/>
        </w:rPr>
        <w:t>obiectivSpecific</w:t>
      </w:r>
      <w:r w:rsidRPr="00A619E9">
        <w:rPr>
          <w:rFonts w:asciiTheme="minorHAnsi" w:hAnsiTheme="minorHAnsi" w:cstheme="minorHAnsi"/>
          <w:sz w:val="22"/>
          <w:szCs w:val="22"/>
        </w:rPr>
        <w:t>&gt; în calitate de &lt;</w:t>
      </w:r>
      <w:r w:rsidRPr="00A619E9">
        <w:rPr>
          <w:rFonts w:asciiTheme="minorHAnsi" w:hAnsiTheme="minorHAnsi" w:cstheme="minorHAnsi"/>
          <w:sz w:val="22"/>
          <w:szCs w:val="22"/>
          <w:shd w:val="clear" w:color="auto" w:fill="B2B2B2"/>
        </w:rPr>
        <w:t>calitatea în proiect</w:t>
      </w:r>
      <w:r w:rsidRPr="00A619E9">
        <w:rPr>
          <w:rFonts w:asciiTheme="minorHAnsi" w:hAnsiTheme="minorHAnsi" w:cstheme="minorHAnsi"/>
          <w:sz w:val="22"/>
          <w:szCs w:val="22"/>
        </w:rPr>
        <w:t xml:space="preserve">&gt;, proiect pentru care va fi asigurata o contribuție proprie de </w:t>
      </w:r>
      <w:r w:rsidRPr="00A619E9">
        <w:rPr>
          <w:rFonts w:asciiTheme="minorHAnsi" w:hAnsiTheme="minorHAnsi" w:cstheme="minorHAnsi"/>
          <w:i/>
          <w:sz w:val="22"/>
          <w:szCs w:val="22"/>
        </w:rPr>
        <w:t>&lt;</w:t>
      </w:r>
      <w:r w:rsidRPr="00A619E9">
        <w:rPr>
          <w:rFonts w:asciiTheme="minorHAnsi" w:hAnsiTheme="minorHAnsi" w:cstheme="minorHAnsi"/>
          <w:i/>
          <w:sz w:val="22"/>
          <w:szCs w:val="22"/>
          <w:shd w:val="clear" w:color="auto" w:fill="B2B2B2"/>
        </w:rPr>
        <w:t>contributia Proprie</w:t>
      </w:r>
      <w:r w:rsidRPr="00A619E9">
        <w:rPr>
          <w:rFonts w:asciiTheme="minorHAnsi" w:hAnsiTheme="minorHAnsi" w:cstheme="minorHAnsi"/>
          <w:i/>
          <w:sz w:val="22"/>
          <w:szCs w:val="22"/>
        </w:rPr>
        <w:t>&gt; lei, reprezentând &lt;</w:t>
      </w:r>
      <w:r w:rsidRPr="00A619E9">
        <w:rPr>
          <w:rFonts w:asciiTheme="minorHAnsi" w:hAnsiTheme="minorHAnsi" w:cstheme="minorHAnsi"/>
          <w:i/>
          <w:sz w:val="22"/>
          <w:szCs w:val="22"/>
          <w:shd w:val="clear" w:color="auto" w:fill="999999"/>
        </w:rPr>
        <w:t>x</w:t>
      </w:r>
      <w:r w:rsidRPr="00A619E9">
        <w:rPr>
          <w:rFonts w:asciiTheme="minorHAnsi" w:hAnsiTheme="minorHAnsi" w:cstheme="minorHAnsi"/>
          <w:i/>
          <w:sz w:val="22"/>
          <w:szCs w:val="22"/>
        </w:rPr>
        <w:t>&gt;% din valoarea eligibilă a proiectului</w:t>
      </w:r>
      <w:r w:rsidRPr="00A619E9">
        <w:rPr>
          <w:rFonts w:asciiTheme="minorHAnsi" w:hAnsiTheme="minorHAnsi" w:cstheme="minorHAnsi"/>
          <w:i/>
          <w:iCs/>
          <w:sz w:val="22"/>
          <w:szCs w:val="22"/>
        </w:rPr>
        <w:t>.</w:t>
      </w:r>
    </w:p>
    <w:bookmarkEnd w:id="4"/>
    <w:p w14:paraId="78D66140" w14:textId="77777777" w:rsidR="00694857" w:rsidRPr="00516231" w:rsidRDefault="00694857">
      <w:pPr>
        <w:pStyle w:val="bullet"/>
        <w:numPr>
          <w:ilvl w:val="0"/>
          <w:numId w:val="0"/>
        </w:numPr>
        <w:spacing w:before="0" w:after="0"/>
        <w:rPr>
          <w:rFonts w:asciiTheme="minorHAnsi" w:hAnsiTheme="minorHAnsi" w:cstheme="minorHAnsi"/>
          <w:szCs w:val="20"/>
        </w:rPr>
      </w:pPr>
    </w:p>
    <w:p w14:paraId="535DBD00" w14:textId="5633FC1C" w:rsidR="00694857" w:rsidRPr="00A619E9" w:rsidRDefault="00193DF2" w:rsidP="005222BB">
      <w:pPr>
        <w:pStyle w:val="ListParagraph"/>
        <w:numPr>
          <w:ilvl w:val="0"/>
          <w:numId w:val="3"/>
        </w:numPr>
        <w:suppressAutoHyphens w:val="0"/>
        <w:spacing w:after="0"/>
        <w:ind w:left="782" w:right="64" w:hanging="357"/>
        <w:jc w:val="both"/>
        <w:rPr>
          <w:rFonts w:cstheme="minorHAnsi"/>
          <w:b/>
          <w:iCs/>
          <w:lang w:eastAsia="sk-SK"/>
        </w:rPr>
      </w:pPr>
      <w:bookmarkStart w:id="6" w:name="_Hlk149138874"/>
      <w:r w:rsidRPr="00A619E9">
        <w:rPr>
          <w:rFonts w:cstheme="minorHAnsi"/>
          <w:b/>
          <w:iCs/>
          <w:lang w:eastAsia="sk-SK"/>
        </w:rPr>
        <w:t xml:space="preserve">Sunt respectate </w:t>
      </w:r>
      <w:r w:rsidR="002F6292" w:rsidRPr="00A619E9">
        <w:rPr>
          <w:rFonts w:cstheme="minorHAnsi"/>
          <w:b/>
          <w:iCs/>
          <w:lang w:eastAsia="sk-SK"/>
        </w:rPr>
        <w:t>cerințele specifice de eligibilitate aplicabile proiectului și solicitantului</w:t>
      </w:r>
      <w:r w:rsidR="002F6292" w:rsidRPr="00A619E9">
        <w:rPr>
          <w:rFonts w:cstheme="minorHAnsi"/>
          <w:b/>
          <w:iCs/>
          <w:color w:val="002060"/>
          <w:lang w:eastAsia="sk-SK"/>
        </w:rPr>
        <w:t xml:space="preserve">, </w:t>
      </w:r>
      <w:r w:rsidR="002F6292" w:rsidRPr="00CC3FD2">
        <w:rPr>
          <w:rFonts w:cstheme="minorHAnsi"/>
          <w:b/>
          <w:iCs/>
          <w:lang w:eastAsia="sk-SK"/>
        </w:rPr>
        <w:t xml:space="preserve">în </w:t>
      </w:r>
      <w:r w:rsidR="003E151B" w:rsidRPr="00CC3FD2">
        <w:rPr>
          <w:rFonts w:cstheme="minorHAnsi"/>
          <w:b/>
          <w:iCs/>
          <w:lang w:eastAsia="sk-SK"/>
        </w:rPr>
        <w:t>condițiile și la termenele prevăzute</w:t>
      </w:r>
      <w:r w:rsidR="003E151B" w:rsidRPr="00A619E9">
        <w:rPr>
          <w:rFonts w:cstheme="minorHAnsi"/>
          <w:b/>
          <w:iCs/>
          <w:color w:val="002060"/>
          <w:lang w:eastAsia="sk-SK"/>
        </w:rPr>
        <w:t xml:space="preserve"> </w:t>
      </w:r>
      <w:r w:rsidR="003E151B" w:rsidRPr="00A619E9">
        <w:rPr>
          <w:rFonts w:cstheme="minorHAnsi"/>
          <w:b/>
          <w:iCs/>
          <w:lang w:eastAsia="sk-SK"/>
        </w:rPr>
        <w:t xml:space="preserve">în </w:t>
      </w:r>
      <w:r w:rsidR="002F6292" w:rsidRPr="00A619E9">
        <w:rPr>
          <w:rFonts w:cstheme="minorHAnsi"/>
          <w:b/>
          <w:iCs/>
          <w:lang w:eastAsia="sk-SK"/>
        </w:rPr>
        <w:t>Ghidul Solicitantului, după cum urmează:</w:t>
      </w:r>
    </w:p>
    <w:bookmarkEnd w:id="6"/>
    <w:p w14:paraId="235BAB45" w14:textId="77777777" w:rsidR="005222BB" w:rsidRPr="00516231" w:rsidRDefault="005222BB" w:rsidP="005222BB">
      <w:pPr>
        <w:pStyle w:val="ListParagraph"/>
        <w:suppressAutoHyphens w:val="0"/>
        <w:spacing w:after="0"/>
        <w:ind w:left="782" w:right="64"/>
        <w:jc w:val="both"/>
        <w:rPr>
          <w:rFonts w:cstheme="minorHAnsi"/>
          <w:b/>
          <w:iCs/>
          <w:szCs w:val="20"/>
          <w:lang w:eastAsia="sk-SK"/>
        </w:rPr>
      </w:pPr>
    </w:p>
    <w:bookmarkStart w:id="7" w:name="_Hlk149138955"/>
    <w:p w14:paraId="2FDF3A7B" w14:textId="3B89746E" w:rsidR="002B68D6" w:rsidRPr="00B80E54" w:rsidRDefault="009F1317" w:rsidP="00430EBA">
      <w:pPr>
        <w:pStyle w:val="ListParagraph"/>
        <w:numPr>
          <w:ilvl w:val="0"/>
          <w:numId w:val="7"/>
        </w:numPr>
        <w:suppressAutoHyphens w:val="0"/>
        <w:spacing w:after="0" w:line="240" w:lineRule="auto"/>
        <w:jc w:val="both"/>
        <w:rPr>
          <w:rFonts w:eastAsia="Times New Roman" w:cstheme="minorHAnsi"/>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1 –</w:t>
      </w:r>
      <w:r w:rsidR="008E7A7A" w:rsidRPr="00516231">
        <w:rPr>
          <w:rFonts w:cstheme="minorHAnsi"/>
          <w:iCs/>
          <w:sz w:val="20"/>
          <w:szCs w:val="20"/>
          <w:lang w:eastAsia="sk-SK"/>
        </w:rPr>
        <w:t xml:space="preserve"> </w:t>
      </w:r>
      <w:r w:rsidR="008E7A7A" w:rsidRPr="00160351">
        <w:rPr>
          <w:rStyle w:val="spar"/>
          <w:highlight w:val="magenta"/>
        </w:rPr>
        <w:t>S</w:t>
      </w:r>
      <w:r w:rsidRPr="00160351">
        <w:rPr>
          <w:rStyle w:val="spar"/>
          <w:rFonts w:eastAsia="Times New Roman" w:cstheme="minorHAnsi"/>
          <w:highlight w:val="magenta"/>
        </w:rPr>
        <w:t>olicita</w:t>
      </w:r>
      <w:r w:rsidRPr="00516231">
        <w:rPr>
          <w:rStyle w:val="spar"/>
          <w:rFonts w:eastAsia="Times New Roman" w:cstheme="minorHAnsi"/>
        </w:rPr>
        <w:t>ntul/</w:t>
      </w:r>
      <w:r w:rsidR="00EB1956" w:rsidRPr="00516231">
        <w:t xml:space="preserve"> </w:t>
      </w:r>
      <w:bookmarkStart w:id="8" w:name="_Hlk143688869"/>
      <w:r w:rsidR="00EB1956" w:rsidRPr="00516231">
        <w:rPr>
          <w:rStyle w:val="spar"/>
          <w:rFonts w:eastAsia="Times New Roman" w:cstheme="minorHAnsi"/>
        </w:rPr>
        <w:t>partenerul/partenerii</w:t>
      </w:r>
      <w:r w:rsidR="005A03EF" w:rsidRPr="005A03EF">
        <w:rPr>
          <w:rStyle w:val="spar"/>
          <w:rFonts w:eastAsia="Times New Roman" w:cstheme="minorHAnsi"/>
        </w:rPr>
        <w:t>, după caz,</w:t>
      </w:r>
      <w:r w:rsidR="00EB1956" w:rsidRPr="00516231">
        <w:rPr>
          <w:rStyle w:val="spar"/>
          <w:rFonts w:eastAsia="Times New Roman" w:cstheme="minorHAnsi"/>
        </w:rPr>
        <w:t xml:space="preserve"> </w:t>
      </w:r>
      <w:bookmarkEnd w:id="8"/>
      <w:r w:rsidRPr="00516231">
        <w:rPr>
          <w:rStyle w:val="spar"/>
          <w:rFonts w:eastAsia="Times New Roman" w:cstheme="minorHAnsi"/>
        </w:rPr>
        <w:t xml:space="preserve">se încadrează în categoriile menționate </w:t>
      </w:r>
      <w:r w:rsidR="00352259" w:rsidRPr="00352259">
        <w:rPr>
          <w:rStyle w:val="spar"/>
          <w:rFonts w:eastAsia="Times New Roman" w:cstheme="minorHAnsi"/>
        </w:rPr>
        <w:t xml:space="preserve">în PDD, respectiv  </w:t>
      </w:r>
      <w:r w:rsidRPr="00516231">
        <w:rPr>
          <w:rStyle w:val="spar"/>
          <w:rFonts w:eastAsia="Times New Roman" w:cstheme="minorHAnsi"/>
          <w:b/>
          <w:color w:val="0070C0"/>
        </w:rPr>
        <w:t>la secțiunile 5.1.2</w:t>
      </w:r>
      <w:r w:rsidR="0091136D">
        <w:rPr>
          <w:rStyle w:val="spar"/>
          <w:rFonts w:eastAsia="Times New Roman" w:cstheme="minorHAnsi"/>
          <w:b/>
          <w:color w:val="0070C0"/>
        </w:rPr>
        <w:t xml:space="preserve"> și </w:t>
      </w:r>
      <w:r w:rsidRPr="00516231">
        <w:rPr>
          <w:rStyle w:val="spar"/>
          <w:rFonts w:eastAsia="Times New Roman" w:cstheme="minorHAnsi"/>
          <w:b/>
          <w:color w:val="0070C0"/>
        </w:rPr>
        <w:t xml:space="preserve">5.1.3 </w:t>
      </w:r>
      <w:r w:rsidR="00B05474" w:rsidRPr="00EF73FE">
        <w:rPr>
          <w:rStyle w:val="spar"/>
          <w:rFonts w:eastAsia="Times New Roman" w:cstheme="minorHAnsi"/>
          <w:bCs/>
        </w:rPr>
        <w:t>la prezentul ghid pentru fiecare categorie de acțiune în parte</w:t>
      </w:r>
      <w:r w:rsidRPr="00EF73FE">
        <w:rPr>
          <w:rFonts w:eastAsia="Times New Roman" w:cstheme="minorHAnsi"/>
          <w:bCs/>
        </w:rPr>
        <w:t>.</w:t>
      </w:r>
      <w:r w:rsidRPr="00516231">
        <w:rPr>
          <w:rFonts w:eastAsia="Times New Roman" w:cstheme="minorHAnsi"/>
          <w:b/>
          <w:bCs/>
          <w:color w:val="0070C0"/>
        </w:rPr>
        <w:t xml:space="preserve"> </w:t>
      </w:r>
    </w:p>
    <w:p w14:paraId="1FF53848" w14:textId="77777777" w:rsidR="00B80E54" w:rsidRPr="00516231" w:rsidRDefault="00B80E54" w:rsidP="00B80E54">
      <w:pPr>
        <w:pStyle w:val="ListParagraph"/>
        <w:suppressAutoHyphens w:val="0"/>
        <w:spacing w:after="0" w:line="240" w:lineRule="auto"/>
        <w:jc w:val="both"/>
        <w:rPr>
          <w:rFonts w:eastAsia="Times New Roman" w:cstheme="minorHAnsi"/>
        </w:rPr>
      </w:pPr>
    </w:p>
    <w:p w14:paraId="6A393D97" w14:textId="032FC326" w:rsidR="00AC3D07" w:rsidRPr="00B80E54" w:rsidRDefault="002B68D6" w:rsidP="00B80E54">
      <w:pPr>
        <w:pStyle w:val="ListParagraph"/>
        <w:numPr>
          <w:ilvl w:val="0"/>
          <w:numId w:val="7"/>
        </w:numPr>
        <w:suppressAutoHyphens w:val="0"/>
        <w:spacing w:after="0" w:line="240" w:lineRule="auto"/>
        <w:jc w:val="both"/>
        <w:rPr>
          <w:rFonts w:eastAsia="Times New Roman" w:cstheme="minorHAnsi"/>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2 - </w:t>
      </w:r>
      <w:r w:rsidRPr="00160351">
        <w:rPr>
          <w:rFonts w:eastAsia="Times New Roman" w:cstheme="minorHAnsi"/>
          <w:highlight w:val="magenta"/>
        </w:rPr>
        <w:t>Docume</w:t>
      </w:r>
      <w:r w:rsidRPr="00516231">
        <w:rPr>
          <w:rFonts w:eastAsia="Times New Roman" w:cstheme="minorHAnsi"/>
        </w:rPr>
        <w:t>ntele statutare ale solicitantului</w:t>
      </w:r>
      <w:r w:rsidR="00B80E54" w:rsidRPr="00B80E54">
        <w:rPr>
          <w:rFonts w:eastAsia="Times New Roman" w:cstheme="minorHAnsi"/>
        </w:rPr>
        <w:t>/partenerului/partenerilor,</w:t>
      </w:r>
      <w:r w:rsidR="00452698" w:rsidRPr="00452698">
        <w:rPr>
          <w:rFonts w:eastAsia="Times New Roman" w:cstheme="minorHAnsi"/>
        </w:rPr>
        <w:t xml:space="preserve"> după caz în conformitate  cu prevederile ghidului solicitantului, respectiv</w:t>
      </w:r>
      <w:r w:rsidRPr="00516231">
        <w:rPr>
          <w:rFonts w:eastAsia="Times New Roman" w:cstheme="minorHAnsi"/>
        </w:rPr>
        <w:t xml:space="preserve">: </w:t>
      </w:r>
      <w:r w:rsidR="008E7A7A" w:rsidRPr="00516231">
        <w:rPr>
          <w:rFonts w:eastAsia="Times New Roman" w:cstheme="minorHAnsi"/>
        </w:rPr>
        <w:t>Solicitantul/</w:t>
      </w:r>
      <w:r w:rsidR="00EB1956" w:rsidRPr="00516231">
        <w:rPr>
          <w:rFonts w:eastAsia="Times New Roman" w:cstheme="minorHAnsi"/>
        </w:rPr>
        <w:t xml:space="preserve">partenerul </w:t>
      </w:r>
      <w:r w:rsidR="00773F44" w:rsidRPr="00516231">
        <w:rPr>
          <w:rFonts w:eastAsia="Times New Roman" w:cstheme="minorHAnsi"/>
        </w:rPr>
        <w:t>este</w:t>
      </w:r>
      <w:r w:rsidR="008E7A7A" w:rsidRPr="00516231">
        <w:rPr>
          <w:rFonts w:eastAsia="Times New Roman" w:cstheme="minorHAnsi"/>
        </w:rPr>
        <w:t xml:space="preserve"> o persoană juridică, entitate constituită conform legii, înregistrată în România. </w:t>
      </w:r>
      <w:r w:rsidR="00773F44" w:rsidRPr="00516231">
        <w:rPr>
          <w:rFonts w:eastAsia="Times New Roman" w:cstheme="minorHAnsi"/>
        </w:rPr>
        <w:t>În situația unui parteneriat cu organizaţii neguvernamentale (asociaţii şi fundaţii) /institute de cercetare / universităţi / muzee / alte structuri în coordonarea/subordonarea autorităţilor centrale / locale, acestea au prevăzut în actul constitutiv atribuţii de protecţia mediului şi/sau protecţia naturii, dacă nu au calitate de administrator desemnat conform legislației în vigoare</w:t>
      </w:r>
      <w:r w:rsidR="008E7A7A" w:rsidRPr="00516231">
        <w:rPr>
          <w:rFonts w:eastAsia="Times New Roman" w:cstheme="minorHAnsi"/>
        </w:rPr>
        <w:t>.</w:t>
      </w:r>
    </w:p>
    <w:p w14:paraId="64C0F712" w14:textId="4DF6AD1D" w:rsidR="009F1317" w:rsidRPr="00516231" w:rsidRDefault="009F1317" w:rsidP="009F1317">
      <w:pPr>
        <w:spacing w:after="0" w:line="240" w:lineRule="auto"/>
        <w:jc w:val="both"/>
        <w:rPr>
          <w:rStyle w:val="spar"/>
          <w:rFonts w:cstheme="minorHAnsi"/>
          <w:color w:val="000000"/>
          <w:bdr w:val="none" w:sz="0" w:space="0" w:color="auto" w:frame="1"/>
          <w:shd w:val="clear" w:color="auto" w:fill="FFFFFF"/>
        </w:rPr>
      </w:pPr>
    </w:p>
    <w:bookmarkStart w:id="9" w:name="_Hlk144205378"/>
    <w:p w14:paraId="3C04B49A" w14:textId="0555C9FE" w:rsidR="00CA662E" w:rsidRPr="00516231" w:rsidRDefault="00430EBA" w:rsidP="003B0A0B">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00CA662E" w:rsidRPr="00516231">
        <w:rPr>
          <w:rFonts w:cstheme="minorHAnsi"/>
          <w:iCs/>
          <w:sz w:val="20"/>
          <w:szCs w:val="20"/>
          <w:lang w:eastAsia="sk-SK"/>
        </w:rPr>
        <w:t xml:space="preserve"> Cerința </w:t>
      </w:r>
      <w:r w:rsidR="00AB22B1">
        <w:rPr>
          <w:rFonts w:cstheme="minorHAnsi"/>
          <w:iCs/>
          <w:sz w:val="20"/>
          <w:szCs w:val="20"/>
          <w:lang w:eastAsia="sk-SK"/>
        </w:rPr>
        <w:t xml:space="preserve">3 </w:t>
      </w:r>
      <w:r w:rsidR="00CA662E" w:rsidRPr="00516231">
        <w:rPr>
          <w:rFonts w:cstheme="minorHAnsi"/>
          <w:iCs/>
          <w:sz w:val="20"/>
          <w:szCs w:val="20"/>
          <w:lang w:eastAsia="sk-SK"/>
        </w:rPr>
        <w:t xml:space="preserve">- </w:t>
      </w:r>
      <w:bookmarkStart w:id="10" w:name="_Hlk144221152"/>
      <w:bookmarkEnd w:id="9"/>
      <w:r w:rsidR="00CA662E" w:rsidRPr="00160351">
        <w:rPr>
          <w:rFonts w:cstheme="minorHAnsi"/>
          <w:color w:val="000000"/>
          <w:highlight w:val="green"/>
          <w:shd w:val="clear" w:color="auto" w:fill="FFFFFF"/>
        </w:rPr>
        <w:t>Repreze</w:t>
      </w:r>
      <w:r w:rsidR="00CA662E" w:rsidRPr="00516231">
        <w:rPr>
          <w:rFonts w:cstheme="minorHAnsi"/>
          <w:color w:val="000000"/>
          <w:shd w:val="clear" w:color="auto" w:fill="FFFFFF"/>
        </w:rPr>
        <w:t>ntantul legal al solicitantului</w:t>
      </w:r>
      <w:r w:rsidR="004A0C62" w:rsidRPr="004A0C62">
        <w:rPr>
          <w:rFonts w:cstheme="minorHAnsi"/>
          <w:color w:val="000000"/>
          <w:shd w:val="clear" w:color="auto" w:fill="FFFFFF"/>
        </w:rPr>
        <w:t>/</w:t>
      </w:r>
      <w:r w:rsidR="002C636D">
        <w:rPr>
          <w:rFonts w:cstheme="minorHAnsi"/>
          <w:color w:val="000000"/>
          <w:shd w:val="clear" w:color="auto" w:fill="FFFFFF"/>
        </w:rPr>
        <w:t>partenerului/partenerilor</w:t>
      </w:r>
      <w:r w:rsidR="00CA662E" w:rsidRPr="00516231">
        <w:rPr>
          <w:rFonts w:cstheme="minorHAnsi"/>
          <w:color w:val="000000"/>
          <w:shd w:val="clear" w:color="auto" w:fill="FFFFFF"/>
        </w:rPr>
        <w:t xml:space="preserve"> se angajează</w:t>
      </w:r>
      <w:bookmarkEnd w:id="10"/>
      <w:r w:rsidR="00CA662E" w:rsidRPr="00516231">
        <w:rPr>
          <w:rFonts w:cstheme="minorHAnsi"/>
          <w:color w:val="000000"/>
          <w:shd w:val="clear" w:color="auto" w:fill="FFFFFF"/>
        </w:rPr>
        <w:t>,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documentele justificative prin care va face dovada îndeplinirii criteriilor de eligibilitate, în caz contrar cererea de finanțare va fi respinsă la finanțare.</w:t>
      </w:r>
      <w:r w:rsidR="0041272B">
        <w:rPr>
          <w:rFonts w:cstheme="minorHAnsi"/>
          <w:color w:val="000000"/>
          <w:shd w:val="clear" w:color="auto" w:fill="FFFFFF"/>
        </w:rPr>
        <w:t xml:space="preserve"> </w:t>
      </w:r>
      <w:bookmarkStart w:id="11" w:name="_Hlk148000359"/>
      <w:r w:rsidR="0041272B" w:rsidRPr="0041272B">
        <w:rPr>
          <w:rFonts w:cstheme="minorHAnsi"/>
          <w:b/>
          <w:bCs/>
          <w:color w:val="000000"/>
          <w:shd w:val="clear" w:color="auto" w:fill="FFFFFF"/>
        </w:rPr>
        <w:t xml:space="preserve">Cerință specifică proiectelor etapizare </w:t>
      </w:r>
      <w:bookmarkStart w:id="12" w:name="_Hlk149635914"/>
      <w:r w:rsidR="0041272B" w:rsidRPr="0041272B">
        <w:rPr>
          <w:rFonts w:cstheme="minorHAnsi"/>
          <w:b/>
          <w:bCs/>
          <w:color w:val="000000"/>
          <w:shd w:val="clear" w:color="auto" w:fill="FFFFFF"/>
        </w:rPr>
        <w:t>cf</w:t>
      </w:r>
      <w:r w:rsidR="00EF73FE">
        <w:rPr>
          <w:rFonts w:cstheme="minorHAnsi"/>
          <w:b/>
          <w:bCs/>
          <w:color w:val="000000"/>
          <w:shd w:val="clear" w:color="auto" w:fill="FFFFFF"/>
        </w:rPr>
        <w:t>.</w:t>
      </w:r>
      <w:r w:rsidR="0041272B" w:rsidRPr="0041272B">
        <w:rPr>
          <w:rFonts w:cstheme="minorHAnsi"/>
          <w:b/>
          <w:bCs/>
          <w:color w:val="000000"/>
          <w:shd w:val="clear" w:color="auto" w:fill="FFFFFF"/>
        </w:rPr>
        <w:t xml:space="preserve"> art. 118 din Regulamentul UE </w:t>
      </w:r>
      <w:bookmarkStart w:id="13" w:name="_Hlk149730219"/>
      <w:r w:rsidR="00346837" w:rsidRPr="0041272B">
        <w:rPr>
          <w:rFonts w:cstheme="minorHAnsi"/>
          <w:b/>
          <w:bCs/>
          <w:color w:val="000000"/>
          <w:shd w:val="clear" w:color="auto" w:fill="FFFFFF"/>
        </w:rPr>
        <w:t>2021</w:t>
      </w:r>
      <w:r w:rsidR="0041272B" w:rsidRPr="0041272B">
        <w:rPr>
          <w:rFonts w:cstheme="minorHAnsi"/>
          <w:b/>
          <w:bCs/>
          <w:color w:val="000000"/>
          <w:shd w:val="clear" w:color="auto" w:fill="FFFFFF"/>
        </w:rPr>
        <w:t>/</w:t>
      </w:r>
      <w:bookmarkEnd w:id="11"/>
      <w:bookmarkEnd w:id="12"/>
      <w:r w:rsidR="00346837" w:rsidRPr="0041272B">
        <w:rPr>
          <w:rFonts w:cstheme="minorHAnsi"/>
          <w:b/>
          <w:bCs/>
          <w:color w:val="000000"/>
          <w:shd w:val="clear" w:color="auto" w:fill="FFFFFF"/>
        </w:rPr>
        <w:t>1060</w:t>
      </w:r>
      <w:bookmarkEnd w:id="13"/>
    </w:p>
    <w:p w14:paraId="3106BCD1" w14:textId="77777777" w:rsidR="00CA662E" w:rsidRPr="00516231" w:rsidRDefault="00CA662E" w:rsidP="00AF3160">
      <w:pPr>
        <w:suppressAutoHyphens w:val="0"/>
        <w:spacing w:after="0" w:line="240" w:lineRule="auto"/>
        <w:jc w:val="both"/>
        <w:rPr>
          <w:rFonts w:eastAsia="Calibri" w:cstheme="minorHAnsi"/>
          <w:i/>
          <w:iCs/>
        </w:rPr>
      </w:pPr>
    </w:p>
    <w:p w14:paraId="3EBC7CCC" w14:textId="2839ABFC" w:rsidR="00B56494" w:rsidRPr="00516231" w:rsidRDefault="00410E90" w:rsidP="003B0A0B">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w:t>
      </w:r>
      <w:r w:rsidR="00AB22B1">
        <w:rPr>
          <w:rFonts w:cstheme="minorHAnsi"/>
          <w:iCs/>
          <w:sz w:val="20"/>
          <w:szCs w:val="20"/>
          <w:lang w:eastAsia="sk-SK"/>
        </w:rPr>
        <w:t>4</w:t>
      </w:r>
      <w:r w:rsidRPr="00516231">
        <w:rPr>
          <w:rFonts w:cstheme="minorHAnsi"/>
          <w:iCs/>
          <w:sz w:val="20"/>
          <w:szCs w:val="20"/>
          <w:lang w:eastAsia="sk-SK"/>
        </w:rPr>
        <w:t xml:space="preserve"> - </w:t>
      </w:r>
      <w:r w:rsidR="009F1317" w:rsidRPr="00160351">
        <w:rPr>
          <w:rFonts w:cstheme="minorHAnsi"/>
          <w:color w:val="000000"/>
          <w:highlight w:val="magenta"/>
          <w:shd w:val="clear" w:color="auto" w:fill="FFFFFF"/>
        </w:rPr>
        <w:t>Solicita</w:t>
      </w:r>
      <w:r w:rsidR="009F1317" w:rsidRPr="00516231">
        <w:rPr>
          <w:rFonts w:cstheme="minorHAnsi"/>
          <w:color w:val="000000"/>
          <w:shd w:val="clear" w:color="auto" w:fill="FFFFFF"/>
        </w:rPr>
        <w:t>ntul/</w:t>
      </w:r>
      <w:r w:rsidR="00CA662E" w:rsidRPr="00516231">
        <w:t xml:space="preserve"> </w:t>
      </w:r>
      <w:r w:rsidR="00CA662E" w:rsidRPr="00516231">
        <w:rPr>
          <w:rFonts w:cstheme="minorHAnsi"/>
          <w:color w:val="000000"/>
          <w:shd w:val="clear" w:color="auto" w:fill="FFFFFF"/>
        </w:rPr>
        <w:t>partenerul/partenerii</w:t>
      </w:r>
      <w:r w:rsidR="009F1317" w:rsidRPr="00516231">
        <w:rPr>
          <w:rFonts w:cstheme="minorHAnsi"/>
          <w:color w:val="000000"/>
          <w:shd w:val="clear" w:color="auto" w:fill="FFFFFF"/>
        </w:rPr>
        <w:t xml:space="preserve">, după caz, demonstrează capacitate de management de proiect și capacitate tehnică pentru susținerea activităților proiectului, </w:t>
      </w:r>
      <w:r w:rsidR="00266D5D" w:rsidRPr="00516231">
        <w:rPr>
          <w:rFonts w:cstheme="minorHAnsi"/>
          <w:color w:val="000000"/>
          <w:shd w:val="clear" w:color="auto" w:fill="FFFFFF"/>
        </w:rPr>
        <w:t>prin furnizarea de informații privind personalul implicat în implementarea proiectului (angajat propriu</w:t>
      </w:r>
      <w:r w:rsidR="00D53CE3">
        <w:rPr>
          <w:rFonts w:cstheme="minorHAnsi"/>
          <w:color w:val="000000"/>
          <w:shd w:val="clear" w:color="auto" w:fill="FFFFFF"/>
        </w:rPr>
        <w:t xml:space="preserve">, </w:t>
      </w:r>
      <w:r w:rsidR="00266D5D" w:rsidRPr="00516231">
        <w:rPr>
          <w:rFonts w:cstheme="minorHAnsi"/>
          <w:color w:val="000000"/>
          <w:shd w:val="clear" w:color="auto" w:fill="FFFFFF"/>
        </w:rPr>
        <w:t xml:space="preserve">mixt - personal propriu  și externalizarea serviciului de management al proiectului - </w:t>
      </w:r>
      <w:r w:rsidR="00681853" w:rsidRPr="00516231">
        <w:rPr>
          <w:rFonts w:cstheme="minorHAnsi"/>
          <w:color w:val="000000"/>
          <w:shd w:val="clear" w:color="auto" w:fill="FFFFFF"/>
        </w:rPr>
        <w:t>sau</w:t>
      </w:r>
      <w:r w:rsidR="00266D5D" w:rsidRPr="00516231">
        <w:rPr>
          <w:rFonts w:cstheme="minorHAnsi"/>
          <w:color w:val="000000"/>
          <w:shd w:val="clear" w:color="auto" w:fill="FFFFFF"/>
        </w:rPr>
        <w:t xml:space="preserve"> externalizarea serviciului de management al proiectului)</w:t>
      </w:r>
      <w:r w:rsidR="009F1317" w:rsidRPr="00516231">
        <w:rPr>
          <w:rFonts w:cstheme="minorHAnsi"/>
          <w:color w:val="000000"/>
          <w:shd w:val="clear" w:color="auto" w:fill="FFFFFF"/>
        </w:rPr>
        <w:t xml:space="preserve">. </w:t>
      </w:r>
    </w:p>
    <w:p w14:paraId="03E38E8C" w14:textId="77777777" w:rsidR="00B56494" w:rsidRPr="00516231" w:rsidRDefault="00B56494" w:rsidP="00B56494">
      <w:pPr>
        <w:pStyle w:val="ListParagraph"/>
        <w:suppressAutoHyphens w:val="0"/>
        <w:spacing w:after="0" w:line="240" w:lineRule="auto"/>
        <w:jc w:val="both"/>
        <w:rPr>
          <w:rFonts w:eastAsia="Calibri" w:cstheme="minorHAnsi"/>
          <w:i/>
          <w:iCs/>
        </w:rPr>
      </w:pPr>
    </w:p>
    <w:p w14:paraId="23791D3A" w14:textId="27F1C3BE" w:rsidR="00E63D09" w:rsidRPr="00516231" w:rsidRDefault="00B56494" w:rsidP="00E63D09">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lastRenderedPageBreak/>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w:t>
      </w:r>
      <w:r w:rsidR="00AB22B1">
        <w:rPr>
          <w:rFonts w:cstheme="minorHAnsi"/>
          <w:iCs/>
          <w:sz w:val="20"/>
          <w:szCs w:val="20"/>
          <w:lang w:eastAsia="sk-SK"/>
        </w:rPr>
        <w:t>5</w:t>
      </w:r>
      <w:r w:rsidRPr="00516231">
        <w:rPr>
          <w:rFonts w:cstheme="minorHAnsi"/>
          <w:iCs/>
          <w:sz w:val="20"/>
          <w:szCs w:val="20"/>
          <w:lang w:eastAsia="sk-SK"/>
        </w:rPr>
        <w:t xml:space="preserve"> - </w:t>
      </w:r>
      <w:r w:rsidR="009F1317" w:rsidRPr="00C51C3A">
        <w:rPr>
          <w:rFonts w:cstheme="minorHAnsi"/>
          <w:color w:val="000000"/>
          <w:highlight w:val="magenta"/>
          <w:shd w:val="clear" w:color="auto" w:fill="FFFFFF"/>
        </w:rPr>
        <w:t>Solicitan</w:t>
      </w:r>
      <w:r w:rsidR="009F1317" w:rsidRPr="00516231">
        <w:rPr>
          <w:rFonts w:cstheme="minorHAnsi"/>
          <w:color w:val="000000"/>
          <w:shd w:val="clear" w:color="auto" w:fill="FFFFFF"/>
        </w:rPr>
        <w:t>tul/</w:t>
      </w:r>
      <w:r w:rsidR="00681853" w:rsidRPr="00516231">
        <w:t xml:space="preserve"> </w:t>
      </w:r>
      <w:r w:rsidR="00681853" w:rsidRPr="00516231">
        <w:rPr>
          <w:rFonts w:cstheme="minorHAnsi"/>
          <w:color w:val="000000"/>
          <w:shd w:val="clear" w:color="auto" w:fill="FFFFFF"/>
        </w:rPr>
        <w:t xml:space="preserve">partenerul/partenerii, după caz, demonstrează capacitatea financiară pentru implementarea proiectului, dispunând de cofinanțare atât pentru cheltuielile eligibile, cât și pentru cele neeligibile (dacă este cazul). </w:t>
      </w:r>
      <w:r w:rsidR="000057F1" w:rsidRPr="000057F1">
        <w:rPr>
          <w:rFonts w:cstheme="minorHAnsi"/>
          <w:color w:val="000000"/>
          <w:shd w:val="clear" w:color="auto" w:fill="FFFFFF"/>
        </w:rPr>
        <w:t>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r w:rsidR="009F1317" w:rsidRPr="00516231">
        <w:rPr>
          <w:rFonts w:cstheme="minorHAnsi"/>
        </w:rPr>
        <w:t>.</w:t>
      </w:r>
      <w:bookmarkStart w:id="14" w:name="_Hlk114840826"/>
    </w:p>
    <w:p w14:paraId="229E3F51" w14:textId="77777777" w:rsidR="00E63D09" w:rsidRPr="00516231" w:rsidRDefault="00E63D09" w:rsidP="00E63D09">
      <w:pPr>
        <w:pStyle w:val="ListParagraph"/>
        <w:rPr>
          <w:rFonts w:cstheme="minorHAnsi"/>
          <w:sz w:val="20"/>
          <w:szCs w:val="20"/>
        </w:rPr>
      </w:pPr>
    </w:p>
    <w:p w14:paraId="7FFE80DA" w14:textId="3815812B" w:rsidR="00E63D09" w:rsidRPr="007A463C" w:rsidRDefault="00E63D09" w:rsidP="007A463C">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w:t>
      </w:r>
      <w:r w:rsidR="00F84A00">
        <w:rPr>
          <w:rFonts w:cstheme="minorHAnsi"/>
          <w:iCs/>
          <w:sz w:val="20"/>
          <w:szCs w:val="20"/>
          <w:lang w:eastAsia="sk-SK"/>
        </w:rPr>
        <w:t>6</w:t>
      </w:r>
      <w:r w:rsidR="00DB5949" w:rsidRPr="00516231">
        <w:rPr>
          <w:rFonts w:cstheme="minorHAnsi"/>
          <w:iCs/>
          <w:sz w:val="20"/>
          <w:szCs w:val="20"/>
          <w:lang w:eastAsia="sk-SK"/>
        </w:rPr>
        <w:t xml:space="preserve"> </w:t>
      </w:r>
      <w:r w:rsidRPr="00516231">
        <w:rPr>
          <w:rFonts w:cstheme="minorHAnsi"/>
          <w:iCs/>
          <w:sz w:val="20"/>
          <w:szCs w:val="20"/>
          <w:lang w:eastAsia="sk-SK"/>
        </w:rPr>
        <w:t xml:space="preserve">- </w:t>
      </w:r>
      <w:r w:rsidR="009F1317" w:rsidRPr="00C51C3A">
        <w:rPr>
          <w:rFonts w:eastAsiaTheme="minorEastAsia" w:cstheme="minorHAnsi"/>
          <w:highlight w:val="magenta"/>
        </w:rPr>
        <w:t>Solicitant</w:t>
      </w:r>
      <w:r w:rsidR="009F1317" w:rsidRPr="00516231">
        <w:rPr>
          <w:rFonts w:eastAsiaTheme="minorEastAsia" w:cstheme="minorHAnsi"/>
        </w:rPr>
        <w:t>ul/</w:t>
      </w:r>
      <w:r w:rsidR="00DB5949" w:rsidRPr="00516231">
        <w:rPr>
          <w:rFonts w:eastAsiaTheme="minorEastAsia" w:cstheme="minorHAnsi"/>
        </w:rPr>
        <w:t>partenerul/partenerii</w:t>
      </w:r>
      <w:r w:rsidR="009F1317" w:rsidRPr="00516231">
        <w:rPr>
          <w:rFonts w:eastAsiaTheme="minorEastAsia" w:cstheme="minorHAnsi"/>
        </w:rPr>
        <w:t>, după caz, în termenul maxim pentru transmiterea documentelor doveditoare din etapa de contractare, demonstre</w:t>
      </w:r>
      <w:r w:rsidR="00444451" w:rsidRPr="00516231">
        <w:rPr>
          <w:rFonts w:eastAsiaTheme="minorEastAsia" w:cstheme="minorHAnsi"/>
        </w:rPr>
        <w:t>a</w:t>
      </w:r>
      <w:r w:rsidR="009F1317" w:rsidRPr="00516231">
        <w:rPr>
          <w:rFonts w:eastAsiaTheme="minorEastAsia" w:cstheme="minorHAnsi"/>
        </w:rPr>
        <w:t xml:space="preserve">ză că </w:t>
      </w:r>
      <w:r w:rsidR="009F1317" w:rsidRPr="00516231">
        <w:rPr>
          <w:rFonts w:cstheme="minorHAnsi"/>
        </w:rPr>
        <w:t xml:space="preserve">și-au îndeplinit obligațiile de plată a impozitelor, taxelor și contribuțiilor de asigurări sociale către bugetele componente ale bugetului general consolidat, </w:t>
      </w:r>
      <w:r w:rsidR="00444451" w:rsidRPr="00516231">
        <w:rPr>
          <w:rFonts w:cstheme="minorHAnsi"/>
        </w:rPr>
        <w:t>inclusiv</w:t>
      </w:r>
      <w:r w:rsidR="002B2E6A" w:rsidRPr="00516231">
        <w:rPr>
          <w:rFonts w:cstheme="minorHAnsi"/>
        </w:rPr>
        <w:t xml:space="preserve"> către bugetele locale.</w:t>
      </w:r>
      <w:r w:rsidR="009F1317" w:rsidRPr="00516231">
        <w:rPr>
          <w:rFonts w:cstheme="minorHAnsi"/>
        </w:rPr>
        <w:t xml:space="preserve">  </w:t>
      </w:r>
    </w:p>
    <w:bookmarkEnd w:id="14"/>
    <w:p w14:paraId="12696BA7" w14:textId="77777777" w:rsidR="00E63D09" w:rsidRPr="00516231" w:rsidRDefault="00E63D09" w:rsidP="00E63D09">
      <w:pPr>
        <w:pStyle w:val="ListParagraph"/>
        <w:rPr>
          <w:rFonts w:cstheme="minorHAnsi"/>
        </w:rPr>
      </w:pPr>
    </w:p>
    <w:p w14:paraId="6D8DA895" w14:textId="1919D2CB" w:rsidR="00E63D09" w:rsidRPr="00516231" w:rsidRDefault="00E63D09" w:rsidP="00E63D09">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w:t>
      </w:r>
      <w:r w:rsidR="00F84A00">
        <w:rPr>
          <w:rFonts w:cstheme="minorHAnsi"/>
          <w:iCs/>
          <w:sz w:val="20"/>
          <w:szCs w:val="20"/>
          <w:lang w:eastAsia="sk-SK"/>
        </w:rPr>
        <w:t>7</w:t>
      </w:r>
      <w:r w:rsidRPr="00516231">
        <w:rPr>
          <w:rFonts w:cstheme="minorHAnsi"/>
          <w:iCs/>
          <w:sz w:val="20"/>
          <w:szCs w:val="20"/>
          <w:lang w:eastAsia="sk-SK"/>
        </w:rPr>
        <w:t xml:space="preserve"> - </w:t>
      </w:r>
      <w:r w:rsidR="009F1317" w:rsidRPr="00C51C3A">
        <w:rPr>
          <w:rFonts w:cstheme="minorHAnsi"/>
          <w:highlight w:val="magenta"/>
        </w:rPr>
        <w:t>Solicita</w:t>
      </w:r>
      <w:r w:rsidR="009F1317" w:rsidRPr="00516231">
        <w:rPr>
          <w:rFonts w:cstheme="minorHAnsi"/>
        </w:rPr>
        <w:t>ntul</w:t>
      </w:r>
      <w:r w:rsidR="009F1317" w:rsidRPr="00516231">
        <w:rPr>
          <w:rFonts w:eastAsiaTheme="minorEastAsia" w:cstheme="minorHAnsi"/>
        </w:rPr>
        <w:t>/</w:t>
      </w:r>
      <w:bookmarkStart w:id="15" w:name="_Hlk143699298"/>
      <w:r w:rsidR="006C6D04" w:rsidRPr="00516231">
        <w:rPr>
          <w:rFonts w:eastAsiaTheme="minorEastAsia" w:cstheme="minorHAnsi"/>
        </w:rPr>
        <w:t>partenerul/partenerii</w:t>
      </w:r>
      <w:bookmarkEnd w:id="15"/>
      <w:r w:rsidR="009F1317" w:rsidRPr="00516231">
        <w:rPr>
          <w:rFonts w:eastAsiaTheme="minorEastAsia" w:cstheme="minorHAnsi"/>
        </w:rPr>
        <w:t xml:space="preserve">, </w:t>
      </w:r>
      <w:r w:rsidR="000057F1" w:rsidRPr="000057F1">
        <w:rPr>
          <w:rFonts w:eastAsiaTheme="minorEastAsia" w:cstheme="minorHAnsi"/>
        </w:rPr>
        <w:t xml:space="preserve">după caz, </w:t>
      </w:r>
      <w:r w:rsidR="009F1317" w:rsidRPr="00516231">
        <w:rPr>
          <w:rFonts w:cstheme="minorHAnsi"/>
        </w:rPr>
        <w:t>nu a</w:t>
      </w:r>
      <w:r w:rsidR="002E59AC">
        <w:rPr>
          <w:rFonts w:cstheme="minorHAnsi"/>
        </w:rPr>
        <w:t>/au</w:t>
      </w:r>
      <w:r w:rsidR="009F1317" w:rsidRPr="00516231">
        <w:rPr>
          <w:rFonts w:cstheme="minorHAnsi"/>
        </w:rPr>
        <w:t xml:space="preserve">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4D51CFEC" w14:textId="77777777" w:rsidR="00E63D09" w:rsidRPr="00AB22B1" w:rsidRDefault="00E63D09" w:rsidP="00AB22B1">
      <w:pPr>
        <w:rPr>
          <w:rFonts w:cstheme="minorHAnsi"/>
        </w:rPr>
      </w:pPr>
    </w:p>
    <w:p w14:paraId="2EE55794" w14:textId="3FC497EC" w:rsidR="002C572B" w:rsidRPr="00516231" w:rsidRDefault="00E63D09" w:rsidP="002B68D6">
      <w:pPr>
        <w:pStyle w:val="ListParagraph"/>
        <w:numPr>
          <w:ilvl w:val="0"/>
          <w:numId w:val="7"/>
        </w:numPr>
        <w:jc w:val="both"/>
        <w:rPr>
          <w:rFonts w:cstheme="minorHAnsi"/>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Cerința</w:t>
      </w:r>
      <w:r w:rsidR="00A44C04">
        <w:rPr>
          <w:rFonts w:cstheme="minorHAnsi"/>
          <w:iCs/>
          <w:sz w:val="20"/>
          <w:szCs w:val="20"/>
          <w:lang w:eastAsia="sk-SK"/>
        </w:rPr>
        <w:t xml:space="preserve"> </w:t>
      </w:r>
      <w:r w:rsidR="00F84A00">
        <w:rPr>
          <w:rFonts w:cstheme="minorHAnsi"/>
          <w:iCs/>
          <w:sz w:val="20"/>
          <w:szCs w:val="20"/>
          <w:lang w:eastAsia="sk-SK"/>
        </w:rPr>
        <w:t>8</w:t>
      </w:r>
      <w:r w:rsidR="00A44C04">
        <w:rPr>
          <w:rFonts w:cstheme="minorHAnsi"/>
          <w:iCs/>
          <w:sz w:val="20"/>
          <w:szCs w:val="20"/>
          <w:lang w:eastAsia="sk-SK"/>
        </w:rPr>
        <w:t xml:space="preserve"> </w:t>
      </w:r>
      <w:r w:rsidRPr="00516231">
        <w:rPr>
          <w:rFonts w:cstheme="minorHAnsi"/>
          <w:iCs/>
          <w:sz w:val="20"/>
          <w:szCs w:val="20"/>
          <w:lang w:eastAsia="sk-SK"/>
        </w:rPr>
        <w:t xml:space="preserve">- </w:t>
      </w:r>
      <w:bookmarkStart w:id="16" w:name="_Hlk133408832"/>
      <w:r w:rsidR="002B68D6" w:rsidRPr="00C51C3A">
        <w:rPr>
          <w:rFonts w:cstheme="minorHAnsi"/>
          <w:highlight w:val="green"/>
        </w:rPr>
        <w:t>Pentru</w:t>
      </w:r>
      <w:r w:rsidR="002B68D6" w:rsidRPr="00516231">
        <w:rPr>
          <w:rFonts w:cstheme="minorHAnsi"/>
        </w:rPr>
        <w:t xml:space="preserve"> </w:t>
      </w:r>
      <w:bookmarkStart w:id="17" w:name="_Hlk149206854"/>
      <w:r w:rsidR="002B68D6" w:rsidRPr="00516231">
        <w:rPr>
          <w:rFonts w:cstheme="minorHAnsi"/>
        </w:rPr>
        <w:t xml:space="preserve">imobilul asociat activităților proiectului, acolo </w:t>
      </w:r>
      <w:r w:rsidR="002B68D6" w:rsidRPr="000057F1">
        <w:rPr>
          <w:rFonts w:cstheme="minorHAnsi"/>
          <w:b/>
          <w:bCs/>
        </w:rPr>
        <w:t>unde este cazul</w:t>
      </w:r>
      <w:r w:rsidR="002B68D6" w:rsidRPr="00516231">
        <w:rPr>
          <w:rFonts w:cstheme="minorHAnsi"/>
        </w:rPr>
        <w:t>, solicitantul/partenerul/partenerii</w:t>
      </w:r>
      <w:r w:rsidR="00D53CE3">
        <w:rPr>
          <w:rFonts w:cstheme="minorHAnsi"/>
        </w:rPr>
        <w:t>,</w:t>
      </w:r>
      <w:r w:rsidR="002B68D6" w:rsidRPr="00516231">
        <w:rPr>
          <w:rFonts w:cstheme="minorHAnsi"/>
        </w:rPr>
        <w:t xml:space="preserve"> </w:t>
      </w:r>
      <w:r w:rsidR="00D53CE3" w:rsidRPr="00D53CE3">
        <w:rPr>
          <w:rFonts w:cstheme="minorHAnsi"/>
        </w:rPr>
        <w:t xml:space="preserve">după caz, </w:t>
      </w:r>
      <w:r w:rsidR="002B68D6" w:rsidRPr="00516231">
        <w:rPr>
          <w:rFonts w:cstheme="minorHAnsi"/>
        </w:rPr>
        <w:t>deține  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w:t>
      </w:r>
      <w:r w:rsidR="002E59AC">
        <w:rPr>
          <w:rFonts w:cstheme="minorHAnsi"/>
        </w:rPr>
        <w:t xml:space="preserve"> </w:t>
      </w:r>
      <w:r w:rsidR="002E59AC" w:rsidRPr="002E59AC">
        <w:rPr>
          <w:rFonts w:cstheme="minorHAnsi"/>
        </w:rPr>
        <w:t>privind autorizarea lucrărilor de construire</w:t>
      </w:r>
      <w:r w:rsidR="002B68D6" w:rsidRPr="00516231">
        <w:rPr>
          <w:rFonts w:cstheme="minorHAnsi"/>
        </w:rPr>
        <w:t>, republicată. Acolo unde dreptul de proprietate nu este obligatoriu, va prezenta acordul proprietarilor asupra terenurilor private unde accesul se face conform prevederilor Codului civil</w:t>
      </w:r>
      <w:bookmarkEnd w:id="17"/>
      <w:r w:rsidR="00263CE4">
        <w:rPr>
          <w:rFonts w:cstheme="minorHAnsi"/>
        </w:rPr>
        <w:t xml:space="preserve"> </w:t>
      </w:r>
      <w:r w:rsidR="00263CE4" w:rsidRPr="00263CE4">
        <w:rPr>
          <w:rFonts w:cstheme="minorHAnsi"/>
        </w:rPr>
        <w:t>aprobat prin Legea nr. 278/2009, republicat</w:t>
      </w:r>
      <w:r w:rsidR="00263CE4">
        <w:rPr>
          <w:rFonts w:cstheme="minorHAnsi"/>
        </w:rPr>
        <w:t>ă</w:t>
      </w:r>
      <w:r w:rsidR="00263CE4" w:rsidRPr="00263CE4">
        <w:rPr>
          <w:rFonts w:cstheme="minorHAnsi"/>
        </w:rPr>
        <w:t xml:space="preserve"> cu modificările si completările ulterioare</w:t>
      </w:r>
      <w:r w:rsidR="002B68D6" w:rsidRPr="00516231">
        <w:rPr>
          <w:rFonts w:cstheme="minorHAnsi"/>
        </w:rPr>
        <w:t>.</w:t>
      </w:r>
    </w:p>
    <w:p w14:paraId="2E91F663" w14:textId="77777777" w:rsidR="002C572B" w:rsidRPr="00516231" w:rsidRDefault="002C572B" w:rsidP="002C572B">
      <w:pPr>
        <w:pStyle w:val="ListParagraph"/>
        <w:suppressAutoHyphens w:val="0"/>
        <w:spacing w:after="0" w:line="240" w:lineRule="auto"/>
        <w:jc w:val="both"/>
        <w:rPr>
          <w:rFonts w:eastAsia="Calibri" w:cstheme="minorHAnsi"/>
          <w:i/>
          <w:iCs/>
        </w:rPr>
      </w:pPr>
    </w:p>
    <w:p w14:paraId="41FFE0DB" w14:textId="1B20CAF8" w:rsidR="00A21C9D" w:rsidRPr="00A902C5" w:rsidRDefault="002C572B" w:rsidP="00A21C9D">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w:t>
      </w:r>
      <w:r w:rsidR="00F84A00">
        <w:rPr>
          <w:rFonts w:cstheme="minorHAnsi"/>
          <w:iCs/>
          <w:sz w:val="20"/>
          <w:szCs w:val="20"/>
          <w:lang w:eastAsia="sk-SK"/>
        </w:rPr>
        <w:t>9</w:t>
      </w:r>
      <w:r w:rsidRPr="00516231">
        <w:rPr>
          <w:rFonts w:cstheme="minorHAnsi"/>
          <w:iCs/>
          <w:sz w:val="20"/>
          <w:szCs w:val="20"/>
          <w:lang w:eastAsia="sk-SK"/>
        </w:rPr>
        <w:t xml:space="preserve"> - </w:t>
      </w:r>
      <w:r w:rsidRPr="00C51C3A">
        <w:rPr>
          <w:rFonts w:cstheme="minorHAnsi"/>
          <w:highlight w:val="green"/>
        </w:rPr>
        <w:t>Solicitantu</w:t>
      </w:r>
      <w:r w:rsidRPr="00516231">
        <w:rPr>
          <w:rFonts w:cstheme="minorHAnsi"/>
        </w:rPr>
        <w:t>l/</w:t>
      </w:r>
      <w:bookmarkStart w:id="18" w:name="_Hlk144298465"/>
      <w:r w:rsidR="00246999" w:rsidRPr="00516231">
        <w:rPr>
          <w:rFonts w:cstheme="minorHAnsi"/>
        </w:rPr>
        <w:t>partenerul/partenerii</w:t>
      </w:r>
      <w:bookmarkEnd w:id="18"/>
      <w:r w:rsidRPr="00516231">
        <w:rPr>
          <w:rFonts w:cstheme="minorHAnsi"/>
        </w:rPr>
        <w:t xml:space="preserve">, după caz, </w:t>
      </w:r>
      <w:r w:rsidR="00246999" w:rsidRPr="00516231">
        <w:rPr>
          <w:rFonts w:cstheme="minorHAnsi"/>
        </w:rPr>
        <w:t xml:space="preserve">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w:t>
      </w:r>
      <w:r w:rsidR="00346837" w:rsidRPr="00346837">
        <w:rPr>
          <w:rFonts w:cstheme="minorHAnsi"/>
        </w:rPr>
        <w:t>2021/1060</w:t>
      </w:r>
      <w:r w:rsidR="00246999" w:rsidRPr="00516231">
        <w:rPr>
          <w:rFonts w:cstheme="minorHAnsi"/>
        </w:rPr>
        <w:t xml:space="preserve">, cu modificările și completările ulterioare, al proiectului </w:t>
      </w:r>
      <w:r w:rsidR="00246999" w:rsidRPr="00A902C5">
        <w:rPr>
          <w:rFonts w:cstheme="minorHAnsi"/>
        </w:rPr>
        <w:t>care face obiectul contractului de finanțare</w:t>
      </w:r>
      <w:r w:rsidRPr="00A902C5">
        <w:rPr>
          <w:rFonts w:cstheme="minorHAnsi"/>
        </w:rPr>
        <w:t>.</w:t>
      </w:r>
    </w:p>
    <w:bookmarkEnd w:id="7"/>
    <w:p w14:paraId="7863C227" w14:textId="77777777" w:rsidR="00E63D09" w:rsidRPr="00A902C5" w:rsidRDefault="00E63D09" w:rsidP="00297B0D">
      <w:pPr>
        <w:rPr>
          <w:rFonts w:cstheme="minorHAnsi"/>
        </w:rPr>
      </w:pPr>
    </w:p>
    <w:bookmarkStart w:id="19" w:name="_Hlk149138994"/>
    <w:p w14:paraId="4D31F93C" w14:textId="0BED9732" w:rsidR="00A5031F" w:rsidRPr="00A902C5" w:rsidRDefault="00E63D09" w:rsidP="007E4B66">
      <w:pPr>
        <w:pStyle w:val="ListParagraph"/>
        <w:numPr>
          <w:ilvl w:val="0"/>
          <w:numId w:val="7"/>
        </w:numPr>
        <w:jc w:val="both"/>
        <w:rPr>
          <w:rFonts w:cstheme="minorHAnsi"/>
        </w:rPr>
      </w:pPr>
      <w:r w:rsidRPr="00A902C5">
        <w:rPr>
          <w:rFonts w:cstheme="minorHAnsi"/>
          <w:sz w:val="20"/>
          <w:szCs w:val="20"/>
        </w:rPr>
        <w:fldChar w:fldCharType="begin">
          <w:ffData>
            <w:name w:val=""/>
            <w:enabled/>
            <w:calcOnExit w:val="0"/>
            <w:checkBox>
              <w:sizeAuto/>
              <w:default w:val="0"/>
            </w:checkBox>
          </w:ffData>
        </w:fldChar>
      </w:r>
      <w:r w:rsidRPr="00A902C5">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902C5">
        <w:rPr>
          <w:rFonts w:cstheme="minorHAnsi"/>
          <w:sz w:val="20"/>
          <w:szCs w:val="20"/>
        </w:rPr>
        <w:fldChar w:fldCharType="end"/>
      </w:r>
      <w:r w:rsidRPr="00A902C5">
        <w:rPr>
          <w:rFonts w:cstheme="minorHAnsi"/>
          <w:iCs/>
          <w:sz w:val="20"/>
          <w:szCs w:val="20"/>
          <w:lang w:eastAsia="sk-SK"/>
        </w:rPr>
        <w:t xml:space="preserve"> Cerința 1</w:t>
      </w:r>
      <w:r w:rsidR="00F84A00" w:rsidRPr="00A902C5">
        <w:rPr>
          <w:rFonts w:cstheme="minorHAnsi"/>
          <w:iCs/>
          <w:sz w:val="20"/>
          <w:szCs w:val="20"/>
          <w:lang w:eastAsia="sk-SK"/>
        </w:rPr>
        <w:t>0</w:t>
      </w:r>
      <w:r w:rsidRPr="00A902C5">
        <w:rPr>
          <w:rFonts w:cstheme="minorHAnsi"/>
          <w:iCs/>
          <w:sz w:val="20"/>
          <w:szCs w:val="20"/>
          <w:lang w:eastAsia="sk-SK"/>
        </w:rPr>
        <w:t xml:space="preserve"> </w:t>
      </w:r>
      <w:r w:rsidR="00A902C5" w:rsidRPr="00A902C5">
        <w:rPr>
          <w:rFonts w:cstheme="minorHAnsi"/>
          <w:iCs/>
          <w:sz w:val="20"/>
          <w:szCs w:val="20"/>
          <w:lang w:eastAsia="sk-SK"/>
        </w:rPr>
        <w:t>–</w:t>
      </w:r>
      <w:r w:rsidR="00A5031F" w:rsidRPr="00A902C5">
        <w:rPr>
          <w:rFonts w:cstheme="minorHAnsi"/>
          <w:iCs/>
          <w:sz w:val="20"/>
          <w:szCs w:val="20"/>
          <w:lang w:eastAsia="sk-SK"/>
        </w:rPr>
        <w:t xml:space="preserve"> </w:t>
      </w:r>
      <w:bookmarkEnd w:id="19"/>
      <w:r w:rsidR="00A902C5" w:rsidRPr="008D11CC">
        <w:rPr>
          <w:rFonts w:cstheme="minorHAnsi"/>
          <w:iCs/>
          <w:sz w:val="20"/>
          <w:szCs w:val="20"/>
          <w:highlight w:val="green"/>
          <w:lang w:eastAsia="sk-SK"/>
        </w:rPr>
        <w:t>În cazul</w:t>
      </w:r>
      <w:r w:rsidR="00A902C5" w:rsidRPr="00A902C5">
        <w:rPr>
          <w:rFonts w:cstheme="minorHAnsi"/>
          <w:iCs/>
          <w:sz w:val="20"/>
          <w:szCs w:val="20"/>
          <w:lang w:eastAsia="sk-SK"/>
        </w:rPr>
        <w:t xml:space="preserve"> proiectelor</w:t>
      </w:r>
      <w:r w:rsidR="00A5031F" w:rsidRPr="00A902C5">
        <w:rPr>
          <w:rFonts w:cstheme="minorHAnsi"/>
          <w:iCs/>
          <w:sz w:val="20"/>
          <w:szCs w:val="20"/>
          <w:lang w:eastAsia="sk-SK"/>
        </w:rPr>
        <w:t xml:space="preserve"> de tip A și B, solicitantul </w:t>
      </w:r>
      <w:r w:rsidR="00A73DF1" w:rsidRPr="00A902C5">
        <w:rPr>
          <w:rFonts w:cstheme="minorHAnsi"/>
          <w:iCs/>
          <w:sz w:val="20"/>
          <w:szCs w:val="20"/>
          <w:lang w:eastAsia="sk-SK"/>
        </w:rPr>
        <w:t>îndeplinește</w:t>
      </w:r>
      <w:r w:rsidR="00A5031F" w:rsidRPr="00A902C5">
        <w:rPr>
          <w:rFonts w:cstheme="minorHAnsi"/>
          <w:iCs/>
          <w:sz w:val="20"/>
          <w:szCs w:val="20"/>
          <w:lang w:eastAsia="sk-SK"/>
        </w:rPr>
        <w:t>, după caz, următo</w:t>
      </w:r>
      <w:r w:rsidR="00494EC7" w:rsidRPr="00A902C5">
        <w:rPr>
          <w:rFonts w:cstheme="minorHAnsi"/>
          <w:iCs/>
          <w:sz w:val="20"/>
          <w:szCs w:val="20"/>
          <w:lang w:eastAsia="sk-SK"/>
        </w:rPr>
        <w:t>area</w:t>
      </w:r>
      <w:r w:rsidR="00A5031F" w:rsidRPr="00A902C5">
        <w:rPr>
          <w:rFonts w:cstheme="minorHAnsi"/>
          <w:iCs/>
          <w:sz w:val="20"/>
          <w:szCs w:val="20"/>
          <w:lang w:eastAsia="sk-SK"/>
        </w:rPr>
        <w:t xml:space="preserve"> </w:t>
      </w:r>
      <w:r w:rsidR="00A73DF1" w:rsidRPr="00A902C5">
        <w:rPr>
          <w:rFonts w:cstheme="minorHAnsi"/>
          <w:iCs/>
          <w:sz w:val="20"/>
          <w:szCs w:val="20"/>
          <w:lang w:eastAsia="sk-SK"/>
        </w:rPr>
        <w:t>condiți</w:t>
      </w:r>
      <w:r w:rsidR="00494EC7" w:rsidRPr="00A902C5">
        <w:rPr>
          <w:rFonts w:cstheme="minorHAnsi"/>
          <w:iCs/>
          <w:sz w:val="20"/>
          <w:szCs w:val="20"/>
          <w:lang w:eastAsia="sk-SK"/>
        </w:rPr>
        <w:t>e</w:t>
      </w:r>
      <w:r w:rsidR="00A5031F" w:rsidRPr="00A902C5">
        <w:rPr>
          <w:rFonts w:cstheme="minorHAnsi"/>
          <w:iCs/>
          <w:sz w:val="20"/>
          <w:szCs w:val="20"/>
          <w:lang w:eastAsia="sk-SK"/>
        </w:rPr>
        <w:t xml:space="preserve"> specific</w:t>
      </w:r>
      <w:r w:rsidR="00494EC7" w:rsidRPr="00A902C5">
        <w:rPr>
          <w:rFonts w:cstheme="minorHAnsi"/>
          <w:iCs/>
          <w:sz w:val="20"/>
          <w:szCs w:val="20"/>
          <w:lang w:eastAsia="sk-SK"/>
        </w:rPr>
        <w:t>ă</w:t>
      </w:r>
      <w:r w:rsidR="00A5031F" w:rsidRPr="00A902C5">
        <w:rPr>
          <w:rFonts w:cstheme="minorHAnsi"/>
          <w:iCs/>
          <w:sz w:val="20"/>
          <w:szCs w:val="20"/>
          <w:lang w:eastAsia="sk-SK"/>
        </w:rPr>
        <w:t>:</w:t>
      </w:r>
    </w:p>
    <w:p w14:paraId="5BEB450D" w14:textId="0F55DB15" w:rsidR="00E63D09" w:rsidRPr="00A902C5" w:rsidRDefault="00494EC7" w:rsidP="000057F1">
      <w:pPr>
        <w:pStyle w:val="ListParagraph"/>
        <w:numPr>
          <w:ilvl w:val="2"/>
          <w:numId w:val="7"/>
        </w:numPr>
        <w:jc w:val="both"/>
        <w:rPr>
          <w:rFonts w:cstheme="minorHAnsi"/>
        </w:rPr>
      </w:pPr>
      <w:r w:rsidRPr="00A902C5">
        <w:rPr>
          <w:rFonts w:cstheme="minorHAnsi"/>
        </w:rPr>
        <w:t>Pentru ariile naturale protejate a căror administrare a fost atribuită prin una din formele admise de lege unei structuri special constituite, în baza unei metodologii aprobate prin ordin al conducătorului autorității publice centrale pentru protecția mediului, solicitantul face dovada atribuțiilor de administrare / asigurarea managementului ariei naturale protejate de interes național / sit Natura 2000, dobândite în condițiile cadrului legal aplicabil prin contracte încheiate în vederea administrării ariilor naturale protejate, conform normelor legale în vigoare.</w:t>
      </w:r>
      <w:bookmarkEnd w:id="16"/>
    </w:p>
    <w:p w14:paraId="51FC16CA" w14:textId="77777777" w:rsidR="00EF2484" w:rsidRPr="005F2E51" w:rsidRDefault="00EF2484" w:rsidP="00EF2484">
      <w:pPr>
        <w:pStyle w:val="ListParagraph"/>
        <w:ind w:left="2160"/>
        <w:rPr>
          <w:rFonts w:cstheme="minorHAnsi"/>
        </w:rPr>
      </w:pPr>
    </w:p>
    <w:bookmarkStart w:id="20" w:name="_Hlk149139268"/>
    <w:p w14:paraId="6E1ECB18" w14:textId="355D4CC1" w:rsidR="00EF2484" w:rsidRPr="00516231" w:rsidRDefault="00EF2484" w:rsidP="00EF2484">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1</w:t>
      </w:r>
      <w:r w:rsidR="00F84A00">
        <w:rPr>
          <w:rFonts w:cstheme="minorHAnsi"/>
          <w:iCs/>
          <w:sz w:val="20"/>
          <w:szCs w:val="20"/>
          <w:lang w:eastAsia="sk-SK"/>
        </w:rPr>
        <w:t>1</w:t>
      </w:r>
      <w:r w:rsidRPr="00516231">
        <w:rPr>
          <w:rFonts w:cstheme="minorHAnsi"/>
          <w:iCs/>
          <w:sz w:val="20"/>
          <w:szCs w:val="20"/>
          <w:lang w:eastAsia="sk-SK"/>
        </w:rPr>
        <w:t xml:space="preserve"> - </w:t>
      </w:r>
      <w:r w:rsidRPr="00516231">
        <w:rPr>
          <w:rFonts w:cstheme="minorHAnsi"/>
        </w:rPr>
        <w:t>Proiectul îndeplinește cumulativ următoarele criterii:</w:t>
      </w:r>
    </w:p>
    <w:p w14:paraId="2E625407" w14:textId="77777777" w:rsidR="00EF2484" w:rsidRPr="00516231" w:rsidRDefault="00EF2484" w:rsidP="00EF2484">
      <w:pPr>
        <w:pStyle w:val="ListParagraph"/>
        <w:suppressAutoHyphens w:val="0"/>
        <w:spacing w:after="0" w:line="240" w:lineRule="auto"/>
        <w:jc w:val="both"/>
        <w:rPr>
          <w:rFonts w:eastAsia="Calibri" w:cstheme="minorHAnsi"/>
          <w:i/>
          <w:iCs/>
        </w:rPr>
      </w:pPr>
    </w:p>
    <w:p w14:paraId="0D3E5136" w14:textId="005CE831" w:rsidR="00EF2484" w:rsidRPr="00516231" w:rsidRDefault="00EF2484" w:rsidP="00EF2484">
      <w:pPr>
        <w:numPr>
          <w:ilvl w:val="0"/>
          <w:numId w:val="17"/>
        </w:numPr>
        <w:suppressAutoHyphens w:val="0"/>
        <w:spacing w:after="0" w:line="240" w:lineRule="auto"/>
        <w:ind w:left="2070"/>
        <w:jc w:val="both"/>
        <w:rPr>
          <w:rFonts w:eastAsia="Times New Roman" w:cstheme="minorHAnsi"/>
          <w:i/>
          <w:color w:val="000000"/>
        </w:rPr>
      </w:pPr>
      <w:r w:rsidRPr="008B08AC">
        <w:rPr>
          <w:rFonts w:cstheme="minorHAnsi"/>
          <w:highlight w:val="green"/>
        </w:rPr>
        <w:lastRenderedPageBreak/>
        <w:t>pentru</w:t>
      </w:r>
      <w:r w:rsidRPr="00516231">
        <w:rPr>
          <w:rFonts w:cstheme="minorHAnsi"/>
        </w:rPr>
        <w:t xml:space="preserve"> situația în care intră sub incidența Directivei 2011/92/UE a făcut obiectul unei evaluări a impactului asupra mediului</w:t>
      </w:r>
      <w:r w:rsidR="0041272B">
        <w:rPr>
          <w:rFonts w:cstheme="minorHAnsi"/>
        </w:rPr>
        <w:t>.</w:t>
      </w:r>
      <w:r w:rsidR="0041272B" w:rsidRPr="0041272B">
        <w:rPr>
          <w:rFonts w:cstheme="minorHAnsi"/>
          <w:b/>
          <w:bCs/>
          <w:color w:val="000000"/>
          <w:shd w:val="clear" w:color="auto" w:fill="FFFFFF"/>
        </w:rPr>
        <w:t xml:space="preserve"> Cerință specifică proiectelor etapizare cf art. 118 din Regulamentul UE </w:t>
      </w:r>
      <w:r w:rsidR="00346837" w:rsidRPr="00346837">
        <w:rPr>
          <w:rFonts w:cstheme="minorHAnsi"/>
          <w:b/>
          <w:bCs/>
          <w:color w:val="000000"/>
          <w:shd w:val="clear" w:color="auto" w:fill="FFFFFF"/>
        </w:rPr>
        <w:t>2021/1060</w:t>
      </w:r>
    </w:p>
    <w:p w14:paraId="2ABE2EBB" w14:textId="6743A8A5" w:rsidR="00EF2484" w:rsidRPr="00516231" w:rsidRDefault="00EF2484" w:rsidP="00EF2484">
      <w:pPr>
        <w:pStyle w:val="ListParagraph"/>
        <w:numPr>
          <w:ilvl w:val="0"/>
          <w:numId w:val="17"/>
        </w:numPr>
        <w:suppressAutoHyphens w:val="0"/>
        <w:spacing w:after="0" w:line="240" w:lineRule="auto"/>
        <w:ind w:left="2070"/>
        <w:jc w:val="both"/>
        <w:rPr>
          <w:rFonts w:cstheme="minorHAnsi"/>
        </w:rPr>
      </w:pPr>
      <w:r w:rsidRPr="008B08AC">
        <w:rPr>
          <w:rFonts w:cstheme="minorHAnsi"/>
          <w:highlight w:val="magenta"/>
        </w:rPr>
        <w:t>nu a fost</w:t>
      </w:r>
      <w:r w:rsidRPr="00516231">
        <w:rPr>
          <w:rFonts w:cstheme="minorHAnsi"/>
        </w:rPr>
        <w:t xml:space="preserve"> finalizat fizic sau implementat integral înainte de depunerea cererii de finanțare în cadrul programului, indiferent dacă au fost efectuate sau nu toate plățile aferente în conformitate cu prevederile art. 63, alin. (6) din Regulamentul UE </w:t>
      </w:r>
      <w:r w:rsidR="00346837" w:rsidRPr="00346837">
        <w:rPr>
          <w:rFonts w:cstheme="minorHAnsi"/>
        </w:rPr>
        <w:t>2021/1060</w:t>
      </w:r>
      <w:r w:rsidRPr="00516231">
        <w:rPr>
          <w:rFonts w:cstheme="minorHAnsi"/>
        </w:rPr>
        <w:t>, cu modificările și completările ulterioare.</w:t>
      </w:r>
    </w:p>
    <w:p w14:paraId="5D13728E" w14:textId="57FEF7F2" w:rsidR="00EF2484" w:rsidRPr="004069DC" w:rsidRDefault="00EF2484" w:rsidP="00EF2484">
      <w:pPr>
        <w:pStyle w:val="ListParagraph"/>
        <w:numPr>
          <w:ilvl w:val="0"/>
          <w:numId w:val="17"/>
        </w:numPr>
        <w:suppressAutoHyphens w:val="0"/>
        <w:spacing w:after="0" w:line="240" w:lineRule="auto"/>
        <w:ind w:left="2070"/>
        <w:jc w:val="both"/>
        <w:rPr>
          <w:rFonts w:cstheme="minorHAnsi"/>
        </w:rPr>
      </w:pPr>
      <w:r w:rsidRPr="008B08AC">
        <w:rPr>
          <w:rFonts w:cstheme="minorHAnsi"/>
          <w:highlight w:val="green"/>
        </w:rPr>
        <w:t>nu include</w:t>
      </w:r>
      <w:r w:rsidRPr="00516231">
        <w:rPr>
          <w:rFonts w:cstheme="minorHAnsi"/>
        </w:rPr>
        <w:t xml:space="preserve"> activități care fac în mod direct obiectul unui aviz motivat al Comisiei cu privire la o încălcare în temeiul art. 258 din TFUE care pune în pericol legalitatea și regularitatea cheltuielilor sau desfășurarea acestuia. </w:t>
      </w:r>
      <w:r w:rsidR="0041272B" w:rsidRPr="0041272B">
        <w:rPr>
          <w:rFonts w:cstheme="minorHAnsi"/>
          <w:b/>
          <w:bCs/>
          <w:color w:val="000000"/>
          <w:shd w:val="clear" w:color="auto" w:fill="FFFFFF"/>
        </w:rPr>
        <w:t xml:space="preserve">Cerință specifică proiectelor etapizare cf art. 118 din Regulamentul UE </w:t>
      </w:r>
      <w:r w:rsidR="00346837" w:rsidRPr="00346837">
        <w:rPr>
          <w:rFonts w:cstheme="minorHAnsi"/>
          <w:b/>
          <w:bCs/>
          <w:color w:val="000000"/>
          <w:shd w:val="clear" w:color="auto" w:fill="FFFFFF"/>
        </w:rPr>
        <w:t>2021/1060</w:t>
      </w:r>
    </w:p>
    <w:p w14:paraId="1B4DBA0E" w14:textId="6BE0B7CF" w:rsidR="004069DC" w:rsidRPr="00A902C5" w:rsidRDefault="004069DC" w:rsidP="00EF2484">
      <w:pPr>
        <w:pStyle w:val="ListParagraph"/>
        <w:numPr>
          <w:ilvl w:val="0"/>
          <w:numId w:val="17"/>
        </w:numPr>
        <w:suppressAutoHyphens w:val="0"/>
        <w:spacing w:after="0" w:line="240" w:lineRule="auto"/>
        <w:ind w:left="2070"/>
        <w:jc w:val="both"/>
        <w:rPr>
          <w:rFonts w:cstheme="minorHAnsi"/>
        </w:rPr>
      </w:pPr>
      <w:r w:rsidRPr="008B08AC">
        <w:rPr>
          <w:rFonts w:cstheme="minorHAnsi"/>
          <w:highlight w:val="magenta"/>
        </w:rPr>
        <w:t>activitățile/cheltuielile</w:t>
      </w:r>
      <w:r w:rsidRPr="004069DC">
        <w:rPr>
          <w:rFonts w:cstheme="minorHAnsi"/>
        </w:rPr>
        <w:t xml:space="preserve"> proiectelor pentru care se solicită finanţare PDD, nu beneficiază/nu au beneficiat de finanţare din alte fonduri publice, altele decât cele ale solicitantului, în </w:t>
      </w:r>
      <w:r w:rsidRPr="00A902C5">
        <w:rPr>
          <w:rFonts w:cstheme="minorHAnsi"/>
        </w:rPr>
        <w:t>ultimii 5 ani. (în vederea evitării dublei finanțări)</w:t>
      </w:r>
    </w:p>
    <w:p w14:paraId="31A5B119" w14:textId="489CFD3F" w:rsidR="00FE5E0C" w:rsidRDefault="00EF2484" w:rsidP="00EF73FE">
      <w:pPr>
        <w:pStyle w:val="ListParagraph"/>
        <w:numPr>
          <w:ilvl w:val="0"/>
          <w:numId w:val="17"/>
        </w:numPr>
        <w:suppressAutoHyphens w:val="0"/>
        <w:spacing w:after="0" w:line="240" w:lineRule="auto"/>
        <w:ind w:left="2070"/>
        <w:jc w:val="both"/>
        <w:rPr>
          <w:rFonts w:cstheme="minorHAnsi"/>
        </w:rPr>
      </w:pPr>
      <w:bookmarkStart w:id="21" w:name="_Hlk146034931"/>
      <w:r w:rsidRPr="008B08AC">
        <w:rPr>
          <w:rFonts w:cstheme="minorHAnsi"/>
          <w:highlight w:val="magenta"/>
        </w:rPr>
        <w:t>la</w:t>
      </w:r>
      <w:r w:rsidR="00CA5DED" w:rsidRPr="008B08AC">
        <w:rPr>
          <w:rFonts w:cstheme="minorHAnsi"/>
          <w:highlight w:val="magenta"/>
        </w:rPr>
        <w:t xml:space="preserve"> data</w:t>
      </w:r>
      <w:r w:rsidR="00CA5DED" w:rsidRPr="00A902C5">
        <w:rPr>
          <w:rFonts w:cstheme="minorHAnsi"/>
        </w:rPr>
        <w:t xml:space="preserve"> depunerii cererii de finanțare pentru etapa a doua a proiectului (PDD), etapa I </w:t>
      </w:r>
      <w:r w:rsidR="001052D3">
        <w:rPr>
          <w:rFonts w:cstheme="minorHAnsi"/>
        </w:rPr>
        <w:t>(</w:t>
      </w:r>
      <w:r w:rsidR="00CA5DED" w:rsidRPr="00A902C5">
        <w:rPr>
          <w:rFonts w:cstheme="minorHAnsi"/>
        </w:rPr>
        <w:t>POIM</w:t>
      </w:r>
      <w:r w:rsidR="001052D3">
        <w:rPr>
          <w:rFonts w:cstheme="minorHAnsi"/>
        </w:rPr>
        <w:t>)</w:t>
      </w:r>
      <w:r w:rsidR="00CA5DED" w:rsidRPr="00A902C5">
        <w:rPr>
          <w:rFonts w:cstheme="minorHAnsi"/>
        </w:rPr>
        <w:t xml:space="preserve"> este </w:t>
      </w:r>
      <w:r w:rsidR="001052D3">
        <w:rPr>
          <w:rFonts w:cstheme="minorHAnsi"/>
        </w:rPr>
        <w:t>clar delimitată</w:t>
      </w:r>
      <w:r w:rsidRPr="00A902C5">
        <w:rPr>
          <w:rFonts w:cstheme="minorHAnsi"/>
        </w:rPr>
        <w:t>.</w:t>
      </w:r>
      <w:bookmarkEnd w:id="20"/>
      <w:bookmarkEnd w:id="21"/>
    </w:p>
    <w:p w14:paraId="6D9CC000" w14:textId="77777777" w:rsidR="00EF73FE" w:rsidRPr="00EF73FE" w:rsidRDefault="00EF73FE" w:rsidP="00EF73FE">
      <w:pPr>
        <w:pStyle w:val="ListParagraph"/>
        <w:suppressAutoHyphens w:val="0"/>
        <w:spacing w:after="0" w:line="240" w:lineRule="auto"/>
        <w:ind w:left="2070"/>
        <w:jc w:val="both"/>
        <w:rPr>
          <w:rFonts w:cstheme="minorHAnsi"/>
        </w:rPr>
      </w:pPr>
    </w:p>
    <w:p w14:paraId="72250FFC" w14:textId="77777777" w:rsidR="00AB22B1" w:rsidRPr="00AB22B1" w:rsidRDefault="00AB22B1" w:rsidP="00AB22B1">
      <w:pPr>
        <w:numPr>
          <w:ilvl w:val="0"/>
          <w:numId w:val="3"/>
        </w:numPr>
        <w:suppressAutoHyphens w:val="0"/>
        <w:spacing w:after="0"/>
        <w:ind w:left="782" w:right="64" w:hanging="357"/>
        <w:contextualSpacing/>
        <w:jc w:val="both"/>
        <w:rPr>
          <w:rFonts w:ascii="Calibri" w:eastAsia="Calibri" w:hAnsi="Calibri" w:cs="Calibri"/>
          <w:b/>
          <w:iCs/>
          <w:kern w:val="2"/>
          <w:lang w:val="it-IT" w:eastAsia="sk-SK"/>
          <w14:ligatures w14:val="standardContextual"/>
        </w:rPr>
      </w:pPr>
      <w:r w:rsidRPr="00AB22B1">
        <w:rPr>
          <w:rFonts w:ascii="Calibri" w:eastAsia="Calibri" w:hAnsi="Calibri" w:cs="Calibri"/>
          <w:b/>
          <w:iCs/>
          <w:kern w:val="2"/>
          <w:lang w:val="it-IT" w:eastAsia="sk-SK"/>
          <w14:ligatures w14:val="standardContextual"/>
        </w:rPr>
        <w:t>Organizația/reprezentantul nu se află în niciuna din situațiile de excludere prevăzute de legislația aplicabilă, respectiv Ghidul Solicitantului:</w:t>
      </w:r>
    </w:p>
    <w:p w14:paraId="30736430" w14:textId="77777777" w:rsidR="00AB22B1" w:rsidRPr="00AB22B1" w:rsidRDefault="00AB22B1" w:rsidP="00AB22B1">
      <w:pPr>
        <w:spacing w:after="0" w:line="240" w:lineRule="auto"/>
        <w:jc w:val="both"/>
        <w:rPr>
          <w:rFonts w:ascii="Calibri" w:eastAsia="Times New Roman" w:hAnsi="Calibri" w:cs="Calibri"/>
          <w:sz w:val="20"/>
          <w:szCs w:val="20"/>
          <w:lang w:val="it-IT"/>
        </w:rPr>
      </w:pPr>
    </w:p>
    <w:p w14:paraId="55D74BB8" w14:textId="77777777" w:rsidR="00AB22B1" w:rsidRPr="00AB22B1" w:rsidRDefault="00AB22B1" w:rsidP="00AB22B1">
      <w:pPr>
        <w:numPr>
          <w:ilvl w:val="0"/>
          <w:numId w:val="20"/>
        </w:numPr>
        <w:suppressAutoHyphens w:val="0"/>
        <w:spacing w:after="0" w:line="240" w:lineRule="auto"/>
        <w:contextualSpacing/>
        <w:jc w:val="both"/>
        <w:rPr>
          <w:rFonts w:ascii="Calibri" w:eastAsia="Times New Roman" w:hAnsi="Calibri" w:cs="Calibri"/>
        </w:rPr>
      </w:pPr>
      <w:r w:rsidRPr="00AB22B1">
        <w:rPr>
          <w:rFonts w:ascii="Calibri" w:eastAsia="Calibri" w:hAnsi="Calibri" w:cs="Calibri"/>
          <w:sz w:val="20"/>
          <w:szCs w:val="20"/>
        </w:rPr>
        <w:fldChar w:fldCharType="begin">
          <w:ffData>
            <w:name w:val=""/>
            <w:enabled/>
            <w:calcOnExit w:val="0"/>
            <w:checkBox>
              <w:sizeAuto/>
              <w:default w:val="0"/>
            </w:checkBox>
          </w:ffData>
        </w:fldChar>
      </w:r>
      <w:r w:rsidRPr="00AB22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AB22B1">
        <w:rPr>
          <w:rFonts w:ascii="Calibri" w:eastAsia="Calibri" w:hAnsi="Calibri" w:cs="Calibri"/>
          <w:sz w:val="20"/>
          <w:szCs w:val="20"/>
        </w:rPr>
        <w:fldChar w:fldCharType="end"/>
      </w:r>
      <w:r w:rsidRPr="00AB22B1">
        <w:rPr>
          <w:rFonts w:ascii="Calibri" w:eastAsia="Calibri" w:hAnsi="Calibri" w:cs="Calibri"/>
          <w:iCs/>
          <w:sz w:val="20"/>
          <w:szCs w:val="20"/>
          <w:lang w:eastAsia="sk-SK"/>
        </w:rPr>
        <w:t xml:space="preserve"> </w:t>
      </w:r>
      <w:r w:rsidRPr="00AB22B1">
        <w:rPr>
          <w:rFonts w:ascii="Calibri" w:eastAsia="Calibri" w:hAnsi="Calibri" w:cs="Calibri"/>
          <w:iCs/>
          <w:lang w:eastAsia="sk-SK"/>
        </w:rPr>
        <w:t xml:space="preserve">Cerința 1 - </w:t>
      </w:r>
      <w:r w:rsidRPr="00BD5E07">
        <w:rPr>
          <w:rFonts w:ascii="Calibri" w:eastAsia="Calibri" w:hAnsi="Calibri" w:cs="Calibri"/>
          <w:highlight w:val="magenta"/>
        </w:rPr>
        <w:t>Solicitantu</w:t>
      </w:r>
      <w:r w:rsidRPr="00AB22B1">
        <w:rPr>
          <w:rFonts w:ascii="Calibri" w:eastAsia="Calibri" w:hAnsi="Calibri" w:cs="Calibri"/>
        </w:rPr>
        <w:t xml:space="preserve">l/partenerul/partenerii, după caz, nu trebuie să se afle în următoarele situații începând cu data depunerii cererii de finanţare pentru etapa a doua, pe perioada de verificare şi contractare: </w:t>
      </w:r>
    </w:p>
    <w:p w14:paraId="3F80BA38" w14:textId="77777777" w:rsidR="00AB22B1" w:rsidRPr="00AB22B1" w:rsidRDefault="00AB22B1" w:rsidP="00AB22B1">
      <w:pPr>
        <w:numPr>
          <w:ilvl w:val="0"/>
          <w:numId w:val="6"/>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AB22B1">
        <w:rPr>
          <w:rFonts w:ascii="Calibri" w:eastAsia="Calibri" w:hAnsi="Calibri" w:cs="Calibri"/>
          <w:color w:val="000000"/>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4874D128" w14:textId="5A81FE1C" w:rsidR="00AB22B1" w:rsidRPr="00AB22B1" w:rsidRDefault="00AB22B1" w:rsidP="00AB22B1">
      <w:pPr>
        <w:numPr>
          <w:ilvl w:val="0"/>
          <w:numId w:val="6"/>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AB22B1">
        <w:rPr>
          <w:rFonts w:ascii="Calibri" w:eastAsia="Calibri" w:hAnsi="Calibri" w:cs="Calibri"/>
          <w:color w:val="000000"/>
          <w:bdr w:val="none" w:sz="0" w:space="0" w:color="auto" w:frame="1"/>
          <w:shd w:val="clear" w:color="auto" w:fill="FFFFFF"/>
        </w:rPr>
        <w:t>să fie în categoria întrepriderilor în dificultate, în conformitate cu prevederile Regulamentului (UE) nr. 651/2014 din 17 iunie 2014 de declarare a anumitor categorii de ajutoare compatibile cu piața internă în aplicarea articolelor 107 și 108 din Tratat</w:t>
      </w:r>
      <w:r w:rsidR="009109DC" w:rsidRPr="009109DC">
        <w:rPr>
          <w:rFonts w:ascii="Calibri" w:eastAsia="Calibri" w:hAnsi="Calibri" w:cs="Calibri"/>
          <w:color w:val="000000"/>
          <w:bdr w:val="none" w:sz="0" w:space="0" w:color="auto" w:frame="1"/>
          <w:shd w:val="clear" w:color="auto" w:fill="FFFFFF"/>
        </w:rPr>
        <w:t>, cu modificările și completările ulterioare</w:t>
      </w:r>
      <w:r w:rsidRPr="00AB22B1">
        <w:rPr>
          <w:rFonts w:ascii="Calibri" w:eastAsia="Calibri" w:hAnsi="Calibri" w:cs="Calibri"/>
          <w:color w:val="000000"/>
          <w:bdr w:val="none" w:sz="0" w:space="0" w:color="auto" w:frame="1"/>
          <w:shd w:val="clear" w:color="auto" w:fill="FFFFFF"/>
        </w:rPr>
        <w:t>;</w:t>
      </w:r>
    </w:p>
    <w:p w14:paraId="4488CB11" w14:textId="77777777" w:rsidR="00AB22B1" w:rsidRPr="00AB22B1" w:rsidRDefault="00AB22B1" w:rsidP="00AB22B1">
      <w:pPr>
        <w:numPr>
          <w:ilvl w:val="0"/>
          <w:numId w:val="6"/>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AB22B1">
        <w:rPr>
          <w:rFonts w:ascii="Calibri" w:eastAsia="Calibri" w:hAnsi="Calibri" w:cs="Calibri"/>
          <w:color w:val="000000"/>
          <w:bdr w:val="none" w:sz="0" w:space="0" w:color="auto" w:frame="1"/>
          <w:shd w:val="clear" w:color="auto" w:fill="FFFFFF"/>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4EE3155B" w14:textId="77777777" w:rsidR="00AB22B1" w:rsidRPr="00AB22B1" w:rsidRDefault="00AB22B1" w:rsidP="00AB22B1">
      <w:pPr>
        <w:numPr>
          <w:ilvl w:val="0"/>
          <w:numId w:val="6"/>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AB22B1">
        <w:rPr>
          <w:rFonts w:ascii="Calibri" w:eastAsia="Calibri" w:hAnsi="Calibri" w:cs="Calibri"/>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78B71727" w14:textId="77777777" w:rsidR="00AB22B1" w:rsidRPr="00AB22B1" w:rsidRDefault="00AB22B1" w:rsidP="00AB22B1">
      <w:pPr>
        <w:spacing w:after="0" w:line="240" w:lineRule="auto"/>
        <w:jc w:val="both"/>
        <w:rPr>
          <w:rFonts w:ascii="Calibri" w:eastAsia="Calibri" w:hAnsi="Calibri" w:cs="Calibri"/>
          <w:color w:val="000000"/>
          <w:bdr w:val="none" w:sz="0" w:space="0" w:color="auto" w:frame="1"/>
          <w:shd w:val="clear" w:color="auto" w:fill="FFFFFF"/>
        </w:rPr>
      </w:pPr>
    </w:p>
    <w:p w14:paraId="23001DDE" w14:textId="77777777" w:rsidR="00AB22B1" w:rsidRPr="00AB22B1" w:rsidRDefault="00AB22B1" w:rsidP="00AB22B1">
      <w:pPr>
        <w:numPr>
          <w:ilvl w:val="0"/>
          <w:numId w:val="20"/>
        </w:numPr>
        <w:suppressAutoHyphens w:val="0"/>
        <w:spacing w:after="0" w:line="240" w:lineRule="auto"/>
        <w:ind w:left="1080"/>
        <w:contextualSpacing/>
        <w:jc w:val="both"/>
        <w:rPr>
          <w:rFonts w:ascii="Calibri" w:eastAsia="Times New Roman" w:hAnsi="Calibri" w:cs="Calibri"/>
        </w:rPr>
      </w:pPr>
      <w:r w:rsidRPr="00AB22B1">
        <w:rPr>
          <w:rFonts w:ascii="Calibri" w:eastAsia="Calibri" w:hAnsi="Calibri" w:cs="Calibri"/>
          <w:sz w:val="20"/>
          <w:szCs w:val="20"/>
        </w:rPr>
        <w:fldChar w:fldCharType="begin">
          <w:ffData>
            <w:name w:val=""/>
            <w:enabled/>
            <w:calcOnExit w:val="0"/>
            <w:checkBox>
              <w:sizeAuto/>
              <w:default w:val="0"/>
            </w:checkBox>
          </w:ffData>
        </w:fldChar>
      </w:r>
      <w:r w:rsidRPr="00AB22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AB22B1">
        <w:rPr>
          <w:rFonts w:ascii="Calibri" w:eastAsia="Calibri" w:hAnsi="Calibri" w:cs="Calibri"/>
          <w:sz w:val="20"/>
          <w:szCs w:val="20"/>
        </w:rPr>
        <w:fldChar w:fldCharType="end"/>
      </w:r>
      <w:r w:rsidRPr="00AB22B1">
        <w:rPr>
          <w:rFonts w:ascii="Calibri" w:eastAsia="Calibri" w:hAnsi="Calibri" w:cs="Calibri"/>
          <w:iCs/>
          <w:sz w:val="20"/>
          <w:szCs w:val="20"/>
          <w:lang w:eastAsia="sk-SK"/>
        </w:rPr>
        <w:t xml:space="preserve"> Cerința 2 - </w:t>
      </w:r>
      <w:r w:rsidRPr="00BD5E07">
        <w:rPr>
          <w:rFonts w:ascii="Calibri" w:eastAsia="Calibri" w:hAnsi="Calibri" w:cs="Calibri"/>
          <w:color w:val="000000"/>
          <w:highlight w:val="magenta"/>
          <w:bdr w:val="none" w:sz="0" w:space="0" w:color="auto" w:frame="1"/>
          <w:shd w:val="clear" w:color="auto" w:fill="FFFFFF"/>
        </w:rPr>
        <w:t>Reprezentantu</w:t>
      </w:r>
      <w:r w:rsidRPr="00AB22B1">
        <w:rPr>
          <w:rFonts w:ascii="Calibri" w:eastAsia="Calibri" w:hAnsi="Calibri" w:cs="Calibri"/>
          <w:color w:val="000000"/>
          <w:bdr w:val="none" w:sz="0" w:space="0" w:color="auto" w:frame="1"/>
          <w:shd w:val="clear" w:color="auto" w:fill="FFFFFF"/>
        </w:rPr>
        <w:t>l legal al solicitantului/</w:t>
      </w:r>
      <w:r w:rsidRPr="00AB22B1">
        <w:rPr>
          <w:rFonts w:ascii="Calibri" w:eastAsia="Calibri" w:hAnsi="Calibri" w:cs="Calibri"/>
        </w:rPr>
        <w:t xml:space="preserve"> </w:t>
      </w:r>
      <w:r w:rsidRPr="00AB22B1">
        <w:rPr>
          <w:rFonts w:ascii="Calibri" w:eastAsia="Calibri" w:hAnsi="Calibri" w:cs="Calibri"/>
          <w:color w:val="000000"/>
          <w:bdr w:val="none" w:sz="0" w:space="0" w:color="auto" w:frame="1"/>
          <w:shd w:val="clear" w:color="auto" w:fill="FFFFFF"/>
        </w:rPr>
        <w:t>partenerului/partenerilor, după caz nu se află într-una din situațiile de mai jos:</w:t>
      </w:r>
    </w:p>
    <w:p w14:paraId="56869A4D" w14:textId="77777777" w:rsidR="00AB22B1" w:rsidRPr="00AB22B1" w:rsidRDefault="00AB22B1" w:rsidP="00AB22B1">
      <w:pPr>
        <w:numPr>
          <w:ilvl w:val="0"/>
          <w:numId w:val="8"/>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AB22B1">
        <w:rPr>
          <w:rFonts w:ascii="Calibri" w:eastAsia="Calibri" w:hAnsi="Calibri" w:cs="Calibr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04DA4ED9" w14:textId="77777777" w:rsidR="00AB22B1" w:rsidRPr="00AB22B1" w:rsidRDefault="00AB22B1" w:rsidP="00AB22B1">
      <w:pPr>
        <w:numPr>
          <w:ilvl w:val="0"/>
          <w:numId w:val="8"/>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AB22B1">
        <w:rPr>
          <w:rFonts w:ascii="Calibri" w:eastAsia="Calibri" w:hAnsi="Calibri" w:cs="Calibri"/>
          <w:color w:val="000000"/>
          <w:bdr w:val="none" w:sz="0" w:space="0" w:color="auto" w:frame="1"/>
          <w:shd w:val="clear" w:color="auto" w:fill="FFFFFF"/>
        </w:rPr>
        <w:lastRenderedPageBreak/>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460F8A43" w14:textId="77777777" w:rsidR="00AB22B1" w:rsidRPr="00AB22B1" w:rsidRDefault="00AB22B1" w:rsidP="00AB22B1">
      <w:pPr>
        <w:numPr>
          <w:ilvl w:val="0"/>
          <w:numId w:val="8"/>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AB22B1">
        <w:rPr>
          <w:rFonts w:ascii="Calibri" w:eastAsia="Calibri" w:hAnsi="Calibri" w:cs="Calibr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5772371D" w14:textId="0BD2F437" w:rsidR="00AB22B1" w:rsidRPr="00AB22B1" w:rsidRDefault="00AB22B1" w:rsidP="00AB22B1">
      <w:pPr>
        <w:numPr>
          <w:ilvl w:val="0"/>
          <w:numId w:val="8"/>
        </w:numPr>
        <w:suppressAutoHyphens w:val="0"/>
        <w:spacing w:after="0" w:line="240" w:lineRule="auto"/>
        <w:ind w:left="2127" w:hanging="284"/>
        <w:jc w:val="both"/>
        <w:rPr>
          <w:rFonts w:ascii="Calibri" w:eastAsia="Calibri" w:hAnsi="Calibri" w:cs="Calibri"/>
          <w:i/>
          <w:iCs/>
        </w:rPr>
      </w:pPr>
      <w:r w:rsidRPr="00AB22B1">
        <w:rPr>
          <w:rFonts w:ascii="Calibri" w:eastAsia="Calibri" w:hAnsi="Calibri" w:cs="Calibr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AB22B1">
        <w:rPr>
          <w:rFonts w:ascii="Calibri" w:eastAsia="Calibri" w:hAnsi="Calibri" w:cs="Calibri"/>
          <w:i/>
          <w:iCs/>
        </w:rPr>
        <w:t>res judicata</w:t>
      </w:r>
      <w:r w:rsidRPr="00AB22B1">
        <w:rPr>
          <w:rFonts w:ascii="Calibri" w:eastAsia="Calibri" w:hAnsi="Calibri" w:cs="Calibri"/>
        </w:rPr>
        <w:t>.</w:t>
      </w:r>
    </w:p>
    <w:p w14:paraId="04DD2D38" w14:textId="77777777" w:rsidR="00AB22B1" w:rsidRDefault="00AB22B1" w:rsidP="00EF2484">
      <w:pPr>
        <w:pStyle w:val="ListParagraph"/>
        <w:ind w:left="2160"/>
        <w:jc w:val="both"/>
        <w:rPr>
          <w:rFonts w:cstheme="minorHAnsi"/>
        </w:rPr>
      </w:pPr>
    </w:p>
    <w:p w14:paraId="0A12A62D" w14:textId="49AC7D42" w:rsidR="00AB22B1" w:rsidRDefault="00AB22B1" w:rsidP="00AB22B1">
      <w:pPr>
        <w:numPr>
          <w:ilvl w:val="0"/>
          <w:numId w:val="3"/>
        </w:numPr>
        <w:suppressAutoHyphens w:val="0"/>
        <w:spacing w:after="0"/>
        <w:ind w:left="782" w:right="64" w:hanging="357"/>
        <w:contextualSpacing/>
        <w:jc w:val="both"/>
        <w:rPr>
          <w:rFonts w:ascii="Calibri" w:eastAsia="Calibri" w:hAnsi="Calibri" w:cs="Calibri"/>
          <w:b/>
          <w:iCs/>
          <w:kern w:val="2"/>
          <w:lang w:val="it-IT" w:eastAsia="sk-SK"/>
          <w14:ligatures w14:val="standardContextual"/>
        </w:rPr>
      </w:pPr>
      <w:r w:rsidRPr="00AB22B1">
        <w:rPr>
          <w:rFonts w:ascii="Calibri" w:eastAsia="Calibri" w:hAnsi="Calibri" w:cs="Calibri"/>
          <w:b/>
          <w:iCs/>
          <w:kern w:val="2"/>
          <w:lang w:val="it-IT" w:eastAsia="sk-SK"/>
          <w14:ligatures w14:val="standardContextual"/>
        </w:rPr>
        <w:t>Mă angajez ca organizația pe care o reprezint:</w:t>
      </w:r>
    </w:p>
    <w:p w14:paraId="46760EA0" w14:textId="77777777" w:rsidR="00AB22B1" w:rsidRPr="00AB22B1" w:rsidRDefault="00AB22B1" w:rsidP="00AB22B1">
      <w:pPr>
        <w:suppressAutoHyphens w:val="0"/>
        <w:spacing w:after="0"/>
        <w:ind w:left="782" w:right="64"/>
        <w:contextualSpacing/>
        <w:jc w:val="both"/>
        <w:rPr>
          <w:rFonts w:ascii="Calibri" w:eastAsia="Calibri" w:hAnsi="Calibri" w:cs="Calibri"/>
          <w:b/>
          <w:iCs/>
          <w:kern w:val="2"/>
          <w:lang w:val="it-IT" w:eastAsia="sk-SK"/>
          <w14:ligatures w14:val="standardContextual"/>
        </w:rPr>
      </w:pPr>
    </w:p>
    <w:p w14:paraId="51202700" w14:textId="74F4F0BB" w:rsidR="009F1317" w:rsidRDefault="009F1317"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22" w:name="_Hlk149139690"/>
      <w:bookmarkStart w:id="23" w:name="_Hlk146195044"/>
      <w:r w:rsidRPr="000F0CB0">
        <w:rPr>
          <w:rStyle w:val="slitbdy"/>
          <w:rFonts w:cstheme="minorHAnsi"/>
          <w:color w:val="000000"/>
          <w:highlight w:val="magenta"/>
          <w:bdr w:val="none" w:sz="0" w:space="0" w:color="auto" w:frame="1"/>
          <w:shd w:val="clear" w:color="auto" w:fill="FFFFFF"/>
        </w:rPr>
        <w:t>să nu</w:t>
      </w:r>
      <w:r w:rsidRPr="00516231">
        <w:rPr>
          <w:rStyle w:val="slitbdy"/>
          <w:rFonts w:cstheme="minorHAnsi"/>
          <w:color w:val="000000"/>
          <w:bdr w:val="none" w:sz="0" w:space="0" w:color="auto" w:frame="1"/>
          <w:shd w:val="clear" w:color="auto" w:fill="FFFFFF"/>
        </w:rPr>
        <w:t xml:space="preserve"> utilizeze sprijinul primit pentru finanțarea de intervenții excluse din domeniul de aplicare al fondului vizat de intervenție</w:t>
      </w:r>
      <w:r w:rsidR="00FE5E0C">
        <w:rPr>
          <w:rStyle w:val="slitbdy"/>
          <w:rFonts w:cstheme="minorHAnsi"/>
          <w:color w:val="000000"/>
          <w:bdr w:val="none" w:sz="0" w:space="0" w:color="auto" w:frame="1"/>
          <w:shd w:val="clear" w:color="auto" w:fill="FFFFFF"/>
        </w:rPr>
        <w:t>;</w:t>
      </w:r>
    </w:p>
    <w:p w14:paraId="1EB007FF" w14:textId="1E7A4A57" w:rsidR="005F2F56" w:rsidRDefault="005F2F56"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0F0CB0">
        <w:rPr>
          <w:rStyle w:val="slitbdy"/>
          <w:rFonts w:cstheme="minorHAnsi"/>
          <w:color w:val="000000"/>
          <w:highlight w:val="magenta"/>
          <w:bdr w:val="none" w:sz="0" w:space="0" w:color="auto" w:frame="1"/>
          <w:shd w:val="clear" w:color="auto" w:fill="FFFFFF"/>
        </w:rPr>
        <w:t>să asigure</w:t>
      </w:r>
      <w:r>
        <w:rPr>
          <w:rStyle w:val="slitbdy"/>
          <w:rFonts w:cstheme="minorHAnsi"/>
          <w:color w:val="000000"/>
          <w:bdr w:val="none" w:sz="0" w:space="0" w:color="auto" w:frame="1"/>
          <w:shd w:val="clear" w:color="auto" w:fill="FFFFFF"/>
        </w:rPr>
        <w:t xml:space="preserve"> contribuția proprie declarată în secțiunea aferentă din cererea de finanțare;</w:t>
      </w:r>
    </w:p>
    <w:p w14:paraId="6BA5EEB4" w14:textId="6E9925B0" w:rsidR="006A5165" w:rsidRDefault="006A5165"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0F0CB0">
        <w:rPr>
          <w:rStyle w:val="slitbdy"/>
          <w:rFonts w:cstheme="minorHAnsi"/>
          <w:color w:val="000000"/>
          <w:highlight w:val="magenta"/>
          <w:bdr w:val="none" w:sz="0" w:space="0" w:color="auto" w:frame="1"/>
          <w:shd w:val="clear" w:color="auto" w:fill="FFFFFF"/>
        </w:rPr>
        <w:t>să finanțeze</w:t>
      </w:r>
      <w:r>
        <w:rPr>
          <w:rStyle w:val="slitbdy"/>
          <w:rFonts w:cstheme="minorHAnsi"/>
          <w:color w:val="000000"/>
          <w:bdr w:val="none" w:sz="0" w:space="0" w:color="auto" w:frame="1"/>
          <w:shd w:val="clear" w:color="auto" w:fill="FFFFFF"/>
        </w:rPr>
        <w:t xml:space="preserve"> toate costurile, inclusiv costurile neeligibile, dar necesare, aferente proiectului;</w:t>
      </w:r>
    </w:p>
    <w:p w14:paraId="4FC51F8E" w14:textId="1C5443DB" w:rsidR="006A5165" w:rsidRPr="00516231" w:rsidRDefault="006A5165"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0F0CB0">
        <w:rPr>
          <w:rStyle w:val="slitbdy"/>
          <w:rFonts w:cstheme="minorHAnsi"/>
          <w:color w:val="000000"/>
          <w:highlight w:val="magenta"/>
          <w:bdr w:val="none" w:sz="0" w:space="0" w:color="auto" w:frame="1"/>
          <w:shd w:val="clear" w:color="auto" w:fill="FFFFFF"/>
        </w:rPr>
        <w:t>să asigure</w:t>
      </w:r>
      <w:r>
        <w:rPr>
          <w:rStyle w:val="slitbdy"/>
          <w:rFonts w:cstheme="minorHAnsi"/>
          <w:color w:val="000000"/>
          <w:bdr w:val="none" w:sz="0" w:space="0" w:color="auto" w:frame="1"/>
          <w:shd w:val="clear" w:color="auto" w:fill="FFFFFF"/>
        </w:rPr>
        <w:t xml:space="preserve"> resursele financiare necesare implementării optime a proiectului în condițiile rambursării ulterioare a cheltuielilor eligibile din fondurile Uniunii;</w:t>
      </w:r>
    </w:p>
    <w:p w14:paraId="5984FCD2" w14:textId="73C41B75" w:rsidR="009F1317" w:rsidRDefault="009F1317"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0F0CB0">
        <w:rPr>
          <w:rStyle w:val="slitbdy"/>
          <w:rFonts w:cstheme="minorHAnsi"/>
          <w:color w:val="000000"/>
          <w:highlight w:val="green"/>
          <w:bdr w:val="none" w:sz="0" w:space="0" w:color="auto" w:frame="1"/>
          <w:shd w:val="clear" w:color="auto" w:fill="FFFFFF"/>
        </w:rPr>
        <w:t>acolo unde</w:t>
      </w:r>
      <w:r w:rsidRPr="00516231">
        <w:rPr>
          <w:rStyle w:val="slitbdy"/>
          <w:rFonts w:cstheme="minorHAnsi"/>
          <w:color w:val="000000"/>
          <w:bdr w:val="none" w:sz="0" w:space="0" w:color="auto" w:frame="1"/>
          <w:shd w:val="clear" w:color="auto" w:fill="FFFFFF"/>
        </w:rPr>
        <w:t xml:space="preserve"> este cazul, să asigure folosința echipamentelor şi bunurilor </w:t>
      </w:r>
      <w:r w:rsidR="00516231" w:rsidRPr="00516231">
        <w:rPr>
          <w:rStyle w:val="slitbdy"/>
          <w:rFonts w:cstheme="minorHAnsi"/>
          <w:color w:val="000000"/>
          <w:bdr w:val="none" w:sz="0" w:space="0" w:color="auto" w:frame="1"/>
          <w:shd w:val="clear" w:color="auto" w:fill="FFFFFF"/>
        </w:rPr>
        <w:t>achiziționate</w:t>
      </w:r>
      <w:r w:rsidRPr="00516231">
        <w:rPr>
          <w:rStyle w:val="slitbdy"/>
          <w:rFonts w:cstheme="minorHAnsi"/>
          <w:color w:val="000000"/>
          <w:bdr w:val="none" w:sz="0" w:space="0" w:color="auto" w:frame="1"/>
          <w:shd w:val="clear" w:color="auto" w:fill="FFFFFF"/>
        </w:rPr>
        <w:t xml:space="preserve"> prin proiect, împreună cu partenerii, după caz, pentru scopul declarat în proiect</w:t>
      </w:r>
      <w:r w:rsidR="00FE5E0C">
        <w:rPr>
          <w:rStyle w:val="slitbdy"/>
          <w:rFonts w:cstheme="minorHAnsi"/>
          <w:color w:val="000000"/>
          <w:bdr w:val="none" w:sz="0" w:space="0" w:color="auto" w:frame="1"/>
          <w:shd w:val="clear" w:color="auto" w:fill="FFFFFF"/>
        </w:rPr>
        <w:t>;</w:t>
      </w:r>
    </w:p>
    <w:p w14:paraId="2DF20B90" w14:textId="00E76F5A" w:rsidR="006A5165" w:rsidRDefault="006A5165"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415F74">
        <w:rPr>
          <w:rStyle w:val="slitbdy"/>
          <w:rFonts w:cstheme="minorHAnsi"/>
          <w:color w:val="000000"/>
          <w:highlight w:val="green"/>
          <w:bdr w:val="none" w:sz="0" w:space="0" w:color="auto" w:frame="1"/>
          <w:shd w:val="clear" w:color="auto" w:fill="FFFFFF"/>
        </w:rPr>
        <w:t>să asigure</w:t>
      </w:r>
      <w:r>
        <w:rPr>
          <w:rStyle w:val="slitbdy"/>
          <w:rFonts w:cstheme="minorHAnsi"/>
          <w:color w:val="000000"/>
          <w:bdr w:val="none" w:sz="0" w:space="0" w:color="auto" w:frame="1"/>
          <w:shd w:val="clear" w:color="auto" w:fill="FFFFFF"/>
        </w:rPr>
        <w:t xml:space="preserve"> cheltuielile de funcționare și întreținere aferente proiectului care includ investiții în infrastructură sau investiții productive, în vederea asigurării sustenabilității financiare a acestora (pentru investiții din F</w:t>
      </w:r>
      <w:r w:rsidR="00E836E1">
        <w:rPr>
          <w:rStyle w:val="slitbdy"/>
          <w:rFonts w:cstheme="minorHAnsi"/>
          <w:color w:val="000000"/>
          <w:bdr w:val="none" w:sz="0" w:space="0" w:color="auto" w:frame="1"/>
          <w:shd w:val="clear" w:color="auto" w:fill="FFFFFF"/>
        </w:rPr>
        <w:t>C</w:t>
      </w:r>
      <w:r>
        <w:rPr>
          <w:rStyle w:val="slitbdy"/>
          <w:rFonts w:cstheme="minorHAnsi"/>
          <w:color w:val="000000"/>
          <w:bdr w:val="none" w:sz="0" w:space="0" w:color="auto" w:frame="1"/>
          <w:shd w:val="clear" w:color="auto" w:fill="FFFFFF"/>
        </w:rPr>
        <w:t>);</w:t>
      </w:r>
    </w:p>
    <w:p w14:paraId="298E3555" w14:textId="3055A277" w:rsidR="00D526BC" w:rsidRDefault="00D526BC"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24" w:name="_Hlk153805269"/>
      <w:r w:rsidRPr="00415F74">
        <w:rPr>
          <w:rStyle w:val="slitbdy"/>
          <w:rFonts w:cstheme="minorHAnsi"/>
          <w:color w:val="000000"/>
          <w:highlight w:val="magenta"/>
          <w:bdr w:val="none" w:sz="0" w:space="0" w:color="auto" w:frame="1"/>
          <w:shd w:val="clear" w:color="auto" w:fill="FFFFFF"/>
        </w:rPr>
        <w:t xml:space="preserve">TVA </w:t>
      </w:r>
      <w:r w:rsidR="006316DF" w:rsidRPr="00415F74">
        <w:rPr>
          <w:rStyle w:val="slitbdy"/>
          <w:rFonts w:cstheme="minorHAnsi"/>
          <w:color w:val="000000"/>
          <w:highlight w:val="magenta"/>
          <w:bdr w:val="none" w:sz="0" w:space="0" w:color="auto" w:frame="1"/>
          <w:shd w:val="clear" w:color="auto" w:fill="FFFFFF"/>
        </w:rPr>
        <w:t>declarată</w:t>
      </w:r>
      <w:r w:rsidR="006316DF">
        <w:rPr>
          <w:rStyle w:val="slitbdy"/>
          <w:rFonts w:cstheme="minorHAnsi"/>
          <w:color w:val="000000"/>
          <w:bdr w:val="none" w:sz="0" w:space="0" w:color="auto" w:frame="1"/>
          <w:shd w:val="clear" w:color="auto" w:fill="FFFFFF"/>
        </w:rPr>
        <w:t xml:space="preserve">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w:t>
      </w:r>
      <w:bookmarkStart w:id="25" w:name="_Hlk153804852"/>
      <w:r w:rsidR="006316DF">
        <w:rPr>
          <w:rStyle w:val="slitbdy"/>
          <w:rFonts w:cstheme="minorHAnsi"/>
          <w:color w:val="000000"/>
          <w:bdr w:val="none" w:sz="0" w:space="0" w:color="auto" w:frame="1"/>
          <w:shd w:val="clear" w:color="auto" w:fill="FFFFFF"/>
        </w:rPr>
        <w:t>(UE) nr. 1.303/2013</w:t>
      </w:r>
      <w:bookmarkEnd w:id="25"/>
      <w:r w:rsidR="006316DF">
        <w:rPr>
          <w:rStyle w:val="slitbdy"/>
          <w:rFonts w:cstheme="minorHAnsi"/>
          <w:color w:val="000000"/>
          <w:bdr w:val="none" w:sz="0" w:space="0" w:color="auto" w:frame="1"/>
          <w:shd w:val="clear" w:color="auto" w:fill="FFFFFF"/>
        </w:rPr>
        <w:t xml:space="preserve">, </w:t>
      </w:r>
      <w:r w:rsidR="006316DF" w:rsidRPr="006316DF">
        <w:rPr>
          <w:rStyle w:val="slitbdy"/>
          <w:rFonts w:cstheme="minorHAnsi"/>
          <w:color w:val="000000"/>
          <w:bdr w:val="none" w:sz="0" w:space="0" w:color="auto" w:frame="1"/>
          <w:shd w:val="clear" w:color="auto" w:fill="FFFFFF"/>
        </w:rPr>
        <w:t>(UE) nr. 1.30</w:t>
      </w:r>
      <w:r w:rsidR="006316DF">
        <w:rPr>
          <w:rStyle w:val="slitbdy"/>
          <w:rFonts w:cstheme="minorHAnsi"/>
          <w:color w:val="000000"/>
          <w:bdr w:val="none" w:sz="0" w:space="0" w:color="auto" w:frame="1"/>
          <w:shd w:val="clear" w:color="auto" w:fill="FFFFFF"/>
        </w:rPr>
        <w:t>4</w:t>
      </w:r>
      <w:r w:rsidR="006316DF" w:rsidRPr="006316DF">
        <w:rPr>
          <w:rStyle w:val="slitbdy"/>
          <w:rFonts w:cstheme="minorHAnsi"/>
          <w:color w:val="000000"/>
          <w:bdr w:val="none" w:sz="0" w:space="0" w:color="auto" w:frame="1"/>
          <w:shd w:val="clear" w:color="auto" w:fill="FFFFFF"/>
        </w:rPr>
        <w:t>/2013</w:t>
      </w:r>
      <w:r w:rsidR="006316DF">
        <w:rPr>
          <w:rStyle w:val="slitbdy"/>
          <w:rFonts w:cstheme="minorHAnsi"/>
          <w:color w:val="000000"/>
          <w:bdr w:val="none" w:sz="0" w:space="0" w:color="auto" w:frame="1"/>
          <w:shd w:val="clear" w:color="auto" w:fill="FFFFFF"/>
        </w:rPr>
        <w:t xml:space="preserve">, </w:t>
      </w:r>
      <w:r w:rsidR="006316DF" w:rsidRPr="006316DF">
        <w:rPr>
          <w:rStyle w:val="slitbdy"/>
          <w:rFonts w:cstheme="minorHAnsi"/>
          <w:color w:val="000000"/>
          <w:bdr w:val="none" w:sz="0" w:space="0" w:color="auto" w:frame="1"/>
          <w:shd w:val="clear" w:color="auto" w:fill="FFFFFF"/>
        </w:rPr>
        <w:t>(UE) nr. 1.30</w:t>
      </w:r>
      <w:r w:rsidR="006316DF">
        <w:rPr>
          <w:rStyle w:val="slitbdy"/>
          <w:rFonts w:cstheme="minorHAnsi"/>
          <w:color w:val="000000"/>
          <w:bdr w:val="none" w:sz="0" w:space="0" w:color="auto" w:frame="1"/>
          <w:shd w:val="clear" w:color="auto" w:fill="FFFFFF"/>
        </w:rPr>
        <w:t>9</w:t>
      </w:r>
      <w:r w:rsidR="006316DF" w:rsidRPr="006316DF">
        <w:rPr>
          <w:rStyle w:val="slitbdy"/>
          <w:rFonts w:cstheme="minorHAnsi"/>
          <w:color w:val="000000"/>
          <w:bdr w:val="none" w:sz="0" w:space="0" w:color="auto" w:frame="1"/>
          <w:shd w:val="clear" w:color="auto" w:fill="FFFFFF"/>
        </w:rPr>
        <w:t>/2013</w:t>
      </w:r>
      <w:r w:rsidR="006316DF">
        <w:rPr>
          <w:rStyle w:val="slitbdy"/>
          <w:rFonts w:cstheme="minorHAnsi"/>
          <w:color w:val="000000"/>
          <w:bdr w:val="none" w:sz="0" w:space="0" w:color="auto" w:frame="1"/>
          <w:shd w:val="clear" w:color="auto" w:fill="FFFFFF"/>
        </w:rPr>
        <w:t xml:space="preserve">, </w:t>
      </w:r>
      <w:r w:rsidR="006316DF" w:rsidRPr="006316DF">
        <w:rPr>
          <w:rStyle w:val="slitbdy"/>
          <w:rFonts w:cstheme="minorHAnsi"/>
          <w:color w:val="000000"/>
          <w:bdr w:val="none" w:sz="0" w:space="0" w:color="auto" w:frame="1"/>
          <w:shd w:val="clear" w:color="auto" w:fill="FFFFFF"/>
        </w:rPr>
        <w:t>(UE) nr. 1.3</w:t>
      </w:r>
      <w:r w:rsidR="006316DF">
        <w:rPr>
          <w:rStyle w:val="slitbdy"/>
          <w:rFonts w:cstheme="minorHAnsi"/>
          <w:color w:val="000000"/>
          <w:bdr w:val="none" w:sz="0" w:space="0" w:color="auto" w:frame="1"/>
          <w:shd w:val="clear" w:color="auto" w:fill="FFFFFF"/>
        </w:rPr>
        <w:t>16</w:t>
      </w:r>
      <w:r w:rsidR="006316DF" w:rsidRPr="006316DF">
        <w:rPr>
          <w:rStyle w:val="slitbdy"/>
          <w:rFonts w:cstheme="minorHAnsi"/>
          <w:color w:val="000000"/>
          <w:bdr w:val="none" w:sz="0" w:space="0" w:color="auto" w:frame="1"/>
          <w:shd w:val="clear" w:color="auto" w:fill="FFFFFF"/>
        </w:rPr>
        <w:t>/2013</w:t>
      </w:r>
      <w:r w:rsidR="006316DF">
        <w:rPr>
          <w:rStyle w:val="slitbdy"/>
          <w:rFonts w:cstheme="minorHAnsi"/>
          <w:color w:val="000000"/>
          <w:bdr w:val="none" w:sz="0" w:space="0" w:color="auto" w:frame="1"/>
          <w:shd w:val="clear" w:color="auto" w:fill="FFFFFF"/>
        </w:rPr>
        <w:t xml:space="preserve">, </w:t>
      </w:r>
      <w:r w:rsidR="006316DF" w:rsidRPr="006316DF">
        <w:rPr>
          <w:rStyle w:val="slitbdy"/>
          <w:rFonts w:cstheme="minorHAnsi"/>
          <w:color w:val="000000"/>
          <w:bdr w:val="none" w:sz="0" w:space="0" w:color="auto" w:frame="1"/>
          <w:shd w:val="clear" w:color="auto" w:fill="FFFFFF"/>
        </w:rPr>
        <w:t xml:space="preserve">(UE) nr. </w:t>
      </w:r>
      <w:r w:rsidR="006316DF">
        <w:rPr>
          <w:rStyle w:val="slitbdy"/>
          <w:rFonts w:cstheme="minorHAnsi"/>
          <w:color w:val="000000"/>
          <w:bdr w:val="none" w:sz="0" w:space="0" w:color="auto" w:frame="1"/>
          <w:shd w:val="clear" w:color="auto" w:fill="FFFFFF"/>
        </w:rPr>
        <w:t>223</w:t>
      </w:r>
      <w:r w:rsidR="006316DF" w:rsidRPr="006316DF">
        <w:rPr>
          <w:rStyle w:val="slitbdy"/>
          <w:rFonts w:cstheme="minorHAnsi"/>
          <w:color w:val="000000"/>
          <w:bdr w:val="none" w:sz="0" w:space="0" w:color="auto" w:frame="1"/>
          <w:shd w:val="clear" w:color="auto" w:fill="FFFFFF"/>
        </w:rPr>
        <w:t>/201</w:t>
      </w:r>
      <w:r w:rsidR="006316DF">
        <w:rPr>
          <w:rStyle w:val="slitbdy"/>
          <w:rFonts w:cstheme="minorHAnsi"/>
          <w:color w:val="000000"/>
          <w:bdr w:val="none" w:sz="0" w:space="0" w:color="auto" w:frame="1"/>
          <w:shd w:val="clear" w:color="auto" w:fill="FFFFFF"/>
        </w:rPr>
        <w:t xml:space="preserve">4, </w:t>
      </w:r>
      <w:r w:rsidR="006316DF" w:rsidRPr="006316DF">
        <w:rPr>
          <w:rStyle w:val="slitbdy"/>
          <w:rFonts w:cstheme="minorHAnsi"/>
          <w:color w:val="000000"/>
          <w:bdr w:val="none" w:sz="0" w:space="0" w:color="auto" w:frame="1"/>
          <w:shd w:val="clear" w:color="auto" w:fill="FFFFFF"/>
        </w:rPr>
        <w:t xml:space="preserve">(UE) nr. </w:t>
      </w:r>
      <w:r w:rsidR="006316DF">
        <w:rPr>
          <w:rStyle w:val="slitbdy"/>
          <w:rFonts w:cstheme="minorHAnsi"/>
          <w:color w:val="000000"/>
          <w:bdr w:val="none" w:sz="0" w:space="0" w:color="auto" w:frame="1"/>
          <w:shd w:val="clear" w:color="auto" w:fill="FFFFFF"/>
        </w:rPr>
        <w:t>283</w:t>
      </w:r>
      <w:r w:rsidR="006316DF" w:rsidRPr="006316DF">
        <w:rPr>
          <w:rStyle w:val="slitbdy"/>
          <w:rFonts w:cstheme="minorHAnsi"/>
          <w:color w:val="000000"/>
          <w:bdr w:val="none" w:sz="0" w:space="0" w:color="auto" w:frame="1"/>
          <w:shd w:val="clear" w:color="auto" w:fill="FFFFFF"/>
        </w:rPr>
        <w:t>/201</w:t>
      </w:r>
      <w:r w:rsidR="006316DF">
        <w:rPr>
          <w:rStyle w:val="slitbdy"/>
          <w:rFonts w:cstheme="minorHAnsi"/>
          <w:color w:val="000000"/>
          <w:bdr w:val="none" w:sz="0" w:space="0" w:color="auto" w:frame="1"/>
          <w:shd w:val="clear" w:color="auto" w:fill="FFFFFF"/>
        </w:rPr>
        <w:t>4 și a Deciziei nr. 541/2014/UE și de abrogare a Regulamentului (UE, Euratom) nr. 966/2012 cu modificările și completările ulterioare, în ceea ce privește evitarea dublei finanțări;</w:t>
      </w:r>
      <w:bookmarkEnd w:id="24"/>
    </w:p>
    <w:p w14:paraId="4F6F2326" w14:textId="5F24DAA7" w:rsidR="009C3F51" w:rsidRDefault="009C3F51" w:rsidP="00297B0D">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26" w:name="_Hlk146809678"/>
      <w:r w:rsidRPr="00415F74">
        <w:rPr>
          <w:rStyle w:val="slitbdy"/>
          <w:rFonts w:cstheme="minorHAnsi"/>
          <w:color w:val="000000"/>
          <w:highlight w:val="magenta"/>
          <w:bdr w:val="none" w:sz="0" w:space="0" w:color="auto" w:frame="1"/>
          <w:shd w:val="clear" w:color="auto" w:fill="FFFFFF"/>
        </w:rPr>
        <w:t>să prezinte</w:t>
      </w:r>
      <w:r>
        <w:rPr>
          <w:rStyle w:val="slitbdy"/>
          <w:rFonts w:cstheme="minorHAnsi"/>
          <w:color w:val="000000"/>
          <w:bdr w:val="none" w:sz="0" w:space="0" w:color="auto" w:frame="1"/>
          <w:shd w:val="clear" w:color="auto" w:fill="FFFFFF"/>
        </w:rPr>
        <w:t>, la momentul contractării, la cererea AM, toate documentele necesare pentru a dovedi îndeplinirea condițiilor de eligibilitate;</w:t>
      </w:r>
    </w:p>
    <w:p w14:paraId="12DD8D0E" w14:textId="32FB857B" w:rsidR="00C4070A" w:rsidRDefault="00C4070A" w:rsidP="00297B0D">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7C4C63">
        <w:rPr>
          <w:rStyle w:val="slitbdy"/>
          <w:rFonts w:cstheme="minorHAnsi"/>
          <w:color w:val="000000"/>
          <w:highlight w:val="green"/>
          <w:bdr w:val="none" w:sz="0" w:space="0" w:color="auto" w:frame="1"/>
          <w:shd w:val="clear" w:color="auto" w:fill="FFFFFF"/>
        </w:rPr>
        <w:t>în cazul</w:t>
      </w:r>
      <w:r>
        <w:rPr>
          <w:rStyle w:val="slitbdy"/>
          <w:rFonts w:cstheme="minorHAnsi"/>
          <w:color w:val="000000"/>
          <w:bdr w:val="none" w:sz="0" w:space="0" w:color="auto" w:frame="1"/>
          <w:shd w:val="clear" w:color="auto" w:fill="FFFFFF"/>
        </w:rPr>
        <w:t xml:space="preserve"> în care au fost demarate activitățile înainte de depunerea proiectului, eventualele proceduri de achiziții publice aferente acestor activități au respectat legislația privind achizițiile publice;</w:t>
      </w:r>
    </w:p>
    <w:p w14:paraId="2B760CFE" w14:textId="2885259E" w:rsidR="00AB22B1" w:rsidRPr="00E5276F" w:rsidRDefault="00AB22B1" w:rsidP="00297B0D">
      <w:pPr>
        <w:numPr>
          <w:ilvl w:val="0"/>
          <w:numId w:val="12"/>
        </w:numPr>
        <w:suppressAutoHyphens w:val="0"/>
        <w:spacing w:after="0" w:line="240" w:lineRule="auto"/>
        <w:ind w:left="1800"/>
        <w:jc w:val="both"/>
        <w:rPr>
          <w:rFonts w:cstheme="minorHAnsi"/>
          <w:color w:val="000000"/>
          <w:bdr w:val="none" w:sz="0" w:space="0" w:color="auto" w:frame="1"/>
          <w:shd w:val="clear" w:color="auto" w:fill="FFFFFF"/>
        </w:rPr>
      </w:pPr>
      <w:r w:rsidRPr="00415F74">
        <w:rPr>
          <w:rFonts w:ascii="Calibri" w:eastAsia="Yu Mincho" w:hAnsi="Calibri" w:cs="Calibri"/>
          <w:highlight w:val="magenta"/>
        </w:rPr>
        <w:t>să respecte,</w:t>
      </w:r>
      <w:r w:rsidRPr="00AB22B1">
        <w:rPr>
          <w:rFonts w:ascii="Calibri" w:eastAsia="Yu Mincho" w:hAnsi="Calibri" w:cs="Calibri"/>
        </w:rPr>
        <w:t xml:space="preserve"> </w:t>
      </w:r>
      <w:r w:rsidR="00C93876" w:rsidRPr="00C93876">
        <w:rPr>
          <w:rFonts w:ascii="Calibri" w:eastAsia="Yu Mincho" w:hAnsi="Calibri" w:cs="Calibri"/>
        </w:rPr>
        <w:t>pe durata implementării proiectului, prevederile legislaţiei comunitare şi naţionale în domeniul dezvoltării durabile, eligibilității cheltuielilor, egalităţii de şanse şi nediscriminării, egalităţii de gen, ajutorului de stat și/sau minimis (acolo unde este cazul), GDPR, Carta drepturilor fundamentale a Uniunii Europene, Convenția ONU privind Drepturile Persoanelor cu Handicap, informarea şi publicitatea,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r>
        <w:rPr>
          <w:rFonts w:ascii="Calibri" w:eastAsia="Yu Mincho" w:hAnsi="Calibri" w:cs="Calibri"/>
        </w:rPr>
        <w:t>;</w:t>
      </w:r>
    </w:p>
    <w:p w14:paraId="3D31D5FD" w14:textId="7B5897F1" w:rsidR="00E5276F" w:rsidRDefault="00E5276F" w:rsidP="00297B0D">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7C4C63">
        <w:rPr>
          <w:rFonts w:ascii="Calibri" w:eastAsia="Yu Mincho" w:hAnsi="Calibri" w:cs="Calibri"/>
          <w:highlight w:val="yellow"/>
        </w:rPr>
        <w:lastRenderedPageBreak/>
        <w:t xml:space="preserve">să </w:t>
      </w:r>
      <w:r w:rsidRPr="007C4C63">
        <w:rPr>
          <w:rFonts w:ascii="Calibri" w:eastAsia="Calibri" w:hAnsi="Calibri" w:cs="Calibri"/>
          <w:highlight w:val="yellow"/>
        </w:rPr>
        <w:t>asigure</w:t>
      </w:r>
      <w:r w:rsidRPr="00E5276F">
        <w:rPr>
          <w:rFonts w:ascii="Calibri" w:eastAsia="Calibri" w:hAnsi="Calibri" w:cs="Calibri"/>
        </w:rPr>
        <w:t xml:space="preserve">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w:t>
      </w:r>
      <w:r w:rsidR="00346837" w:rsidRPr="00346837">
        <w:rPr>
          <w:rFonts w:ascii="Calibri" w:eastAsia="Calibri" w:hAnsi="Calibri" w:cs="Calibri"/>
        </w:rPr>
        <w:t>2021/1060</w:t>
      </w:r>
      <w:r w:rsidRPr="00E5276F">
        <w:rPr>
          <w:rFonts w:ascii="Calibri" w:eastAsia="Calibri" w:hAnsi="Calibri" w:cs="Calibri"/>
        </w:rPr>
        <w:t>, cu modificările și completările ulterioare, în caz contrar se va restitui finanțarea nerambursabilă acordată, proporțional cu perioada de neconformitate cu dispozițiile anterior menționate</w:t>
      </w:r>
      <w:r>
        <w:rPr>
          <w:rFonts w:ascii="Calibri" w:eastAsia="Calibri" w:hAnsi="Calibri" w:cs="Calibri"/>
        </w:rPr>
        <w:t>;</w:t>
      </w:r>
    </w:p>
    <w:p w14:paraId="1C5762FD" w14:textId="2F45319A" w:rsidR="00F242F3" w:rsidRDefault="007A463C"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27" w:name="_Hlk149140063"/>
      <w:bookmarkEnd w:id="22"/>
      <w:bookmarkEnd w:id="26"/>
      <w:r w:rsidRPr="00415F74">
        <w:rPr>
          <w:rFonts w:ascii="Calibri" w:eastAsia="Calibri" w:hAnsi="Calibri" w:cs="Calibri"/>
          <w:highlight w:val="magenta"/>
        </w:rPr>
        <w:t>să asigure</w:t>
      </w:r>
      <w:r w:rsidRPr="007A463C">
        <w:rPr>
          <w:rFonts w:ascii="Calibri" w:eastAsia="Calibri" w:hAnsi="Calibri" w:cs="Calibri"/>
        </w:rPr>
        <w:t xml:space="preserve"> funcționalitatea ambelor etape ale proiectului etapizat, și anume proiectul să fie finalizat fizic sau implementat integral și să contribuie la obiectivele priorităților relevante înainte de termenul de 15 februarie 2030, sau la o dată stabilită de AMPDD, dar nu mai târziu de 31 decembrie 2029. Înțeleg că în lipsa finalizării în termenul menționat pot fi aplicate corecții financiare pentru ambele etape ale operațiunii</w:t>
      </w:r>
      <w:r w:rsidR="00297B0D">
        <w:rPr>
          <w:rStyle w:val="slitbdy"/>
          <w:rFonts w:cstheme="minorHAnsi"/>
          <w:color w:val="000000"/>
          <w:bdr w:val="none" w:sz="0" w:space="0" w:color="auto" w:frame="1"/>
          <w:shd w:val="clear" w:color="auto" w:fill="FFFFFF"/>
        </w:rPr>
        <w:t>;</w:t>
      </w:r>
    </w:p>
    <w:p w14:paraId="14E1A333" w14:textId="78650D4E" w:rsidR="00E304A8" w:rsidRPr="00516231" w:rsidRDefault="007A463C"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28" w:name="_Hlk149210192"/>
      <w:r w:rsidRPr="00415F74">
        <w:rPr>
          <w:rFonts w:ascii="Calibri" w:eastAsia="Calibri" w:hAnsi="Calibri" w:cs="Calibri"/>
          <w:highlight w:val="magenta"/>
        </w:rPr>
        <w:t>să nu solicite</w:t>
      </w:r>
      <w:r w:rsidRPr="007A463C">
        <w:rPr>
          <w:rFonts w:ascii="Calibri" w:eastAsia="Calibri" w:hAnsi="Calibri" w:cs="Calibri"/>
        </w:rPr>
        <w:t xml:space="preserve"> la finanțare în a doua etapă a proiectului, cheltuieli efectuate și solicitate în cadrul perioadei de programare 2014-2020</w:t>
      </w:r>
      <w:r w:rsidR="004B6426">
        <w:rPr>
          <w:rStyle w:val="slitbdy"/>
          <w:rFonts w:cstheme="minorHAnsi"/>
          <w:color w:val="000000"/>
          <w:bdr w:val="none" w:sz="0" w:space="0" w:color="auto" w:frame="1"/>
          <w:shd w:val="clear" w:color="auto" w:fill="FFFFFF"/>
        </w:rPr>
        <w:t>;</w:t>
      </w:r>
    </w:p>
    <w:bookmarkEnd w:id="27"/>
    <w:bookmarkEnd w:id="28"/>
    <w:p w14:paraId="14B8F01F" w14:textId="2D391C05" w:rsidR="00494EC7" w:rsidRPr="004B6426" w:rsidRDefault="00B615B9" w:rsidP="004B6426">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86DFE">
        <w:rPr>
          <w:rStyle w:val="slitbdy"/>
          <w:rFonts w:cstheme="minorHAnsi"/>
          <w:color w:val="000000"/>
          <w:highlight w:val="green"/>
          <w:bdr w:val="none" w:sz="0" w:space="0" w:color="auto" w:frame="1"/>
          <w:shd w:val="clear" w:color="auto" w:fill="FFFFFF"/>
        </w:rPr>
        <w:t>în cazul</w:t>
      </w:r>
      <w:r w:rsidRPr="00494EC7">
        <w:rPr>
          <w:rStyle w:val="slitbdy"/>
          <w:rFonts w:cstheme="minorHAnsi"/>
          <w:color w:val="000000"/>
          <w:bdr w:val="none" w:sz="0" w:space="0" w:color="auto" w:frame="1"/>
          <w:shd w:val="clear" w:color="auto" w:fill="FFFFFF"/>
        </w:rPr>
        <w:t xml:space="preserve"> în care este o Agenție de Protecție a Mediului sau o autoritate publică</w:t>
      </w:r>
      <w:r>
        <w:rPr>
          <w:rStyle w:val="slitbdy"/>
          <w:rFonts w:cstheme="minorHAnsi"/>
          <w:color w:val="000000"/>
          <w:bdr w:val="none" w:sz="0" w:space="0" w:color="auto" w:frame="1"/>
          <w:shd w:val="clear" w:color="auto" w:fill="FFFFFF"/>
        </w:rPr>
        <w:t xml:space="preserve">, </w:t>
      </w:r>
      <w:r w:rsidR="004B6426">
        <w:rPr>
          <w:rStyle w:val="slitbdy"/>
          <w:rFonts w:cstheme="minorHAnsi"/>
          <w:color w:val="000000"/>
          <w:bdr w:val="none" w:sz="0" w:space="0" w:color="auto" w:frame="1"/>
          <w:shd w:val="clear" w:color="auto" w:fill="FFFFFF"/>
        </w:rPr>
        <w:t>să mențină</w:t>
      </w:r>
      <w:r w:rsidR="004B6426" w:rsidRPr="00494EC7">
        <w:rPr>
          <w:rStyle w:val="slitbdy"/>
          <w:rFonts w:cstheme="minorHAnsi"/>
          <w:color w:val="000000"/>
          <w:bdr w:val="none" w:sz="0" w:space="0" w:color="auto" w:frame="1"/>
          <w:shd w:val="clear" w:color="auto" w:fill="FFFFFF"/>
        </w:rPr>
        <w:t xml:space="preserve"> separ</w:t>
      </w:r>
      <w:r w:rsidR="004B6426">
        <w:rPr>
          <w:rStyle w:val="slitbdy"/>
          <w:rFonts w:cstheme="minorHAnsi"/>
          <w:color w:val="000000"/>
          <w:bdr w:val="none" w:sz="0" w:space="0" w:color="auto" w:frame="1"/>
          <w:shd w:val="clear" w:color="auto" w:fill="FFFFFF"/>
        </w:rPr>
        <w:t>area</w:t>
      </w:r>
      <w:r w:rsidR="004B6426" w:rsidRPr="00494EC7">
        <w:rPr>
          <w:rStyle w:val="slitbdy"/>
          <w:rFonts w:cstheme="minorHAnsi"/>
          <w:color w:val="000000"/>
          <w:bdr w:val="none" w:sz="0" w:space="0" w:color="auto" w:frame="1"/>
          <w:shd w:val="clear" w:color="auto" w:fill="FFFFFF"/>
        </w:rPr>
        <w:t xml:space="preserve"> atribuțiilor de implementare a proiectului de atribuțiile de autorizare a proiectului (acord de mediu, aviz Natura 2000, autorizație de construcție etc.)</w:t>
      </w:r>
      <w:r w:rsidR="00297B0D" w:rsidRPr="004B6426">
        <w:rPr>
          <w:rStyle w:val="slitbdy"/>
          <w:rFonts w:cstheme="minorHAnsi"/>
          <w:color w:val="000000"/>
          <w:bdr w:val="none" w:sz="0" w:space="0" w:color="auto" w:frame="1"/>
          <w:shd w:val="clear" w:color="auto" w:fill="FFFFFF"/>
        </w:rPr>
        <w:t>;</w:t>
      </w:r>
    </w:p>
    <w:p w14:paraId="682C554B" w14:textId="6D261C7D" w:rsidR="00516231" w:rsidRDefault="00516231" w:rsidP="00FA61C0">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w:t>
      </w:r>
      <w:r w:rsidRPr="00125EC1">
        <w:rPr>
          <w:rStyle w:val="slitbdy"/>
          <w:rFonts w:cstheme="minorHAnsi"/>
          <w:i/>
          <w:iCs/>
          <w:color w:val="000000"/>
          <w:highlight w:val="green"/>
          <w:bdr w:val="none" w:sz="0" w:space="0" w:color="auto" w:frame="1"/>
          <w:shd w:val="clear" w:color="auto" w:fill="FFFFFF"/>
        </w:rPr>
        <w:t>pentru</w:t>
      </w:r>
      <w:r w:rsidRPr="0091136D">
        <w:rPr>
          <w:rStyle w:val="slitbdy"/>
          <w:rFonts w:cstheme="minorHAnsi"/>
          <w:i/>
          <w:iCs/>
          <w:color w:val="000000"/>
          <w:bdr w:val="none" w:sz="0" w:space="0" w:color="auto" w:frame="1"/>
          <w:shd w:val="clear" w:color="auto" w:fill="FFFFFF"/>
        </w:rPr>
        <w:t xml:space="preserve"> solicitanții care derulează și activități economice</w:t>
      </w:r>
      <w:r w:rsidRPr="00516231">
        <w:rPr>
          <w:rStyle w:val="slitbdy"/>
          <w:rFonts w:cstheme="minorHAnsi"/>
          <w:color w:val="000000"/>
          <w:bdr w:val="none" w:sz="0" w:space="0" w:color="auto" w:frame="1"/>
          <w:shd w:val="clear" w:color="auto" w:fill="FFFFFF"/>
        </w:rPr>
        <w:t>), să asigur</w:t>
      </w:r>
      <w:r w:rsidR="00571F2F">
        <w:rPr>
          <w:rStyle w:val="slitbdy"/>
          <w:rFonts w:cstheme="minorHAnsi"/>
          <w:color w:val="000000"/>
          <w:bdr w:val="none" w:sz="0" w:space="0" w:color="auto" w:frame="1"/>
          <w:shd w:val="clear" w:color="auto" w:fill="FFFFFF"/>
        </w:rPr>
        <w:t>e</w:t>
      </w:r>
      <w:r w:rsidRPr="00516231">
        <w:rPr>
          <w:rStyle w:val="slitbdy"/>
          <w:rFonts w:cstheme="minorHAnsi"/>
          <w:color w:val="000000"/>
          <w:bdr w:val="none" w:sz="0" w:space="0" w:color="auto" w:frame="1"/>
          <w:shd w:val="clear" w:color="auto" w:fill="FFFFFF"/>
        </w:rPr>
        <w:t xml:space="preserve"> separarea activităților curente de cele legate de protecția biodiversității, prin păstrarea contabilității separate a activității non-economice de cea economică, din punct de vedere operațional, legal şi contabil, inclusiv a costurilor de capital aferente, precum și să nu utilizez</w:t>
      </w:r>
      <w:r w:rsidR="00782BE3">
        <w:rPr>
          <w:rStyle w:val="slitbdy"/>
          <w:rFonts w:cstheme="minorHAnsi"/>
          <w:color w:val="000000"/>
          <w:bdr w:val="none" w:sz="0" w:space="0" w:color="auto" w:frame="1"/>
          <w:shd w:val="clear" w:color="auto" w:fill="FFFFFF"/>
        </w:rPr>
        <w:t>e</w:t>
      </w:r>
      <w:r w:rsidRPr="00516231">
        <w:rPr>
          <w:rStyle w:val="slitbdy"/>
          <w:rFonts w:cstheme="minorHAnsi"/>
          <w:color w:val="000000"/>
          <w:bdr w:val="none" w:sz="0" w:space="0" w:color="auto" w:frame="1"/>
          <w:shd w:val="clear" w:color="auto" w:fill="FFFFFF"/>
        </w:rPr>
        <w:t xml:space="preserve"> finanțarea publică acordată pentru activitățile neeconomice în scopul subvenționării activităților economice</w:t>
      </w:r>
      <w:r w:rsidR="00297B0D">
        <w:rPr>
          <w:rStyle w:val="slitbdy"/>
          <w:rFonts w:cstheme="minorHAnsi"/>
          <w:color w:val="000000"/>
          <w:bdr w:val="none" w:sz="0" w:space="0" w:color="auto" w:frame="1"/>
          <w:shd w:val="clear" w:color="auto" w:fill="FFFFFF"/>
        </w:rPr>
        <w:t>;</w:t>
      </w:r>
    </w:p>
    <w:p w14:paraId="30A4AF07" w14:textId="17B3D078" w:rsidR="00516231" w:rsidRPr="00A619E9" w:rsidRDefault="00516231" w:rsidP="00FA61C0">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25EC1">
        <w:rPr>
          <w:rStyle w:val="slitbdy"/>
          <w:rFonts w:cstheme="minorHAnsi"/>
          <w:color w:val="000000"/>
          <w:highlight w:val="magenta"/>
          <w:bdr w:val="none" w:sz="0" w:space="0" w:color="auto" w:frame="1"/>
          <w:shd w:val="clear" w:color="auto" w:fill="FFFFFF"/>
        </w:rPr>
        <w:t>să asigur</w:t>
      </w:r>
      <w:r w:rsidR="00571F2F" w:rsidRPr="00125EC1">
        <w:rPr>
          <w:rStyle w:val="slitbdy"/>
          <w:rFonts w:cstheme="minorHAnsi"/>
          <w:color w:val="000000"/>
          <w:highlight w:val="magenta"/>
          <w:bdr w:val="none" w:sz="0" w:space="0" w:color="auto" w:frame="1"/>
          <w:shd w:val="clear" w:color="auto" w:fill="FFFFFF"/>
        </w:rPr>
        <w:t>e</w:t>
      </w:r>
      <w:r w:rsidRPr="00A619E9">
        <w:rPr>
          <w:rStyle w:val="slitbdy"/>
          <w:rFonts w:cstheme="minorHAnsi"/>
          <w:color w:val="000000"/>
          <w:bdr w:val="none" w:sz="0" w:space="0" w:color="auto" w:frame="1"/>
          <w:shd w:val="clear" w:color="auto" w:fill="FFFFFF"/>
        </w:rPr>
        <w:t xml:space="preserve"> accesibilitatea publicului larg la rezultatele activităților de conservare a naturii și biodiversității în mod gratuit</w:t>
      </w:r>
      <w:r w:rsidR="00297B0D" w:rsidRPr="00A619E9">
        <w:rPr>
          <w:rStyle w:val="slitbdy"/>
          <w:rFonts w:cstheme="minorHAnsi"/>
          <w:color w:val="000000"/>
          <w:bdr w:val="none" w:sz="0" w:space="0" w:color="auto" w:frame="1"/>
          <w:shd w:val="clear" w:color="auto" w:fill="FFFFFF"/>
        </w:rPr>
        <w:t>;</w:t>
      </w:r>
    </w:p>
    <w:p w14:paraId="2193A431" w14:textId="2E1FF6C5" w:rsidR="00516231" w:rsidRPr="00A619E9" w:rsidRDefault="00516231" w:rsidP="00FA61C0">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A619E9">
        <w:rPr>
          <w:rStyle w:val="slitbdy"/>
          <w:rFonts w:cstheme="minorHAnsi"/>
          <w:color w:val="000000"/>
          <w:bdr w:val="none" w:sz="0" w:space="0" w:color="auto" w:frame="1"/>
          <w:shd w:val="clear" w:color="auto" w:fill="FFFFFF"/>
        </w:rPr>
        <w:t>(</w:t>
      </w:r>
      <w:r w:rsidRPr="00125EC1">
        <w:rPr>
          <w:rStyle w:val="slitbdy"/>
          <w:rFonts w:cstheme="minorHAnsi"/>
          <w:i/>
          <w:iCs/>
          <w:color w:val="000000"/>
          <w:highlight w:val="green"/>
          <w:bdr w:val="none" w:sz="0" w:space="0" w:color="auto" w:frame="1"/>
          <w:shd w:val="clear" w:color="auto" w:fill="FFFFFF"/>
        </w:rPr>
        <w:t>în cazul</w:t>
      </w:r>
      <w:r w:rsidRPr="00A619E9">
        <w:rPr>
          <w:rStyle w:val="slitbdy"/>
          <w:rFonts w:cstheme="minorHAnsi"/>
          <w:i/>
          <w:iCs/>
          <w:color w:val="000000"/>
          <w:bdr w:val="none" w:sz="0" w:space="0" w:color="auto" w:frame="1"/>
          <w:shd w:val="clear" w:color="auto" w:fill="FFFFFF"/>
        </w:rPr>
        <w:t xml:space="preserve"> proiectelor generatoare de venit</w:t>
      </w:r>
      <w:r w:rsidRPr="00A619E9">
        <w:rPr>
          <w:rStyle w:val="slitbdy"/>
          <w:rFonts w:cstheme="minorHAnsi"/>
          <w:color w:val="000000"/>
          <w:bdr w:val="none" w:sz="0" w:space="0" w:color="auto" w:frame="1"/>
          <w:shd w:val="clear" w:color="auto" w:fill="FFFFFF"/>
        </w:rPr>
        <w:t xml:space="preserve">) să </w:t>
      </w:r>
      <w:r w:rsidR="00571F2F">
        <w:rPr>
          <w:rStyle w:val="slitbdy"/>
          <w:rFonts w:cstheme="minorHAnsi"/>
          <w:color w:val="000000"/>
          <w:bdr w:val="none" w:sz="0" w:space="0" w:color="auto" w:frame="1"/>
          <w:shd w:val="clear" w:color="auto" w:fill="FFFFFF"/>
        </w:rPr>
        <w:t>se</w:t>
      </w:r>
      <w:r w:rsidRPr="00A619E9">
        <w:rPr>
          <w:rStyle w:val="slitbdy"/>
          <w:rFonts w:cstheme="minorHAnsi"/>
          <w:color w:val="000000"/>
          <w:bdr w:val="none" w:sz="0" w:space="0" w:color="auto" w:frame="1"/>
          <w:shd w:val="clear" w:color="auto" w:fill="FFFFFF"/>
        </w:rPr>
        <w:t xml:space="preserve"> asigur</w:t>
      </w:r>
      <w:r w:rsidR="00571F2F">
        <w:rPr>
          <w:rStyle w:val="slitbdy"/>
          <w:rFonts w:cstheme="minorHAnsi"/>
          <w:color w:val="000000"/>
          <w:bdr w:val="none" w:sz="0" w:space="0" w:color="auto" w:frame="1"/>
          <w:shd w:val="clear" w:color="auto" w:fill="FFFFFF"/>
        </w:rPr>
        <w:t>e</w:t>
      </w:r>
      <w:r w:rsidRPr="00A619E9">
        <w:rPr>
          <w:rStyle w:val="slitbdy"/>
          <w:rFonts w:cstheme="minorHAnsi"/>
          <w:color w:val="000000"/>
          <w:bdr w:val="none" w:sz="0" w:space="0" w:color="auto" w:frame="1"/>
          <w:shd w:val="clear" w:color="auto" w:fill="FFFFFF"/>
        </w:rPr>
        <w:t xml:space="preserve"> că veniturile realizate prin proiect vor acoperi doar o fracție a costurilor reale de funcționare, conform celor stabilite prin analiza financiară, astfel încât să nu altereze natura non-economică a activității de bază</w:t>
      </w:r>
      <w:r w:rsidR="00A44C04" w:rsidRPr="00A619E9">
        <w:rPr>
          <w:rStyle w:val="slitbdy"/>
          <w:rFonts w:cstheme="minorHAnsi"/>
          <w:color w:val="000000"/>
          <w:bdr w:val="none" w:sz="0" w:space="0" w:color="auto" w:frame="1"/>
          <w:shd w:val="clear" w:color="auto" w:fill="FFFFFF"/>
        </w:rPr>
        <w:t>;</w:t>
      </w:r>
    </w:p>
    <w:p w14:paraId="62929C1C" w14:textId="1B4AA92D" w:rsidR="00516231" w:rsidRPr="00A619E9" w:rsidRDefault="00516231" w:rsidP="00FA61C0">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25EC1">
        <w:rPr>
          <w:rStyle w:val="slitbdy"/>
          <w:rFonts w:cstheme="minorHAnsi"/>
          <w:color w:val="000000"/>
          <w:highlight w:val="magenta"/>
          <w:bdr w:val="none" w:sz="0" w:space="0" w:color="auto" w:frame="1"/>
          <w:shd w:val="clear" w:color="auto" w:fill="FFFFFF"/>
        </w:rPr>
        <w:t>să nu</w:t>
      </w:r>
      <w:r w:rsidRPr="00BC545A">
        <w:rPr>
          <w:rStyle w:val="slitbdy"/>
          <w:rFonts w:cstheme="minorHAnsi"/>
          <w:color w:val="000000"/>
          <w:bdr w:val="none" w:sz="0" w:space="0" w:color="auto" w:frame="1"/>
          <w:shd w:val="clear" w:color="auto" w:fill="FFFFFF"/>
        </w:rPr>
        <w:t xml:space="preserve"> utilizez</w:t>
      </w:r>
      <w:r w:rsidR="00571F2F" w:rsidRPr="00BC545A">
        <w:rPr>
          <w:rStyle w:val="slitbdy"/>
          <w:rFonts w:cstheme="minorHAnsi"/>
          <w:color w:val="000000"/>
          <w:bdr w:val="none" w:sz="0" w:space="0" w:color="auto" w:frame="1"/>
          <w:shd w:val="clear" w:color="auto" w:fill="FFFFFF"/>
        </w:rPr>
        <w:t>e</w:t>
      </w:r>
      <w:r w:rsidRPr="00A619E9">
        <w:rPr>
          <w:rStyle w:val="slitbdy"/>
          <w:rFonts w:cstheme="minorHAnsi"/>
          <w:color w:val="000000"/>
          <w:bdr w:val="none" w:sz="0" w:space="0" w:color="auto" w:frame="1"/>
          <w:shd w:val="clear" w:color="auto" w:fill="FFFFFF"/>
        </w:rPr>
        <w:t xml:space="preserve"> materialele promoționale rezultate din proiect, inclusiv filmele de promovare, în scopuri comerciale</w:t>
      </w:r>
      <w:r w:rsidR="00A44C04" w:rsidRPr="00A619E9">
        <w:rPr>
          <w:rStyle w:val="slitbdy"/>
          <w:rFonts w:cstheme="minorHAnsi"/>
          <w:color w:val="000000"/>
          <w:bdr w:val="none" w:sz="0" w:space="0" w:color="auto" w:frame="1"/>
          <w:shd w:val="clear" w:color="auto" w:fill="FFFFFF"/>
        </w:rPr>
        <w:t>;</w:t>
      </w:r>
    </w:p>
    <w:p w14:paraId="6F7C26CE" w14:textId="1A48F360" w:rsidR="00516231" w:rsidRPr="00A619E9" w:rsidRDefault="00516231" w:rsidP="00FA61C0">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25EC1">
        <w:rPr>
          <w:rStyle w:val="slitbdy"/>
          <w:rFonts w:cstheme="minorHAnsi"/>
          <w:color w:val="000000"/>
          <w:highlight w:val="green"/>
          <w:bdr w:val="none" w:sz="0" w:space="0" w:color="auto" w:frame="1"/>
          <w:shd w:val="clear" w:color="auto" w:fill="FFFFFF"/>
        </w:rPr>
        <w:t>să nu</w:t>
      </w:r>
      <w:r w:rsidRPr="00A619E9">
        <w:rPr>
          <w:rStyle w:val="slitbdy"/>
          <w:rFonts w:cstheme="minorHAnsi"/>
          <w:color w:val="000000"/>
          <w:bdr w:val="none" w:sz="0" w:space="0" w:color="auto" w:frame="1"/>
          <w:shd w:val="clear" w:color="auto" w:fill="FFFFFF"/>
        </w:rPr>
        <w:t xml:space="preserve"> exploatez</w:t>
      </w:r>
      <w:r w:rsidR="00571F2F">
        <w:rPr>
          <w:rStyle w:val="slitbdy"/>
          <w:rFonts w:cstheme="minorHAnsi"/>
          <w:color w:val="000000"/>
          <w:bdr w:val="none" w:sz="0" w:space="0" w:color="auto" w:frame="1"/>
          <w:shd w:val="clear" w:color="auto" w:fill="FFFFFF"/>
        </w:rPr>
        <w:t>e</w:t>
      </w:r>
      <w:r w:rsidRPr="00A619E9">
        <w:rPr>
          <w:rStyle w:val="slitbdy"/>
          <w:rFonts w:cstheme="minorHAnsi"/>
          <w:color w:val="000000"/>
          <w:bdr w:val="none" w:sz="0" w:space="0" w:color="auto" w:frame="1"/>
          <w:shd w:val="clear" w:color="auto" w:fill="FFFFFF"/>
        </w:rPr>
        <w:t xml:space="preserve"> din punct de vedere economic infrastructura realizată prin proiect</w:t>
      </w:r>
      <w:r w:rsidR="00A44C04" w:rsidRPr="00A619E9">
        <w:rPr>
          <w:rStyle w:val="slitbdy"/>
          <w:rFonts w:cstheme="minorHAnsi"/>
          <w:color w:val="000000"/>
          <w:bdr w:val="none" w:sz="0" w:space="0" w:color="auto" w:frame="1"/>
          <w:shd w:val="clear" w:color="auto" w:fill="FFFFFF"/>
        </w:rPr>
        <w:t>;</w:t>
      </w:r>
    </w:p>
    <w:p w14:paraId="48057A75" w14:textId="77777777" w:rsidR="000B7FFB" w:rsidRPr="000B7FFB" w:rsidRDefault="00516231" w:rsidP="000B7FFB">
      <w:pPr>
        <w:numPr>
          <w:ilvl w:val="0"/>
          <w:numId w:val="12"/>
        </w:numPr>
        <w:suppressAutoHyphens w:val="0"/>
        <w:spacing w:after="0" w:line="240" w:lineRule="auto"/>
        <w:ind w:left="1800"/>
        <w:jc w:val="both"/>
        <w:rPr>
          <w:rFonts w:cstheme="minorHAnsi"/>
          <w:iCs/>
          <w:color w:val="000000"/>
          <w:bdr w:val="none" w:sz="0" w:space="0" w:color="auto" w:frame="1"/>
          <w:shd w:val="clear" w:color="auto" w:fill="FFFFFF"/>
        </w:rPr>
      </w:pPr>
      <w:r w:rsidRPr="00125EC1">
        <w:rPr>
          <w:rStyle w:val="slitbdy"/>
          <w:rFonts w:cstheme="minorHAnsi"/>
          <w:color w:val="000000"/>
          <w:highlight w:val="green"/>
          <w:bdr w:val="none" w:sz="0" w:space="0" w:color="auto" w:frame="1"/>
          <w:shd w:val="clear" w:color="auto" w:fill="FFFFFF"/>
        </w:rPr>
        <w:t>în cazul</w:t>
      </w:r>
      <w:r w:rsidRPr="00A619E9">
        <w:rPr>
          <w:rStyle w:val="slitbdy"/>
          <w:rFonts w:cstheme="minorHAnsi"/>
          <w:color w:val="000000"/>
          <w:bdr w:val="none" w:sz="0" w:space="0" w:color="auto" w:frame="1"/>
          <w:shd w:val="clear" w:color="auto" w:fill="FFFFFF"/>
        </w:rPr>
        <w:t xml:space="preserve"> în care infrastructura, bunurile, capitalul fix și resursa umană sunt utilizate și pentru activități economice, </w:t>
      </w:r>
      <w:r w:rsidR="00571F2F">
        <w:rPr>
          <w:rStyle w:val="slitbdy"/>
          <w:rFonts w:cstheme="minorHAnsi"/>
          <w:color w:val="000000"/>
          <w:bdr w:val="none" w:sz="0" w:space="0" w:color="auto" w:frame="1"/>
          <w:shd w:val="clear" w:color="auto" w:fill="FFFFFF"/>
        </w:rPr>
        <w:t>se</w:t>
      </w:r>
      <w:r w:rsidRPr="00A619E9">
        <w:rPr>
          <w:rStyle w:val="slitbdy"/>
          <w:rFonts w:cstheme="minorHAnsi"/>
          <w:color w:val="000000"/>
          <w:bdr w:val="none" w:sz="0" w:space="0" w:color="auto" w:frame="1"/>
          <w:shd w:val="clear" w:color="auto" w:fill="FFFFFF"/>
        </w:rPr>
        <w:t xml:space="preserve"> angaje</w:t>
      </w:r>
      <w:r w:rsidR="00571F2F">
        <w:rPr>
          <w:rStyle w:val="slitbdy"/>
          <w:rFonts w:cstheme="minorHAnsi"/>
          <w:color w:val="000000"/>
          <w:bdr w:val="none" w:sz="0" w:space="0" w:color="auto" w:frame="1"/>
          <w:shd w:val="clear" w:color="auto" w:fill="FFFFFF"/>
        </w:rPr>
        <w:t>ază</w:t>
      </w:r>
      <w:r w:rsidRPr="00A619E9">
        <w:rPr>
          <w:rStyle w:val="slitbdy"/>
          <w:rFonts w:cstheme="minorHAnsi"/>
          <w:color w:val="000000"/>
          <w:bdr w:val="none" w:sz="0" w:space="0" w:color="auto" w:frame="1"/>
          <w:shd w:val="clear" w:color="auto" w:fill="FFFFFF"/>
        </w:rPr>
        <w:t xml:space="preserve"> să asigur</w:t>
      </w:r>
      <w:r w:rsidR="00571F2F">
        <w:rPr>
          <w:rStyle w:val="slitbdy"/>
          <w:rFonts w:cstheme="minorHAnsi"/>
          <w:color w:val="000000"/>
          <w:bdr w:val="none" w:sz="0" w:space="0" w:color="auto" w:frame="1"/>
          <w:shd w:val="clear" w:color="auto" w:fill="FFFFFF"/>
        </w:rPr>
        <w:t>e</w:t>
      </w:r>
      <w:r w:rsidRPr="00A619E9">
        <w:rPr>
          <w:rStyle w:val="slitbdy"/>
          <w:rFonts w:cstheme="minorHAnsi"/>
          <w:color w:val="000000"/>
          <w:bdr w:val="none" w:sz="0" w:space="0" w:color="auto" w:frame="1"/>
          <w:shd w:val="clear" w:color="auto" w:fill="FFFFFF"/>
        </w:rPr>
        <w:t xml:space="preserve"> limitarea activității economice la maxim 20% din capacitatea anuală totală a infrastructurii</w:t>
      </w:r>
      <w:r w:rsidR="009F1317" w:rsidRPr="00A619E9">
        <w:rPr>
          <w:rStyle w:val="slitbdy"/>
          <w:rFonts w:cstheme="minorHAnsi"/>
          <w:color w:val="000000"/>
          <w:bdr w:val="none" w:sz="0" w:space="0" w:color="auto" w:frame="1"/>
          <w:shd w:val="clear" w:color="auto" w:fill="FFFFFF"/>
        </w:rPr>
        <w:t>.</w:t>
      </w:r>
      <w:bookmarkStart w:id="29" w:name="_Hlk146809695"/>
      <w:bookmarkEnd w:id="23"/>
      <w:r w:rsidR="000B7FFB" w:rsidRPr="000B7FFB">
        <w:rPr>
          <w:rFonts w:cstheme="minorHAnsi"/>
          <w:iCs/>
        </w:rPr>
        <w:t xml:space="preserve"> </w:t>
      </w:r>
    </w:p>
    <w:p w14:paraId="5C888F04" w14:textId="271AC4A0" w:rsidR="000B7FFB" w:rsidRPr="00C4070A" w:rsidRDefault="000B7FFB" w:rsidP="000B7FFB">
      <w:pPr>
        <w:numPr>
          <w:ilvl w:val="0"/>
          <w:numId w:val="12"/>
        </w:numPr>
        <w:suppressAutoHyphens w:val="0"/>
        <w:spacing w:after="0" w:line="240" w:lineRule="auto"/>
        <w:ind w:left="1800"/>
        <w:jc w:val="both"/>
        <w:rPr>
          <w:rFonts w:cstheme="minorHAnsi"/>
          <w:iCs/>
          <w:color w:val="000000"/>
          <w:bdr w:val="none" w:sz="0" w:space="0" w:color="auto" w:frame="1"/>
          <w:shd w:val="clear" w:color="auto" w:fill="FFFFFF"/>
        </w:rPr>
      </w:pPr>
      <w:bookmarkStart w:id="30" w:name="_Hlk149140188"/>
      <w:r w:rsidRPr="001E7CDC">
        <w:rPr>
          <w:rFonts w:cstheme="minorHAnsi"/>
          <w:iCs/>
          <w:highlight w:val="magenta"/>
        </w:rPr>
        <w:t>Înțeleg</w:t>
      </w:r>
      <w:r w:rsidRPr="00C4070A">
        <w:rPr>
          <w:rFonts w:cstheme="minorHAnsi"/>
          <w:iCs/>
        </w:rPr>
        <w:t xml:space="preserve">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w:t>
      </w:r>
      <w:r w:rsidR="00E75E14">
        <w:rPr>
          <w:rFonts w:cstheme="minorHAnsi"/>
          <w:iCs/>
        </w:rPr>
        <w:t>S</w:t>
      </w:r>
      <w:r w:rsidRPr="00C4070A">
        <w:rPr>
          <w:rFonts w:cstheme="minorHAnsi"/>
          <w:iCs/>
        </w:rPr>
        <w:t xml:space="preserve">olicitantului vor fi aduse la cunoștința AM în termen de </w:t>
      </w:r>
      <w:bookmarkStart w:id="31" w:name="_Hlk147935983"/>
      <w:r w:rsidRPr="00E5276F">
        <w:rPr>
          <w:rFonts w:cstheme="minorHAnsi"/>
          <w:b/>
          <w:bCs/>
          <w:iCs/>
        </w:rPr>
        <w:t>5 zile</w:t>
      </w:r>
      <w:r w:rsidRPr="00E5276F">
        <w:rPr>
          <w:rFonts w:cstheme="minorHAnsi"/>
          <w:iCs/>
        </w:rPr>
        <w:t xml:space="preserve"> </w:t>
      </w:r>
      <w:bookmarkEnd w:id="31"/>
      <w:r w:rsidRPr="00C4070A">
        <w:rPr>
          <w:rFonts w:cstheme="minorHAnsi"/>
          <w:iCs/>
        </w:rPr>
        <w:t>de la luarea la cunoștință a situației respective.</w:t>
      </w:r>
    </w:p>
    <w:p w14:paraId="7DE37C2B" w14:textId="77777777" w:rsidR="000B7FFB" w:rsidRPr="00297B0D" w:rsidRDefault="000B7FFB" w:rsidP="000B7FFB">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E7CDC">
        <w:rPr>
          <w:rStyle w:val="slitbdy"/>
          <w:rFonts w:cstheme="minorHAnsi"/>
          <w:color w:val="000000"/>
          <w:highlight w:val="magenta"/>
          <w:bdr w:val="none" w:sz="0" w:space="0" w:color="auto" w:frame="1"/>
          <w:shd w:val="clear" w:color="auto" w:fill="FFFFFF"/>
        </w:rPr>
        <w:t>Să iau toate</w:t>
      </w:r>
      <w:r>
        <w:rPr>
          <w:rStyle w:val="slitbdy"/>
          <w:rFonts w:cstheme="minorHAnsi"/>
          <w:color w:val="000000"/>
          <w:bdr w:val="none" w:sz="0" w:space="0" w:color="auto" w:frame="1"/>
          <w:shd w:val="clear" w:color="auto" w:fill="FFFFFF"/>
        </w:rPr>
        <w:t xml:space="preserve"> măsurile pentru respectarea regulilor privind evitarea conflictului de interese, în conformitate cu reglementările europene și naționale în vigoare.</w:t>
      </w:r>
    </w:p>
    <w:bookmarkEnd w:id="29"/>
    <w:bookmarkEnd w:id="30"/>
    <w:p w14:paraId="64A742A1" w14:textId="1B1F7728" w:rsidR="00694857" w:rsidRPr="00C4070A" w:rsidRDefault="00694857" w:rsidP="000B7FFB">
      <w:pPr>
        <w:suppressAutoHyphens w:val="0"/>
        <w:spacing w:after="0" w:line="240" w:lineRule="auto"/>
        <w:jc w:val="both"/>
        <w:rPr>
          <w:rFonts w:cstheme="minorHAnsi"/>
          <w:color w:val="000000"/>
          <w:bdr w:val="none" w:sz="0" w:space="0" w:color="auto" w:frame="1"/>
          <w:shd w:val="clear" w:color="auto" w:fill="FFFFFF"/>
        </w:rPr>
      </w:pPr>
    </w:p>
    <w:p w14:paraId="767705E2" w14:textId="109CAC65" w:rsidR="005222BB" w:rsidRPr="00A619E9" w:rsidRDefault="00D309A0" w:rsidP="005222BB">
      <w:pPr>
        <w:pStyle w:val="ListParagraph"/>
        <w:numPr>
          <w:ilvl w:val="0"/>
          <w:numId w:val="3"/>
        </w:numPr>
        <w:suppressAutoHyphens w:val="0"/>
        <w:spacing w:after="0"/>
        <w:ind w:left="782" w:right="64" w:hanging="357"/>
        <w:jc w:val="both"/>
        <w:rPr>
          <w:rFonts w:cstheme="minorHAnsi"/>
        </w:rPr>
      </w:pPr>
      <w:bookmarkStart w:id="32" w:name="_Hlk149145692"/>
      <w:bookmarkStart w:id="33" w:name="_Hlk149140400"/>
      <w:r w:rsidRPr="00A619E9">
        <w:rPr>
          <w:rFonts w:cstheme="minorHAnsi"/>
          <w:b/>
          <w:bCs/>
        </w:rPr>
        <w:t xml:space="preserve">Imi  exprim acordul cu privire la utilizarea şi prelucrarea datelor cu caracter personal de către </w:t>
      </w:r>
      <w:r w:rsidR="00673026" w:rsidRPr="00A619E9">
        <w:rPr>
          <w:rFonts w:cstheme="minorHAnsi"/>
          <w:b/>
          <w:bCs/>
        </w:rPr>
        <w:t>AM</w:t>
      </w:r>
      <w:r w:rsidR="003C403D" w:rsidRPr="00A619E9">
        <w:rPr>
          <w:rFonts w:cstheme="minorHAnsi"/>
          <w:b/>
          <w:bCs/>
        </w:rPr>
        <w:t xml:space="preserve"> responsabil sau orice altă structur</w:t>
      </w:r>
      <w:r w:rsidR="00A44C04" w:rsidRPr="00A619E9">
        <w:rPr>
          <w:rFonts w:cstheme="minorHAnsi"/>
          <w:b/>
          <w:bCs/>
        </w:rPr>
        <w:t>ă</w:t>
      </w:r>
      <w:r w:rsidR="003C403D" w:rsidRPr="00A619E9">
        <w:rPr>
          <w:rFonts w:cstheme="minorHAnsi"/>
          <w:b/>
          <w:bCs/>
        </w:rPr>
        <w:t xml:space="preserve"> cu responsabilități în gestiunea și controlul fondurilor</w:t>
      </w:r>
      <w:r w:rsidR="00EE24E5" w:rsidRPr="00A619E9">
        <w:rPr>
          <w:rFonts w:cstheme="minorHAnsi"/>
          <w:b/>
          <w:bCs/>
        </w:rPr>
        <w:t xml:space="preserve"> europene</w:t>
      </w:r>
      <w:r w:rsidRPr="00A619E9">
        <w:rPr>
          <w:rFonts w:cstheme="minorHAnsi"/>
          <w:b/>
          <w:bCs/>
        </w:rPr>
        <w:t>, în cadrul procesului de evaluare și contract</w:t>
      </w:r>
      <w:r w:rsidR="00CA601F" w:rsidRPr="00A619E9">
        <w:rPr>
          <w:rFonts w:cstheme="minorHAnsi"/>
          <w:b/>
          <w:bCs/>
        </w:rPr>
        <w:t>ar</w:t>
      </w:r>
      <w:r w:rsidRPr="00A619E9">
        <w:rPr>
          <w:rFonts w:cstheme="minorHAnsi"/>
          <w:b/>
          <w:bCs/>
        </w:rPr>
        <w:t>e și în cadrul verificărilor de management/audit/control, în scopul îndeplinirii activităților specifice, cu respectarea prevederilor legale</w:t>
      </w:r>
      <w:r w:rsidRPr="00A619E9">
        <w:rPr>
          <w:rFonts w:cstheme="minorHAnsi"/>
        </w:rPr>
        <w:t>.</w:t>
      </w:r>
    </w:p>
    <w:p w14:paraId="01E36F88" w14:textId="449EF036" w:rsidR="00694857" w:rsidRPr="00A619E9" w:rsidRDefault="002F6292" w:rsidP="00062D81">
      <w:pPr>
        <w:pStyle w:val="bullet"/>
        <w:numPr>
          <w:ilvl w:val="0"/>
          <w:numId w:val="3"/>
        </w:numPr>
        <w:spacing w:before="0" w:after="0"/>
        <w:ind w:left="782" w:hanging="357"/>
        <w:rPr>
          <w:rFonts w:asciiTheme="minorHAnsi" w:hAnsiTheme="minorHAnsi" w:cstheme="minorHAnsi"/>
          <w:b/>
          <w:sz w:val="22"/>
          <w:szCs w:val="22"/>
        </w:rPr>
      </w:pPr>
      <w:r w:rsidRPr="00A619E9">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A619E9" w:rsidRDefault="00311AB4" w:rsidP="00311AB4">
      <w:pPr>
        <w:pStyle w:val="bullet"/>
        <w:numPr>
          <w:ilvl w:val="0"/>
          <w:numId w:val="3"/>
        </w:numPr>
        <w:spacing w:before="0" w:after="0"/>
        <w:ind w:left="782" w:hanging="357"/>
        <w:rPr>
          <w:rFonts w:asciiTheme="minorHAnsi" w:hAnsiTheme="minorHAnsi" w:cstheme="minorHAnsi"/>
          <w:b/>
          <w:sz w:val="22"/>
          <w:szCs w:val="22"/>
        </w:rPr>
      </w:pPr>
      <w:r w:rsidRPr="00A619E9">
        <w:rPr>
          <w:rFonts w:asciiTheme="minorHAnsi" w:hAnsiTheme="minorHAnsi" w:cstheme="minorHAnsi"/>
          <w:b/>
          <w:sz w:val="22"/>
          <w:szCs w:val="22"/>
        </w:rPr>
        <w:t xml:space="preserve">Declar că sunt pe deplin autorizat să semnez această declaraţie în numele </w:t>
      </w:r>
      <w:r w:rsidRPr="00A619E9">
        <w:rPr>
          <w:rFonts w:asciiTheme="minorHAnsi" w:hAnsiTheme="minorHAnsi" w:cstheme="minorHAnsi"/>
          <w:sz w:val="22"/>
          <w:szCs w:val="22"/>
        </w:rPr>
        <w:t xml:space="preserve">&lt;denumire </w:t>
      </w:r>
      <w:r w:rsidRPr="00A619E9">
        <w:rPr>
          <w:rFonts w:asciiTheme="minorHAnsi" w:hAnsiTheme="minorHAnsi" w:cstheme="minorHAnsi"/>
          <w:sz w:val="22"/>
          <w:szCs w:val="22"/>
          <w:shd w:val="clear" w:color="auto" w:fill="B2B2B2"/>
        </w:rPr>
        <w:t>entitate juridica</w:t>
      </w:r>
      <w:r w:rsidRPr="00A619E9">
        <w:rPr>
          <w:rFonts w:asciiTheme="minorHAnsi" w:hAnsiTheme="minorHAnsi" w:cstheme="minorHAnsi"/>
          <w:sz w:val="22"/>
          <w:szCs w:val="22"/>
        </w:rPr>
        <w:t>&gt;</w:t>
      </w:r>
      <w:r w:rsidRPr="00A619E9">
        <w:rPr>
          <w:rFonts w:asciiTheme="minorHAnsi" w:hAnsiTheme="minorHAnsi" w:cstheme="minorHAnsi"/>
          <w:b/>
          <w:sz w:val="22"/>
          <w:szCs w:val="22"/>
        </w:rPr>
        <w:t>.</w:t>
      </w:r>
    </w:p>
    <w:bookmarkEnd w:id="32"/>
    <w:p w14:paraId="595F01E2" w14:textId="77777777" w:rsidR="00A44C04" w:rsidRPr="00516231" w:rsidRDefault="00A44C04" w:rsidP="00A44C04">
      <w:pPr>
        <w:pStyle w:val="bullet"/>
        <w:numPr>
          <w:ilvl w:val="0"/>
          <w:numId w:val="0"/>
        </w:numPr>
        <w:spacing w:before="0" w:after="0"/>
        <w:ind w:left="425"/>
        <w:rPr>
          <w:rFonts w:asciiTheme="minorHAnsi" w:hAnsiTheme="minorHAnsi" w:cstheme="minorHAnsi"/>
          <w:b/>
          <w:szCs w:val="20"/>
        </w:rPr>
      </w:pPr>
    </w:p>
    <w:p w14:paraId="16F1E0C9" w14:textId="77777777" w:rsidR="00694857" w:rsidRPr="00516231" w:rsidRDefault="002F6292">
      <w:pPr>
        <w:pStyle w:val="bullet"/>
        <w:numPr>
          <w:ilvl w:val="0"/>
          <w:numId w:val="0"/>
        </w:numPr>
        <w:spacing w:before="0" w:after="0"/>
        <w:ind w:left="720" w:hanging="360"/>
        <w:rPr>
          <w:rFonts w:asciiTheme="minorHAnsi" w:hAnsiTheme="minorHAnsi" w:cstheme="minorHAnsi"/>
          <w:b/>
          <w:szCs w:val="20"/>
        </w:rPr>
      </w:pPr>
      <w:r w:rsidRPr="00516231">
        <w:rPr>
          <w:rFonts w:asciiTheme="minorHAnsi" w:hAnsiTheme="minorHAnsi" w:cstheme="minorHAnsi"/>
          <w:b/>
          <w:szCs w:val="20"/>
        </w:rPr>
        <w:t>&lt;</w:t>
      </w:r>
      <w:r w:rsidRPr="00516231">
        <w:rPr>
          <w:rFonts w:asciiTheme="minorHAnsi" w:hAnsiTheme="minorHAnsi" w:cstheme="minorHAnsi"/>
          <w:b/>
          <w:szCs w:val="20"/>
          <w:shd w:val="clear" w:color="auto" w:fill="B2B2B2"/>
        </w:rPr>
        <w:t>nume</w:t>
      </w:r>
      <w:r w:rsidRPr="00516231">
        <w:rPr>
          <w:rFonts w:asciiTheme="minorHAnsi" w:hAnsiTheme="minorHAnsi" w:cstheme="minorHAnsi"/>
          <w:b/>
          <w:szCs w:val="20"/>
        </w:rPr>
        <w:t>&gt;, &lt;</w:t>
      </w:r>
      <w:r w:rsidRPr="00516231">
        <w:rPr>
          <w:rFonts w:asciiTheme="minorHAnsi" w:hAnsiTheme="minorHAnsi" w:cstheme="minorHAnsi"/>
          <w:b/>
          <w:szCs w:val="20"/>
          <w:shd w:val="clear" w:color="auto" w:fill="B2B2B2"/>
        </w:rPr>
        <w:t>prenume</w:t>
      </w:r>
      <w:r w:rsidRPr="00516231">
        <w:rPr>
          <w:rFonts w:asciiTheme="minorHAnsi" w:hAnsiTheme="minorHAnsi" w:cstheme="minorHAnsi"/>
          <w:b/>
          <w:szCs w:val="20"/>
        </w:rPr>
        <w:t xml:space="preserve">&gt;, </w:t>
      </w:r>
    </w:p>
    <w:p w14:paraId="58F64113" w14:textId="77777777" w:rsidR="0035348F" w:rsidRPr="00516231" w:rsidRDefault="002F6292">
      <w:pPr>
        <w:pStyle w:val="bullet"/>
        <w:numPr>
          <w:ilvl w:val="0"/>
          <w:numId w:val="0"/>
        </w:numPr>
        <w:spacing w:before="0" w:after="0"/>
        <w:ind w:left="720" w:hanging="360"/>
        <w:rPr>
          <w:rFonts w:asciiTheme="minorHAnsi" w:hAnsiTheme="minorHAnsi" w:cstheme="minorHAnsi"/>
          <w:b/>
          <w:szCs w:val="20"/>
        </w:rPr>
      </w:pPr>
      <w:r w:rsidRPr="00516231">
        <w:rPr>
          <w:rFonts w:asciiTheme="minorHAnsi" w:hAnsiTheme="minorHAnsi" w:cstheme="minorHAnsi"/>
          <w:b/>
          <w:szCs w:val="20"/>
        </w:rPr>
        <w:lastRenderedPageBreak/>
        <w:t>&lt;</w:t>
      </w:r>
      <w:r w:rsidRPr="00516231">
        <w:rPr>
          <w:rFonts w:asciiTheme="minorHAnsi" w:hAnsiTheme="minorHAnsi" w:cstheme="minorHAnsi"/>
          <w:b/>
          <w:szCs w:val="20"/>
          <w:shd w:val="clear" w:color="auto" w:fill="B2B2B2"/>
        </w:rPr>
        <w:t>funcție</w:t>
      </w:r>
      <w:r w:rsidRPr="00516231">
        <w:rPr>
          <w:rFonts w:asciiTheme="minorHAnsi" w:hAnsiTheme="minorHAnsi" w:cstheme="minorHAnsi"/>
          <w:b/>
          <w:szCs w:val="20"/>
        </w:rPr>
        <w:t xml:space="preserve">&gt;, </w:t>
      </w:r>
    </w:p>
    <w:p w14:paraId="58493256" w14:textId="331D8C26" w:rsidR="00694857" w:rsidRPr="00516231" w:rsidRDefault="002F6292">
      <w:pPr>
        <w:pStyle w:val="bullet"/>
        <w:numPr>
          <w:ilvl w:val="0"/>
          <w:numId w:val="0"/>
        </w:numPr>
        <w:spacing w:before="0" w:after="0"/>
        <w:ind w:left="720" w:hanging="360"/>
        <w:rPr>
          <w:rFonts w:asciiTheme="minorHAnsi" w:hAnsiTheme="minorHAnsi" w:cstheme="minorHAnsi"/>
          <w:b/>
          <w:szCs w:val="20"/>
        </w:rPr>
      </w:pPr>
      <w:r w:rsidRPr="00516231">
        <w:rPr>
          <w:rFonts w:asciiTheme="minorHAnsi" w:hAnsiTheme="minorHAnsi" w:cstheme="minorHAnsi"/>
          <w:b/>
          <w:szCs w:val="20"/>
        </w:rPr>
        <w:t xml:space="preserve">Semnătură </w:t>
      </w:r>
    </w:p>
    <w:p w14:paraId="594B90E0" w14:textId="50368C10" w:rsidR="0035348F" w:rsidRPr="00516231" w:rsidRDefault="0035348F">
      <w:pPr>
        <w:pStyle w:val="bullet"/>
        <w:numPr>
          <w:ilvl w:val="0"/>
          <w:numId w:val="0"/>
        </w:numPr>
        <w:spacing w:before="0" w:after="0"/>
        <w:ind w:left="720" w:hanging="360"/>
        <w:rPr>
          <w:rFonts w:asciiTheme="minorHAnsi" w:hAnsiTheme="minorHAnsi" w:cstheme="minorHAnsi"/>
          <w:b/>
          <w:szCs w:val="20"/>
        </w:rPr>
      </w:pPr>
      <w:r w:rsidRPr="00516231">
        <w:rPr>
          <w:rFonts w:asciiTheme="minorHAnsi" w:hAnsiTheme="minorHAnsi" w:cstheme="minorHAnsi"/>
          <w:b/>
          <w:szCs w:val="20"/>
        </w:rPr>
        <w:t>Dată (</w:t>
      </w:r>
      <w:r w:rsidRPr="00516231">
        <w:rPr>
          <w:rFonts w:asciiTheme="minorHAnsi" w:hAnsiTheme="minorHAnsi" w:cstheme="minorHAnsi"/>
          <w:b/>
          <w:szCs w:val="20"/>
          <w:highlight w:val="lightGray"/>
        </w:rPr>
        <w:t>zz/ll/aaaa</w:t>
      </w:r>
      <w:r w:rsidRPr="00516231">
        <w:rPr>
          <w:rFonts w:asciiTheme="minorHAnsi" w:hAnsiTheme="minorHAnsi" w:cstheme="minorHAnsi"/>
          <w:b/>
          <w:szCs w:val="20"/>
        </w:rPr>
        <w:t>)</w:t>
      </w:r>
      <w:r w:rsidR="00DD4B93" w:rsidRPr="00516231">
        <w:rPr>
          <w:rFonts w:asciiTheme="minorHAnsi" w:hAnsiTheme="minorHAnsi" w:cstheme="minorHAnsi"/>
          <w:b/>
          <w:szCs w:val="20"/>
        </w:rPr>
        <w:t xml:space="preserve"> </w:t>
      </w:r>
    </w:p>
    <w:bookmarkEnd w:id="33"/>
    <w:p w14:paraId="57A80F2D" w14:textId="299B637D" w:rsidR="009F1317" w:rsidRPr="00516231" w:rsidRDefault="009F1317">
      <w:pPr>
        <w:pStyle w:val="bullet"/>
        <w:numPr>
          <w:ilvl w:val="0"/>
          <w:numId w:val="0"/>
        </w:numPr>
        <w:spacing w:before="0" w:after="0"/>
        <w:ind w:left="720" w:hanging="360"/>
        <w:rPr>
          <w:rFonts w:asciiTheme="minorHAnsi" w:hAnsiTheme="minorHAnsi" w:cstheme="minorHAnsi"/>
          <w:b/>
          <w:szCs w:val="20"/>
        </w:rPr>
      </w:pPr>
    </w:p>
    <w:p w14:paraId="5C180125" w14:textId="77777777" w:rsidR="00D01F43" w:rsidRDefault="00D01F43">
      <w:pPr>
        <w:pStyle w:val="bullet"/>
        <w:numPr>
          <w:ilvl w:val="0"/>
          <w:numId w:val="0"/>
        </w:numPr>
        <w:spacing w:before="0" w:after="0"/>
        <w:ind w:left="720" w:hanging="360"/>
        <w:rPr>
          <w:rFonts w:asciiTheme="minorHAnsi" w:hAnsiTheme="minorHAnsi" w:cstheme="minorHAnsi"/>
          <w:b/>
          <w:szCs w:val="20"/>
        </w:rPr>
      </w:pPr>
    </w:p>
    <w:p w14:paraId="7A4CD1B3" w14:textId="77777777" w:rsidR="006C4764" w:rsidRDefault="006C4764">
      <w:pPr>
        <w:pStyle w:val="bullet"/>
        <w:numPr>
          <w:ilvl w:val="0"/>
          <w:numId w:val="0"/>
        </w:numPr>
        <w:spacing w:before="0" w:after="0"/>
        <w:ind w:left="720" w:hanging="360"/>
        <w:rPr>
          <w:rFonts w:asciiTheme="minorHAnsi" w:hAnsiTheme="minorHAnsi" w:cstheme="minorHAnsi"/>
          <w:b/>
          <w:szCs w:val="20"/>
        </w:rPr>
      </w:pPr>
    </w:p>
    <w:p w14:paraId="0BE15B9A" w14:textId="77777777" w:rsidR="006C4764" w:rsidRDefault="006C4764">
      <w:pPr>
        <w:pStyle w:val="bullet"/>
        <w:numPr>
          <w:ilvl w:val="0"/>
          <w:numId w:val="0"/>
        </w:numPr>
        <w:spacing w:before="0" w:after="0"/>
        <w:ind w:left="720" w:hanging="360"/>
        <w:rPr>
          <w:rFonts w:asciiTheme="minorHAnsi" w:hAnsiTheme="minorHAnsi" w:cstheme="minorHAnsi"/>
          <w:b/>
          <w:szCs w:val="20"/>
        </w:rPr>
      </w:pPr>
    </w:p>
    <w:p w14:paraId="61CB27A0" w14:textId="77777777" w:rsidR="006C4764" w:rsidRDefault="006C4764">
      <w:pPr>
        <w:pStyle w:val="bullet"/>
        <w:numPr>
          <w:ilvl w:val="0"/>
          <w:numId w:val="0"/>
        </w:numPr>
        <w:spacing w:before="0" w:after="0"/>
        <w:ind w:left="720" w:hanging="360"/>
        <w:rPr>
          <w:rFonts w:asciiTheme="minorHAnsi" w:hAnsiTheme="minorHAnsi" w:cstheme="minorHAnsi"/>
          <w:b/>
          <w:szCs w:val="20"/>
        </w:rPr>
      </w:pPr>
    </w:p>
    <w:p w14:paraId="669AD33B" w14:textId="77777777" w:rsidR="00D01F43" w:rsidRPr="009F1317" w:rsidRDefault="00D01F43" w:rsidP="00D01F43">
      <w:pPr>
        <w:spacing w:after="0" w:line="240" w:lineRule="auto"/>
        <w:rPr>
          <w:rFonts w:cstheme="minorHAnsi"/>
          <w:sz w:val="20"/>
          <w:szCs w:val="20"/>
        </w:rPr>
      </w:pPr>
    </w:p>
    <w:p w14:paraId="5CA676D8" w14:textId="77777777" w:rsidR="00D01F43" w:rsidRPr="00DC0967" w:rsidRDefault="00D01F43" w:rsidP="00D01F43">
      <w:pPr>
        <w:suppressAutoHyphens w:val="0"/>
        <w:spacing w:after="0" w:line="240" w:lineRule="auto"/>
        <w:rPr>
          <w:rFonts w:cstheme="minorHAnsi"/>
          <w:sz w:val="20"/>
          <w:szCs w:val="20"/>
        </w:rPr>
      </w:pPr>
      <w:r w:rsidRPr="00DC0967">
        <w:rPr>
          <w:rFonts w:cstheme="minorHAnsi"/>
          <w:sz w:val="20"/>
          <w:szCs w:val="20"/>
        </w:rPr>
        <w:t xml:space="preserve">Program: </w:t>
      </w:r>
      <w:r w:rsidRPr="00DC0967">
        <w:rPr>
          <w:rFonts w:cstheme="minorHAnsi"/>
          <w:sz w:val="20"/>
          <w:szCs w:val="20"/>
          <w:highlight w:val="lightGray"/>
        </w:rPr>
        <w:t>_________________</w:t>
      </w:r>
    </w:p>
    <w:p w14:paraId="792A1255" w14:textId="77777777" w:rsidR="00D01F43" w:rsidRPr="00DC0967" w:rsidRDefault="00D01F43" w:rsidP="00D01F43">
      <w:pPr>
        <w:suppressAutoHyphens w:val="0"/>
        <w:spacing w:after="0" w:line="240" w:lineRule="auto"/>
        <w:rPr>
          <w:rFonts w:cstheme="minorHAnsi"/>
          <w:sz w:val="20"/>
          <w:szCs w:val="20"/>
        </w:rPr>
      </w:pPr>
      <w:r w:rsidRPr="00DC0967">
        <w:rPr>
          <w:rFonts w:cstheme="minorHAnsi"/>
          <w:sz w:val="20"/>
          <w:szCs w:val="20"/>
        </w:rPr>
        <w:t xml:space="preserve">Prioritate: </w:t>
      </w:r>
      <w:r w:rsidRPr="00DC0967">
        <w:rPr>
          <w:rFonts w:cstheme="minorHAnsi"/>
          <w:sz w:val="20"/>
          <w:szCs w:val="20"/>
          <w:highlight w:val="lightGray"/>
        </w:rPr>
        <w:t>_____________</w:t>
      </w:r>
    </w:p>
    <w:p w14:paraId="5E0E4D39" w14:textId="77777777" w:rsidR="00D01F43" w:rsidRPr="00DC0967" w:rsidRDefault="00D01F43" w:rsidP="00D01F43">
      <w:pPr>
        <w:suppressAutoHyphens w:val="0"/>
        <w:spacing w:after="0" w:line="240" w:lineRule="auto"/>
        <w:rPr>
          <w:rFonts w:cstheme="minorHAnsi"/>
          <w:sz w:val="20"/>
          <w:szCs w:val="20"/>
        </w:rPr>
      </w:pPr>
      <w:r w:rsidRPr="00DC0967">
        <w:rPr>
          <w:rFonts w:cstheme="minorHAnsi"/>
          <w:sz w:val="20"/>
          <w:szCs w:val="20"/>
        </w:rPr>
        <w:t xml:space="preserve">Obiectiv specific: </w:t>
      </w:r>
      <w:r w:rsidRPr="00DC0967">
        <w:rPr>
          <w:rFonts w:cstheme="minorHAnsi"/>
          <w:sz w:val="20"/>
          <w:szCs w:val="20"/>
          <w:highlight w:val="lightGray"/>
        </w:rPr>
        <w:t>____________</w:t>
      </w:r>
    </w:p>
    <w:p w14:paraId="65B577C5" w14:textId="77777777" w:rsidR="00D01F43" w:rsidRDefault="00D01F43" w:rsidP="00D01F43">
      <w:pPr>
        <w:suppressAutoHyphens w:val="0"/>
        <w:spacing w:after="0" w:line="240" w:lineRule="auto"/>
        <w:rPr>
          <w:rFonts w:cstheme="minorHAnsi"/>
          <w:sz w:val="20"/>
          <w:szCs w:val="20"/>
        </w:rPr>
      </w:pPr>
      <w:r w:rsidRPr="00DC0967">
        <w:rPr>
          <w:rFonts w:cstheme="minorHAnsi"/>
          <w:sz w:val="20"/>
          <w:szCs w:val="20"/>
        </w:rPr>
        <w:t xml:space="preserve">Apel de proiecte: </w:t>
      </w:r>
      <w:r w:rsidRPr="00DC0967">
        <w:rPr>
          <w:rFonts w:cstheme="minorHAnsi"/>
          <w:sz w:val="20"/>
          <w:szCs w:val="20"/>
          <w:highlight w:val="lightGray"/>
        </w:rPr>
        <w:t>_____________</w:t>
      </w:r>
    </w:p>
    <w:p w14:paraId="7DC0A844" w14:textId="77777777" w:rsidR="00D01F43" w:rsidRPr="00DC0967" w:rsidRDefault="00D01F43" w:rsidP="00D01F43">
      <w:pPr>
        <w:suppressAutoHyphens w:val="0"/>
        <w:spacing w:after="0" w:line="240" w:lineRule="auto"/>
        <w:rPr>
          <w:rFonts w:cstheme="minorHAnsi"/>
          <w:sz w:val="20"/>
          <w:szCs w:val="20"/>
        </w:rPr>
      </w:pPr>
      <w:r>
        <w:rPr>
          <w:rFonts w:cstheme="minorHAnsi"/>
          <w:sz w:val="20"/>
          <w:szCs w:val="20"/>
        </w:rPr>
        <w:t>Cod SMIS</w:t>
      </w:r>
      <w:r w:rsidRPr="00DC0967">
        <w:rPr>
          <w:rFonts w:cstheme="minorHAnsi"/>
          <w:sz w:val="20"/>
          <w:szCs w:val="20"/>
        </w:rPr>
        <w:t xml:space="preserve">: </w:t>
      </w:r>
      <w:r w:rsidRPr="00DC0967">
        <w:rPr>
          <w:rFonts w:cstheme="minorHAnsi"/>
          <w:sz w:val="20"/>
          <w:szCs w:val="20"/>
          <w:highlight w:val="lightGray"/>
        </w:rPr>
        <w:t>_____________</w:t>
      </w:r>
    </w:p>
    <w:p w14:paraId="63042187" w14:textId="77777777" w:rsidR="00D01F43" w:rsidRDefault="00D01F43" w:rsidP="00D01F43">
      <w:pPr>
        <w:spacing w:after="0" w:line="240" w:lineRule="auto"/>
        <w:rPr>
          <w:rFonts w:cstheme="minorHAnsi"/>
          <w:sz w:val="20"/>
          <w:szCs w:val="20"/>
        </w:rPr>
      </w:pPr>
    </w:p>
    <w:p w14:paraId="30871661" w14:textId="77777777" w:rsidR="00D01F43" w:rsidRDefault="00D01F43" w:rsidP="00D01F43">
      <w:pPr>
        <w:spacing w:after="0" w:line="240" w:lineRule="auto"/>
        <w:rPr>
          <w:rFonts w:cstheme="minorHAnsi"/>
          <w:sz w:val="20"/>
          <w:szCs w:val="20"/>
        </w:rPr>
      </w:pPr>
    </w:p>
    <w:p w14:paraId="49725503" w14:textId="77777777" w:rsidR="00D01F43" w:rsidRPr="009F1317" w:rsidRDefault="00D01F43" w:rsidP="00D01F43">
      <w:pPr>
        <w:spacing w:after="0" w:line="240" w:lineRule="auto"/>
        <w:rPr>
          <w:rFonts w:cstheme="minorHAnsi"/>
          <w:sz w:val="20"/>
          <w:szCs w:val="20"/>
        </w:rPr>
      </w:pPr>
    </w:p>
    <w:p w14:paraId="423442C2" w14:textId="2D2FD226" w:rsidR="00D01F43" w:rsidRPr="001752F6" w:rsidRDefault="001752F6" w:rsidP="001752F6">
      <w:pPr>
        <w:pStyle w:val="Heading2"/>
        <w:jc w:val="center"/>
        <w:rPr>
          <w:b/>
          <w:bCs/>
          <w:sz w:val="24"/>
          <w:szCs w:val="24"/>
        </w:rPr>
      </w:pPr>
      <w:bookmarkStart w:id="34" w:name="_Toc153806772"/>
      <w:r w:rsidRPr="001752F6">
        <w:rPr>
          <w:b/>
          <w:bCs/>
          <w:sz w:val="24"/>
          <w:szCs w:val="24"/>
        </w:rPr>
        <w:t>2.3.</w:t>
      </w:r>
      <w:r w:rsidR="006C4764">
        <w:rPr>
          <w:b/>
          <w:bCs/>
          <w:sz w:val="24"/>
          <w:szCs w:val="24"/>
        </w:rPr>
        <w:t>1.2</w:t>
      </w:r>
      <w:r w:rsidRPr="001752F6">
        <w:rPr>
          <w:b/>
          <w:bCs/>
          <w:sz w:val="24"/>
          <w:szCs w:val="24"/>
        </w:rPr>
        <w:t xml:space="preserve"> </w:t>
      </w:r>
      <w:r w:rsidR="00D01F43" w:rsidRPr="001752F6">
        <w:rPr>
          <w:b/>
          <w:bCs/>
          <w:sz w:val="24"/>
          <w:szCs w:val="24"/>
        </w:rPr>
        <w:t>DECLARAȚIE UNICĂ pentru proiectel</w:t>
      </w:r>
      <w:r w:rsidR="006C4764">
        <w:rPr>
          <w:b/>
          <w:bCs/>
          <w:sz w:val="24"/>
          <w:szCs w:val="24"/>
        </w:rPr>
        <w:t>e</w:t>
      </w:r>
      <w:r w:rsidR="00D01F43" w:rsidRPr="001752F6">
        <w:rPr>
          <w:b/>
          <w:bCs/>
          <w:sz w:val="24"/>
          <w:szCs w:val="24"/>
        </w:rPr>
        <w:t xml:space="preserve"> etapizate conform art. 118a din Regulamentul UE 2021/1060</w:t>
      </w:r>
      <w:bookmarkEnd w:id="34"/>
    </w:p>
    <w:p w14:paraId="69F1F12E" w14:textId="77777777" w:rsidR="00D01F43" w:rsidRDefault="00D01F43" w:rsidP="00D01F43">
      <w:pPr>
        <w:spacing w:after="0" w:line="240" w:lineRule="auto"/>
        <w:jc w:val="center"/>
        <w:rPr>
          <w:rFonts w:cstheme="minorHAnsi"/>
          <w:b/>
          <w:sz w:val="20"/>
          <w:szCs w:val="20"/>
        </w:rPr>
      </w:pPr>
    </w:p>
    <w:p w14:paraId="01BE5059" w14:textId="77777777" w:rsidR="00D01F43" w:rsidRDefault="00D01F43" w:rsidP="00D01F43">
      <w:pPr>
        <w:spacing w:after="0" w:line="240" w:lineRule="auto"/>
        <w:jc w:val="center"/>
        <w:rPr>
          <w:rFonts w:cstheme="minorHAnsi"/>
          <w:b/>
          <w:sz w:val="20"/>
          <w:szCs w:val="20"/>
        </w:rPr>
      </w:pPr>
    </w:p>
    <w:p w14:paraId="7D1D299D" w14:textId="77777777" w:rsidR="00D01F43" w:rsidRPr="009F1317" w:rsidRDefault="00D01F43" w:rsidP="00D01F43">
      <w:pPr>
        <w:spacing w:after="0" w:line="240" w:lineRule="auto"/>
        <w:jc w:val="center"/>
        <w:rPr>
          <w:rFonts w:cstheme="minorHAnsi"/>
          <w:b/>
          <w:sz w:val="20"/>
          <w:szCs w:val="20"/>
        </w:rPr>
      </w:pPr>
    </w:p>
    <w:p w14:paraId="62D27095" w14:textId="77777777" w:rsidR="00D01F43" w:rsidRPr="00A619E9" w:rsidRDefault="00D01F43" w:rsidP="00D01F43">
      <w:pPr>
        <w:spacing w:after="0" w:line="240" w:lineRule="auto"/>
        <w:jc w:val="both"/>
        <w:rPr>
          <w:rFonts w:cstheme="minorHAnsi"/>
        </w:rPr>
      </w:pPr>
      <w:r w:rsidRPr="00A619E9">
        <w:rPr>
          <w:rFonts w:cstheme="minorHAnsi"/>
        </w:rPr>
        <w:t>Subsemnatul/subsemnata &lt;</w:t>
      </w:r>
      <w:r w:rsidRPr="00A619E9">
        <w:rPr>
          <w:rFonts w:cstheme="minorHAnsi"/>
          <w:i/>
          <w:shd w:val="clear" w:color="auto" w:fill="B2B2B2"/>
        </w:rPr>
        <w:t>nume</w:t>
      </w:r>
      <w:r w:rsidRPr="00A619E9">
        <w:rPr>
          <w:rFonts w:cstheme="minorHAnsi"/>
          <w:i/>
        </w:rPr>
        <w:t>&gt;, &lt;</w:t>
      </w:r>
      <w:r w:rsidRPr="00A619E9">
        <w:rPr>
          <w:rFonts w:cstheme="minorHAnsi"/>
          <w:i/>
          <w:shd w:val="clear" w:color="auto" w:fill="B2B2B2"/>
        </w:rPr>
        <w:t>prenume</w:t>
      </w:r>
      <w:r w:rsidRPr="00A619E9">
        <w:rPr>
          <w:rFonts w:cstheme="minorHAnsi"/>
          <w:i/>
        </w:rPr>
        <w:t>&gt;</w:t>
      </w:r>
      <w:r w:rsidRPr="00A619E9">
        <w:rPr>
          <w:rFonts w:cstheme="minorHAnsi"/>
        </w:rPr>
        <w:t>, posesor al  BI/CI, seria &lt;</w:t>
      </w:r>
      <w:r w:rsidRPr="00A619E9">
        <w:rPr>
          <w:rFonts w:cstheme="minorHAnsi"/>
          <w:shd w:val="clear" w:color="auto" w:fill="B2B2B2"/>
        </w:rPr>
        <w:t>seriaCI</w:t>
      </w:r>
      <w:r w:rsidRPr="00A619E9">
        <w:rPr>
          <w:rFonts w:cstheme="minorHAnsi"/>
        </w:rPr>
        <w:t>&gt; nr. &lt;</w:t>
      </w:r>
      <w:r w:rsidRPr="00A619E9">
        <w:rPr>
          <w:rFonts w:cstheme="minorHAnsi"/>
          <w:shd w:val="clear" w:color="auto" w:fill="B2B2B2"/>
        </w:rPr>
        <w:t>nrCi</w:t>
      </w:r>
      <w:r w:rsidRPr="00A619E9">
        <w:rPr>
          <w:rFonts w:cstheme="minorHAnsi"/>
        </w:rPr>
        <w:t>&gt;, CNP &lt;</w:t>
      </w:r>
      <w:r w:rsidRPr="00A619E9">
        <w:rPr>
          <w:rFonts w:cstheme="minorHAnsi"/>
          <w:shd w:val="clear" w:color="auto" w:fill="B2B2B2"/>
        </w:rPr>
        <w:t>CNP</w:t>
      </w:r>
      <w:r w:rsidRPr="00A619E9">
        <w:rPr>
          <w:rFonts w:cstheme="minorHAnsi"/>
        </w:rPr>
        <w:t>&gt;, în calitate de &lt;</w:t>
      </w:r>
      <w:r w:rsidRPr="00A619E9">
        <w:rPr>
          <w:rFonts w:cstheme="minorHAnsi"/>
          <w:shd w:val="clear" w:color="auto" w:fill="B2B2B2"/>
        </w:rPr>
        <w:t>reprezentant/imputernicit</w:t>
      </w:r>
      <w:r w:rsidRPr="00A619E9">
        <w:rPr>
          <w:rFonts w:cstheme="minorHAnsi"/>
        </w:rPr>
        <w:t>&gt; al &lt;</w:t>
      </w:r>
      <w:r w:rsidRPr="00A619E9">
        <w:rPr>
          <w:rFonts w:cstheme="minorHAnsi"/>
          <w:shd w:val="clear" w:color="auto" w:fill="B2B2B2"/>
        </w:rPr>
        <w:t>entitate</w:t>
      </w:r>
      <w:r w:rsidRPr="00A619E9">
        <w:rPr>
          <w:rFonts w:cstheme="minorHAnsi"/>
        </w:rPr>
        <w:t>&gt; în calitate de &lt;</w:t>
      </w:r>
      <w:r w:rsidRPr="00A619E9">
        <w:rPr>
          <w:rFonts w:cstheme="minorHAnsi"/>
          <w:shd w:val="clear" w:color="auto" w:fill="B2B2B2"/>
        </w:rPr>
        <w:t>calitate în parteneriat - partener/lider</w:t>
      </w:r>
      <w:r w:rsidRPr="00A619E9">
        <w:rPr>
          <w:rFonts w:cstheme="minorHAnsi"/>
        </w:rPr>
        <w:t>&gt;</w:t>
      </w:r>
      <w:r w:rsidRPr="00A619E9">
        <w:rPr>
          <w:rFonts w:cstheme="minorHAnsi"/>
          <w:i/>
        </w:rPr>
        <w:t xml:space="preserve"> al parteneriatului format din </w:t>
      </w:r>
      <w:r w:rsidRPr="00A619E9">
        <w:rPr>
          <w:rFonts w:cstheme="minorHAnsi"/>
          <w:i/>
          <w:shd w:val="clear" w:color="auto" w:fill="B2B2B2"/>
        </w:rPr>
        <w:t>&lt;denumire parteneriat&gt;</w:t>
      </w:r>
      <w:r w:rsidRPr="00A619E9">
        <w:rPr>
          <w:rFonts w:cstheme="minorHAnsi"/>
        </w:rPr>
        <w:t xml:space="preserve">, cunoscând prevederile </w:t>
      </w:r>
      <w:r>
        <w:rPr>
          <w:rFonts w:cstheme="minorHAnsi"/>
        </w:rPr>
        <w:t>Codului penal</w:t>
      </w:r>
      <w:r w:rsidRPr="00A619E9">
        <w:rPr>
          <w:rFonts w:cstheme="minorHAnsi"/>
        </w:rPr>
        <w:t xml:space="preserve"> privind falsul în declarații și falsul intelectual, declar următoarele:</w:t>
      </w:r>
    </w:p>
    <w:p w14:paraId="3E360156" w14:textId="77777777" w:rsidR="00D01F43" w:rsidRPr="00516231" w:rsidRDefault="00D01F43" w:rsidP="00D01F43">
      <w:pPr>
        <w:pStyle w:val="bullet"/>
        <w:numPr>
          <w:ilvl w:val="0"/>
          <w:numId w:val="0"/>
        </w:numPr>
        <w:spacing w:before="0" w:after="0"/>
        <w:rPr>
          <w:rFonts w:asciiTheme="minorHAnsi" w:hAnsiTheme="minorHAnsi" w:cstheme="minorHAnsi"/>
          <w:szCs w:val="20"/>
        </w:rPr>
      </w:pPr>
      <w:r w:rsidRPr="00A619E9">
        <w:rPr>
          <w:rFonts w:asciiTheme="minorHAnsi" w:hAnsiTheme="minorHAnsi" w:cstheme="minorHAnsi"/>
          <w:i/>
          <w:iCs/>
          <w:sz w:val="22"/>
          <w:szCs w:val="22"/>
          <w:lang w:eastAsia="sk-SK"/>
        </w:rPr>
        <w:t xml:space="preserve"> &lt;</w:t>
      </w:r>
      <w:r w:rsidRPr="00A619E9">
        <w:rPr>
          <w:rFonts w:asciiTheme="minorHAnsi" w:hAnsiTheme="minorHAnsi" w:cstheme="minorHAnsi"/>
          <w:i/>
          <w:iCs/>
          <w:sz w:val="22"/>
          <w:szCs w:val="22"/>
          <w:shd w:val="clear" w:color="auto" w:fill="B2B2B2"/>
          <w:lang w:eastAsia="sk-SK"/>
        </w:rPr>
        <w:t>solicitant</w:t>
      </w:r>
      <w:r w:rsidRPr="00A619E9">
        <w:rPr>
          <w:rFonts w:asciiTheme="minorHAnsi" w:hAnsiTheme="minorHAnsi" w:cstheme="minorHAnsi"/>
          <w:i/>
          <w:iCs/>
          <w:sz w:val="22"/>
          <w:szCs w:val="22"/>
          <w:lang w:eastAsia="sk-SK"/>
        </w:rPr>
        <w:t>&gt;</w:t>
      </w:r>
      <w:r w:rsidRPr="00A619E9">
        <w:rPr>
          <w:rFonts w:asciiTheme="minorHAnsi" w:hAnsiTheme="minorHAnsi" w:cstheme="minorHAnsi"/>
          <w:sz w:val="22"/>
          <w:szCs w:val="22"/>
        </w:rPr>
        <w:t xml:space="preserve"> depune Cererea de finanțare cu titlul &lt;</w:t>
      </w:r>
      <w:r w:rsidRPr="00A619E9">
        <w:rPr>
          <w:rFonts w:asciiTheme="minorHAnsi" w:hAnsiTheme="minorHAnsi" w:cstheme="minorHAnsi"/>
          <w:sz w:val="22"/>
          <w:szCs w:val="22"/>
          <w:shd w:val="clear" w:color="auto" w:fill="B2B2B2"/>
        </w:rPr>
        <w:t>titlu proiect</w:t>
      </w:r>
      <w:r w:rsidRPr="00A619E9">
        <w:rPr>
          <w:rFonts w:asciiTheme="minorHAnsi" w:hAnsiTheme="minorHAnsi" w:cstheme="minorHAnsi"/>
          <w:sz w:val="22"/>
          <w:szCs w:val="22"/>
        </w:rPr>
        <w:t>&gt;, depus în cadrul Apelului de proiecte &lt;</w:t>
      </w:r>
      <w:r w:rsidRPr="00A619E9">
        <w:rPr>
          <w:rFonts w:asciiTheme="minorHAnsi" w:hAnsiTheme="minorHAnsi" w:cstheme="minorHAnsi"/>
          <w:sz w:val="22"/>
          <w:szCs w:val="22"/>
          <w:shd w:val="clear" w:color="auto" w:fill="B2B2B2"/>
        </w:rPr>
        <w:t>titlu apel</w:t>
      </w:r>
      <w:r w:rsidRPr="00A619E9">
        <w:rPr>
          <w:rFonts w:asciiTheme="minorHAnsi" w:hAnsiTheme="minorHAnsi" w:cstheme="minorHAnsi"/>
          <w:sz w:val="22"/>
          <w:szCs w:val="22"/>
        </w:rPr>
        <w:t>&gt;, lansat în cadrul programului &lt;</w:t>
      </w:r>
      <w:r w:rsidRPr="00A619E9">
        <w:rPr>
          <w:rFonts w:asciiTheme="minorHAnsi" w:hAnsiTheme="minorHAnsi" w:cstheme="minorHAnsi"/>
          <w:sz w:val="22"/>
          <w:szCs w:val="22"/>
          <w:shd w:val="clear" w:color="auto" w:fill="B2B2B2"/>
        </w:rPr>
        <w:t>program</w:t>
      </w:r>
      <w:r w:rsidRPr="00A619E9">
        <w:rPr>
          <w:rFonts w:asciiTheme="minorHAnsi" w:hAnsiTheme="minorHAnsi" w:cstheme="minorHAnsi"/>
          <w:sz w:val="22"/>
          <w:szCs w:val="22"/>
        </w:rPr>
        <w:t>&gt;, prioritatea &lt;</w:t>
      </w:r>
      <w:r w:rsidRPr="00A619E9">
        <w:rPr>
          <w:rFonts w:asciiTheme="minorHAnsi" w:hAnsiTheme="minorHAnsi" w:cstheme="minorHAnsi"/>
          <w:sz w:val="22"/>
          <w:szCs w:val="22"/>
          <w:shd w:val="clear" w:color="auto" w:fill="B2B2B2"/>
        </w:rPr>
        <w:t>prioritate</w:t>
      </w:r>
      <w:r w:rsidRPr="00A619E9">
        <w:rPr>
          <w:rFonts w:asciiTheme="minorHAnsi" w:hAnsiTheme="minorHAnsi" w:cstheme="minorHAnsi"/>
          <w:sz w:val="22"/>
          <w:szCs w:val="22"/>
        </w:rPr>
        <w:t>&gt;, obiectiv specific &lt;</w:t>
      </w:r>
      <w:r w:rsidRPr="00A619E9">
        <w:rPr>
          <w:rFonts w:asciiTheme="minorHAnsi" w:hAnsiTheme="minorHAnsi" w:cstheme="minorHAnsi"/>
          <w:sz w:val="22"/>
          <w:szCs w:val="22"/>
          <w:shd w:val="clear" w:color="auto" w:fill="B2B2B2"/>
        </w:rPr>
        <w:t>obiectivSpecific</w:t>
      </w:r>
      <w:r w:rsidRPr="00A619E9">
        <w:rPr>
          <w:rFonts w:asciiTheme="minorHAnsi" w:hAnsiTheme="minorHAnsi" w:cstheme="minorHAnsi"/>
          <w:sz w:val="22"/>
          <w:szCs w:val="22"/>
        </w:rPr>
        <w:t>&gt; în calitate de &lt;</w:t>
      </w:r>
      <w:r w:rsidRPr="00A619E9">
        <w:rPr>
          <w:rFonts w:asciiTheme="minorHAnsi" w:hAnsiTheme="minorHAnsi" w:cstheme="minorHAnsi"/>
          <w:sz w:val="22"/>
          <w:szCs w:val="22"/>
          <w:shd w:val="clear" w:color="auto" w:fill="B2B2B2"/>
        </w:rPr>
        <w:t>calitatea în proiect</w:t>
      </w:r>
      <w:r w:rsidRPr="00A619E9">
        <w:rPr>
          <w:rFonts w:asciiTheme="minorHAnsi" w:hAnsiTheme="minorHAnsi" w:cstheme="minorHAnsi"/>
          <w:sz w:val="22"/>
          <w:szCs w:val="22"/>
        </w:rPr>
        <w:t xml:space="preserve">&gt;, proiect pentru care va fi asigurata o contribuție proprie de </w:t>
      </w:r>
      <w:r w:rsidRPr="00A619E9">
        <w:rPr>
          <w:rFonts w:asciiTheme="minorHAnsi" w:hAnsiTheme="minorHAnsi" w:cstheme="minorHAnsi"/>
          <w:i/>
          <w:sz w:val="22"/>
          <w:szCs w:val="22"/>
        </w:rPr>
        <w:t>&lt;</w:t>
      </w:r>
      <w:r w:rsidRPr="00A619E9">
        <w:rPr>
          <w:rFonts w:asciiTheme="minorHAnsi" w:hAnsiTheme="minorHAnsi" w:cstheme="minorHAnsi"/>
          <w:i/>
          <w:sz w:val="22"/>
          <w:szCs w:val="22"/>
          <w:shd w:val="clear" w:color="auto" w:fill="B2B2B2"/>
        </w:rPr>
        <w:t>contributia Proprie</w:t>
      </w:r>
      <w:r w:rsidRPr="00A619E9">
        <w:rPr>
          <w:rFonts w:asciiTheme="minorHAnsi" w:hAnsiTheme="minorHAnsi" w:cstheme="minorHAnsi"/>
          <w:i/>
          <w:sz w:val="22"/>
          <w:szCs w:val="22"/>
        </w:rPr>
        <w:t>&gt; lei, reprezentând &lt;</w:t>
      </w:r>
      <w:r w:rsidRPr="00A619E9">
        <w:rPr>
          <w:rFonts w:asciiTheme="minorHAnsi" w:hAnsiTheme="minorHAnsi" w:cstheme="minorHAnsi"/>
          <w:i/>
          <w:sz w:val="22"/>
          <w:szCs w:val="22"/>
          <w:shd w:val="clear" w:color="auto" w:fill="999999"/>
        </w:rPr>
        <w:t>x</w:t>
      </w:r>
      <w:r w:rsidRPr="00A619E9">
        <w:rPr>
          <w:rFonts w:asciiTheme="minorHAnsi" w:hAnsiTheme="minorHAnsi" w:cstheme="minorHAnsi"/>
          <w:i/>
          <w:sz w:val="22"/>
          <w:szCs w:val="22"/>
        </w:rPr>
        <w:t>&gt;% din valoarea eligibilă a proiectului</w:t>
      </w:r>
      <w:r w:rsidRPr="00A619E9">
        <w:rPr>
          <w:rFonts w:asciiTheme="minorHAnsi" w:hAnsiTheme="minorHAnsi" w:cstheme="minorHAnsi"/>
          <w:i/>
          <w:iCs/>
          <w:sz w:val="22"/>
          <w:szCs w:val="22"/>
        </w:rPr>
        <w:t>.</w:t>
      </w:r>
    </w:p>
    <w:p w14:paraId="38DE07B9" w14:textId="77777777" w:rsidR="00D01F43" w:rsidRDefault="00D01F43" w:rsidP="00D01F43">
      <w:pPr>
        <w:pStyle w:val="bullet"/>
        <w:numPr>
          <w:ilvl w:val="0"/>
          <w:numId w:val="0"/>
        </w:numPr>
        <w:spacing w:before="0" w:after="0"/>
        <w:rPr>
          <w:rFonts w:asciiTheme="minorHAnsi" w:hAnsiTheme="minorHAnsi" w:cstheme="minorHAnsi"/>
          <w:szCs w:val="20"/>
        </w:rPr>
      </w:pPr>
    </w:p>
    <w:p w14:paraId="38DB28FD" w14:textId="77777777" w:rsidR="00D01F43" w:rsidRPr="009F1317" w:rsidRDefault="00D01F43" w:rsidP="00D01F43">
      <w:pPr>
        <w:pStyle w:val="bullet"/>
        <w:numPr>
          <w:ilvl w:val="0"/>
          <w:numId w:val="0"/>
        </w:numPr>
        <w:spacing w:before="0" w:after="0"/>
        <w:rPr>
          <w:rFonts w:asciiTheme="minorHAnsi" w:hAnsiTheme="minorHAnsi" w:cstheme="minorHAnsi"/>
          <w:szCs w:val="20"/>
        </w:rPr>
      </w:pPr>
    </w:p>
    <w:p w14:paraId="4AC03126" w14:textId="77777777" w:rsidR="00D01F43" w:rsidRPr="005222BB" w:rsidRDefault="00D01F43" w:rsidP="001052D3">
      <w:pPr>
        <w:pStyle w:val="ListParagraph"/>
        <w:numPr>
          <w:ilvl w:val="0"/>
          <w:numId w:val="21"/>
        </w:numPr>
        <w:suppressAutoHyphens w:val="0"/>
        <w:spacing w:after="0"/>
        <w:ind w:right="64"/>
        <w:jc w:val="both"/>
        <w:rPr>
          <w:rFonts w:cstheme="minorHAnsi"/>
          <w:b/>
          <w:iCs/>
          <w:szCs w:val="20"/>
          <w:lang w:eastAsia="sk-SK"/>
        </w:rPr>
      </w:pPr>
      <w:r w:rsidRPr="009F1317">
        <w:rPr>
          <w:rFonts w:cstheme="minorHAnsi"/>
          <w:b/>
          <w:iCs/>
          <w:sz w:val="20"/>
          <w:szCs w:val="20"/>
          <w:lang w:eastAsia="sk-SK"/>
        </w:rPr>
        <w:t>Sunt respectate cerințele specifice de eligibilitate aplicabile proiectului și solicitantului</w:t>
      </w:r>
      <w:r w:rsidRPr="009F1317">
        <w:rPr>
          <w:rFonts w:cstheme="minorHAnsi"/>
          <w:b/>
          <w:iCs/>
          <w:color w:val="002060"/>
          <w:sz w:val="20"/>
          <w:szCs w:val="20"/>
          <w:lang w:eastAsia="sk-SK"/>
        </w:rPr>
        <w:t xml:space="preserve">, în condițiile și la termenele prevăzute </w:t>
      </w:r>
      <w:r w:rsidRPr="009F1317">
        <w:rPr>
          <w:rFonts w:cstheme="minorHAnsi"/>
          <w:b/>
          <w:iCs/>
          <w:sz w:val="20"/>
          <w:szCs w:val="20"/>
          <w:lang w:eastAsia="sk-SK"/>
        </w:rPr>
        <w:t>în Ghidul Solicitantului, după cum urmează:</w:t>
      </w:r>
    </w:p>
    <w:p w14:paraId="4A2A6455" w14:textId="77777777" w:rsidR="00D01F43" w:rsidRDefault="00D01F43" w:rsidP="00D01F43">
      <w:pPr>
        <w:pStyle w:val="ListParagraph"/>
        <w:suppressAutoHyphens w:val="0"/>
        <w:spacing w:after="0"/>
        <w:ind w:left="782" w:right="64"/>
        <w:jc w:val="both"/>
        <w:rPr>
          <w:rFonts w:cstheme="minorHAnsi"/>
          <w:b/>
          <w:iCs/>
          <w:szCs w:val="20"/>
          <w:lang w:eastAsia="sk-SK"/>
        </w:rPr>
      </w:pPr>
    </w:p>
    <w:p w14:paraId="5757EF70" w14:textId="77777777" w:rsidR="00D01F43" w:rsidRDefault="00D01F43" w:rsidP="00D01F43">
      <w:pPr>
        <w:pStyle w:val="ListParagraph"/>
        <w:suppressAutoHyphens w:val="0"/>
        <w:spacing w:after="0"/>
        <w:ind w:left="782" w:right="64"/>
        <w:jc w:val="both"/>
        <w:rPr>
          <w:rFonts w:cstheme="minorHAnsi"/>
          <w:b/>
          <w:iCs/>
          <w:szCs w:val="20"/>
          <w:lang w:eastAsia="sk-SK"/>
        </w:rPr>
      </w:pPr>
    </w:p>
    <w:p w14:paraId="63897E5E" w14:textId="0DFB16F7" w:rsidR="00D01F43" w:rsidRPr="00EB5CA7" w:rsidRDefault="001052D3" w:rsidP="001052D3">
      <w:pPr>
        <w:pStyle w:val="ListParagraph"/>
        <w:numPr>
          <w:ilvl w:val="0"/>
          <w:numId w:val="22"/>
        </w:numPr>
        <w:tabs>
          <w:tab w:val="left" w:pos="720"/>
        </w:tabs>
        <w:suppressAutoHyphens w:val="0"/>
        <w:spacing w:after="0" w:line="240" w:lineRule="auto"/>
        <w:jc w:val="both"/>
        <w:rPr>
          <w:rFonts w:eastAsia="Times New Roman" w:cstheme="minorHAnsi"/>
        </w:rPr>
      </w:pPr>
      <w:r>
        <w:rPr>
          <w:rFonts w:cstheme="minorHAnsi"/>
          <w:sz w:val="20"/>
          <w:szCs w:val="20"/>
        </w:rPr>
        <w:fldChar w:fldCharType="begin">
          <w:ffData>
            <w:name w:val=""/>
            <w:enabled/>
            <w:calcOnExit w:val="0"/>
            <w:checkBox>
              <w:sizeAuto/>
              <w:default w:val="0"/>
            </w:checkBox>
          </w:ffData>
        </w:fldChar>
      </w:r>
      <w:r>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Pr>
          <w:rFonts w:cstheme="minorHAnsi"/>
          <w:sz w:val="20"/>
          <w:szCs w:val="20"/>
        </w:rPr>
        <w:fldChar w:fldCharType="end"/>
      </w:r>
      <w:r w:rsidR="00D01F43" w:rsidRPr="009F1317">
        <w:rPr>
          <w:rFonts w:cstheme="minorHAnsi"/>
          <w:iCs/>
          <w:sz w:val="20"/>
          <w:szCs w:val="20"/>
          <w:lang w:eastAsia="sk-SK"/>
        </w:rPr>
        <w:t>Cerința 1</w:t>
      </w:r>
      <w:r w:rsidR="00D01F43">
        <w:rPr>
          <w:rFonts w:cstheme="minorHAnsi"/>
          <w:iCs/>
          <w:sz w:val="20"/>
          <w:szCs w:val="20"/>
          <w:lang w:eastAsia="sk-SK"/>
        </w:rPr>
        <w:t xml:space="preserve"> – </w:t>
      </w:r>
      <w:r w:rsidR="00D01F43">
        <w:rPr>
          <w:rStyle w:val="spar"/>
        </w:rPr>
        <w:t>S</w:t>
      </w:r>
      <w:r w:rsidR="00D01F43" w:rsidRPr="009F1317">
        <w:rPr>
          <w:rStyle w:val="spar"/>
          <w:rFonts w:eastAsia="Times New Roman" w:cstheme="minorHAnsi"/>
        </w:rPr>
        <w:t>olicitantul/</w:t>
      </w:r>
      <w:r w:rsidR="00D01F43" w:rsidRPr="00EB1956">
        <w:t xml:space="preserve"> </w:t>
      </w:r>
      <w:r w:rsidR="00D01F43" w:rsidRPr="00EB1956">
        <w:rPr>
          <w:rStyle w:val="spar"/>
          <w:rFonts w:eastAsia="Times New Roman" w:cstheme="minorHAnsi"/>
        </w:rPr>
        <w:t xml:space="preserve">partenerul/partenerii </w:t>
      </w:r>
      <w:r w:rsidR="00D01F43" w:rsidRPr="009F1317">
        <w:rPr>
          <w:rStyle w:val="spar"/>
          <w:rFonts w:eastAsia="Times New Roman" w:cstheme="minorHAnsi"/>
        </w:rPr>
        <w:t>se încadrează în categoriile menționate</w:t>
      </w:r>
      <w:r w:rsidR="00D01F43" w:rsidRPr="008A2F43">
        <w:t xml:space="preserve"> </w:t>
      </w:r>
      <w:r w:rsidR="00D01F43" w:rsidRPr="008A2F43">
        <w:rPr>
          <w:rStyle w:val="spar"/>
          <w:rFonts w:eastAsia="Times New Roman" w:cstheme="minorHAnsi"/>
        </w:rPr>
        <w:t>în PDD, respectiv</w:t>
      </w:r>
      <w:r w:rsidR="00D01F43" w:rsidRPr="009F1317">
        <w:rPr>
          <w:rStyle w:val="spar"/>
          <w:rFonts w:eastAsia="Times New Roman" w:cstheme="minorHAnsi"/>
        </w:rPr>
        <w:t xml:space="preserve"> </w:t>
      </w:r>
      <w:r w:rsidR="00D01F43" w:rsidRPr="009F1317">
        <w:rPr>
          <w:rStyle w:val="spar"/>
          <w:rFonts w:eastAsia="Times New Roman" w:cstheme="minorHAnsi"/>
          <w:b/>
          <w:color w:val="0070C0"/>
        </w:rPr>
        <w:t>la secțiunile 5.1.2-5.1.3</w:t>
      </w:r>
      <w:r w:rsidR="00D01F43">
        <w:rPr>
          <w:rStyle w:val="spar"/>
          <w:rFonts w:eastAsia="Times New Roman" w:cstheme="minorHAnsi"/>
          <w:b/>
          <w:color w:val="0070C0"/>
        </w:rPr>
        <w:t xml:space="preserve"> la</w:t>
      </w:r>
      <w:r w:rsidR="00D01F43" w:rsidRPr="009F1317">
        <w:rPr>
          <w:rStyle w:val="spar"/>
          <w:rFonts w:eastAsia="Times New Roman" w:cstheme="minorHAnsi"/>
          <w:b/>
          <w:color w:val="0070C0"/>
        </w:rPr>
        <w:t xml:space="preserve"> </w:t>
      </w:r>
      <w:r w:rsidR="00D01F43" w:rsidRPr="005E628E">
        <w:rPr>
          <w:rStyle w:val="spar"/>
          <w:rFonts w:eastAsia="Times New Roman" w:cstheme="minorHAnsi"/>
          <w:b/>
          <w:color w:val="0070C0"/>
        </w:rPr>
        <w:t>prezentul ghid pentru fiecare categorie de acțiune în parte</w:t>
      </w:r>
      <w:r w:rsidR="00D01F43" w:rsidRPr="009F1317">
        <w:rPr>
          <w:rFonts w:eastAsia="Times New Roman" w:cstheme="minorHAnsi"/>
          <w:b/>
          <w:bCs/>
          <w:color w:val="0070C0"/>
        </w:rPr>
        <w:t>.</w:t>
      </w:r>
      <w:r w:rsidR="00D01F43">
        <w:rPr>
          <w:rFonts w:eastAsia="Times New Roman" w:cstheme="minorHAnsi"/>
          <w:b/>
          <w:bCs/>
          <w:color w:val="0070C0"/>
        </w:rPr>
        <w:t xml:space="preserve"> </w:t>
      </w:r>
    </w:p>
    <w:p w14:paraId="2CC1BE75" w14:textId="77777777" w:rsidR="00D01F43" w:rsidRPr="00AC3D07" w:rsidRDefault="00D01F43" w:rsidP="00D01F43">
      <w:pPr>
        <w:pStyle w:val="ListParagraph"/>
        <w:suppressAutoHyphens w:val="0"/>
        <w:spacing w:after="0" w:line="240" w:lineRule="auto"/>
        <w:jc w:val="both"/>
        <w:rPr>
          <w:rFonts w:eastAsia="Times New Roman" w:cstheme="minorHAnsi"/>
        </w:rPr>
      </w:pPr>
    </w:p>
    <w:p w14:paraId="1FB44DF8" w14:textId="77777777" w:rsidR="00D01F43" w:rsidRPr="00AC3D07" w:rsidRDefault="00D01F43" w:rsidP="001052D3">
      <w:pPr>
        <w:pStyle w:val="ListParagraph"/>
        <w:numPr>
          <w:ilvl w:val="0"/>
          <w:numId w:val="22"/>
        </w:numPr>
        <w:suppressAutoHyphens w:val="0"/>
        <w:spacing w:after="0" w:line="240" w:lineRule="auto"/>
        <w:jc w:val="both"/>
        <w:rPr>
          <w:rFonts w:cstheme="minorHAnsi"/>
        </w:rPr>
      </w:pPr>
      <w:r w:rsidRPr="00AC3D07">
        <w:rPr>
          <w:rFonts w:cstheme="minorHAnsi"/>
          <w:sz w:val="20"/>
          <w:szCs w:val="20"/>
        </w:rPr>
        <w:fldChar w:fldCharType="begin">
          <w:ffData>
            <w:name w:val=""/>
            <w:enabled/>
            <w:calcOnExit w:val="0"/>
            <w:checkBox>
              <w:sizeAuto/>
              <w:default w:val="0"/>
            </w:checkBox>
          </w:ffData>
        </w:fldChar>
      </w:r>
      <w:r w:rsidRPr="00AC3D07">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3D07">
        <w:rPr>
          <w:rFonts w:cstheme="minorHAnsi"/>
          <w:sz w:val="20"/>
          <w:szCs w:val="20"/>
        </w:rPr>
        <w:fldChar w:fldCharType="end"/>
      </w:r>
      <w:r w:rsidRPr="00AC3D07">
        <w:rPr>
          <w:rFonts w:cstheme="minorHAnsi"/>
          <w:iCs/>
          <w:sz w:val="20"/>
          <w:szCs w:val="20"/>
          <w:lang w:eastAsia="sk-SK"/>
        </w:rPr>
        <w:t xml:space="preserve"> Cerința </w:t>
      </w:r>
      <w:r>
        <w:rPr>
          <w:rFonts w:cstheme="minorHAnsi"/>
          <w:iCs/>
          <w:sz w:val="20"/>
          <w:szCs w:val="20"/>
          <w:lang w:eastAsia="sk-SK"/>
        </w:rPr>
        <w:t xml:space="preserve">2 - </w:t>
      </w:r>
      <w:r w:rsidRPr="005E628E">
        <w:rPr>
          <w:rStyle w:val="spar"/>
          <w:rFonts w:eastAsia="Times New Roman"/>
        </w:rPr>
        <w:t>Documentele statutare ale solicitantului</w:t>
      </w:r>
      <w:r w:rsidRPr="00B80F8C">
        <w:rPr>
          <w:rStyle w:val="spar"/>
          <w:rFonts w:eastAsia="Times New Roman"/>
        </w:rPr>
        <w:t xml:space="preserve">/partenerului/partenerilor, </w:t>
      </w:r>
      <w:r w:rsidRPr="008A2F43">
        <w:rPr>
          <w:rStyle w:val="spar"/>
          <w:rFonts w:eastAsia="Times New Roman"/>
        </w:rPr>
        <w:t>după caz în conformitate  cu prevederile ghidului solicitantului, respectiv</w:t>
      </w:r>
      <w:r w:rsidRPr="005E628E">
        <w:rPr>
          <w:rStyle w:val="spar"/>
          <w:rFonts w:eastAsia="Times New Roman"/>
        </w:rPr>
        <w:t>:</w:t>
      </w:r>
      <w:r w:rsidRPr="003B01E3">
        <w:rPr>
          <w:rFonts w:cstheme="minorHAnsi"/>
          <w:iCs/>
          <w:sz w:val="20"/>
          <w:szCs w:val="20"/>
          <w:lang w:eastAsia="sk-SK"/>
        </w:rPr>
        <w:t xml:space="preserve"> </w:t>
      </w:r>
      <w:r>
        <w:rPr>
          <w:rFonts w:eastAsia="Times New Roman" w:cstheme="minorHAnsi"/>
        </w:rPr>
        <w:t>Solicitantul/</w:t>
      </w:r>
      <w:r w:rsidRPr="00EB1956">
        <w:t xml:space="preserve"> </w:t>
      </w:r>
      <w:r w:rsidRPr="00EB1956">
        <w:rPr>
          <w:rFonts w:eastAsia="Times New Roman" w:cstheme="minorHAnsi"/>
        </w:rPr>
        <w:t xml:space="preserve">partenerul </w:t>
      </w:r>
      <w:r>
        <w:rPr>
          <w:rFonts w:eastAsia="Times New Roman" w:cstheme="minorHAnsi"/>
        </w:rPr>
        <w:t>este</w:t>
      </w:r>
      <w:r w:rsidRPr="008E7A7A">
        <w:rPr>
          <w:rFonts w:eastAsia="Times New Roman" w:cstheme="minorHAnsi"/>
        </w:rPr>
        <w:t xml:space="preserve"> o persoană juridică, entitate constituită conform legii, înregistrată în România. </w:t>
      </w:r>
      <w:r w:rsidRPr="00773F44">
        <w:rPr>
          <w:rFonts w:eastAsia="Times New Roman" w:cstheme="minorHAnsi"/>
        </w:rPr>
        <w:t>În situația unui parteneriat cu organizaţii neguvernamentale (asociaţii şi fundaţii) /institute de cercetare / universităţi / muzee / alte structuri în coordonarea/subordonarea autorităţilor centrale / locale, acestea au prevăzut în actul constitutiv atribuţii de protecţia mediului şi/sau protecţia naturii, dacă nu au calitate de administrator desemnat conform legislației în vigoare</w:t>
      </w:r>
      <w:r w:rsidRPr="008E7A7A">
        <w:rPr>
          <w:rFonts w:eastAsia="Times New Roman" w:cstheme="minorHAnsi"/>
        </w:rPr>
        <w:t>.</w:t>
      </w:r>
    </w:p>
    <w:p w14:paraId="631FF729" w14:textId="77777777" w:rsidR="00D01F43" w:rsidRPr="00AF3160" w:rsidRDefault="00D01F43" w:rsidP="00D01F43">
      <w:pPr>
        <w:suppressAutoHyphens w:val="0"/>
        <w:spacing w:after="0" w:line="240" w:lineRule="auto"/>
        <w:jc w:val="both"/>
        <w:rPr>
          <w:rFonts w:eastAsia="Calibri" w:cstheme="minorHAnsi"/>
          <w:i/>
          <w:iCs/>
        </w:rPr>
      </w:pPr>
    </w:p>
    <w:p w14:paraId="5C59D874" w14:textId="77777777" w:rsidR="00D01F43" w:rsidRPr="00B56494" w:rsidRDefault="00D01F43" w:rsidP="001052D3">
      <w:pPr>
        <w:pStyle w:val="ListParagraph"/>
        <w:numPr>
          <w:ilvl w:val="0"/>
          <w:numId w:val="22"/>
        </w:numPr>
        <w:suppressAutoHyphens w:val="0"/>
        <w:spacing w:after="0" w:line="240" w:lineRule="auto"/>
        <w:jc w:val="both"/>
        <w:rPr>
          <w:rFonts w:eastAsia="Calibri" w:cstheme="minorHAnsi"/>
          <w:i/>
          <w:iCs/>
        </w:rPr>
      </w:pPr>
      <w:r w:rsidRPr="00B56494">
        <w:rPr>
          <w:rFonts w:cstheme="minorHAnsi"/>
          <w:sz w:val="20"/>
          <w:szCs w:val="20"/>
        </w:rPr>
        <w:fldChar w:fldCharType="begin">
          <w:ffData>
            <w:name w:val=""/>
            <w:enabled/>
            <w:calcOnExit w:val="0"/>
            <w:checkBox>
              <w:sizeAuto/>
              <w:default w:val="0"/>
            </w:checkBox>
          </w:ffData>
        </w:fldChar>
      </w:r>
      <w:r w:rsidRPr="00B5649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B56494">
        <w:rPr>
          <w:rFonts w:cstheme="minorHAnsi"/>
          <w:sz w:val="20"/>
          <w:szCs w:val="20"/>
        </w:rPr>
        <w:fldChar w:fldCharType="end"/>
      </w:r>
      <w:r w:rsidRPr="00B56494">
        <w:rPr>
          <w:rFonts w:cstheme="minorHAnsi"/>
          <w:iCs/>
          <w:sz w:val="20"/>
          <w:szCs w:val="20"/>
          <w:lang w:eastAsia="sk-SK"/>
        </w:rPr>
        <w:t xml:space="preserve"> Cerința </w:t>
      </w:r>
      <w:r>
        <w:rPr>
          <w:rFonts w:cstheme="minorHAnsi"/>
          <w:iCs/>
          <w:sz w:val="20"/>
          <w:szCs w:val="20"/>
          <w:lang w:eastAsia="sk-SK"/>
        </w:rPr>
        <w:t>3</w:t>
      </w:r>
      <w:r w:rsidRPr="00B56494">
        <w:rPr>
          <w:rFonts w:cstheme="minorHAnsi"/>
          <w:iCs/>
          <w:sz w:val="20"/>
          <w:szCs w:val="20"/>
          <w:lang w:eastAsia="sk-SK"/>
        </w:rPr>
        <w:t xml:space="preserve"> - </w:t>
      </w:r>
      <w:r w:rsidRPr="00B56494">
        <w:rPr>
          <w:rFonts w:cstheme="minorHAnsi"/>
          <w:color w:val="000000"/>
          <w:shd w:val="clear" w:color="auto" w:fill="FFFFFF"/>
        </w:rPr>
        <w:t>Solicitantul/</w:t>
      </w:r>
      <w:r w:rsidRPr="00CA662E">
        <w:t xml:space="preserve"> </w:t>
      </w:r>
      <w:r w:rsidRPr="00CA662E">
        <w:rPr>
          <w:rFonts w:cstheme="minorHAnsi"/>
          <w:color w:val="000000"/>
          <w:shd w:val="clear" w:color="auto" w:fill="FFFFFF"/>
        </w:rPr>
        <w:t>partenerul/partenerii</w:t>
      </w:r>
      <w:r w:rsidRPr="00B56494">
        <w:rPr>
          <w:rFonts w:cstheme="minorHAnsi"/>
          <w:color w:val="000000"/>
          <w:shd w:val="clear" w:color="auto" w:fill="FFFFFF"/>
        </w:rPr>
        <w:t xml:space="preserve">, după caz, demonstrează capacitate de management de proiect și capacitate tehnică pentru susținerea activităților proiectului, </w:t>
      </w:r>
      <w:r w:rsidRPr="00681853">
        <w:rPr>
          <w:rFonts w:cstheme="minorHAnsi"/>
          <w:color w:val="000000"/>
          <w:shd w:val="clear" w:color="auto" w:fill="FFFFFF"/>
        </w:rPr>
        <w:t>prin furnizarea de informații privind personalul implicat în implementarea proiectului (angajat propriu</w:t>
      </w:r>
      <w:r>
        <w:rPr>
          <w:rFonts w:cstheme="minorHAnsi"/>
          <w:color w:val="000000"/>
          <w:shd w:val="clear" w:color="auto" w:fill="FFFFFF"/>
        </w:rPr>
        <w:t>,</w:t>
      </w:r>
      <w:r w:rsidRPr="00681853">
        <w:rPr>
          <w:rFonts w:cstheme="minorHAnsi"/>
          <w:color w:val="000000"/>
          <w:shd w:val="clear" w:color="auto" w:fill="FFFFFF"/>
        </w:rPr>
        <w:t xml:space="preserve"> mixt - personal propriu  și externalizarea serviciului de management al proiectului - </w:t>
      </w:r>
      <w:r>
        <w:rPr>
          <w:rFonts w:cstheme="minorHAnsi"/>
          <w:color w:val="000000"/>
          <w:shd w:val="clear" w:color="auto" w:fill="FFFFFF"/>
        </w:rPr>
        <w:t>sau</w:t>
      </w:r>
      <w:r w:rsidRPr="00681853">
        <w:rPr>
          <w:rFonts w:cstheme="minorHAnsi"/>
          <w:color w:val="000000"/>
          <w:shd w:val="clear" w:color="auto" w:fill="FFFFFF"/>
        </w:rPr>
        <w:t xml:space="preserve"> externalizarea serviciului de management al proiectului)</w:t>
      </w:r>
      <w:r w:rsidRPr="00B56494">
        <w:rPr>
          <w:rFonts w:cstheme="minorHAnsi"/>
          <w:color w:val="000000"/>
          <w:shd w:val="clear" w:color="auto" w:fill="FFFFFF"/>
        </w:rPr>
        <w:t xml:space="preserve">. </w:t>
      </w:r>
    </w:p>
    <w:p w14:paraId="7DD1BDF1" w14:textId="77777777" w:rsidR="00D01F43" w:rsidRPr="00B56494" w:rsidRDefault="00D01F43" w:rsidP="00D01F43">
      <w:pPr>
        <w:pStyle w:val="ListParagraph"/>
        <w:suppressAutoHyphens w:val="0"/>
        <w:spacing w:after="0" w:line="240" w:lineRule="auto"/>
        <w:jc w:val="both"/>
        <w:rPr>
          <w:rFonts w:eastAsia="Calibri" w:cstheme="minorHAnsi"/>
          <w:i/>
          <w:iCs/>
        </w:rPr>
      </w:pPr>
    </w:p>
    <w:p w14:paraId="7270C4A7" w14:textId="77777777" w:rsidR="00D01F43" w:rsidRPr="00E63D09" w:rsidRDefault="00D01F43" w:rsidP="001052D3">
      <w:pPr>
        <w:pStyle w:val="ListParagraph"/>
        <w:numPr>
          <w:ilvl w:val="0"/>
          <w:numId w:val="22"/>
        </w:numPr>
        <w:suppressAutoHyphens w:val="0"/>
        <w:spacing w:after="0" w:line="240" w:lineRule="auto"/>
        <w:jc w:val="both"/>
        <w:rPr>
          <w:rFonts w:eastAsia="Calibri" w:cstheme="minorHAnsi"/>
          <w:i/>
          <w:iCs/>
        </w:rPr>
      </w:pPr>
      <w:r w:rsidRPr="00B56494">
        <w:rPr>
          <w:rFonts w:cstheme="minorHAnsi"/>
          <w:sz w:val="20"/>
          <w:szCs w:val="20"/>
        </w:rPr>
        <w:fldChar w:fldCharType="begin">
          <w:ffData>
            <w:name w:val=""/>
            <w:enabled/>
            <w:calcOnExit w:val="0"/>
            <w:checkBox>
              <w:sizeAuto/>
              <w:default w:val="0"/>
            </w:checkBox>
          </w:ffData>
        </w:fldChar>
      </w:r>
      <w:r w:rsidRPr="00B5649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B56494">
        <w:rPr>
          <w:rFonts w:cstheme="minorHAnsi"/>
          <w:sz w:val="20"/>
          <w:szCs w:val="20"/>
        </w:rPr>
        <w:fldChar w:fldCharType="end"/>
      </w:r>
      <w:r w:rsidRPr="00B56494">
        <w:rPr>
          <w:rFonts w:cstheme="minorHAnsi"/>
          <w:iCs/>
          <w:sz w:val="20"/>
          <w:szCs w:val="20"/>
          <w:lang w:eastAsia="sk-SK"/>
        </w:rPr>
        <w:t xml:space="preserve"> Cerința </w:t>
      </w:r>
      <w:r>
        <w:rPr>
          <w:rFonts w:cstheme="minorHAnsi"/>
          <w:iCs/>
          <w:sz w:val="20"/>
          <w:szCs w:val="20"/>
          <w:lang w:eastAsia="sk-SK"/>
        </w:rPr>
        <w:t>4</w:t>
      </w:r>
      <w:r w:rsidRPr="00B56494">
        <w:rPr>
          <w:rFonts w:cstheme="minorHAnsi"/>
          <w:iCs/>
          <w:sz w:val="20"/>
          <w:szCs w:val="20"/>
          <w:lang w:eastAsia="sk-SK"/>
        </w:rPr>
        <w:t xml:space="preserve"> - </w:t>
      </w:r>
      <w:r w:rsidRPr="00B56494">
        <w:rPr>
          <w:rFonts w:cstheme="minorHAnsi"/>
          <w:color w:val="000000"/>
          <w:shd w:val="clear" w:color="auto" w:fill="FFFFFF"/>
        </w:rPr>
        <w:t>Solicitantul/</w:t>
      </w:r>
      <w:r w:rsidRPr="00681853">
        <w:t xml:space="preserve"> </w:t>
      </w:r>
      <w:r w:rsidRPr="00681853">
        <w:rPr>
          <w:rFonts w:cstheme="minorHAnsi"/>
          <w:color w:val="000000"/>
          <w:shd w:val="clear" w:color="auto" w:fill="FFFFFF"/>
        </w:rPr>
        <w:t xml:space="preserve">partenerul/partenerii, după caz, demonstrează capacitatea financiară pentru implementarea proiectului, dispunând de cofinanțare atât pentru cheltuielile eligibile, cât și pentru cele neeligibile (dacă este cazul). De asemenea, solicitantul își asumă că va asigura resursele </w:t>
      </w:r>
      <w:r>
        <w:rPr>
          <w:rFonts w:cstheme="minorHAnsi"/>
          <w:color w:val="000000"/>
          <w:shd w:val="clear" w:color="auto" w:fill="FFFFFF"/>
        </w:rPr>
        <w:t xml:space="preserve">pentru </w:t>
      </w:r>
      <w:r w:rsidRPr="00681853">
        <w:rPr>
          <w:rFonts w:cstheme="minorHAnsi"/>
          <w:color w:val="000000"/>
          <w:shd w:val="clear" w:color="auto" w:fill="FFFFFF"/>
        </w:rPr>
        <w:t>alt</w:t>
      </w:r>
      <w:r>
        <w:rPr>
          <w:rFonts w:cstheme="minorHAnsi"/>
          <w:color w:val="000000"/>
          <w:shd w:val="clear" w:color="auto" w:fill="FFFFFF"/>
        </w:rPr>
        <w:t>e</w:t>
      </w:r>
      <w:r w:rsidRPr="00681853">
        <w:rPr>
          <w:rFonts w:cstheme="minorHAnsi"/>
          <w:color w:val="000000"/>
          <w:shd w:val="clear" w:color="auto" w:fill="FFFFFF"/>
        </w:rPr>
        <w:t xml:space="preserve">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r w:rsidRPr="00B56494">
        <w:rPr>
          <w:rFonts w:cstheme="minorHAnsi"/>
        </w:rPr>
        <w:t>.</w:t>
      </w:r>
    </w:p>
    <w:p w14:paraId="6B352F7B" w14:textId="77777777" w:rsidR="00D01F43" w:rsidRPr="00E63D09" w:rsidRDefault="00D01F43" w:rsidP="00D01F43">
      <w:pPr>
        <w:pStyle w:val="ListParagraph"/>
        <w:rPr>
          <w:rFonts w:cstheme="minorHAnsi"/>
          <w:sz w:val="20"/>
          <w:szCs w:val="20"/>
        </w:rPr>
      </w:pPr>
    </w:p>
    <w:p w14:paraId="726B626A" w14:textId="77777777" w:rsidR="00D01F43" w:rsidRPr="00E63D09" w:rsidRDefault="00D01F43" w:rsidP="001052D3">
      <w:pPr>
        <w:pStyle w:val="ListParagraph"/>
        <w:numPr>
          <w:ilvl w:val="0"/>
          <w:numId w:val="22"/>
        </w:numPr>
        <w:suppressAutoHyphens w:val="0"/>
        <w:spacing w:after="0" w:line="240" w:lineRule="auto"/>
        <w:jc w:val="both"/>
        <w:rPr>
          <w:rFonts w:eastAsia="Calibri" w:cstheme="minorHAnsi"/>
          <w:i/>
          <w:iCs/>
        </w:rPr>
      </w:pPr>
      <w:r w:rsidRPr="00E63D09">
        <w:rPr>
          <w:rFonts w:cstheme="minorHAnsi"/>
          <w:sz w:val="20"/>
          <w:szCs w:val="20"/>
        </w:rPr>
        <w:fldChar w:fldCharType="begin">
          <w:ffData>
            <w:name w:val=""/>
            <w:enabled/>
            <w:calcOnExit w:val="0"/>
            <w:checkBox>
              <w:sizeAuto/>
              <w:default w:val="0"/>
            </w:checkBox>
          </w:ffData>
        </w:fldChar>
      </w:r>
      <w:r w:rsidRPr="00E63D09">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E63D09">
        <w:rPr>
          <w:rFonts w:cstheme="minorHAnsi"/>
          <w:sz w:val="20"/>
          <w:szCs w:val="20"/>
        </w:rPr>
        <w:fldChar w:fldCharType="end"/>
      </w:r>
      <w:r w:rsidRPr="00E63D09">
        <w:rPr>
          <w:rFonts w:cstheme="minorHAnsi"/>
          <w:iCs/>
          <w:sz w:val="20"/>
          <w:szCs w:val="20"/>
          <w:lang w:eastAsia="sk-SK"/>
        </w:rPr>
        <w:t xml:space="preserve"> Cerința </w:t>
      </w:r>
      <w:r>
        <w:rPr>
          <w:rFonts w:cstheme="minorHAnsi"/>
          <w:iCs/>
          <w:sz w:val="20"/>
          <w:szCs w:val="20"/>
          <w:lang w:eastAsia="sk-SK"/>
        </w:rPr>
        <w:t>5 -</w:t>
      </w:r>
      <w:r w:rsidRPr="00E63D09">
        <w:rPr>
          <w:rFonts w:cstheme="minorHAnsi"/>
          <w:iCs/>
          <w:sz w:val="20"/>
          <w:szCs w:val="20"/>
          <w:lang w:eastAsia="sk-SK"/>
        </w:rPr>
        <w:t xml:space="preserve"> </w:t>
      </w:r>
      <w:r w:rsidRPr="00E63D09">
        <w:rPr>
          <w:rFonts w:eastAsiaTheme="minorEastAsia" w:cstheme="minorHAnsi"/>
        </w:rPr>
        <w:t>Solicitantul/</w:t>
      </w:r>
      <w:r w:rsidRPr="00DB5949">
        <w:rPr>
          <w:rFonts w:eastAsiaTheme="minorEastAsia" w:cstheme="minorHAnsi"/>
        </w:rPr>
        <w:t>partenerul/partenerii</w:t>
      </w:r>
      <w:r w:rsidRPr="00E63D09">
        <w:rPr>
          <w:rFonts w:eastAsiaTheme="minorEastAsia" w:cstheme="minorHAnsi"/>
        </w:rPr>
        <w:t>, după caz, în termenul maxim pentru transmiterea documentelor doveditoare din etapa de contractare, demonstre</w:t>
      </w:r>
      <w:r>
        <w:rPr>
          <w:rFonts w:eastAsiaTheme="minorEastAsia" w:cstheme="minorHAnsi"/>
        </w:rPr>
        <w:t>a</w:t>
      </w:r>
      <w:r w:rsidRPr="00E63D09">
        <w:rPr>
          <w:rFonts w:eastAsiaTheme="minorEastAsia" w:cstheme="minorHAnsi"/>
        </w:rPr>
        <w:t xml:space="preserve">ză că </w:t>
      </w:r>
      <w:r w:rsidRPr="00E63D09">
        <w:rPr>
          <w:rFonts w:cstheme="minorHAnsi"/>
        </w:rPr>
        <w:t>și-au îndeplinit obligațiile de plată a impozitelor, taxelor și contribuțiilor de asigurări sociale către bugetele componente ale bugetului general consolidat, inclusiv</w:t>
      </w:r>
      <w:r>
        <w:rPr>
          <w:rFonts w:cstheme="minorHAnsi"/>
        </w:rPr>
        <w:t xml:space="preserve"> către bugetele locale.</w:t>
      </w:r>
      <w:r w:rsidRPr="00E63D09">
        <w:rPr>
          <w:rFonts w:cstheme="minorHAnsi"/>
        </w:rPr>
        <w:t xml:space="preserve">  </w:t>
      </w:r>
    </w:p>
    <w:p w14:paraId="1CAB6988" w14:textId="77777777" w:rsidR="00D01F43" w:rsidRPr="00E63D09" w:rsidRDefault="00D01F43" w:rsidP="00D01F43">
      <w:pPr>
        <w:pStyle w:val="ListParagraph"/>
        <w:rPr>
          <w:rFonts w:cstheme="minorHAnsi"/>
        </w:rPr>
      </w:pPr>
    </w:p>
    <w:p w14:paraId="76FC44F8" w14:textId="0F3048D0" w:rsidR="00D01F43" w:rsidRPr="00E755DF" w:rsidRDefault="00D01F43" w:rsidP="001052D3">
      <w:pPr>
        <w:pStyle w:val="ListParagraph"/>
        <w:numPr>
          <w:ilvl w:val="0"/>
          <w:numId w:val="22"/>
        </w:numPr>
        <w:suppressAutoHyphens w:val="0"/>
        <w:spacing w:after="0" w:line="240" w:lineRule="auto"/>
        <w:jc w:val="both"/>
        <w:rPr>
          <w:rFonts w:eastAsia="Calibri" w:cstheme="minorHAnsi"/>
          <w:i/>
          <w:iCs/>
        </w:rPr>
      </w:pPr>
      <w:r w:rsidRPr="00E63D09">
        <w:rPr>
          <w:rFonts w:cstheme="minorHAnsi"/>
          <w:sz w:val="20"/>
          <w:szCs w:val="20"/>
        </w:rPr>
        <w:fldChar w:fldCharType="begin">
          <w:ffData>
            <w:name w:val=""/>
            <w:enabled/>
            <w:calcOnExit w:val="0"/>
            <w:checkBox>
              <w:sizeAuto/>
              <w:default w:val="0"/>
            </w:checkBox>
          </w:ffData>
        </w:fldChar>
      </w:r>
      <w:r w:rsidRPr="00E63D09">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E63D09">
        <w:rPr>
          <w:rFonts w:cstheme="minorHAnsi"/>
          <w:sz w:val="20"/>
          <w:szCs w:val="20"/>
        </w:rPr>
        <w:fldChar w:fldCharType="end"/>
      </w:r>
      <w:r w:rsidRPr="00E63D09">
        <w:rPr>
          <w:rFonts w:cstheme="minorHAnsi"/>
          <w:iCs/>
          <w:sz w:val="20"/>
          <w:szCs w:val="20"/>
          <w:lang w:eastAsia="sk-SK"/>
        </w:rPr>
        <w:t xml:space="preserve"> Cerința </w:t>
      </w:r>
      <w:r>
        <w:rPr>
          <w:rFonts w:cstheme="minorHAnsi"/>
          <w:iCs/>
          <w:sz w:val="20"/>
          <w:szCs w:val="20"/>
          <w:lang w:eastAsia="sk-SK"/>
        </w:rPr>
        <w:t xml:space="preserve">6  - </w:t>
      </w:r>
      <w:r w:rsidRPr="006C6D04">
        <w:rPr>
          <w:rFonts w:cstheme="minorHAnsi"/>
        </w:rPr>
        <w:t>Solicitantul</w:t>
      </w:r>
      <w:r w:rsidRPr="006C6D04">
        <w:rPr>
          <w:rFonts w:eastAsiaTheme="minorEastAsia" w:cstheme="minorHAnsi"/>
        </w:rPr>
        <w:t xml:space="preserve">/partenerul/partenerii, </w:t>
      </w:r>
      <w:r w:rsidRPr="00EB5CA7">
        <w:rPr>
          <w:rFonts w:eastAsiaTheme="minorEastAsia" w:cstheme="minorHAnsi"/>
        </w:rPr>
        <w:t xml:space="preserve">după caz, </w:t>
      </w:r>
      <w:r w:rsidRPr="006C6D04">
        <w:rPr>
          <w:rFonts w:cstheme="minorHAnsi"/>
        </w:rPr>
        <w:t>nu a</w:t>
      </w:r>
      <w:r w:rsidR="002E59AC">
        <w:rPr>
          <w:rFonts w:cstheme="minorHAnsi"/>
        </w:rPr>
        <w:t>/au</w:t>
      </w:r>
      <w:r w:rsidRPr="006C6D04">
        <w:rPr>
          <w:rFonts w:cstheme="minorHAnsi"/>
        </w:rPr>
        <w:t xml:space="preserve">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w:t>
      </w:r>
      <w:r w:rsidRPr="00E63D09">
        <w:rPr>
          <w:rFonts w:cstheme="minorHAnsi"/>
        </w:rPr>
        <w:t xml:space="preserve"> </w:t>
      </w:r>
    </w:p>
    <w:p w14:paraId="46EED1A2" w14:textId="77777777" w:rsidR="00D01F43" w:rsidRPr="00116214" w:rsidRDefault="00D01F43" w:rsidP="00D01F43">
      <w:pPr>
        <w:suppressAutoHyphens w:val="0"/>
        <w:spacing w:after="0" w:line="240" w:lineRule="auto"/>
        <w:jc w:val="both"/>
        <w:rPr>
          <w:rFonts w:eastAsia="Calibri" w:cstheme="minorHAnsi"/>
          <w:i/>
          <w:iCs/>
        </w:rPr>
      </w:pPr>
    </w:p>
    <w:p w14:paraId="52ED1149" w14:textId="681C7B5E" w:rsidR="00D01F43" w:rsidRPr="00DC0967" w:rsidRDefault="00D01F43" w:rsidP="001052D3">
      <w:pPr>
        <w:pStyle w:val="ListParagraph"/>
        <w:numPr>
          <w:ilvl w:val="0"/>
          <w:numId w:val="22"/>
        </w:numPr>
        <w:suppressAutoHyphens w:val="0"/>
        <w:spacing w:after="0" w:line="240" w:lineRule="auto"/>
        <w:jc w:val="both"/>
        <w:rPr>
          <w:rFonts w:eastAsia="Calibri" w:cstheme="minorHAnsi"/>
          <w:i/>
          <w:iCs/>
        </w:rPr>
      </w:pPr>
      <w:r w:rsidRPr="00E63D09">
        <w:rPr>
          <w:rFonts w:cstheme="minorHAnsi"/>
          <w:sz w:val="20"/>
          <w:szCs w:val="20"/>
        </w:rPr>
        <w:fldChar w:fldCharType="begin">
          <w:ffData>
            <w:name w:val=""/>
            <w:enabled/>
            <w:calcOnExit w:val="0"/>
            <w:checkBox>
              <w:sizeAuto/>
              <w:default w:val="0"/>
            </w:checkBox>
          </w:ffData>
        </w:fldChar>
      </w:r>
      <w:r w:rsidRPr="00E63D09">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E63D09">
        <w:rPr>
          <w:rFonts w:cstheme="minorHAnsi"/>
          <w:sz w:val="20"/>
          <w:szCs w:val="20"/>
        </w:rPr>
        <w:fldChar w:fldCharType="end"/>
      </w:r>
      <w:r>
        <w:rPr>
          <w:rFonts w:cstheme="minorHAnsi"/>
          <w:iCs/>
          <w:sz w:val="20"/>
          <w:szCs w:val="20"/>
          <w:lang w:eastAsia="sk-SK"/>
        </w:rPr>
        <w:t xml:space="preserve"> </w:t>
      </w:r>
      <w:r w:rsidRPr="00E63D09">
        <w:rPr>
          <w:rFonts w:cstheme="minorHAnsi"/>
          <w:iCs/>
          <w:sz w:val="20"/>
          <w:szCs w:val="20"/>
          <w:lang w:eastAsia="sk-SK"/>
        </w:rPr>
        <w:t>Cerința</w:t>
      </w:r>
      <w:r>
        <w:rPr>
          <w:rFonts w:cstheme="minorHAnsi"/>
          <w:iCs/>
          <w:sz w:val="20"/>
          <w:szCs w:val="20"/>
          <w:lang w:eastAsia="sk-SK"/>
        </w:rPr>
        <w:t xml:space="preserve"> 7</w:t>
      </w:r>
      <w:r w:rsidRPr="00E63D09">
        <w:rPr>
          <w:rFonts w:cstheme="minorHAnsi"/>
          <w:iCs/>
          <w:sz w:val="20"/>
          <w:szCs w:val="20"/>
          <w:lang w:eastAsia="sk-SK"/>
        </w:rPr>
        <w:t xml:space="preserve"> - </w:t>
      </w:r>
      <w:r w:rsidRPr="00DD676C">
        <w:rPr>
          <w:rFonts w:cstheme="minorHAnsi"/>
        </w:rPr>
        <w:t xml:space="preserve">Pentru </w:t>
      </w:r>
      <w:r w:rsidRPr="00516231">
        <w:rPr>
          <w:rFonts w:cstheme="minorHAnsi"/>
        </w:rPr>
        <w:t xml:space="preserve">imobilul asociat activităților proiectului, acolo </w:t>
      </w:r>
      <w:r w:rsidRPr="000057F1">
        <w:rPr>
          <w:rFonts w:cstheme="minorHAnsi"/>
          <w:b/>
          <w:bCs/>
        </w:rPr>
        <w:t>unde este cazul</w:t>
      </w:r>
      <w:r w:rsidRPr="00516231">
        <w:rPr>
          <w:rFonts w:cstheme="minorHAnsi"/>
        </w:rPr>
        <w:t>, solicitantul/partenerul/partenerii</w:t>
      </w:r>
      <w:r>
        <w:rPr>
          <w:rFonts w:cstheme="minorHAnsi"/>
        </w:rPr>
        <w:t>,</w:t>
      </w:r>
      <w:r w:rsidRPr="00516231">
        <w:rPr>
          <w:rFonts w:cstheme="minorHAnsi"/>
        </w:rPr>
        <w:t xml:space="preserve"> </w:t>
      </w:r>
      <w:r w:rsidRPr="00D53CE3">
        <w:rPr>
          <w:rFonts w:cstheme="minorHAnsi"/>
        </w:rPr>
        <w:t xml:space="preserve">după caz, </w:t>
      </w:r>
      <w:r w:rsidRPr="00516231">
        <w:rPr>
          <w:rFonts w:cstheme="minorHAnsi"/>
        </w:rPr>
        <w:t>deține  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w:t>
      </w:r>
      <w:r w:rsidR="002E59AC">
        <w:rPr>
          <w:rFonts w:cstheme="minorHAnsi"/>
        </w:rPr>
        <w:t xml:space="preserve"> </w:t>
      </w:r>
      <w:r w:rsidR="002E59AC" w:rsidRPr="002E59AC">
        <w:rPr>
          <w:rFonts w:cstheme="minorHAnsi"/>
        </w:rPr>
        <w:t>privind autorizarea lucrărilor de construire</w:t>
      </w:r>
      <w:r w:rsidRPr="00516231">
        <w:rPr>
          <w:rFonts w:cstheme="minorHAnsi"/>
        </w:rPr>
        <w:t>, republicată. Acolo unde dreptul de proprietate nu este obligatoriu, va prezenta acordul proprietarilor asupra terenurilor private unde accesul se face conform prevederilor Codului civil</w:t>
      </w:r>
      <w:r w:rsidR="00183900" w:rsidRPr="00183900">
        <w:t xml:space="preserve"> </w:t>
      </w:r>
      <w:r w:rsidR="00183900" w:rsidRPr="00183900">
        <w:rPr>
          <w:rFonts w:cstheme="minorHAnsi"/>
        </w:rPr>
        <w:t>aprobat prin Legea nr. 278/2009, republicata cu modificările si completările ulterioare</w:t>
      </w:r>
      <w:r>
        <w:rPr>
          <w:rFonts w:cstheme="minorHAnsi"/>
        </w:rPr>
        <w:t>.</w:t>
      </w:r>
    </w:p>
    <w:p w14:paraId="6BBD0AC3" w14:textId="77777777" w:rsidR="00D01F43" w:rsidRPr="00E63D09" w:rsidRDefault="00D01F43" w:rsidP="00D01F43">
      <w:pPr>
        <w:pStyle w:val="ListParagraph"/>
        <w:suppressAutoHyphens w:val="0"/>
        <w:spacing w:after="0" w:line="240" w:lineRule="auto"/>
        <w:jc w:val="both"/>
        <w:rPr>
          <w:rFonts w:eastAsia="Calibri" w:cstheme="minorHAnsi"/>
          <w:i/>
          <w:iCs/>
        </w:rPr>
      </w:pPr>
    </w:p>
    <w:p w14:paraId="4E52D499" w14:textId="1BE5CA97" w:rsidR="00D01F43" w:rsidRPr="00D01F43" w:rsidRDefault="00D01F43" w:rsidP="001052D3">
      <w:pPr>
        <w:pStyle w:val="ListParagraph"/>
        <w:numPr>
          <w:ilvl w:val="0"/>
          <w:numId w:val="22"/>
        </w:numPr>
        <w:suppressAutoHyphens w:val="0"/>
        <w:spacing w:after="0" w:line="240" w:lineRule="auto"/>
        <w:jc w:val="both"/>
        <w:rPr>
          <w:rFonts w:eastAsia="Calibri" w:cstheme="minorHAnsi"/>
          <w:i/>
          <w:iCs/>
        </w:rPr>
      </w:pPr>
      <w:r w:rsidRPr="00E63D09">
        <w:rPr>
          <w:rFonts w:cstheme="minorHAnsi"/>
          <w:sz w:val="20"/>
          <w:szCs w:val="20"/>
        </w:rPr>
        <w:fldChar w:fldCharType="begin">
          <w:ffData>
            <w:name w:val=""/>
            <w:enabled/>
            <w:calcOnExit w:val="0"/>
            <w:checkBox>
              <w:sizeAuto/>
              <w:default w:val="0"/>
            </w:checkBox>
          </w:ffData>
        </w:fldChar>
      </w:r>
      <w:r w:rsidRPr="00E63D09">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E63D09">
        <w:rPr>
          <w:rFonts w:cstheme="minorHAnsi"/>
          <w:sz w:val="20"/>
          <w:szCs w:val="20"/>
        </w:rPr>
        <w:fldChar w:fldCharType="end"/>
      </w:r>
      <w:r w:rsidRPr="00E63D09">
        <w:rPr>
          <w:rFonts w:cstheme="minorHAnsi"/>
          <w:iCs/>
          <w:sz w:val="20"/>
          <w:szCs w:val="20"/>
          <w:lang w:eastAsia="sk-SK"/>
        </w:rPr>
        <w:t xml:space="preserve"> Cerința </w:t>
      </w:r>
      <w:r>
        <w:rPr>
          <w:rFonts w:cstheme="minorHAnsi"/>
          <w:iCs/>
          <w:sz w:val="20"/>
          <w:szCs w:val="20"/>
          <w:lang w:eastAsia="sk-SK"/>
        </w:rPr>
        <w:t xml:space="preserve">8 </w:t>
      </w:r>
      <w:r w:rsidRPr="00E63D09">
        <w:rPr>
          <w:rFonts w:cstheme="minorHAnsi"/>
          <w:iCs/>
          <w:sz w:val="20"/>
          <w:szCs w:val="20"/>
          <w:lang w:eastAsia="sk-SK"/>
        </w:rPr>
        <w:t xml:space="preserve"> - </w:t>
      </w:r>
      <w:r w:rsidRPr="00E63D09">
        <w:rPr>
          <w:rFonts w:cstheme="minorHAnsi"/>
        </w:rPr>
        <w:t>Solicitantul/</w:t>
      </w:r>
      <w:r w:rsidRPr="00246999">
        <w:rPr>
          <w:rFonts w:cstheme="minorHAnsi"/>
        </w:rPr>
        <w:t>partenerul/partenerii</w:t>
      </w:r>
      <w:r w:rsidRPr="00E63D09">
        <w:rPr>
          <w:rFonts w:cstheme="minorHAnsi"/>
        </w:rPr>
        <w:t xml:space="preserve">, după caz, </w:t>
      </w:r>
      <w:r w:rsidRPr="00246999">
        <w:rPr>
          <w:rFonts w:cstheme="minorHAnsi"/>
        </w:rPr>
        <w:t xml:space="preserve">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w:t>
      </w:r>
      <w:r w:rsidRPr="00A837C2">
        <w:rPr>
          <w:rFonts w:cstheme="minorHAnsi"/>
        </w:rPr>
        <w:t>2021/1060</w:t>
      </w:r>
      <w:r w:rsidRPr="00246999">
        <w:rPr>
          <w:rFonts w:cstheme="minorHAnsi"/>
        </w:rPr>
        <w:t xml:space="preserve">, cu modificările și completările ulterioare, </w:t>
      </w:r>
      <w:r w:rsidRPr="00D01F43">
        <w:rPr>
          <w:rFonts w:cstheme="minorHAnsi"/>
        </w:rPr>
        <w:t>al proiectului care face obiectul contractului de finanțare.</w:t>
      </w:r>
    </w:p>
    <w:p w14:paraId="5AB2D1DD" w14:textId="77777777" w:rsidR="00D01F43" w:rsidRPr="00D01F43" w:rsidRDefault="00D01F43" w:rsidP="00D01F43">
      <w:pPr>
        <w:pStyle w:val="ListParagraph"/>
        <w:rPr>
          <w:rFonts w:cstheme="minorHAnsi"/>
        </w:rPr>
      </w:pPr>
    </w:p>
    <w:p w14:paraId="1929F4C9" w14:textId="77777777" w:rsidR="00D01F43" w:rsidRPr="00D01F43" w:rsidRDefault="00D01F43" w:rsidP="001052D3">
      <w:pPr>
        <w:pStyle w:val="ListParagraph"/>
        <w:numPr>
          <w:ilvl w:val="0"/>
          <w:numId w:val="22"/>
        </w:numPr>
        <w:jc w:val="both"/>
        <w:rPr>
          <w:rFonts w:cstheme="minorHAnsi"/>
        </w:rPr>
      </w:pPr>
      <w:r w:rsidRPr="00D01F43">
        <w:rPr>
          <w:rFonts w:cstheme="minorHAnsi"/>
          <w:sz w:val="20"/>
          <w:szCs w:val="20"/>
        </w:rPr>
        <w:fldChar w:fldCharType="begin">
          <w:ffData>
            <w:name w:val=""/>
            <w:enabled/>
            <w:calcOnExit w:val="0"/>
            <w:checkBox>
              <w:sizeAuto/>
              <w:default w:val="0"/>
            </w:checkBox>
          </w:ffData>
        </w:fldChar>
      </w:r>
      <w:r w:rsidRPr="00D01F43">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D01F43">
        <w:rPr>
          <w:rFonts w:cstheme="minorHAnsi"/>
          <w:sz w:val="20"/>
          <w:szCs w:val="20"/>
        </w:rPr>
        <w:fldChar w:fldCharType="end"/>
      </w:r>
      <w:r w:rsidRPr="00D01F43">
        <w:rPr>
          <w:rFonts w:cstheme="minorHAnsi"/>
          <w:iCs/>
          <w:sz w:val="20"/>
          <w:szCs w:val="20"/>
          <w:lang w:eastAsia="sk-SK"/>
        </w:rPr>
        <w:t xml:space="preserve"> Cerința 9 – </w:t>
      </w:r>
      <w:bookmarkStart w:id="35" w:name="_Hlk149730614"/>
      <w:r w:rsidRPr="00D01F43">
        <w:rPr>
          <w:rFonts w:cstheme="minorHAnsi"/>
          <w:iCs/>
          <w:sz w:val="20"/>
          <w:szCs w:val="20"/>
          <w:lang w:eastAsia="sk-SK"/>
        </w:rPr>
        <w:t xml:space="preserve">(După caz) </w:t>
      </w:r>
      <w:r w:rsidRPr="00D01F43">
        <w:rPr>
          <w:rFonts w:cstheme="minorHAnsi"/>
        </w:rPr>
        <w:t>Pentru ariile naturale protejate a căror administrare a fost atribuită prin una din formele admise de lege unei structuri special constituite, în baza unei metodologii aprobate prin ordin al conducătorului autorității publice centrale pentru protecția mediului, solicitantul face dovada atribuțiilor de administrare / asigurarea managementului ariei naturale protejate de interes național / sit Natura 2000, dobândite în condițiile cadrului legal aplicabil prin contracte încheiate în vederea administrării ariilor naturale protejate, conform normelor legale în vigoare.</w:t>
      </w:r>
      <w:bookmarkStart w:id="36" w:name="_Hlk133413609"/>
    </w:p>
    <w:bookmarkEnd w:id="35"/>
    <w:p w14:paraId="79A09344" w14:textId="77777777" w:rsidR="00D01F43" w:rsidRPr="005E628E" w:rsidRDefault="00D01F43" w:rsidP="00D01F43">
      <w:pPr>
        <w:pStyle w:val="ListParagraph"/>
        <w:jc w:val="both"/>
        <w:rPr>
          <w:rFonts w:cstheme="minorHAnsi"/>
        </w:rPr>
      </w:pPr>
    </w:p>
    <w:bookmarkEnd w:id="36"/>
    <w:p w14:paraId="203E8626" w14:textId="77777777" w:rsidR="00D01F43" w:rsidRPr="00F5506A" w:rsidRDefault="00D01F43" w:rsidP="001052D3">
      <w:pPr>
        <w:pStyle w:val="ListParagraph"/>
        <w:numPr>
          <w:ilvl w:val="0"/>
          <w:numId w:val="22"/>
        </w:numPr>
        <w:suppressAutoHyphens w:val="0"/>
        <w:spacing w:after="0" w:line="240" w:lineRule="auto"/>
        <w:jc w:val="both"/>
        <w:rPr>
          <w:rFonts w:eastAsia="Calibri" w:cstheme="minorHAnsi"/>
          <w:i/>
          <w:iCs/>
        </w:rPr>
      </w:pPr>
      <w:r w:rsidRPr="00E63D09">
        <w:rPr>
          <w:rFonts w:cstheme="minorHAnsi"/>
          <w:sz w:val="20"/>
          <w:szCs w:val="20"/>
        </w:rPr>
        <w:fldChar w:fldCharType="begin">
          <w:ffData>
            <w:name w:val=""/>
            <w:enabled/>
            <w:calcOnExit w:val="0"/>
            <w:checkBox>
              <w:sizeAuto/>
              <w:default w:val="0"/>
            </w:checkBox>
          </w:ffData>
        </w:fldChar>
      </w:r>
      <w:r w:rsidRPr="00E63D09">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E63D09">
        <w:rPr>
          <w:rFonts w:cstheme="minorHAnsi"/>
          <w:sz w:val="20"/>
          <w:szCs w:val="20"/>
        </w:rPr>
        <w:fldChar w:fldCharType="end"/>
      </w:r>
      <w:r w:rsidRPr="00E63D09">
        <w:rPr>
          <w:rFonts w:cstheme="minorHAnsi"/>
          <w:iCs/>
          <w:sz w:val="20"/>
          <w:szCs w:val="20"/>
          <w:lang w:eastAsia="sk-SK"/>
        </w:rPr>
        <w:t xml:space="preserve"> Cerința</w:t>
      </w:r>
      <w:r>
        <w:rPr>
          <w:rFonts w:cstheme="minorHAnsi"/>
          <w:iCs/>
          <w:sz w:val="20"/>
          <w:szCs w:val="20"/>
          <w:lang w:eastAsia="sk-SK"/>
        </w:rPr>
        <w:t xml:space="preserve"> 10 - </w:t>
      </w:r>
      <w:r>
        <w:rPr>
          <w:rFonts w:cstheme="minorHAnsi"/>
        </w:rPr>
        <w:t>Proiectul îndeplinește cumulativ următoarele criterii:</w:t>
      </w:r>
    </w:p>
    <w:p w14:paraId="19AD2FC1" w14:textId="77777777" w:rsidR="00D01F43" w:rsidRPr="00E63D09" w:rsidRDefault="00D01F43" w:rsidP="00D01F43">
      <w:pPr>
        <w:pStyle w:val="ListParagraph"/>
        <w:suppressAutoHyphens w:val="0"/>
        <w:spacing w:after="0" w:line="240" w:lineRule="auto"/>
        <w:jc w:val="both"/>
        <w:rPr>
          <w:rFonts w:eastAsia="Calibri" w:cstheme="minorHAnsi"/>
          <w:i/>
          <w:iCs/>
        </w:rPr>
      </w:pPr>
    </w:p>
    <w:p w14:paraId="240DD1B0" w14:textId="77777777" w:rsidR="00D01F43" w:rsidRDefault="00D01F43" w:rsidP="001052D3">
      <w:pPr>
        <w:pStyle w:val="ListParagraph"/>
        <w:numPr>
          <w:ilvl w:val="0"/>
          <w:numId w:val="23"/>
        </w:numPr>
        <w:suppressAutoHyphens w:val="0"/>
        <w:spacing w:after="0" w:line="240" w:lineRule="auto"/>
        <w:ind w:left="2070" w:hanging="450"/>
        <w:jc w:val="both"/>
        <w:rPr>
          <w:rFonts w:cstheme="minorHAnsi"/>
        </w:rPr>
      </w:pPr>
      <w:r w:rsidRPr="001F1538">
        <w:rPr>
          <w:rFonts w:cstheme="minorHAnsi"/>
        </w:rPr>
        <w:t xml:space="preserve">nu a fost finalizat fizic sau implementat integral înainte de depunerea cererii de finanțare în cadrul programului, indiferent dacă au fost efectuate sau nu toate plățile aferente în </w:t>
      </w:r>
      <w:r w:rsidRPr="001F1538">
        <w:rPr>
          <w:rFonts w:cstheme="minorHAnsi"/>
        </w:rPr>
        <w:lastRenderedPageBreak/>
        <w:t xml:space="preserve">conformitate cu prevederile art. 63, alin. (6) din Regulamentul UE </w:t>
      </w:r>
      <w:r w:rsidRPr="00A837C2">
        <w:rPr>
          <w:rFonts w:cstheme="minorHAnsi"/>
        </w:rPr>
        <w:t>2021/1060</w:t>
      </w:r>
      <w:r w:rsidRPr="001F1538">
        <w:rPr>
          <w:rFonts w:cstheme="minorHAnsi"/>
        </w:rPr>
        <w:t>, cu modificările și completările ulterioare</w:t>
      </w:r>
      <w:r>
        <w:rPr>
          <w:rFonts w:cstheme="minorHAnsi"/>
        </w:rPr>
        <w:t>;</w:t>
      </w:r>
    </w:p>
    <w:p w14:paraId="413206DB" w14:textId="24129BCF" w:rsidR="00D01F43" w:rsidRPr="00D01F43" w:rsidRDefault="00D01F43" w:rsidP="001052D3">
      <w:pPr>
        <w:pStyle w:val="ListParagraph"/>
        <w:numPr>
          <w:ilvl w:val="0"/>
          <w:numId w:val="23"/>
        </w:numPr>
        <w:suppressAutoHyphens w:val="0"/>
        <w:spacing w:after="0" w:line="240" w:lineRule="auto"/>
        <w:ind w:left="2070"/>
        <w:jc w:val="both"/>
        <w:rPr>
          <w:rFonts w:cstheme="minorHAnsi"/>
        </w:rPr>
      </w:pPr>
      <w:r>
        <w:rPr>
          <w:rFonts w:cstheme="minorHAnsi"/>
        </w:rPr>
        <w:t>a</w:t>
      </w:r>
      <w:r w:rsidRPr="0032196F">
        <w:rPr>
          <w:rFonts w:cstheme="minorHAnsi"/>
        </w:rPr>
        <w:t xml:space="preserve">ctivitățile/cheltuielile proiectelor pentru care se solicită finanţare PDD, nu beneficiază/nu au beneficiat de finanţare din alte fonduri publice, altele decât cele ale solicitantului, în </w:t>
      </w:r>
      <w:r w:rsidRPr="00D01F43">
        <w:rPr>
          <w:rFonts w:cstheme="minorHAnsi"/>
        </w:rPr>
        <w:t>ultimii 5 ani (în vederea evitării dublei finanțări);</w:t>
      </w:r>
    </w:p>
    <w:p w14:paraId="6499A4F8" w14:textId="54554960" w:rsidR="00D01F43" w:rsidRPr="00BC545A" w:rsidRDefault="00964FF5" w:rsidP="00BC545A">
      <w:pPr>
        <w:pStyle w:val="ListParagraph"/>
        <w:numPr>
          <w:ilvl w:val="0"/>
          <w:numId w:val="23"/>
        </w:numPr>
        <w:suppressAutoHyphens w:val="0"/>
        <w:spacing w:after="0" w:line="240" w:lineRule="auto"/>
        <w:ind w:left="2070"/>
        <w:jc w:val="both"/>
        <w:rPr>
          <w:rFonts w:cstheme="minorHAnsi"/>
        </w:rPr>
      </w:pPr>
      <w:r>
        <w:rPr>
          <w:rFonts w:cstheme="minorHAnsi"/>
        </w:rPr>
        <w:t>l</w:t>
      </w:r>
      <w:r w:rsidRPr="00964FF5">
        <w:rPr>
          <w:rFonts w:cstheme="minorHAnsi"/>
        </w:rPr>
        <w:t>a data depunerii cererii de finanțare pentru etapa a doua a proiectului (PDD), etapa I (POIM) este clar delimitată</w:t>
      </w:r>
      <w:r w:rsidR="00D01F43" w:rsidRPr="00D01F43">
        <w:rPr>
          <w:rFonts w:cstheme="minorHAnsi"/>
        </w:rPr>
        <w:t>.</w:t>
      </w:r>
    </w:p>
    <w:p w14:paraId="755AA917" w14:textId="77777777" w:rsidR="00D01F43" w:rsidRDefault="00D01F43" w:rsidP="00D01F43">
      <w:pPr>
        <w:pStyle w:val="ListParagraph"/>
        <w:suppressAutoHyphens w:val="0"/>
        <w:spacing w:after="0" w:line="240" w:lineRule="auto"/>
        <w:ind w:left="2070"/>
        <w:jc w:val="both"/>
        <w:rPr>
          <w:rFonts w:cstheme="minorHAnsi"/>
        </w:rPr>
      </w:pPr>
    </w:p>
    <w:p w14:paraId="247433C8" w14:textId="77777777" w:rsidR="00BC545A" w:rsidRDefault="00BC545A" w:rsidP="00D01F43">
      <w:pPr>
        <w:pStyle w:val="ListParagraph"/>
        <w:suppressAutoHyphens w:val="0"/>
        <w:spacing w:after="0" w:line="240" w:lineRule="auto"/>
        <w:ind w:left="2070"/>
        <w:jc w:val="both"/>
        <w:rPr>
          <w:rFonts w:cstheme="minorHAnsi"/>
        </w:rPr>
      </w:pPr>
    </w:p>
    <w:p w14:paraId="59CDFA00" w14:textId="77777777" w:rsidR="00BC545A" w:rsidRPr="006C4764" w:rsidRDefault="00BC545A" w:rsidP="006C4764">
      <w:pPr>
        <w:suppressAutoHyphens w:val="0"/>
        <w:spacing w:after="0" w:line="240" w:lineRule="auto"/>
        <w:jc w:val="both"/>
        <w:rPr>
          <w:rFonts w:cstheme="minorHAnsi"/>
        </w:rPr>
      </w:pPr>
    </w:p>
    <w:p w14:paraId="3215BFE2" w14:textId="77777777" w:rsidR="00D01F43" w:rsidRPr="00A0260F" w:rsidRDefault="00D01F43" w:rsidP="001052D3">
      <w:pPr>
        <w:numPr>
          <w:ilvl w:val="0"/>
          <w:numId w:val="21"/>
        </w:numPr>
        <w:suppressAutoHyphens w:val="0"/>
        <w:spacing w:after="0"/>
        <w:ind w:left="782" w:right="64" w:hanging="357"/>
        <w:contextualSpacing/>
        <w:jc w:val="both"/>
        <w:rPr>
          <w:rFonts w:ascii="Calibri" w:eastAsia="Calibri" w:hAnsi="Calibri" w:cs="Calibri"/>
          <w:b/>
          <w:iCs/>
          <w:kern w:val="2"/>
          <w:lang w:val="it-IT" w:eastAsia="sk-SK"/>
          <w14:ligatures w14:val="standardContextual"/>
        </w:rPr>
      </w:pPr>
      <w:r w:rsidRPr="00A0260F">
        <w:rPr>
          <w:rFonts w:ascii="Calibri" w:eastAsia="Calibri" w:hAnsi="Calibri" w:cs="Calibri"/>
          <w:b/>
          <w:iCs/>
          <w:kern w:val="2"/>
          <w:lang w:val="it-IT" w:eastAsia="sk-SK"/>
          <w14:ligatures w14:val="standardContextual"/>
        </w:rPr>
        <w:t>Organizația/reprezentantul nu se află în niciuna din situațiile de excludere prevăzute de legislația aplicabilă, respectiv Ghidul Solicitantului:</w:t>
      </w:r>
    </w:p>
    <w:p w14:paraId="076F0391" w14:textId="77777777" w:rsidR="00D01F43" w:rsidRPr="00A0260F" w:rsidRDefault="00D01F43" w:rsidP="00D01F43">
      <w:pPr>
        <w:suppressAutoHyphens w:val="0"/>
        <w:spacing w:after="0"/>
        <w:ind w:left="782" w:right="64"/>
        <w:contextualSpacing/>
        <w:jc w:val="both"/>
        <w:rPr>
          <w:rFonts w:ascii="Calibri" w:eastAsia="Calibri" w:hAnsi="Calibri" w:cs="Calibri"/>
          <w:b/>
          <w:iCs/>
          <w:kern w:val="2"/>
          <w:lang w:eastAsia="sk-SK"/>
          <w14:ligatures w14:val="standardContextual"/>
        </w:rPr>
      </w:pPr>
    </w:p>
    <w:p w14:paraId="48E88992" w14:textId="77777777" w:rsidR="00D01F43" w:rsidRPr="00A0260F" w:rsidRDefault="00D01F43" w:rsidP="00D01F43">
      <w:pPr>
        <w:spacing w:after="0" w:line="240" w:lineRule="auto"/>
        <w:jc w:val="both"/>
        <w:rPr>
          <w:rFonts w:ascii="Calibri" w:eastAsia="Times New Roman" w:hAnsi="Calibri" w:cs="Calibri"/>
          <w:sz w:val="20"/>
          <w:szCs w:val="20"/>
          <w:lang w:val="it-IT"/>
        </w:rPr>
      </w:pPr>
    </w:p>
    <w:p w14:paraId="1BF29336" w14:textId="77777777" w:rsidR="00D01F43" w:rsidRPr="00A0260F" w:rsidRDefault="00D01F43" w:rsidP="001052D3">
      <w:pPr>
        <w:numPr>
          <w:ilvl w:val="0"/>
          <w:numId w:val="24"/>
        </w:numPr>
        <w:suppressAutoHyphens w:val="0"/>
        <w:spacing w:after="0" w:line="240" w:lineRule="auto"/>
        <w:contextualSpacing/>
        <w:jc w:val="both"/>
        <w:rPr>
          <w:rFonts w:ascii="Calibri" w:eastAsia="Times New Roman" w:hAnsi="Calibri" w:cs="Calibri"/>
        </w:rPr>
      </w:pPr>
      <w:r w:rsidRPr="00A0260F">
        <w:rPr>
          <w:rFonts w:ascii="Calibri" w:eastAsia="Calibri" w:hAnsi="Calibri" w:cs="Calibri"/>
          <w:sz w:val="20"/>
          <w:szCs w:val="20"/>
        </w:rPr>
        <w:fldChar w:fldCharType="begin">
          <w:ffData>
            <w:name w:val=""/>
            <w:enabled/>
            <w:calcOnExit w:val="0"/>
            <w:checkBox>
              <w:sizeAuto/>
              <w:default w:val="0"/>
            </w:checkBox>
          </w:ffData>
        </w:fldChar>
      </w:r>
      <w:r w:rsidRPr="00A0260F">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A0260F">
        <w:rPr>
          <w:rFonts w:ascii="Calibri" w:eastAsia="Calibri" w:hAnsi="Calibri" w:cs="Calibri"/>
          <w:sz w:val="20"/>
          <w:szCs w:val="20"/>
        </w:rPr>
        <w:fldChar w:fldCharType="end"/>
      </w:r>
      <w:r w:rsidRPr="00A0260F">
        <w:rPr>
          <w:rFonts w:ascii="Calibri" w:eastAsia="Calibri" w:hAnsi="Calibri" w:cs="Calibri"/>
          <w:iCs/>
          <w:sz w:val="20"/>
          <w:szCs w:val="20"/>
          <w:lang w:eastAsia="sk-SK"/>
        </w:rPr>
        <w:t xml:space="preserve"> </w:t>
      </w:r>
      <w:r w:rsidRPr="00A0260F">
        <w:rPr>
          <w:rFonts w:ascii="Calibri" w:eastAsia="Calibri" w:hAnsi="Calibri" w:cs="Calibri"/>
          <w:iCs/>
          <w:lang w:eastAsia="sk-SK"/>
        </w:rPr>
        <w:t xml:space="preserve">Cerința 1 - </w:t>
      </w:r>
      <w:r w:rsidRPr="00A0260F">
        <w:rPr>
          <w:rFonts w:ascii="Calibri" w:eastAsia="Calibri" w:hAnsi="Calibri" w:cs="Calibri"/>
        </w:rPr>
        <w:t xml:space="preserve">Solicitantul/partenerul/partenerii, după caz, nu trebuie să se afle în următoarele situații începând cu data depunerii cererii de finanţare pentru etapa a doua, pe perioada de verificare şi contractare: </w:t>
      </w:r>
    </w:p>
    <w:p w14:paraId="44064B0B" w14:textId="77777777" w:rsidR="00D01F43" w:rsidRPr="00A0260F" w:rsidRDefault="00D01F43" w:rsidP="001052D3">
      <w:pPr>
        <w:numPr>
          <w:ilvl w:val="0"/>
          <w:numId w:val="25"/>
        </w:numPr>
        <w:suppressAutoHyphens w:val="0"/>
        <w:spacing w:after="0" w:line="240" w:lineRule="auto"/>
        <w:ind w:left="2160" w:hanging="450"/>
        <w:jc w:val="both"/>
        <w:rPr>
          <w:rFonts w:ascii="Calibri" w:eastAsia="Calibri" w:hAnsi="Calibri" w:cs="Calibri"/>
          <w:color w:val="000000"/>
          <w:bdr w:val="none" w:sz="0" w:space="0" w:color="auto" w:frame="1"/>
          <w:shd w:val="clear" w:color="auto" w:fill="FFFFFF"/>
        </w:rPr>
      </w:pPr>
      <w:r w:rsidRPr="00A0260F">
        <w:rPr>
          <w:rFonts w:ascii="Calibri" w:eastAsia="Calibri" w:hAnsi="Calibri" w:cs="Calibri"/>
          <w:color w:val="000000"/>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4079C953" w14:textId="291C8F52" w:rsidR="00D01F43" w:rsidRPr="00A0260F" w:rsidRDefault="00D01F43" w:rsidP="001052D3">
      <w:pPr>
        <w:numPr>
          <w:ilvl w:val="0"/>
          <w:numId w:val="25"/>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A0260F">
        <w:rPr>
          <w:rFonts w:ascii="Calibri" w:eastAsia="Calibri" w:hAnsi="Calibri" w:cs="Calibri"/>
          <w:color w:val="000000"/>
          <w:bdr w:val="none" w:sz="0" w:space="0" w:color="auto" w:frame="1"/>
          <w:shd w:val="clear" w:color="auto" w:fill="FFFFFF"/>
        </w:rPr>
        <w:t>să fie în categoria întrepriderilor în dificultate, în conformitate cu prevederile Regulamentului (UE) nr. 651/2014 din 17 iunie 2014 de declarare a anumitor categorii de ajutoare compatibile cu piața internă în aplicarea articolelor 107 și 108 din Tratat</w:t>
      </w:r>
      <w:r w:rsidR="009109DC" w:rsidRPr="009109DC">
        <w:rPr>
          <w:rFonts w:ascii="Calibri" w:eastAsia="Calibri" w:hAnsi="Calibri" w:cs="Calibri"/>
          <w:color w:val="000000"/>
          <w:bdr w:val="none" w:sz="0" w:space="0" w:color="auto" w:frame="1"/>
          <w:shd w:val="clear" w:color="auto" w:fill="FFFFFF"/>
        </w:rPr>
        <w:t>, cu modificările și completările ulterioare</w:t>
      </w:r>
      <w:r w:rsidRPr="00A0260F">
        <w:rPr>
          <w:rFonts w:ascii="Calibri" w:eastAsia="Calibri" w:hAnsi="Calibri" w:cs="Calibri"/>
          <w:color w:val="000000"/>
          <w:bdr w:val="none" w:sz="0" w:space="0" w:color="auto" w:frame="1"/>
          <w:shd w:val="clear" w:color="auto" w:fill="FFFFFF"/>
        </w:rPr>
        <w:t>;</w:t>
      </w:r>
    </w:p>
    <w:p w14:paraId="1B2D5750" w14:textId="77777777" w:rsidR="00D01F43" w:rsidRPr="00A0260F" w:rsidRDefault="00D01F43" w:rsidP="001052D3">
      <w:pPr>
        <w:numPr>
          <w:ilvl w:val="0"/>
          <w:numId w:val="25"/>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A0260F">
        <w:rPr>
          <w:rFonts w:ascii="Calibri" w:eastAsia="Calibri" w:hAnsi="Calibri" w:cs="Calibri"/>
          <w:color w:val="000000"/>
          <w:bdr w:val="none" w:sz="0" w:space="0" w:color="auto" w:frame="1"/>
          <w:shd w:val="clear" w:color="auto" w:fill="FFFFFF"/>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357B4997" w14:textId="77777777" w:rsidR="00D01F43" w:rsidRPr="00A0260F" w:rsidRDefault="00D01F43" w:rsidP="001052D3">
      <w:pPr>
        <w:numPr>
          <w:ilvl w:val="0"/>
          <w:numId w:val="25"/>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A0260F">
        <w:rPr>
          <w:rFonts w:ascii="Calibri" w:eastAsia="Calibri" w:hAnsi="Calibri" w:cs="Calibri"/>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55C3022B" w14:textId="77777777" w:rsidR="00D01F43" w:rsidRPr="00A0260F" w:rsidRDefault="00D01F43" w:rsidP="00D01F43">
      <w:pPr>
        <w:spacing w:after="0" w:line="240" w:lineRule="auto"/>
        <w:jc w:val="both"/>
        <w:rPr>
          <w:rFonts w:ascii="Calibri" w:eastAsia="Calibri" w:hAnsi="Calibri" w:cs="Calibri"/>
          <w:color w:val="000000"/>
          <w:bdr w:val="none" w:sz="0" w:space="0" w:color="auto" w:frame="1"/>
          <w:shd w:val="clear" w:color="auto" w:fill="FFFFFF"/>
        </w:rPr>
      </w:pPr>
    </w:p>
    <w:p w14:paraId="3536FD12" w14:textId="77777777" w:rsidR="00D01F43" w:rsidRPr="00A0260F" w:rsidRDefault="00D01F43" w:rsidP="001052D3">
      <w:pPr>
        <w:numPr>
          <w:ilvl w:val="0"/>
          <w:numId w:val="24"/>
        </w:numPr>
        <w:suppressAutoHyphens w:val="0"/>
        <w:spacing w:after="0" w:line="240" w:lineRule="auto"/>
        <w:ind w:left="1080"/>
        <w:contextualSpacing/>
        <w:jc w:val="both"/>
        <w:rPr>
          <w:rFonts w:ascii="Calibri" w:eastAsia="Times New Roman" w:hAnsi="Calibri" w:cs="Calibri"/>
        </w:rPr>
      </w:pPr>
      <w:r w:rsidRPr="00A0260F">
        <w:rPr>
          <w:rFonts w:ascii="Calibri" w:eastAsia="Calibri" w:hAnsi="Calibri" w:cs="Calibri"/>
          <w:sz w:val="20"/>
          <w:szCs w:val="20"/>
        </w:rPr>
        <w:fldChar w:fldCharType="begin">
          <w:ffData>
            <w:name w:val=""/>
            <w:enabled/>
            <w:calcOnExit w:val="0"/>
            <w:checkBox>
              <w:sizeAuto/>
              <w:default w:val="0"/>
            </w:checkBox>
          </w:ffData>
        </w:fldChar>
      </w:r>
      <w:r w:rsidRPr="00A0260F">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A0260F">
        <w:rPr>
          <w:rFonts w:ascii="Calibri" w:eastAsia="Calibri" w:hAnsi="Calibri" w:cs="Calibri"/>
          <w:sz w:val="20"/>
          <w:szCs w:val="20"/>
        </w:rPr>
        <w:fldChar w:fldCharType="end"/>
      </w:r>
      <w:r w:rsidRPr="00A0260F">
        <w:rPr>
          <w:rFonts w:ascii="Calibri" w:eastAsia="Calibri" w:hAnsi="Calibri" w:cs="Calibri"/>
          <w:iCs/>
          <w:sz w:val="20"/>
          <w:szCs w:val="20"/>
          <w:lang w:eastAsia="sk-SK"/>
        </w:rPr>
        <w:t xml:space="preserve"> Cerința 2 - </w:t>
      </w:r>
      <w:r w:rsidRPr="00A0260F">
        <w:rPr>
          <w:rFonts w:ascii="Calibri" w:eastAsia="Calibri" w:hAnsi="Calibri" w:cs="Calibri"/>
          <w:color w:val="000000"/>
          <w:bdr w:val="none" w:sz="0" w:space="0" w:color="auto" w:frame="1"/>
          <w:shd w:val="clear" w:color="auto" w:fill="FFFFFF"/>
        </w:rPr>
        <w:t>Reprezentantul legal al solicitantului/</w:t>
      </w:r>
      <w:r w:rsidRPr="00A0260F">
        <w:rPr>
          <w:rFonts w:ascii="Calibri" w:eastAsia="Calibri" w:hAnsi="Calibri" w:cs="Calibri"/>
        </w:rPr>
        <w:t xml:space="preserve"> </w:t>
      </w:r>
      <w:r w:rsidRPr="00A0260F">
        <w:rPr>
          <w:rFonts w:ascii="Calibri" w:eastAsia="Calibri" w:hAnsi="Calibri" w:cs="Calibri"/>
          <w:color w:val="000000"/>
          <w:bdr w:val="none" w:sz="0" w:space="0" w:color="auto" w:frame="1"/>
          <w:shd w:val="clear" w:color="auto" w:fill="FFFFFF"/>
        </w:rPr>
        <w:t>partenerului/partenerilor, după caz nu se află într-una din situațiile de mai jos:</w:t>
      </w:r>
    </w:p>
    <w:p w14:paraId="19976007" w14:textId="77777777" w:rsidR="00D01F43" w:rsidRPr="00A0260F" w:rsidRDefault="00D01F43" w:rsidP="001052D3">
      <w:pPr>
        <w:numPr>
          <w:ilvl w:val="0"/>
          <w:numId w:val="26"/>
        </w:numPr>
        <w:suppressAutoHyphens w:val="0"/>
        <w:spacing w:after="0" w:line="240" w:lineRule="auto"/>
        <w:ind w:left="2160"/>
        <w:jc w:val="both"/>
        <w:rPr>
          <w:rFonts w:ascii="Calibri" w:eastAsia="Calibri" w:hAnsi="Calibri" w:cs="Calibri"/>
          <w:color w:val="000000"/>
          <w:bdr w:val="none" w:sz="0" w:space="0" w:color="auto" w:frame="1"/>
          <w:shd w:val="clear" w:color="auto" w:fill="FFFFFF"/>
        </w:rPr>
      </w:pPr>
      <w:r w:rsidRPr="00A0260F">
        <w:rPr>
          <w:rFonts w:ascii="Calibri" w:eastAsia="Calibri" w:hAnsi="Calibri" w:cs="Calibr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5F4BA0C4" w14:textId="77777777" w:rsidR="00D01F43" w:rsidRPr="00A0260F" w:rsidRDefault="00D01F43" w:rsidP="001052D3">
      <w:pPr>
        <w:numPr>
          <w:ilvl w:val="0"/>
          <w:numId w:val="26"/>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A0260F">
        <w:rPr>
          <w:rFonts w:ascii="Calibri" w:eastAsia="Calibri" w:hAnsi="Calibri" w:cs="Calibr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73637031" w14:textId="77777777" w:rsidR="00D01F43" w:rsidRPr="00A0260F" w:rsidRDefault="00D01F43" w:rsidP="001052D3">
      <w:pPr>
        <w:numPr>
          <w:ilvl w:val="0"/>
          <w:numId w:val="26"/>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A0260F">
        <w:rPr>
          <w:rFonts w:ascii="Calibri" w:eastAsia="Calibri" w:hAnsi="Calibri" w:cs="Calibri"/>
          <w:color w:val="000000"/>
          <w:bdr w:val="none" w:sz="0" w:space="0" w:color="auto" w:frame="1"/>
          <w:shd w:val="clear" w:color="auto" w:fill="FFFFFF"/>
        </w:rPr>
        <w:t xml:space="preserve">de a încerca/de a fi încercat să obțină informații confidențiale sau să influențeze comisiile de evaluare și selecție sau autoritatea de management și/sau prepușii acesteia pe parcursul </w:t>
      </w:r>
      <w:r w:rsidRPr="00A0260F">
        <w:rPr>
          <w:rFonts w:ascii="Calibri" w:eastAsia="Calibri" w:hAnsi="Calibri" w:cs="Calibri"/>
          <w:color w:val="000000"/>
          <w:bdr w:val="none" w:sz="0" w:space="0" w:color="auto" w:frame="1"/>
          <w:shd w:val="clear" w:color="auto" w:fill="FFFFFF"/>
        </w:rPr>
        <w:lastRenderedPageBreak/>
        <w:t>procesului de evaluare și selecție a prezentului apel de proiecte sau a altor apeluri de proiecte derulate în cadrul unor programe cu finanțare europeană/națională;</w:t>
      </w:r>
    </w:p>
    <w:p w14:paraId="5EC86517" w14:textId="36B1886E" w:rsidR="00581DB3" w:rsidRPr="009B4961" w:rsidRDefault="00D01F43" w:rsidP="009B4961">
      <w:pPr>
        <w:pStyle w:val="ListParagraph"/>
        <w:suppressAutoHyphens w:val="0"/>
        <w:spacing w:after="0" w:line="240" w:lineRule="auto"/>
        <w:ind w:left="2070"/>
        <w:jc w:val="both"/>
        <w:rPr>
          <w:rFonts w:cstheme="minorHAnsi"/>
        </w:rPr>
      </w:pPr>
      <w:r w:rsidRPr="00A0260F">
        <w:rPr>
          <w:rFonts w:ascii="Calibri" w:eastAsia="Calibri" w:hAnsi="Calibri" w:cs="Calibr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A0260F">
        <w:rPr>
          <w:rFonts w:ascii="Calibri" w:eastAsia="Calibri" w:hAnsi="Calibri" w:cs="Calibri"/>
          <w:i/>
          <w:iCs/>
        </w:rPr>
        <w:t>res judicata</w:t>
      </w:r>
      <w:r w:rsidRPr="00A0260F">
        <w:rPr>
          <w:rFonts w:ascii="Calibri" w:eastAsia="Calibri" w:hAnsi="Calibri" w:cs="Calibri"/>
        </w:rPr>
        <w:t>.</w:t>
      </w:r>
    </w:p>
    <w:p w14:paraId="1912A095" w14:textId="77777777" w:rsidR="00581DB3" w:rsidRPr="00BC545A" w:rsidRDefault="00581DB3" w:rsidP="00BC545A">
      <w:pPr>
        <w:pStyle w:val="ListParagraph"/>
        <w:rPr>
          <w:rFonts w:cstheme="minorHAnsi"/>
        </w:rPr>
      </w:pPr>
    </w:p>
    <w:p w14:paraId="17DF3F58" w14:textId="77777777" w:rsidR="00D01F43" w:rsidRDefault="00D01F43" w:rsidP="001052D3">
      <w:pPr>
        <w:numPr>
          <w:ilvl w:val="0"/>
          <w:numId w:val="21"/>
        </w:numPr>
        <w:suppressAutoHyphens w:val="0"/>
        <w:spacing w:after="0"/>
        <w:ind w:left="782" w:right="64" w:hanging="357"/>
        <w:contextualSpacing/>
        <w:jc w:val="both"/>
        <w:rPr>
          <w:rFonts w:ascii="Calibri" w:eastAsia="Calibri" w:hAnsi="Calibri" w:cs="Calibri"/>
          <w:b/>
          <w:iCs/>
          <w:kern w:val="2"/>
          <w:lang w:val="it-IT" w:eastAsia="sk-SK"/>
          <w14:ligatures w14:val="standardContextual"/>
        </w:rPr>
      </w:pPr>
      <w:r w:rsidRPr="00A0260F">
        <w:rPr>
          <w:rFonts w:ascii="Calibri" w:eastAsia="Calibri" w:hAnsi="Calibri" w:cs="Calibri"/>
          <w:b/>
          <w:iCs/>
          <w:kern w:val="2"/>
          <w:lang w:val="it-IT" w:eastAsia="sk-SK"/>
          <w14:ligatures w14:val="standardContextual"/>
        </w:rPr>
        <w:t>Mă angajez ca organizația pe care o reprezint:</w:t>
      </w:r>
    </w:p>
    <w:p w14:paraId="6A8DCC96" w14:textId="77777777" w:rsidR="00D01F43" w:rsidRPr="00A0260F" w:rsidRDefault="00D01F43" w:rsidP="00D01F43">
      <w:pPr>
        <w:suppressAutoHyphens w:val="0"/>
        <w:spacing w:after="0"/>
        <w:ind w:left="782" w:right="64"/>
        <w:contextualSpacing/>
        <w:jc w:val="both"/>
        <w:rPr>
          <w:rFonts w:ascii="Calibri" w:eastAsia="Calibri" w:hAnsi="Calibri" w:cs="Calibri"/>
          <w:b/>
          <w:iCs/>
          <w:kern w:val="2"/>
          <w:lang w:val="it-IT" w:eastAsia="sk-SK"/>
          <w14:ligatures w14:val="standardContextual"/>
        </w:rPr>
      </w:pPr>
    </w:p>
    <w:p w14:paraId="5CEE8A7B" w14:textId="77777777" w:rsidR="00D01F43" w:rsidRDefault="00D01F43" w:rsidP="001052D3">
      <w:pPr>
        <w:numPr>
          <w:ilvl w:val="0"/>
          <w:numId w:val="27"/>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nu utilizeze sprijinul primit pentru finanțarea de intervenții excluse din domeniul de aplicare al fondului vizat de intervenție</w:t>
      </w:r>
      <w:r>
        <w:rPr>
          <w:rStyle w:val="slitbdy"/>
          <w:rFonts w:cstheme="minorHAnsi"/>
          <w:color w:val="000000"/>
          <w:bdr w:val="none" w:sz="0" w:space="0" w:color="auto" w:frame="1"/>
          <w:shd w:val="clear" w:color="auto" w:fill="FFFFFF"/>
        </w:rPr>
        <w:t>;</w:t>
      </w:r>
    </w:p>
    <w:p w14:paraId="4643716A" w14:textId="77777777" w:rsidR="00D01F43" w:rsidRDefault="00D01F43" w:rsidP="001052D3">
      <w:pPr>
        <w:numPr>
          <w:ilvl w:val="0"/>
          <w:numId w:val="27"/>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contribuția proprie declarată în secțiunea aferentă din cererea de finanțare;</w:t>
      </w:r>
    </w:p>
    <w:p w14:paraId="2462DC75" w14:textId="77777777" w:rsidR="00D01F43" w:rsidRDefault="00D01F43" w:rsidP="001052D3">
      <w:pPr>
        <w:numPr>
          <w:ilvl w:val="0"/>
          <w:numId w:val="27"/>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finanțeze toate costurile, inclusiv costurile neeligibile, dar necesare, aferente proiectului;</w:t>
      </w:r>
    </w:p>
    <w:p w14:paraId="7FB02C06" w14:textId="77777777" w:rsidR="00D01F43" w:rsidRPr="00516231" w:rsidRDefault="00D01F43" w:rsidP="001052D3">
      <w:pPr>
        <w:numPr>
          <w:ilvl w:val="0"/>
          <w:numId w:val="27"/>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resursele financiare necesare implementării optime a proiectului în condițiile rambursării ulterioare a cheltuielilor eligibile din fondurile Uniunii;</w:t>
      </w:r>
    </w:p>
    <w:p w14:paraId="2495D2E0" w14:textId="77777777" w:rsidR="00D01F43" w:rsidRDefault="00D01F43" w:rsidP="001052D3">
      <w:pPr>
        <w:numPr>
          <w:ilvl w:val="0"/>
          <w:numId w:val="27"/>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acolo unde este cazul, să asigure folosința echipamentelor şi bunurilor achiziționate prin proiect, împreună cu partenerii, după caz, pentru scopul declarat în proiect</w:t>
      </w:r>
      <w:r>
        <w:rPr>
          <w:rStyle w:val="slitbdy"/>
          <w:rFonts w:cstheme="minorHAnsi"/>
          <w:color w:val="000000"/>
          <w:bdr w:val="none" w:sz="0" w:space="0" w:color="auto" w:frame="1"/>
          <w:shd w:val="clear" w:color="auto" w:fill="FFFFFF"/>
        </w:rPr>
        <w:t>;</w:t>
      </w:r>
    </w:p>
    <w:p w14:paraId="22C7960C" w14:textId="29896DFA" w:rsidR="00D01F43" w:rsidRDefault="00D01F43" w:rsidP="001052D3">
      <w:pPr>
        <w:numPr>
          <w:ilvl w:val="0"/>
          <w:numId w:val="27"/>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cheltuielile de funcționare și întreținere aferente proiectului care includ investiții în infrastructură sau investiții productive, în vederea asigurării sustenabilității financiare a acestora (pentru investiții din F</w:t>
      </w:r>
      <w:r w:rsidR="00BC545A">
        <w:rPr>
          <w:rStyle w:val="slitbdy"/>
          <w:rFonts w:cstheme="minorHAnsi"/>
          <w:color w:val="000000"/>
          <w:bdr w:val="none" w:sz="0" w:space="0" w:color="auto" w:frame="1"/>
          <w:shd w:val="clear" w:color="auto" w:fill="FFFFFF"/>
        </w:rPr>
        <w:t>C</w:t>
      </w:r>
      <w:r>
        <w:rPr>
          <w:rStyle w:val="slitbdy"/>
          <w:rFonts w:cstheme="minorHAnsi"/>
          <w:color w:val="000000"/>
          <w:bdr w:val="none" w:sz="0" w:space="0" w:color="auto" w:frame="1"/>
          <w:shd w:val="clear" w:color="auto" w:fill="FFFFFF"/>
        </w:rPr>
        <w:t>);</w:t>
      </w:r>
    </w:p>
    <w:p w14:paraId="47984190" w14:textId="42DD2203" w:rsidR="009B4961" w:rsidRDefault="009B4961" w:rsidP="001052D3">
      <w:pPr>
        <w:numPr>
          <w:ilvl w:val="0"/>
          <w:numId w:val="27"/>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9B4961">
        <w:rPr>
          <w:rStyle w:val="slitbdy"/>
          <w:rFonts w:cstheme="minorHAnsi"/>
          <w:color w:val="000000"/>
          <w:bdr w:val="none" w:sz="0" w:space="0" w:color="auto" w:frame="1"/>
          <w:shd w:val="clear" w:color="auto" w:fill="FFFFFF"/>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5DD40673" w14:textId="77777777" w:rsidR="00D01F43" w:rsidRDefault="00D01F43" w:rsidP="001052D3">
      <w:pPr>
        <w:numPr>
          <w:ilvl w:val="0"/>
          <w:numId w:val="27"/>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prezinte, la momentul contractării, la cererea AM, toate documentele necesare pentru a dovedi îndeplinirea condițiilor de eligibilitate;</w:t>
      </w:r>
    </w:p>
    <w:p w14:paraId="2A085D8B" w14:textId="77777777" w:rsidR="00D01F43" w:rsidRDefault="00D01F43" w:rsidP="001052D3">
      <w:pPr>
        <w:numPr>
          <w:ilvl w:val="0"/>
          <w:numId w:val="27"/>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în cazul în care au fost demarate activitățile înainte de depunerea proiectului, eventualele proceduri de achiziții publice aferente acestor activități au respectat legislația privind achizițiile publice;</w:t>
      </w:r>
    </w:p>
    <w:p w14:paraId="1DF96953" w14:textId="4368DA22" w:rsidR="00D01F43" w:rsidRPr="00A0260F" w:rsidRDefault="00D01F43" w:rsidP="001052D3">
      <w:pPr>
        <w:numPr>
          <w:ilvl w:val="0"/>
          <w:numId w:val="27"/>
        </w:numPr>
        <w:suppressAutoHyphens w:val="0"/>
        <w:spacing w:after="0" w:line="240" w:lineRule="auto"/>
        <w:ind w:left="1800"/>
        <w:jc w:val="both"/>
        <w:rPr>
          <w:rFonts w:cstheme="minorHAnsi"/>
          <w:color w:val="000000"/>
          <w:bdr w:val="none" w:sz="0" w:space="0" w:color="auto" w:frame="1"/>
          <w:shd w:val="clear" w:color="auto" w:fill="FFFFFF"/>
        </w:rPr>
      </w:pPr>
      <w:r w:rsidRPr="00A0260F">
        <w:rPr>
          <w:rFonts w:ascii="Calibri" w:eastAsia="Yu Mincho" w:hAnsi="Calibri" w:cs="Calibri"/>
        </w:rPr>
        <w:t xml:space="preserve">să respecte, </w:t>
      </w:r>
      <w:r w:rsidRPr="00F10426">
        <w:rPr>
          <w:rFonts w:ascii="Calibri" w:eastAsia="Yu Mincho" w:hAnsi="Calibri" w:cs="Calibri"/>
        </w:rPr>
        <w:t>pe durata implementării proiectului, prevederile legislaţiei comunitare şi naţionale în domeniul dezvoltării durabile, eligibilității cheltuielilor, egalităţii de şanse şi nediscriminării, egalităţii de gen, ajutorului de stat și/sau minimis (acolo unde este cazul), GDPR, Carta drepturilor fundamentale a Uniunii Europene, Convenția ONU privind Drepturile Persoanelor cu Handicap, informarea şi publicitatea,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r>
        <w:rPr>
          <w:rFonts w:ascii="Calibri" w:eastAsia="Yu Mincho" w:hAnsi="Calibri" w:cs="Calibri"/>
        </w:rPr>
        <w:t>;</w:t>
      </w:r>
    </w:p>
    <w:p w14:paraId="044A681A" w14:textId="77777777" w:rsidR="00D01F43" w:rsidRDefault="00D01F43" w:rsidP="001052D3">
      <w:pPr>
        <w:numPr>
          <w:ilvl w:val="0"/>
          <w:numId w:val="27"/>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A0260F">
        <w:rPr>
          <w:rFonts w:ascii="Calibri" w:eastAsia="Yu Mincho" w:hAnsi="Calibri" w:cs="Calibri"/>
        </w:rPr>
        <w:t xml:space="preserve">să </w:t>
      </w:r>
      <w:r w:rsidRPr="00A0260F">
        <w:rPr>
          <w:rFonts w:ascii="Calibri" w:eastAsia="Calibri" w:hAnsi="Calibri" w:cs="Calibri"/>
        </w:rPr>
        <w:t xml:space="preserve">asigure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w:t>
      </w:r>
      <w:r w:rsidRPr="00A837C2">
        <w:rPr>
          <w:rFonts w:ascii="Calibri" w:eastAsia="Calibri" w:hAnsi="Calibri" w:cs="Calibri"/>
        </w:rPr>
        <w:t>2021/1060</w:t>
      </w:r>
      <w:r w:rsidRPr="00A0260F">
        <w:rPr>
          <w:rFonts w:ascii="Calibri" w:eastAsia="Calibri" w:hAnsi="Calibri" w:cs="Calibri"/>
        </w:rPr>
        <w:t>, cu modificările și completările ulterioare, în caz contrar se va restitui finanțarea nerambursabilă acordată, proporțional cu perioada de neconformitate cu dispozițiile anterior menționate</w:t>
      </w:r>
      <w:r>
        <w:rPr>
          <w:rFonts w:ascii="Calibri" w:eastAsia="Calibri" w:hAnsi="Calibri" w:cs="Calibri"/>
        </w:rPr>
        <w:t>;</w:t>
      </w:r>
    </w:p>
    <w:p w14:paraId="358863D8" w14:textId="77777777" w:rsidR="00D01F43" w:rsidRDefault="00D01F43" w:rsidP="001052D3">
      <w:pPr>
        <w:numPr>
          <w:ilvl w:val="0"/>
          <w:numId w:val="27"/>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396E0D">
        <w:rPr>
          <w:rFonts w:ascii="Calibri" w:eastAsia="Calibri" w:hAnsi="Calibri" w:cs="Calibri"/>
        </w:rPr>
        <w:lastRenderedPageBreak/>
        <w:t>să asigure funcționalitatea ambelor etape ale proiectului etapizat, și anume proiectul să fie finalizat fizic sau implementat integral și să contribuie la obiectivele priorităților relevante înainte de termenul de 15 februarie 2030, sau la o dată stabilită de AMPDD, dar nu mai târziu de 31 decembrie 2029. Înțeleg că în lipsa finalizării în termenul menționat pot fi aplicate corecții financiare pentru ambele etape ale operațiunii</w:t>
      </w:r>
      <w:r>
        <w:rPr>
          <w:rStyle w:val="slitbdy"/>
          <w:rFonts w:cstheme="minorHAnsi"/>
          <w:color w:val="000000"/>
          <w:bdr w:val="none" w:sz="0" w:space="0" w:color="auto" w:frame="1"/>
          <w:shd w:val="clear" w:color="auto" w:fill="FFFFFF"/>
        </w:rPr>
        <w:t>;</w:t>
      </w:r>
    </w:p>
    <w:p w14:paraId="4C6B2A5D" w14:textId="77777777" w:rsidR="00D01F43" w:rsidRDefault="00D01F43" w:rsidP="001052D3">
      <w:pPr>
        <w:numPr>
          <w:ilvl w:val="0"/>
          <w:numId w:val="27"/>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396E0D">
        <w:rPr>
          <w:rFonts w:ascii="Calibri" w:eastAsia="Calibri" w:hAnsi="Calibri" w:cs="Calibri"/>
        </w:rPr>
        <w:t>să nu solicite la finanțare în a doua etapă a proiectului, cheltuieli efectuate și solicitate în cadrul perioadei de programare 2014-2020</w:t>
      </w:r>
      <w:r>
        <w:rPr>
          <w:rStyle w:val="slitbdy"/>
          <w:rFonts w:cstheme="minorHAnsi"/>
          <w:color w:val="000000"/>
          <w:bdr w:val="none" w:sz="0" w:space="0" w:color="auto" w:frame="1"/>
          <w:shd w:val="clear" w:color="auto" w:fill="FFFFFF"/>
        </w:rPr>
        <w:t>;</w:t>
      </w:r>
    </w:p>
    <w:p w14:paraId="464503E8" w14:textId="77777777" w:rsidR="00D01F43" w:rsidRPr="008A3A07" w:rsidRDefault="00D01F43" w:rsidP="001052D3">
      <w:pPr>
        <w:numPr>
          <w:ilvl w:val="0"/>
          <w:numId w:val="27"/>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396E0D">
        <w:rPr>
          <w:rFonts w:ascii="Calibri" w:eastAsia="Calibri" w:hAnsi="Calibri" w:cs="Calibri"/>
          <w:color w:val="000000"/>
          <w:bdr w:val="none" w:sz="0" w:space="0" w:color="auto" w:frame="1"/>
          <w:shd w:val="clear" w:color="auto" w:fill="FFFFFF"/>
        </w:rPr>
        <w:t>să mențină scopul și obiectul etapei a doua a proiectului în conformitate cu procesul de selecție a proiectului în cadrul POIM 2014-2020.</w:t>
      </w:r>
      <w:r w:rsidRPr="00396E0D">
        <w:rPr>
          <w:rFonts w:ascii="Calibri" w:eastAsia="Calibri" w:hAnsi="Calibri" w:cs="Calibri"/>
          <w:b/>
          <w:bCs/>
          <w:color w:val="000000"/>
          <w:shd w:val="clear" w:color="auto" w:fill="FFFFFF"/>
        </w:rPr>
        <w:t xml:space="preserve"> Cerință specifică proiectelor etapizare cf art. 118a din Regulamentul UE </w:t>
      </w:r>
      <w:r w:rsidRPr="00A837C2">
        <w:rPr>
          <w:rFonts w:ascii="Calibri" w:eastAsia="Calibri" w:hAnsi="Calibri" w:cs="Calibri"/>
          <w:b/>
          <w:bCs/>
          <w:color w:val="000000"/>
          <w:shd w:val="clear" w:color="auto" w:fill="FFFFFF"/>
        </w:rPr>
        <w:t>2021/1060</w:t>
      </w:r>
    </w:p>
    <w:p w14:paraId="60B3B81E" w14:textId="77777777" w:rsidR="00D01F43" w:rsidRPr="00516231" w:rsidRDefault="00D01F43" w:rsidP="001052D3">
      <w:pPr>
        <w:numPr>
          <w:ilvl w:val="0"/>
          <w:numId w:val="27"/>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37" w:name="_Hlk149210030"/>
      <w:r>
        <w:rPr>
          <w:rStyle w:val="slitbdy"/>
          <w:rFonts w:cstheme="minorHAnsi"/>
          <w:color w:val="000000"/>
          <w:bdr w:val="none" w:sz="0" w:space="0" w:color="auto" w:frame="1"/>
          <w:shd w:val="clear" w:color="auto" w:fill="FFFFFF"/>
        </w:rPr>
        <w:t>î</w:t>
      </w:r>
      <w:r w:rsidRPr="00494EC7">
        <w:rPr>
          <w:rStyle w:val="slitbdy"/>
          <w:rFonts w:cstheme="minorHAnsi"/>
          <w:color w:val="000000"/>
          <w:bdr w:val="none" w:sz="0" w:space="0" w:color="auto" w:frame="1"/>
          <w:shd w:val="clear" w:color="auto" w:fill="FFFFFF"/>
        </w:rPr>
        <w:t>n cazul în care este o Agenție de Protecție a Mediului sau o autoritate publică</w:t>
      </w:r>
      <w:r>
        <w:rPr>
          <w:rStyle w:val="slitbdy"/>
          <w:rFonts w:cstheme="minorHAnsi"/>
          <w:color w:val="000000"/>
          <w:bdr w:val="none" w:sz="0" w:space="0" w:color="auto" w:frame="1"/>
          <w:shd w:val="clear" w:color="auto" w:fill="FFFFFF"/>
        </w:rPr>
        <w:t>, să mențină</w:t>
      </w:r>
      <w:r w:rsidRPr="00494EC7">
        <w:rPr>
          <w:rStyle w:val="slitbdy"/>
          <w:rFonts w:cstheme="minorHAnsi"/>
          <w:color w:val="000000"/>
          <w:bdr w:val="none" w:sz="0" w:space="0" w:color="auto" w:frame="1"/>
          <w:shd w:val="clear" w:color="auto" w:fill="FFFFFF"/>
        </w:rPr>
        <w:t xml:space="preserve"> separ</w:t>
      </w:r>
      <w:r>
        <w:rPr>
          <w:rStyle w:val="slitbdy"/>
          <w:rFonts w:cstheme="minorHAnsi"/>
          <w:color w:val="000000"/>
          <w:bdr w:val="none" w:sz="0" w:space="0" w:color="auto" w:frame="1"/>
          <w:shd w:val="clear" w:color="auto" w:fill="FFFFFF"/>
        </w:rPr>
        <w:t>area</w:t>
      </w:r>
      <w:r w:rsidRPr="00494EC7">
        <w:rPr>
          <w:rStyle w:val="slitbdy"/>
          <w:rFonts w:cstheme="minorHAnsi"/>
          <w:color w:val="000000"/>
          <w:bdr w:val="none" w:sz="0" w:space="0" w:color="auto" w:frame="1"/>
          <w:shd w:val="clear" w:color="auto" w:fill="FFFFFF"/>
        </w:rPr>
        <w:t xml:space="preserve"> atribuțiilor de implementare a proiectului de atribuțiile de autorizare a proiectului (acord de mediu, aviz Natura 2000, autorizație de construcție etc.)</w:t>
      </w:r>
      <w:r>
        <w:rPr>
          <w:rStyle w:val="slitbdy"/>
          <w:rFonts w:cstheme="minorHAnsi"/>
          <w:color w:val="000000"/>
          <w:bdr w:val="none" w:sz="0" w:space="0" w:color="auto" w:frame="1"/>
          <w:shd w:val="clear" w:color="auto" w:fill="FFFFFF"/>
        </w:rPr>
        <w:t>;</w:t>
      </w:r>
    </w:p>
    <w:bookmarkEnd w:id="37"/>
    <w:p w14:paraId="69AB32C2" w14:textId="77777777" w:rsidR="00D01F43" w:rsidRDefault="00D01F43" w:rsidP="001052D3">
      <w:pPr>
        <w:numPr>
          <w:ilvl w:val="0"/>
          <w:numId w:val="27"/>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w:t>
      </w:r>
      <w:r w:rsidRPr="0091136D">
        <w:rPr>
          <w:rStyle w:val="slitbdy"/>
          <w:rFonts w:cstheme="minorHAnsi"/>
          <w:i/>
          <w:iCs/>
          <w:color w:val="000000"/>
          <w:bdr w:val="none" w:sz="0" w:space="0" w:color="auto" w:frame="1"/>
          <w:shd w:val="clear" w:color="auto" w:fill="FFFFFF"/>
        </w:rPr>
        <w:t>pentru solicitanții care derulează și activități economice</w:t>
      </w:r>
      <w:r w:rsidRPr="00516231">
        <w:rPr>
          <w:rStyle w:val="slitbdy"/>
          <w:rFonts w:cstheme="minorHAnsi"/>
          <w:color w:val="000000"/>
          <w:bdr w:val="none" w:sz="0" w:space="0" w:color="auto" w:frame="1"/>
          <w:shd w:val="clear" w:color="auto" w:fill="FFFFFF"/>
        </w:rPr>
        <w:t>), să asigur</w:t>
      </w:r>
      <w:r>
        <w:rPr>
          <w:rStyle w:val="slitbdy"/>
          <w:rFonts w:cstheme="minorHAnsi"/>
          <w:color w:val="000000"/>
          <w:bdr w:val="none" w:sz="0" w:space="0" w:color="auto" w:frame="1"/>
          <w:shd w:val="clear" w:color="auto" w:fill="FFFFFF"/>
        </w:rPr>
        <w:t>e</w:t>
      </w:r>
      <w:r w:rsidRPr="00516231">
        <w:rPr>
          <w:rStyle w:val="slitbdy"/>
          <w:rFonts w:cstheme="minorHAnsi"/>
          <w:color w:val="000000"/>
          <w:bdr w:val="none" w:sz="0" w:space="0" w:color="auto" w:frame="1"/>
          <w:shd w:val="clear" w:color="auto" w:fill="FFFFFF"/>
        </w:rPr>
        <w:t xml:space="preserve"> separarea activităților curente de cele legate de protecția biodiversității, prin păstrarea contabilității separate a activității non-economice de cea economică, din punct de vedere operațional, legal şi contabil, inclusiv a costurilor de capital aferente, precum și să nu utilizez</w:t>
      </w:r>
      <w:r>
        <w:rPr>
          <w:rStyle w:val="slitbdy"/>
          <w:rFonts w:cstheme="minorHAnsi"/>
          <w:color w:val="000000"/>
          <w:bdr w:val="none" w:sz="0" w:space="0" w:color="auto" w:frame="1"/>
          <w:shd w:val="clear" w:color="auto" w:fill="FFFFFF"/>
        </w:rPr>
        <w:t>e</w:t>
      </w:r>
      <w:r w:rsidRPr="00516231">
        <w:rPr>
          <w:rStyle w:val="slitbdy"/>
          <w:rFonts w:cstheme="minorHAnsi"/>
          <w:color w:val="000000"/>
          <w:bdr w:val="none" w:sz="0" w:space="0" w:color="auto" w:frame="1"/>
          <w:shd w:val="clear" w:color="auto" w:fill="FFFFFF"/>
        </w:rPr>
        <w:t xml:space="preserve"> finanțarea publică acordată pentru activitățile neeconomice în scopul subvenționării activităților economice</w:t>
      </w:r>
      <w:r>
        <w:rPr>
          <w:rStyle w:val="slitbdy"/>
          <w:rFonts w:cstheme="minorHAnsi"/>
          <w:color w:val="000000"/>
          <w:bdr w:val="none" w:sz="0" w:space="0" w:color="auto" w:frame="1"/>
          <w:shd w:val="clear" w:color="auto" w:fill="FFFFFF"/>
        </w:rPr>
        <w:t>.</w:t>
      </w:r>
    </w:p>
    <w:p w14:paraId="67C730D7" w14:textId="77777777" w:rsidR="00D01F43" w:rsidRDefault="00D01F43" w:rsidP="001052D3">
      <w:pPr>
        <w:numPr>
          <w:ilvl w:val="0"/>
          <w:numId w:val="27"/>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asigur</w:t>
      </w:r>
      <w:r>
        <w:rPr>
          <w:rStyle w:val="slitbdy"/>
          <w:rFonts w:cstheme="minorHAnsi"/>
          <w:color w:val="000000"/>
          <w:bdr w:val="none" w:sz="0" w:space="0" w:color="auto" w:frame="1"/>
          <w:shd w:val="clear" w:color="auto" w:fill="FFFFFF"/>
        </w:rPr>
        <w:t>e</w:t>
      </w:r>
      <w:r w:rsidRPr="00516231">
        <w:rPr>
          <w:rStyle w:val="slitbdy"/>
          <w:rFonts w:cstheme="minorHAnsi"/>
          <w:color w:val="000000"/>
          <w:bdr w:val="none" w:sz="0" w:space="0" w:color="auto" w:frame="1"/>
          <w:shd w:val="clear" w:color="auto" w:fill="FFFFFF"/>
        </w:rPr>
        <w:t xml:space="preserve"> accesibilitatea publicului larg la rezultatele activităților de conservare a naturii și biodiversității în mod gratuit</w:t>
      </w:r>
      <w:r>
        <w:rPr>
          <w:rStyle w:val="slitbdy"/>
          <w:rFonts w:cstheme="minorHAnsi"/>
          <w:color w:val="000000"/>
          <w:bdr w:val="none" w:sz="0" w:space="0" w:color="auto" w:frame="1"/>
          <w:shd w:val="clear" w:color="auto" w:fill="FFFFFF"/>
        </w:rPr>
        <w:t>.</w:t>
      </w:r>
    </w:p>
    <w:p w14:paraId="5FA98551" w14:textId="77777777" w:rsidR="00D01F43" w:rsidRDefault="00D01F43" w:rsidP="001052D3">
      <w:pPr>
        <w:numPr>
          <w:ilvl w:val="0"/>
          <w:numId w:val="27"/>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w:t>
      </w:r>
      <w:r w:rsidRPr="0091136D">
        <w:rPr>
          <w:rStyle w:val="slitbdy"/>
          <w:rFonts w:cstheme="minorHAnsi"/>
          <w:i/>
          <w:iCs/>
          <w:color w:val="000000"/>
          <w:bdr w:val="none" w:sz="0" w:space="0" w:color="auto" w:frame="1"/>
          <w:shd w:val="clear" w:color="auto" w:fill="FFFFFF"/>
        </w:rPr>
        <w:t>în cazul proiectelor generatoare de venit</w:t>
      </w:r>
      <w:r w:rsidRPr="00516231">
        <w:rPr>
          <w:rStyle w:val="slitbdy"/>
          <w:rFonts w:cstheme="minorHAnsi"/>
          <w:color w:val="000000"/>
          <w:bdr w:val="none" w:sz="0" w:space="0" w:color="auto" w:frame="1"/>
          <w:shd w:val="clear" w:color="auto" w:fill="FFFFFF"/>
        </w:rPr>
        <w:t xml:space="preserve">) să </w:t>
      </w:r>
      <w:r>
        <w:rPr>
          <w:rStyle w:val="slitbdy"/>
          <w:rFonts w:cstheme="minorHAnsi"/>
          <w:color w:val="000000"/>
          <w:bdr w:val="none" w:sz="0" w:space="0" w:color="auto" w:frame="1"/>
          <w:shd w:val="clear" w:color="auto" w:fill="FFFFFF"/>
        </w:rPr>
        <w:t>se</w:t>
      </w:r>
      <w:r w:rsidRPr="00516231">
        <w:rPr>
          <w:rStyle w:val="slitbdy"/>
          <w:rFonts w:cstheme="minorHAnsi"/>
          <w:color w:val="000000"/>
          <w:bdr w:val="none" w:sz="0" w:space="0" w:color="auto" w:frame="1"/>
          <w:shd w:val="clear" w:color="auto" w:fill="FFFFFF"/>
        </w:rPr>
        <w:t xml:space="preserve"> asigur</w:t>
      </w:r>
      <w:r>
        <w:rPr>
          <w:rStyle w:val="slitbdy"/>
          <w:rFonts w:cstheme="minorHAnsi"/>
          <w:color w:val="000000"/>
          <w:bdr w:val="none" w:sz="0" w:space="0" w:color="auto" w:frame="1"/>
          <w:shd w:val="clear" w:color="auto" w:fill="FFFFFF"/>
        </w:rPr>
        <w:t>e</w:t>
      </w:r>
      <w:r w:rsidRPr="00516231">
        <w:rPr>
          <w:rStyle w:val="slitbdy"/>
          <w:rFonts w:cstheme="minorHAnsi"/>
          <w:color w:val="000000"/>
          <w:bdr w:val="none" w:sz="0" w:space="0" w:color="auto" w:frame="1"/>
          <w:shd w:val="clear" w:color="auto" w:fill="FFFFFF"/>
        </w:rPr>
        <w:t xml:space="preserve"> că veniturile realizate prin proiect vor acoperi doar o fracție a costurilor reale de funcționare, conform celor stabilite prin analiza financiară, astfel încât să nu altereze natura non-economică a activității de bază</w:t>
      </w:r>
      <w:r>
        <w:rPr>
          <w:rStyle w:val="slitbdy"/>
          <w:rFonts w:cstheme="minorHAnsi"/>
          <w:color w:val="000000"/>
          <w:bdr w:val="none" w:sz="0" w:space="0" w:color="auto" w:frame="1"/>
          <w:shd w:val="clear" w:color="auto" w:fill="FFFFFF"/>
        </w:rPr>
        <w:t>.</w:t>
      </w:r>
    </w:p>
    <w:p w14:paraId="056C4CC5" w14:textId="77777777" w:rsidR="00D01F43" w:rsidRDefault="00D01F43" w:rsidP="001052D3">
      <w:pPr>
        <w:numPr>
          <w:ilvl w:val="0"/>
          <w:numId w:val="27"/>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nu utilizez</w:t>
      </w:r>
      <w:r>
        <w:rPr>
          <w:rStyle w:val="slitbdy"/>
          <w:rFonts w:cstheme="minorHAnsi"/>
          <w:color w:val="000000"/>
          <w:bdr w:val="none" w:sz="0" w:space="0" w:color="auto" w:frame="1"/>
          <w:shd w:val="clear" w:color="auto" w:fill="FFFFFF"/>
        </w:rPr>
        <w:t>e</w:t>
      </w:r>
      <w:r w:rsidRPr="00516231">
        <w:rPr>
          <w:rStyle w:val="slitbdy"/>
          <w:rFonts w:cstheme="minorHAnsi"/>
          <w:color w:val="000000"/>
          <w:bdr w:val="none" w:sz="0" w:space="0" w:color="auto" w:frame="1"/>
          <w:shd w:val="clear" w:color="auto" w:fill="FFFFFF"/>
        </w:rPr>
        <w:t xml:space="preserve"> materialele promoționale rezultate din proiect, inclusiv filmele de promovare, în scopuri comerciale</w:t>
      </w:r>
      <w:r>
        <w:rPr>
          <w:rStyle w:val="slitbdy"/>
          <w:rFonts w:cstheme="minorHAnsi"/>
          <w:color w:val="000000"/>
          <w:bdr w:val="none" w:sz="0" w:space="0" w:color="auto" w:frame="1"/>
          <w:shd w:val="clear" w:color="auto" w:fill="FFFFFF"/>
        </w:rPr>
        <w:t>.</w:t>
      </w:r>
    </w:p>
    <w:p w14:paraId="26C9DAF7" w14:textId="77777777" w:rsidR="00D01F43" w:rsidRDefault="00D01F43" w:rsidP="001052D3">
      <w:pPr>
        <w:numPr>
          <w:ilvl w:val="0"/>
          <w:numId w:val="27"/>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nu exploatez</w:t>
      </w:r>
      <w:r>
        <w:rPr>
          <w:rStyle w:val="slitbdy"/>
          <w:rFonts w:cstheme="minorHAnsi"/>
          <w:color w:val="000000"/>
          <w:bdr w:val="none" w:sz="0" w:space="0" w:color="auto" w:frame="1"/>
          <w:shd w:val="clear" w:color="auto" w:fill="FFFFFF"/>
        </w:rPr>
        <w:t>e</w:t>
      </w:r>
      <w:r w:rsidRPr="00516231">
        <w:rPr>
          <w:rStyle w:val="slitbdy"/>
          <w:rFonts w:cstheme="minorHAnsi"/>
          <w:color w:val="000000"/>
          <w:bdr w:val="none" w:sz="0" w:space="0" w:color="auto" w:frame="1"/>
          <w:shd w:val="clear" w:color="auto" w:fill="FFFFFF"/>
        </w:rPr>
        <w:t xml:space="preserve"> din punct de vedere economic infrastructura realizată prin proiect</w:t>
      </w:r>
      <w:r>
        <w:rPr>
          <w:rStyle w:val="slitbdy"/>
          <w:rFonts w:cstheme="minorHAnsi"/>
          <w:color w:val="000000"/>
          <w:bdr w:val="none" w:sz="0" w:space="0" w:color="auto" w:frame="1"/>
          <w:shd w:val="clear" w:color="auto" w:fill="FFFFFF"/>
        </w:rPr>
        <w:t>.</w:t>
      </w:r>
    </w:p>
    <w:p w14:paraId="28E1EE74" w14:textId="77777777" w:rsidR="00D01F43" w:rsidRDefault="00D01F43" w:rsidP="001052D3">
      <w:pPr>
        <w:numPr>
          <w:ilvl w:val="0"/>
          <w:numId w:val="27"/>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 xml:space="preserve">în cazul în care infrastructura, bunurile, capitalul fix și resursa umană sunt utilizate și pentru activități economice, </w:t>
      </w:r>
      <w:r>
        <w:rPr>
          <w:rStyle w:val="slitbdy"/>
          <w:rFonts w:cstheme="minorHAnsi"/>
          <w:color w:val="000000"/>
          <w:bdr w:val="none" w:sz="0" w:space="0" w:color="auto" w:frame="1"/>
          <w:shd w:val="clear" w:color="auto" w:fill="FFFFFF"/>
        </w:rPr>
        <w:t>se</w:t>
      </w:r>
      <w:r w:rsidRPr="00516231">
        <w:rPr>
          <w:rStyle w:val="slitbdy"/>
          <w:rFonts w:cstheme="minorHAnsi"/>
          <w:color w:val="000000"/>
          <w:bdr w:val="none" w:sz="0" w:space="0" w:color="auto" w:frame="1"/>
          <w:shd w:val="clear" w:color="auto" w:fill="FFFFFF"/>
        </w:rPr>
        <w:t xml:space="preserve"> angaje</w:t>
      </w:r>
      <w:r>
        <w:rPr>
          <w:rStyle w:val="slitbdy"/>
          <w:rFonts w:cstheme="minorHAnsi"/>
          <w:color w:val="000000"/>
          <w:bdr w:val="none" w:sz="0" w:space="0" w:color="auto" w:frame="1"/>
          <w:shd w:val="clear" w:color="auto" w:fill="FFFFFF"/>
        </w:rPr>
        <w:t>ază</w:t>
      </w:r>
      <w:r w:rsidRPr="00516231">
        <w:rPr>
          <w:rStyle w:val="slitbdy"/>
          <w:rFonts w:cstheme="minorHAnsi"/>
          <w:color w:val="000000"/>
          <w:bdr w:val="none" w:sz="0" w:space="0" w:color="auto" w:frame="1"/>
          <w:shd w:val="clear" w:color="auto" w:fill="FFFFFF"/>
        </w:rPr>
        <w:t xml:space="preserve"> să asigur</w:t>
      </w:r>
      <w:r>
        <w:rPr>
          <w:rStyle w:val="slitbdy"/>
          <w:rFonts w:cstheme="minorHAnsi"/>
          <w:color w:val="000000"/>
          <w:bdr w:val="none" w:sz="0" w:space="0" w:color="auto" w:frame="1"/>
          <w:shd w:val="clear" w:color="auto" w:fill="FFFFFF"/>
        </w:rPr>
        <w:t>e</w:t>
      </w:r>
      <w:r w:rsidRPr="00516231">
        <w:rPr>
          <w:rStyle w:val="slitbdy"/>
          <w:rFonts w:cstheme="minorHAnsi"/>
          <w:color w:val="000000"/>
          <w:bdr w:val="none" w:sz="0" w:space="0" w:color="auto" w:frame="1"/>
          <w:shd w:val="clear" w:color="auto" w:fill="FFFFFF"/>
        </w:rPr>
        <w:t xml:space="preserve"> limitarea activității economice la maxim 20% din capacitatea anuală totală a infrastructurii</w:t>
      </w:r>
      <w:r>
        <w:rPr>
          <w:rStyle w:val="slitbdy"/>
          <w:rFonts w:cstheme="minorHAnsi"/>
          <w:color w:val="000000"/>
          <w:bdr w:val="none" w:sz="0" w:space="0" w:color="auto" w:frame="1"/>
          <w:shd w:val="clear" w:color="auto" w:fill="FFFFFF"/>
        </w:rPr>
        <w:t>.</w:t>
      </w:r>
    </w:p>
    <w:p w14:paraId="7E859EDF" w14:textId="77777777" w:rsidR="00D01F43" w:rsidRPr="00C4070A" w:rsidRDefault="00D01F43" w:rsidP="001052D3">
      <w:pPr>
        <w:numPr>
          <w:ilvl w:val="0"/>
          <w:numId w:val="27"/>
        </w:numPr>
        <w:suppressAutoHyphens w:val="0"/>
        <w:spacing w:after="0" w:line="240" w:lineRule="auto"/>
        <w:ind w:left="1800"/>
        <w:jc w:val="both"/>
        <w:rPr>
          <w:rFonts w:cstheme="minorHAnsi"/>
          <w:iCs/>
          <w:color w:val="000000"/>
          <w:bdr w:val="none" w:sz="0" w:space="0" w:color="auto" w:frame="1"/>
          <w:shd w:val="clear" w:color="auto" w:fill="FFFFFF"/>
        </w:rPr>
      </w:pPr>
      <w:r w:rsidRPr="00C4070A">
        <w:rPr>
          <w:rFonts w:cstheme="minorHAnsi"/>
          <w:iC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w:t>
      </w:r>
      <w:r>
        <w:rPr>
          <w:rFonts w:cstheme="minorHAnsi"/>
          <w:iCs/>
        </w:rPr>
        <w:t>S</w:t>
      </w:r>
      <w:r w:rsidRPr="00C4070A">
        <w:rPr>
          <w:rFonts w:cstheme="minorHAnsi"/>
          <w:iCs/>
        </w:rPr>
        <w:t xml:space="preserve">olicitantului vor fi aduse la cunoștința AM în termen de </w:t>
      </w:r>
      <w:r w:rsidRPr="00E5276F">
        <w:rPr>
          <w:rFonts w:cstheme="minorHAnsi"/>
          <w:b/>
          <w:bCs/>
          <w:iCs/>
        </w:rPr>
        <w:t>5 zile</w:t>
      </w:r>
      <w:r w:rsidRPr="00E5276F">
        <w:rPr>
          <w:rFonts w:cstheme="minorHAnsi"/>
          <w:iCs/>
        </w:rPr>
        <w:t xml:space="preserve"> </w:t>
      </w:r>
      <w:r w:rsidRPr="00C4070A">
        <w:rPr>
          <w:rFonts w:cstheme="minorHAnsi"/>
          <w:iCs/>
        </w:rPr>
        <w:t>de la luarea la cunoștință a situației respective.</w:t>
      </w:r>
    </w:p>
    <w:p w14:paraId="672CBCD5" w14:textId="77777777" w:rsidR="00D01F43" w:rsidRPr="00297B0D" w:rsidRDefault="00D01F43" w:rsidP="001052D3">
      <w:pPr>
        <w:numPr>
          <w:ilvl w:val="0"/>
          <w:numId w:val="27"/>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iau toate măsurile pentru respectarea regulilor privind evitarea conflictului de interese, în conformitate cu reglementările europene și naționale în vigoare.</w:t>
      </w:r>
    </w:p>
    <w:p w14:paraId="3A551FE8" w14:textId="77777777" w:rsidR="00D01F43" w:rsidRPr="00167514" w:rsidRDefault="00D01F43" w:rsidP="00D01F43">
      <w:pPr>
        <w:suppressAutoHyphens w:val="0"/>
        <w:spacing w:after="0" w:line="240" w:lineRule="auto"/>
        <w:ind w:left="1800"/>
        <w:jc w:val="both"/>
        <w:rPr>
          <w:rFonts w:cstheme="minorHAnsi"/>
          <w:color w:val="000000"/>
          <w:bdr w:val="none" w:sz="0" w:space="0" w:color="auto" w:frame="1"/>
          <w:shd w:val="clear" w:color="auto" w:fill="FFFFFF"/>
        </w:rPr>
      </w:pPr>
    </w:p>
    <w:p w14:paraId="6EB5C9AA" w14:textId="77777777" w:rsidR="00D01F43" w:rsidRPr="00A619E9" w:rsidRDefault="00D01F43" w:rsidP="001052D3">
      <w:pPr>
        <w:pStyle w:val="ListParagraph"/>
        <w:numPr>
          <w:ilvl w:val="0"/>
          <w:numId w:val="21"/>
        </w:numPr>
        <w:suppressAutoHyphens w:val="0"/>
        <w:spacing w:after="0"/>
        <w:ind w:left="782" w:right="64" w:hanging="357"/>
        <w:jc w:val="both"/>
        <w:rPr>
          <w:rFonts w:cstheme="minorHAnsi"/>
        </w:rPr>
      </w:pPr>
      <w:r w:rsidRPr="00A619E9">
        <w:rPr>
          <w:rFonts w:cstheme="minorHAnsi"/>
          <w:b/>
          <w:bCs/>
        </w:rPr>
        <w:t>Imi  exprim acordul cu privire la utilizarea şi prelucrarea datelor cu caracter personal de către AM responsabil sau orice altă structură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A619E9">
        <w:rPr>
          <w:rFonts w:cstheme="minorHAnsi"/>
        </w:rPr>
        <w:t>.</w:t>
      </w:r>
    </w:p>
    <w:p w14:paraId="4F067C69" w14:textId="77777777" w:rsidR="00D01F43" w:rsidRPr="00A619E9" w:rsidRDefault="00D01F43" w:rsidP="001052D3">
      <w:pPr>
        <w:pStyle w:val="bullet"/>
        <w:numPr>
          <w:ilvl w:val="0"/>
          <w:numId w:val="21"/>
        </w:numPr>
        <w:spacing w:before="0" w:after="0"/>
        <w:ind w:left="782" w:hanging="357"/>
        <w:rPr>
          <w:rFonts w:asciiTheme="minorHAnsi" w:hAnsiTheme="minorHAnsi" w:cstheme="minorHAnsi"/>
          <w:b/>
          <w:sz w:val="22"/>
          <w:szCs w:val="22"/>
        </w:rPr>
      </w:pPr>
      <w:r w:rsidRPr="00A619E9">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p>
    <w:p w14:paraId="46DFB983" w14:textId="77777777" w:rsidR="00D01F43" w:rsidRPr="00A619E9" w:rsidRDefault="00D01F43" w:rsidP="001052D3">
      <w:pPr>
        <w:pStyle w:val="bullet"/>
        <w:numPr>
          <w:ilvl w:val="0"/>
          <w:numId w:val="21"/>
        </w:numPr>
        <w:spacing w:before="0" w:after="0"/>
        <w:ind w:left="782" w:hanging="357"/>
        <w:rPr>
          <w:rFonts w:asciiTheme="minorHAnsi" w:hAnsiTheme="minorHAnsi" w:cstheme="minorHAnsi"/>
          <w:b/>
          <w:sz w:val="22"/>
          <w:szCs w:val="22"/>
        </w:rPr>
      </w:pPr>
      <w:r w:rsidRPr="00A619E9">
        <w:rPr>
          <w:rFonts w:asciiTheme="minorHAnsi" w:hAnsiTheme="minorHAnsi" w:cstheme="minorHAnsi"/>
          <w:b/>
          <w:sz w:val="22"/>
          <w:szCs w:val="22"/>
        </w:rPr>
        <w:t xml:space="preserve">Declar că sunt pe deplin autorizat să semnez această declaraţie în numele </w:t>
      </w:r>
      <w:r w:rsidRPr="00A619E9">
        <w:rPr>
          <w:rFonts w:asciiTheme="minorHAnsi" w:hAnsiTheme="minorHAnsi" w:cstheme="minorHAnsi"/>
          <w:sz w:val="22"/>
          <w:szCs w:val="22"/>
        </w:rPr>
        <w:t xml:space="preserve">&lt;denumire </w:t>
      </w:r>
      <w:r w:rsidRPr="00A619E9">
        <w:rPr>
          <w:rFonts w:asciiTheme="minorHAnsi" w:hAnsiTheme="minorHAnsi" w:cstheme="minorHAnsi"/>
          <w:sz w:val="22"/>
          <w:szCs w:val="22"/>
          <w:shd w:val="clear" w:color="auto" w:fill="B2B2B2"/>
        </w:rPr>
        <w:t>entitate juridica</w:t>
      </w:r>
      <w:r w:rsidRPr="00A619E9">
        <w:rPr>
          <w:rFonts w:asciiTheme="minorHAnsi" w:hAnsiTheme="minorHAnsi" w:cstheme="minorHAnsi"/>
          <w:sz w:val="22"/>
          <w:szCs w:val="22"/>
        </w:rPr>
        <w:t>&gt;</w:t>
      </w:r>
      <w:r w:rsidRPr="00A619E9">
        <w:rPr>
          <w:rFonts w:asciiTheme="minorHAnsi" w:hAnsiTheme="minorHAnsi" w:cstheme="minorHAnsi"/>
          <w:b/>
          <w:sz w:val="22"/>
          <w:szCs w:val="22"/>
        </w:rPr>
        <w:t>.</w:t>
      </w:r>
    </w:p>
    <w:p w14:paraId="0FDCA99D" w14:textId="77777777" w:rsidR="00D01F43" w:rsidRPr="009F1317" w:rsidRDefault="00D01F43" w:rsidP="00D01F43">
      <w:pPr>
        <w:pStyle w:val="bullet"/>
        <w:numPr>
          <w:ilvl w:val="0"/>
          <w:numId w:val="0"/>
        </w:numPr>
        <w:spacing w:before="0" w:after="0"/>
        <w:ind w:left="782"/>
        <w:rPr>
          <w:rFonts w:asciiTheme="minorHAnsi" w:hAnsiTheme="minorHAnsi" w:cstheme="minorHAnsi"/>
          <w:b/>
          <w:szCs w:val="20"/>
        </w:rPr>
      </w:pPr>
    </w:p>
    <w:p w14:paraId="1F63A967" w14:textId="77777777" w:rsidR="00D01F43" w:rsidRPr="009F1317" w:rsidRDefault="00D01F43" w:rsidP="00D01F43">
      <w:pPr>
        <w:pStyle w:val="bullet"/>
        <w:numPr>
          <w:ilvl w:val="0"/>
          <w:numId w:val="0"/>
        </w:numPr>
        <w:spacing w:before="0" w:after="0"/>
        <w:ind w:left="720" w:hanging="360"/>
        <w:rPr>
          <w:rFonts w:asciiTheme="minorHAnsi" w:hAnsiTheme="minorHAnsi" w:cstheme="minorHAnsi"/>
          <w:b/>
          <w:szCs w:val="20"/>
        </w:rPr>
      </w:pPr>
      <w:r w:rsidRPr="009F1317">
        <w:rPr>
          <w:rFonts w:asciiTheme="minorHAnsi" w:hAnsiTheme="minorHAnsi" w:cstheme="minorHAnsi"/>
          <w:b/>
          <w:szCs w:val="20"/>
        </w:rPr>
        <w:t>&lt;</w:t>
      </w:r>
      <w:r w:rsidRPr="009F1317">
        <w:rPr>
          <w:rFonts w:asciiTheme="minorHAnsi" w:hAnsiTheme="minorHAnsi" w:cstheme="minorHAnsi"/>
          <w:b/>
          <w:szCs w:val="20"/>
          <w:shd w:val="clear" w:color="auto" w:fill="B2B2B2"/>
        </w:rPr>
        <w:t>nume</w:t>
      </w:r>
      <w:r w:rsidRPr="009F1317">
        <w:rPr>
          <w:rFonts w:asciiTheme="minorHAnsi" w:hAnsiTheme="minorHAnsi" w:cstheme="minorHAnsi"/>
          <w:b/>
          <w:szCs w:val="20"/>
        </w:rPr>
        <w:t>&gt;, &lt;</w:t>
      </w:r>
      <w:r w:rsidRPr="009F1317">
        <w:rPr>
          <w:rFonts w:asciiTheme="minorHAnsi" w:hAnsiTheme="minorHAnsi" w:cstheme="minorHAnsi"/>
          <w:b/>
          <w:szCs w:val="20"/>
          <w:shd w:val="clear" w:color="auto" w:fill="B2B2B2"/>
        </w:rPr>
        <w:t>prenume</w:t>
      </w:r>
      <w:r w:rsidRPr="009F1317">
        <w:rPr>
          <w:rFonts w:asciiTheme="minorHAnsi" w:hAnsiTheme="minorHAnsi" w:cstheme="minorHAnsi"/>
          <w:b/>
          <w:szCs w:val="20"/>
        </w:rPr>
        <w:t xml:space="preserve">&gt;, </w:t>
      </w:r>
    </w:p>
    <w:p w14:paraId="4D66A531" w14:textId="77777777" w:rsidR="00D01F43" w:rsidRPr="009F1317" w:rsidRDefault="00D01F43" w:rsidP="00D01F43">
      <w:pPr>
        <w:pStyle w:val="bullet"/>
        <w:numPr>
          <w:ilvl w:val="0"/>
          <w:numId w:val="0"/>
        </w:numPr>
        <w:spacing w:before="0" w:after="0"/>
        <w:ind w:left="720" w:hanging="360"/>
        <w:rPr>
          <w:rFonts w:asciiTheme="minorHAnsi" w:hAnsiTheme="minorHAnsi" w:cstheme="minorHAnsi"/>
          <w:b/>
          <w:szCs w:val="20"/>
        </w:rPr>
      </w:pPr>
      <w:r w:rsidRPr="009F1317">
        <w:rPr>
          <w:rFonts w:asciiTheme="minorHAnsi" w:hAnsiTheme="minorHAnsi" w:cstheme="minorHAnsi"/>
          <w:b/>
          <w:szCs w:val="20"/>
        </w:rPr>
        <w:t>&lt;</w:t>
      </w:r>
      <w:r w:rsidRPr="009F1317">
        <w:rPr>
          <w:rFonts w:asciiTheme="minorHAnsi" w:hAnsiTheme="minorHAnsi" w:cstheme="minorHAnsi"/>
          <w:b/>
          <w:szCs w:val="20"/>
          <w:shd w:val="clear" w:color="auto" w:fill="B2B2B2"/>
        </w:rPr>
        <w:t>funcție</w:t>
      </w:r>
      <w:r w:rsidRPr="009F1317">
        <w:rPr>
          <w:rFonts w:asciiTheme="minorHAnsi" w:hAnsiTheme="minorHAnsi" w:cstheme="minorHAnsi"/>
          <w:b/>
          <w:szCs w:val="20"/>
        </w:rPr>
        <w:t xml:space="preserve">&gt;, </w:t>
      </w:r>
    </w:p>
    <w:p w14:paraId="75DC1B4B" w14:textId="77777777" w:rsidR="00D01F43" w:rsidRPr="009F1317" w:rsidRDefault="00D01F43" w:rsidP="00D01F43">
      <w:pPr>
        <w:pStyle w:val="bullet"/>
        <w:numPr>
          <w:ilvl w:val="0"/>
          <w:numId w:val="0"/>
        </w:numPr>
        <w:spacing w:before="0" w:after="0"/>
        <w:ind w:left="720" w:hanging="360"/>
        <w:rPr>
          <w:rFonts w:asciiTheme="minorHAnsi" w:hAnsiTheme="minorHAnsi" w:cstheme="minorHAnsi"/>
          <w:b/>
          <w:szCs w:val="20"/>
        </w:rPr>
      </w:pPr>
      <w:r w:rsidRPr="009F1317">
        <w:rPr>
          <w:rFonts w:asciiTheme="minorHAnsi" w:hAnsiTheme="minorHAnsi" w:cstheme="minorHAnsi"/>
          <w:b/>
          <w:szCs w:val="20"/>
        </w:rPr>
        <w:t xml:space="preserve">Semnătură </w:t>
      </w:r>
    </w:p>
    <w:p w14:paraId="18100BED" w14:textId="77777777" w:rsidR="00D01F43" w:rsidRPr="009F1317" w:rsidRDefault="00D01F43" w:rsidP="00D01F43">
      <w:pPr>
        <w:pStyle w:val="bullet"/>
        <w:numPr>
          <w:ilvl w:val="0"/>
          <w:numId w:val="0"/>
        </w:numPr>
        <w:spacing w:before="0" w:after="0"/>
        <w:ind w:left="720" w:hanging="360"/>
        <w:rPr>
          <w:rFonts w:asciiTheme="minorHAnsi" w:hAnsiTheme="minorHAnsi" w:cstheme="minorHAnsi"/>
          <w:b/>
          <w:szCs w:val="20"/>
        </w:rPr>
      </w:pPr>
      <w:r w:rsidRPr="009F1317">
        <w:rPr>
          <w:rFonts w:asciiTheme="minorHAnsi" w:hAnsiTheme="minorHAnsi" w:cstheme="minorHAnsi"/>
          <w:b/>
          <w:szCs w:val="20"/>
        </w:rPr>
        <w:t>Dată (</w:t>
      </w:r>
      <w:r w:rsidRPr="009F1317">
        <w:rPr>
          <w:rFonts w:asciiTheme="minorHAnsi" w:hAnsiTheme="minorHAnsi" w:cstheme="minorHAnsi"/>
          <w:b/>
          <w:szCs w:val="20"/>
          <w:highlight w:val="lightGray"/>
        </w:rPr>
        <w:t>zz/ll/aaaa</w:t>
      </w:r>
      <w:r w:rsidRPr="009F1317">
        <w:rPr>
          <w:rFonts w:asciiTheme="minorHAnsi" w:hAnsiTheme="minorHAnsi" w:cstheme="minorHAnsi"/>
          <w:b/>
          <w:szCs w:val="20"/>
        </w:rPr>
        <w:t xml:space="preserve">) </w:t>
      </w:r>
    </w:p>
    <w:p w14:paraId="76AFA3E8" w14:textId="77777777" w:rsidR="00D01F43" w:rsidRPr="009F1317" w:rsidRDefault="00D01F43">
      <w:pPr>
        <w:pStyle w:val="bullet"/>
        <w:numPr>
          <w:ilvl w:val="0"/>
          <w:numId w:val="0"/>
        </w:numPr>
        <w:spacing w:before="0" w:after="0"/>
        <w:ind w:left="720" w:hanging="360"/>
        <w:rPr>
          <w:rFonts w:asciiTheme="minorHAnsi" w:hAnsiTheme="minorHAnsi" w:cstheme="minorHAnsi"/>
          <w:b/>
          <w:szCs w:val="20"/>
        </w:rPr>
      </w:pPr>
    </w:p>
    <w:sectPr w:rsidR="00D01F43" w:rsidRPr="009F1317"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64B96" w14:textId="77777777" w:rsidR="00E71B13" w:rsidRPr="00516231" w:rsidRDefault="00E71B13">
      <w:pPr>
        <w:spacing w:after="0" w:line="240" w:lineRule="auto"/>
      </w:pPr>
      <w:r w:rsidRPr="00516231">
        <w:separator/>
      </w:r>
    </w:p>
  </w:endnote>
  <w:endnote w:type="continuationSeparator" w:id="0">
    <w:p w14:paraId="1FE1ABC6" w14:textId="77777777" w:rsidR="00E71B13" w:rsidRPr="00516231" w:rsidRDefault="00E71B13">
      <w:pPr>
        <w:spacing w:after="0" w:line="240" w:lineRule="auto"/>
      </w:pPr>
      <w:r w:rsidRPr="0051623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185AF479" w:rsidR="00694857" w:rsidRPr="00516231" w:rsidRDefault="002F6292">
        <w:pPr>
          <w:pStyle w:val="Footer"/>
          <w:jc w:val="center"/>
        </w:pPr>
        <w:r w:rsidRPr="00516231">
          <w:fldChar w:fldCharType="begin"/>
        </w:r>
        <w:r w:rsidRPr="00516231">
          <w:instrText>PAGE</w:instrText>
        </w:r>
        <w:r w:rsidRPr="00516231">
          <w:fldChar w:fldCharType="separate"/>
        </w:r>
        <w:r w:rsidR="001F4EA2" w:rsidRPr="00516231">
          <w:t>7</w:t>
        </w:r>
        <w:r w:rsidRPr="00516231">
          <w:fldChar w:fldCharType="end"/>
        </w:r>
      </w:p>
    </w:sdtContent>
  </w:sdt>
  <w:p w14:paraId="4D9D3478" w14:textId="77777777" w:rsidR="00694857" w:rsidRPr="00516231"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C60FB" w14:textId="77777777" w:rsidR="00E71B13" w:rsidRPr="00516231" w:rsidRDefault="00E71B13">
      <w:pPr>
        <w:spacing w:after="0" w:line="240" w:lineRule="auto"/>
      </w:pPr>
      <w:r w:rsidRPr="00516231">
        <w:separator/>
      </w:r>
    </w:p>
  </w:footnote>
  <w:footnote w:type="continuationSeparator" w:id="0">
    <w:p w14:paraId="3EEF605C" w14:textId="77777777" w:rsidR="00E71B13" w:rsidRPr="00516231" w:rsidRDefault="00E71B13">
      <w:pPr>
        <w:spacing w:after="0" w:line="240" w:lineRule="auto"/>
      </w:pPr>
      <w:r w:rsidRPr="0051623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97FB9" w14:textId="080627B6" w:rsidR="00FA172D" w:rsidRPr="00516231" w:rsidRDefault="00FA172D" w:rsidP="00FA172D">
    <w:pPr>
      <w:spacing w:after="0" w:line="240" w:lineRule="auto"/>
      <w:jc w:val="right"/>
      <w:rPr>
        <w:rFonts w:eastAsia="Trebuchet MS" w:cstheme="minorHAnsi"/>
        <w:b/>
        <w:color w:val="0070C0"/>
        <w:sz w:val="20"/>
        <w:szCs w:val="20"/>
      </w:rPr>
    </w:pPr>
    <w:bookmarkStart w:id="38" w:name="_Hlk149142429"/>
    <w:r w:rsidRPr="00516231">
      <w:rPr>
        <w:rFonts w:cstheme="minorHAnsi"/>
        <w:b/>
        <w:color w:val="0070C0"/>
        <w:sz w:val="20"/>
        <w:szCs w:val="20"/>
      </w:rPr>
      <w:t>Anexa 2.3</w:t>
    </w:r>
    <w:r w:rsidR="00EF73FE">
      <w:rPr>
        <w:rFonts w:cstheme="minorHAnsi"/>
        <w:b/>
        <w:color w:val="0070C0"/>
        <w:sz w:val="20"/>
        <w:szCs w:val="20"/>
      </w:rPr>
      <w:t>.1</w:t>
    </w:r>
    <w:r w:rsidRPr="00516231">
      <w:rPr>
        <w:rFonts w:cstheme="minorHAnsi"/>
        <w:b/>
        <w:color w:val="0070C0"/>
        <w:sz w:val="20"/>
        <w:szCs w:val="20"/>
      </w:rPr>
      <w:t xml:space="preserve"> Declarația unică de eligibilitate și angajament</w:t>
    </w:r>
    <w:r w:rsidR="00EF73FE">
      <w:rPr>
        <w:rFonts w:cstheme="minorHAnsi"/>
        <w:b/>
        <w:color w:val="0070C0"/>
        <w:sz w:val="20"/>
        <w:szCs w:val="20"/>
      </w:rPr>
      <w:t xml:space="preserve"> pentru </w:t>
    </w:r>
    <w:r w:rsidR="00EA4E4F">
      <w:rPr>
        <w:rFonts w:cstheme="minorHAnsi"/>
        <w:b/>
        <w:color w:val="0070C0"/>
        <w:sz w:val="20"/>
        <w:szCs w:val="20"/>
      </w:rPr>
      <w:t>apel 175</w:t>
    </w:r>
  </w:p>
  <w:bookmarkEnd w:id="38"/>
  <w:p w14:paraId="26530846" w14:textId="77777777" w:rsidR="00694857" w:rsidRPr="00516231"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222C"/>
    <w:multiLevelType w:val="hybridMultilevel"/>
    <w:tmpl w:val="6368F5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1DEC2D06"/>
    <w:multiLevelType w:val="hybridMultilevel"/>
    <w:tmpl w:val="0C40570E"/>
    <w:lvl w:ilvl="0" w:tplc="04090001">
      <w:numFmt w:val="bullet"/>
      <w:lvlText w:val="-"/>
      <w:lvlJc w:val="left"/>
      <w:pPr>
        <w:ind w:left="2836" w:hanging="360"/>
      </w:pPr>
      <w:rPr>
        <w:rFonts w:ascii="Times New Roman" w:eastAsia="Times New Roman" w:hAnsi="Times New Roman" w:hint="default"/>
      </w:rPr>
    </w:lvl>
    <w:lvl w:ilvl="1" w:tplc="04180003" w:tentative="1">
      <w:start w:val="1"/>
      <w:numFmt w:val="bullet"/>
      <w:lvlText w:val="o"/>
      <w:lvlJc w:val="left"/>
      <w:pPr>
        <w:ind w:left="3556" w:hanging="360"/>
      </w:pPr>
      <w:rPr>
        <w:rFonts w:ascii="Courier New" w:hAnsi="Courier New" w:cs="Courier New" w:hint="default"/>
      </w:rPr>
    </w:lvl>
    <w:lvl w:ilvl="2" w:tplc="04180005" w:tentative="1">
      <w:start w:val="1"/>
      <w:numFmt w:val="bullet"/>
      <w:lvlText w:val=""/>
      <w:lvlJc w:val="left"/>
      <w:pPr>
        <w:ind w:left="4276" w:hanging="360"/>
      </w:pPr>
      <w:rPr>
        <w:rFonts w:ascii="Wingdings" w:hAnsi="Wingdings" w:hint="default"/>
      </w:rPr>
    </w:lvl>
    <w:lvl w:ilvl="3" w:tplc="04180001" w:tentative="1">
      <w:start w:val="1"/>
      <w:numFmt w:val="bullet"/>
      <w:lvlText w:val=""/>
      <w:lvlJc w:val="left"/>
      <w:pPr>
        <w:ind w:left="4996" w:hanging="360"/>
      </w:pPr>
      <w:rPr>
        <w:rFonts w:ascii="Symbol" w:hAnsi="Symbol" w:hint="default"/>
      </w:rPr>
    </w:lvl>
    <w:lvl w:ilvl="4" w:tplc="04180003" w:tentative="1">
      <w:start w:val="1"/>
      <w:numFmt w:val="bullet"/>
      <w:lvlText w:val="o"/>
      <w:lvlJc w:val="left"/>
      <w:pPr>
        <w:ind w:left="5716" w:hanging="360"/>
      </w:pPr>
      <w:rPr>
        <w:rFonts w:ascii="Courier New" w:hAnsi="Courier New" w:cs="Courier New" w:hint="default"/>
      </w:rPr>
    </w:lvl>
    <w:lvl w:ilvl="5" w:tplc="04180005" w:tentative="1">
      <w:start w:val="1"/>
      <w:numFmt w:val="bullet"/>
      <w:lvlText w:val=""/>
      <w:lvlJc w:val="left"/>
      <w:pPr>
        <w:ind w:left="6436" w:hanging="360"/>
      </w:pPr>
      <w:rPr>
        <w:rFonts w:ascii="Wingdings" w:hAnsi="Wingdings" w:hint="default"/>
      </w:rPr>
    </w:lvl>
    <w:lvl w:ilvl="6" w:tplc="04180001" w:tentative="1">
      <w:start w:val="1"/>
      <w:numFmt w:val="bullet"/>
      <w:lvlText w:val=""/>
      <w:lvlJc w:val="left"/>
      <w:pPr>
        <w:ind w:left="7156" w:hanging="360"/>
      </w:pPr>
      <w:rPr>
        <w:rFonts w:ascii="Symbol" w:hAnsi="Symbol" w:hint="default"/>
      </w:rPr>
    </w:lvl>
    <w:lvl w:ilvl="7" w:tplc="04180003" w:tentative="1">
      <w:start w:val="1"/>
      <w:numFmt w:val="bullet"/>
      <w:lvlText w:val="o"/>
      <w:lvlJc w:val="left"/>
      <w:pPr>
        <w:ind w:left="7876" w:hanging="360"/>
      </w:pPr>
      <w:rPr>
        <w:rFonts w:ascii="Courier New" w:hAnsi="Courier New" w:cs="Courier New" w:hint="default"/>
      </w:rPr>
    </w:lvl>
    <w:lvl w:ilvl="8" w:tplc="04180005" w:tentative="1">
      <w:start w:val="1"/>
      <w:numFmt w:val="bullet"/>
      <w:lvlText w:val=""/>
      <w:lvlJc w:val="left"/>
      <w:pPr>
        <w:ind w:left="8596" w:hanging="360"/>
      </w:pPr>
      <w:rPr>
        <w:rFonts w:ascii="Wingdings" w:hAnsi="Wingdings" w:hint="default"/>
      </w:rPr>
    </w:lvl>
  </w:abstractNum>
  <w:abstractNum w:abstractNumId="4"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 w15:restartNumberingAfterBreak="0">
    <w:nsid w:val="26431D23"/>
    <w:multiLevelType w:val="hybridMultilevel"/>
    <w:tmpl w:val="CF7C514C"/>
    <w:lvl w:ilvl="0" w:tplc="FFFFFFFF">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6"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7" w15:restartNumberingAfterBreak="0">
    <w:nsid w:val="28F27911"/>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9BD614F"/>
    <w:multiLevelType w:val="hybridMultilevel"/>
    <w:tmpl w:val="BDECB1C4"/>
    <w:lvl w:ilvl="0" w:tplc="04090013">
      <w:start w:val="1"/>
      <w:numFmt w:val="upperRoman"/>
      <w:lvlText w:val="%1."/>
      <w:lvlJc w:val="right"/>
      <w:pPr>
        <w:ind w:left="1776" w:hanging="360"/>
      </w:pPr>
    </w:lvl>
    <w:lvl w:ilvl="1" w:tplc="04090019">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9"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6150EBD"/>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A8305FE"/>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3" w15:restartNumberingAfterBreak="0">
    <w:nsid w:val="4331797E"/>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46FD2BCF"/>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9BF5D67"/>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7" w15:restartNumberingAfterBreak="0">
    <w:nsid w:val="561361B7"/>
    <w:multiLevelType w:val="hybridMultilevel"/>
    <w:tmpl w:val="D222F65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A52625"/>
    <w:multiLevelType w:val="hybridMultilevel"/>
    <w:tmpl w:val="34C85BC8"/>
    <w:lvl w:ilvl="0" w:tplc="3118F666">
      <w:start w:val="4"/>
      <w:numFmt w:val="bullet"/>
      <w:lvlText w:val="-"/>
      <w:lvlJc w:val="left"/>
      <w:pPr>
        <w:ind w:left="2430" w:hanging="360"/>
      </w:pPr>
      <w:rPr>
        <w:rFonts w:ascii="Calibri" w:eastAsiaTheme="minorHAnsi" w:hAnsi="Calibri" w:cstheme="minorHAnsi" w:hint="default"/>
      </w:rPr>
    </w:lvl>
    <w:lvl w:ilvl="1" w:tplc="04180003" w:tentative="1">
      <w:start w:val="1"/>
      <w:numFmt w:val="bullet"/>
      <w:lvlText w:val="o"/>
      <w:lvlJc w:val="left"/>
      <w:pPr>
        <w:ind w:left="3150" w:hanging="360"/>
      </w:pPr>
      <w:rPr>
        <w:rFonts w:ascii="Courier New" w:hAnsi="Courier New" w:cs="Courier New" w:hint="default"/>
      </w:rPr>
    </w:lvl>
    <w:lvl w:ilvl="2" w:tplc="04180005" w:tentative="1">
      <w:start w:val="1"/>
      <w:numFmt w:val="bullet"/>
      <w:lvlText w:val=""/>
      <w:lvlJc w:val="left"/>
      <w:pPr>
        <w:ind w:left="3870" w:hanging="360"/>
      </w:pPr>
      <w:rPr>
        <w:rFonts w:ascii="Wingdings" w:hAnsi="Wingdings" w:hint="default"/>
      </w:rPr>
    </w:lvl>
    <w:lvl w:ilvl="3" w:tplc="04180001" w:tentative="1">
      <w:start w:val="1"/>
      <w:numFmt w:val="bullet"/>
      <w:lvlText w:val=""/>
      <w:lvlJc w:val="left"/>
      <w:pPr>
        <w:ind w:left="4590" w:hanging="360"/>
      </w:pPr>
      <w:rPr>
        <w:rFonts w:ascii="Symbol" w:hAnsi="Symbol" w:hint="default"/>
      </w:rPr>
    </w:lvl>
    <w:lvl w:ilvl="4" w:tplc="04180003" w:tentative="1">
      <w:start w:val="1"/>
      <w:numFmt w:val="bullet"/>
      <w:lvlText w:val="o"/>
      <w:lvlJc w:val="left"/>
      <w:pPr>
        <w:ind w:left="5310" w:hanging="360"/>
      </w:pPr>
      <w:rPr>
        <w:rFonts w:ascii="Courier New" w:hAnsi="Courier New" w:cs="Courier New" w:hint="default"/>
      </w:rPr>
    </w:lvl>
    <w:lvl w:ilvl="5" w:tplc="04180005" w:tentative="1">
      <w:start w:val="1"/>
      <w:numFmt w:val="bullet"/>
      <w:lvlText w:val=""/>
      <w:lvlJc w:val="left"/>
      <w:pPr>
        <w:ind w:left="6030" w:hanging="360"/>
      </w:pPr>
      <w:rPr>
        <w:rFonts w:ascii="Wingdings" w:hAnsi="Wingdings" w:hint="default"/>
      </w:rPr>
    </w:lvl>
    <w:lvl w:ilvl="6" w:tplc="04180001" w:tentative="1">
      <w:start w:val="1"/>
      <w:numFmt w:val="bullet"/>
      <w:lvlText w:val=""/>
      <w:lvlJc w:val="left"/>
      <w:pPr>
        <w:ind w:left="6750" w:hanging="360"/>
      </w:pPr>
      <w:rPr>
        <w:rFonts w:ascii="Symbol" w:hAnsi="Symbol" w:hint="default"/>
      </w:rPr>
    </w:lvl>
    <w:lvl w:ilvl="7" w:tplc="04180003" w:tentative="1">
      <w:start w:val="1"/>
      <w:numFmt w:val="bullet"/>
      <w:lvlText w:val="o"/>
      <w:lvlJc w:val="left"/>
      <w:pPr>
        <w:ind w:left="7470" w:hanging="360"/>
      </w:pPr>
      <w:rPr>
        <w:rFonts w:ascii="Courier New" w:hAnsi="Courier New" w:cs="Courier New" w:hint="default"/>
      </w:rPr>
    </w:lvl>
    <w:lvl w:ilvl="8" w:tplc="04180005" w:tentative="1">
      <w:start w:val="1"/>
      <w:numFmt w:val="bullet"/>
      <w:lvlText w:val=""/>
      <w:lvlJc w:val="left"/>
      <w:pPr>
        <w:ind w:left="8190" w:hanging="360"/>
      </w:pPr>
      <w:rPr>
        <w:rFonts w:ascii="Wingdings" w:hAnsi="Wingdings" w:hint="default"/>
      </w:rPr>
    </w:lvl>
  </w:abstractNum>
  <w:abstractNum w:abstractNumId="19" w15:restartNumberingAfterBreak="0">
    <w:nsid w:val="66C726EC"/>
    <w:multiLevelType w:val="hybridMultilevel"/>
    <w:tmpl w:val="CBBC8EB2"/>
    <w:lvl w:ilvl="0" w:tplc="FFFFFFFF">
      <w:start w:val="1"/>
      <w:numFmt w:val="lowerRoman"/>
      <w:lvlText w:val="%1."/>
      <w:lvlJc w:val="righ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78D6C6C"/>
    <w:multiLevelType w:val="multilevel"/>
    <w:tmpl w:val="706432D8"/>
    <w:lvl w:ilvl="0">
      <w:start w:val="1"/>
      <w:numFmt w:val="decimal"/>
      <w:lvlText w:val="%1"/>
      <w:lvlJc w:val="left"/>
      <w:pPr>
        <w:ind w:left="360" w:hanging="360"/>
      </w:pPr>
      <w:rPr>
        <w:rFonts w:hint="default"/>
        <w:b/>
        <w:color w:val="0070C0"/>
      </w:rPr>
    </w:lvl>
    <w:lvl w:ilvl="1">
      <w:start w:val="1"/>
      <w:numFmt w:val="decimal"/>
      <w:lvlText w:val="%1.%2"/>
      <w:lvlJc w:val="left"/>
      <w:pPr>
        <w:ind w:left="1530" w:hanging="360"/>
      </w:pPr>
      <w:rPr>
        <w:rFonts w:hint="default"/>
        <w:b/>
        <w:color w:val="0070C0"/>
      </w:rPr>
    </w:lvl>
    <w:lvl w:ilvl="2">
      <w:start w:val="1"/>
      <w:numFmt w:val="decimal"/>
      <w:lvlText w:val="%1.%2.%3"/>
      <w:lvlJc w:val="left"/>
      <w:pPr>
        <w:ind w:left="2160" w:hanging="720"/>
      </w:pPr>
      <w:rPr>
        <w:rFonts w:hint="default"/>
        <w:b/>
        <w:color w:val="0070C0"/>
      </w:rPr>
    </w:lvl>
    <w:lvl w:ilvl="3">
      <w:start w:val="1"/>
      <w:numFmt w:val="decimal"/>
      <w:lvlText w:val="%1.%2.%3.%4"/>
      <w:lvlJc w:val="left"/>
      <w:pPr>
        <w:ind w:left="2880" w:hanging="720"/>
      </w:pPr>
      <w:rPr>
        <w:rFonts w:hint="default"/>
        <w:b/>
        <w:color w:val="0070C0"/>
      </w:rPr>
    </w:lvl>
    <w:lvl w:ilvl="4">
      <w:start w:val="1"/>
      <w:numFmt w:val="decimal"/>
      <w:lvlText w:val="%1.%2.%3.%4.%5"/>
      <w:lvlJc w:val="left"/>
      <w:pPr>
        <w:ind w:left="3960" w:hanging="1080"/>
      </w:pPr>
      <w:rPr>
        <w:rFonts w:hint="default"/>
        <w:b/>
        <w:color w:val="0070C0"/>
      </w:rPr>
    </w:lvl>
    <w:lvl w:ilvl="5">
      <w:start w:val="1"/>
      <w:numFmt w:val="decimal"/>
      <w:lvlText w:val="%1.%2.%3.%4.%5.%6"/>
      <w:lvlJc w:val="left"/>
      <w:pPr>
        <w:ind w:left="4680" w:hanging="1080"/>
      </w:pPr>
      <w:rPr>
        <w:rFonts w:hint="default"/>
        <w:b/>
        <w:color w:val="0070C0"/>
      </w:rPr>
    </w:lvl>
    <w:lvl w:ilvl="6">
      <w:start w:val="1"/>
      <w:numFmt w:val="decimal"/>
      <w:lvlText w:val="%1.%2.%3.%4.%5.%6.%7"/>
      <w:lvlJc w:val="left"/>
      <w:pPr>
        <w:ind w:left="5760" w:hanging="1440"/>
      </w:pPr>
      <w:rPr>
        <w:rFonts w:hint="default"/>
        <w:b/>
        <w:color w:val="0070C0"/>
      </w:rPr>
    </w:lvl>
    <w:lvl w:ilvl="7">
      <w:start w:val="1"/>
      <w:numFmt w:val="decimal"/>
      <w:lvlText w:val="%1.%2.%3.%4.%5.%6.%7.%8"/>
      <w:lvlJc w:val="left"/>
      <w:pPr>
        <w:ind w:left="6480" w:hanging="1440"/>
      </w:pPr>
      <w:rPr>
        <w:rFonts w:hint="default"/>
        <w:b/>
        <w:color w:val="0070C0"/>
      </w:rPr>
    </w:lvl>
    <w:lvl w:ilvl="8">
      <w:start w:val="1"/>
      <w:numFmt w:val="decimal"/>
      <w:lvlText w:val="%1.%2.%3.%4.%5.%6.%7.%8.%9"/>
      <w:lvlJc w:val="left"/>
      <w:pPr>
        <w:ind w:left="7200" w:hanging="1440"/>
      </w:pPr>
      <w:rPr>
        <w:rFonts w:hint="default"/>
        <w:b/>
        <w:color w:val="0070C0"/>
      </w:rPr>
    </w:lvl>
  </w:abstractNum>
  <w:abstractNum w:abstractNumId="21"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6"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5194475">
    <w:abstractNumId w:val="23"/>
  </w:num>
  <w:num w:numId="2" w16cid:durableId="474491162">
    <w:abstractNumId w:val="2"/>
  </w:num>
  <w:num w:numId="3" w16cid:durableId="891312947">
    <w:abstractNumId w:val="24"/>
  </w:num>
  <w:num w:numId="4" w16cid:durableId="1455638418">
    <w:abstractNumId w:val="14"/>
  </w:num>
  <w:num w:numId="5" w16cid:durableId="254486528">
    <w:abstractNumId w:val="9"/>
  </w:num>
  <w:num w:numId="6" w16cid:durableId="750003399">
    <w:abstractNumId w:val="25"/>
  </w:num>
  <w:num w:numId="7" w16cid:durableId="1649018284">
    <w:abstractNumId w:val="22"/>
  </w:num>
  <w:num w:numId="8" w16cid:durableId="1511338330">
    <w:abstractNumId w:val="12"/>
  </w:num>
  <w:num w:numId="9" w16cid:durableId="114101767">
    <w:abstractNumId w:val="4"/>
  </w:num>
  <w:num w:numId="10" w16cid:durableId="581256971">
    <w:abstractNumId w:val="0"/>
  </w:num>
  <w:num w:numId="11" w16cid:durableId="1571119146">
    <w:abstractNumId w:val="8"/>
  </w:num>
  <w:num w:numId="12" w16cid:durableId="559025007">
    <w:abstractNumId w:val="6"/>
  </w:num>
  <w:num w:numId="13" w16cid:durableId="37509789">
    <w:abstractNumId w:val="20"/>
  </w:num>
  <w:num w:numId="14" w16cid:durableId="807666159">
    <w:abstractNumId w:val="15"/>
  </w:num>
  <w:num w:numId="15" w16cid:durableId="1179470369">
    <w:abstractNumId w:val="17"/>
  </w:num>
  <w:num w:numId="16" w16cid:durableId="1708139648">
    <w:abstractNumId w:val="21"/>
  </w:num>
  <w:num w:numId="17" w16cid:durableId="940338899">
    <w:abstractNumId w:val="1"/>
  </w:num>
  <w:num w:numId="18" w16cid:durableId="1971743465">
    <w:abstractNumId w:val="3"/>
  </w:num>
  <w:num w:numId="19" w16cid:durableId="1352494592">
    <w:abstractNumId w:val="18"/>
  </w:num>
  <w:num w:numId="20" w16cid:durableId="1110079390">
    <w:abstractNumId w:val="26"/>
  </w:num>
  <w:num w:numId="21" w16cid:durableId="24017391">
    <w:abstractNumId w:val="11"/>
  </w:num>
  <w:num w:numId="22" w16cid:durableId="1722561204">
    <w:abstractNumId w:val="7"/>
  </w:num>
  <w:num w:numId="23" w16cid:durableId="1791701159">
    <w:abstractNumId w:val="19"/>
  </w:num>
  <w:num w:numId="24" w16cid:durableId="209846900">
    <w:abstractNumId w:val="10"/>
  </w:num>
  <w:num w:numId="25" w16cid:durableId="550531220">
    <w:abstractNumId w:val="13"/>
  </w:num>
  <w:num w:numId="26" w16cid:durableId="186331839">
    <w:abstractNumId w:val="5"/>
  </w:num>
  <w:num w:numId="27" w16cid:durableId="1854132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57F1"/>
    <w:rsid w:val="00007691"/>
    <w:rsid w:val="00011967"/>
    <w:rsid w:val="00017079"/>
    <w:rsid w:val="00021573"/>
    <w:rsid w:val="000318DB"/>
    <w:rsid w:val="00035C5D"/>
    <w:rsid w:val="00040477"/>
    <w:rsid w:val="00050F15"/>
    <w:rsid w:val="00055702"/>
    <w:rsid w:val="00062D81"/>
    <w:rsid w:val="000755DB"/>
    <w:rsid w:val="00075E1F"/>
    <w:rsid w:val="000848BA"/>
    <w:rsid w:val="000864D1"/>
    <w:rsid w:val="000B7FFB"/>
    <w:rsid w:val="000C68C7"/>
    <w:rsid w:val="000C7849"/>
    <w:rsid w:val="000E13D8"/>
    <w:rsid w:val="000E6927"/>
    <w:rsid w:val="000F0116"/>
    <w:rsid w:val="000F0CB0"/>
    <w:rsid w:val="000F4054"/>
    <w:rsid w:val="001052D3"/>
    <w:rsid w:val="00105B3B"/>
    <w:rsid w:val="001159EE"/>
    <w:rsid w:val="00125EC1"/>
    <w:rsid w:val="001366C1"/>
    <w:rsid w:val="00140DF6"/>
    <w:rsid w:val="001420CD"/>
    <w:rsid w:val="00160351"/>
    <w:rsid w:val="001676D9"/>
    <w:rsid w:val="00174C25"/>
    <w:rsid w:val="001752F6"/>
    <w:rsid w:val="00183900"/>
    <w:rsid w:val="00193DF2"/>
    <w:rsid w:val="0019423B"/>
    <w:rsid w:val="00195538"/>
    <w:rsid w:val="0019569F"/>
    <w:rsid w:val="001A6C8E"/>
    <w:rsid w:val="001B0803"/>
    <w:rsid w:val="001B2B63"/>
    <w:rsid w:val="001C10E3"/>
    <w:rsid w:val="001C6F15"/>
    <w:rsid w:val="001D3E00"/>
    <w:rsid w:val="001D673B"/>
    <w:rsid w:val="001E6E76"/>
    <w:rsid w:val="001E7CDC"/>
    <w:rsid w:val="001F4EA2"/>
    <w:rsid w:val="00204BE2"/>
    <w:rsid w:val="00214326"/>
    <w:rsid w:val="00231C4D"/>
    <w:rsid w:val="00231F20"/>
    <w:rsid w:val="00246999"/>
    <w:rsid w:val="00247758"/>
    <w:rsid w:val="00254090"/>
    <w:rsid w:val="00263CE4"/>
    <w:rsid w:val="00266D5D"/>
    <w:rsid w:val="00270737"/>
    <w:rsid w:val="00287118"/>
    <w:rsid w:val="00297B0D"/>
    <w:rsid w:val="002B2E6A"/>
    <w:rsid w:val="002B68D6"/>
    <w:rsid w:val="002B7CF4"/>
    <w:rsid w:val="002C441D"/>
    <w:rsid w:val="002C572B"/>
    <w:rsid w:val="002C636D"/>
    <w:rsid w:val="002E59AC"/>
    <w:rsid w:val="002F6292"/>
    <w:rsid w:val="00311AB4"/>
    <w:rsid w:val="00313342"/>
    <w:rsid w:val="00345E9B"/>
    <w:rsid w:val="00346837"/>
    <w:rsid w:val="00352259"/>
    <w:rsid w:val="0035348F"/>
    <w:rsid w:val="0035427B"/>
    <w:rsid w:val="003906C1"/>
    <w:rsid w:val="003920A3"/>
    <w:rsid w:val="003C403D"/>
    <w:rsid w:val="003D4DDC"/>
    <w:rsid w:val="003E151B"/>
    <w:rsid w:val="003F6C4A"/>
    <w:rsid w:val="004069DC"/>
    <w:rsid w:val="004105E2"/>
    <w:rsid w:val="00410E90"/>
    <w:rsid w:val="0041272B"/>
    <w:rsid w:val="004132EA"/>
    <w:rsid w:val="004158FA"/>
    <w:rsid w:val="00415F74"/>
    <w:rsid w:val="004239DA"/>
    <w:rsid w:val="00430EBA"/>
    <w:rsid w:val="00441D08"/>
    <w:rsid w:val="00444451"/>
    <w:rsid w:val="004501E9"/>
    <w:rsid w:val="00452698"/>
    <w:rsid w:val="004544CE"/>
    <w:rsid w:val="00454BC0"/>
    <w:rsid w:val="00456689"/>
    <w:rsid w:val="004662A4"/>
    <w:rsid w:val="00494EC7"/>
    <w:rsid w:val="004A0C62"/>
    <w:rsid w:val="004A58A6"/>
    <w:rsid w:val="004B3C66"/>
    <w:rsid w:val="004B52C0"/>
    <w:rsid w:val="004B6426"/>
    <w:rsid w:val="004B794B"/>
    <w:rsid w:val="004C3718"/>
    <w:rsid w:val="004D34E0"/>
    <w:rsid w:val="005073E6"/>
    <w:rsid w:val="00513BC9"/>
    <w:rsid w:val="00516231"/>
    <w:rsid w:val="00516B46"/>
    <w:rsid w:val="00517B96"/>
    <w:rsid w:val="005222BB"/>
    <w:rsid w:val="00550466"/>
    <w:rsid w:val="00552A95"/>
    <w:rsid w:val="005543A6"/>
    <w:rsid w:val="005617AA"/>
    <w:rsid w:val="00566705"/>
    <w:rsid w:val="00571516"/>
    <w:rsid w:val="00571F2F"/>
    <w:rsid w:val="005728C2"/>
    <w:rsid w:val="00581DB3"/>
    <w:rsid w:val="00586DFE"/>
    <w:rsid w:val="00593390"/>
    <w:rsid w:val="00594883"/>
    <w:rsid w:val="005954C9"/>
    <w:rsid w:val="00597DBD"/>
    <w:rsid w:val="005A03EF"/>
    <w:rsid w:val="005A559C"/>
    <w:rsid w:val="005B0711"/>
    <w:rsid w:val="005B721A"/>
    <w:rsid w:val="005D334D"/>
    <w:rsid w:val="005E3F98"/>
    <w:rsid w:val="005F0241"/>
    <w:rsid w:val="005F2E51"/>
    <w:rsid w:val="005F2F56"/>
    <w:rsid w:val="005F578F"/>
    <w:rsid w:val="00601B15"/>
    <w:rsid w:val="006171C3"/>
    <w:rsid w:val="006316DF"/>
    <w:rsid w:val="00637403"/>
    <w:rsid w:val="00663721"/>
    <w:rsid w:val="00667E8B"/>
    <w:rsid w:val="0067192A"/>
    <w:rsid w:val="00673026"/>
    <w:rsid w:val="006777BF"/>
    <w:rsid w:val="00681853"/>
    <w:rsid w:val="00694857"/>
    <w:rsid w:val="00695127"/>
    <w:rsid w:val="006A50A7"/>
    <w:rsid w:val="006A5165"/>
    <w:rsid w:val="006A5A37"/>
    <w:rsid w:val="006B0E42"/>
    <w:rsid w:val="006B251E"/>
    <w:rsid w:val="006B7144"/>
    <w:rsid w:val="006B763D"/>
    <w:rsid w:val="006C18EB"/>
    <w:rsid w:val="006C4764"/>
    <w:rsid w:val="006C6024"/>
    <w:rsid w:val="006C6D04"/>
    <w:rsid w:val="006D08C4"/>
    <w:rsid w:val="006D1103"/>
    <w:rsid w:val="006D3A6E"/>
    <w:rsid w:val="006E5348"/>
    <w:rsid w:val="006E7EEE"/>
    <w:rsid w:val="006F0A64"/>
    <w:rsid w:val="006F4651"/>
    <w:rsid w:val="006F5CE8"/>
    <w:rsid w:val="00711CC9"/>
    <w:rsid w:val="00721CB6"/>
    <w:rsid w:val="00723F52"/>
    <w:rsid w:val="00727E4F"/>
    <w:rsid w:val="007345E0"/>
    <w:rsid w:val="0073653B"/>
    <w:rsid w:val="00741ACB"/>
    <w:rsid w:val="00751427"/>
    <w:rsid w:val="0075429B"/>
    <w:rsid w:val="0076282E"/>
    <w:rsid w:val="00773F44"/>
    <w:rsid w:val="00782BE3"/>
    <w:rsid w:val="00787FB9"/>
    <w:rsid w:val="007A463C"/>
    <w:rsid w:val="007C11F6"/>
    <w:rsid w:val="007C4C63"/>
    <w:rsid w:val="007D3EC6"/>
    <w:rsid w:val="007D60B3"/>
    <w:rsid w:val="007D7D3F"/>
    <w:rsid w:val="007E4901"/>
    <w:rsid w:val="007E4B66"/>
    <w:rsid w:val="007F41BC"/>
    <w:rsid w:val="007F4A99"/>
    <w:rsid w:val="008001F3"/>
    <w:rsid w:val="008151E3"/>
    <w:rsid w:val="008209B7"/>
    <w:rsid w:val="00830349"/>
    <w:rsid w:val="00831A56"/>
    <w:rsid w:val="0083420C"/>
    <w:rsid w:val="00842F3A"/>
    <w:rsid w:val="00884CB3"/>
    <w:rsid w:val="00895132"/>
    <w:rsid w:val="008969F3"/>
    <w:rsid w:val="008B0290"/>
    <w:rsid w:val="008B08AC"/>
    <w:rsid w:val="008B1F27"/>
    <w:rsid w:val="008B2BB2"/>
    <w:rsid w:val="008C6476"/>
    <w:rsid w:val="008C74D5"/>
    <w:rsid w:val="008D11CC"/>
    <w:rsid w:val="008D26D2"/>
    <w:rsid w:val="008D6A9C"/>
    <w:rsid w:val="008E7A7A"/>
    <w:rsid w:val="008F7C64"/>
    <w:rsid w:val="009109DC"/>
    <w:rsid w:val="00910DE9"/>
    <w:rsid w:val="0091136D"/>
    <w:rsid w:val="009177B1"/>
    <w:rsid w:val="0092567A"/>
    <w:rsid w:val="0093194B"/>
    <w:rsid w:val="009360ED"/>
    <w:rsid w:val="0095169C"/>
    <w:rsid w:val="00964FF5"/>
    <w:rsid w:val="0098229F"/>
    <w:rsid w:val="00984589"/>
    <w:rsid w:val="0098506A"/>
    <w:rsid w:val="009976D9"/>
    <w:rsid w:val="009A68D6"/>
    <w:rsid w:val="009B4961"/>
    <w:rsid w:val="009C3F51"/>
    <w:rsid w:val="009C41AC"/>
    <w:rsid w:val="009D4A62"/>
    <w:rsid w:val="009E5495"/>
    <w:rsid w:val="009E7ED4"/>
    <w:rsid w:val="009F1317"/>
    <w:rsid w:val="009F7BD7"/>
    <w:rsid w:val="009F7F6B"/>
    <w:rsid w:val="00A00B90"/>
    <w:rsid w:val="00A21C9D"/>
    <w:rsid w:val="00A232DE"/>
    <w:rsid w:val="00A268EA"/>
    <w:rsid w:val="00A36A82"/>
    <w:rsid w:val="00A37BF1"/>
    <w:rsid w:val="00A43DBB"/>
    <w:rsid w:val="00A44C04"/>
    <w:rsid w:val="00A5031F"/>
    <w:rsid w:val="00A50C75"/>
    <w:rsid w:val="00A619E9"/>
    <w:rsid w:val="00A6460C"/>
    <w:rsid w:val="00A667B5"/>
    <w:rsid w:val="00A66A4D"/>
    <w:rsid w:val="00A73DF1"/>
    <w:rsid w:val="00A74B3F"/>
    <w:rsid w:val="00A902C5"/>
    <w:rsid w:val="00A908EC"/>
    <w:rsid w:val="00A913AE"/>
    <w:rsid w:val="00AB0CDA"/>
    <w:rsid w:val="00AB22B1"/>
    <w:rsid w:val="00AC3D07"/>
    <w:rsid w:val="00AC3FEB"/>
    <w:rsid w:val="00AC7813"/>
    <w:rsid w:val="00AD657E"/>
    <w:rsid w:val="00AE1054"/>
    <w:rsid w:val="00AF3160"/>
    <w:rsid w:val="00AF4133"/>
    <w:rsid w:val="00B01ED4"/>
    <w:rsid w:val="00B01FD4"/>
    <w:rsid w:val="00B05474"/>
    <w:rsid w:val="00B21B72"/>
    <w:rsid w:val="00B30149"/>
    <w:rsid w:val="00B33C7F"/>
    <w:rsid w:val="00B466BA"/>
    <w:rsid w:val="00B5430D"/>
    <w:rsid w:val="00B5464D"/>
    <w:rsid w:val="00B54FC5"/>
    <w:rsid w:val="00B55611"/>
    <w:rsid w:val="00B56494"/>
    <w:rsid w:val="00B615B9"/>
    <w:rsid w:val="00B769C2"/>
    <w:rsid w:val="00B80E54"/>
    <w:rsid w:val="00B855C9"/>
    <w:rsid w:val="00BC4E6B"/>
    <w:rsid w:val="00BC545A"/>
    <w:rsid w:val="00BD55D5"/>
    <w:rsid w:val="00BD5E07"/>
    <w:rsid w:val="00BE3929"/>
    <w:rsid w:val="00BE5757"/>
    <w:rsid w:val="00BF035E"/>
    <w:rsid w:val="00BF13B2"/>
    <w:rsid w:val="00BF4B1A"/>
    <w:rsid w:val="00C01153"/>
    <w:rsid w:val="00C0719B"/>
    <w:rsid w:val="00C14808"/>
    <w:rsid w:val="00C4070A"/>
    <w:rsid w:val="00C415F0"/>
    <w:rsid w:val="00C51C3A"/>
    <w:rsid w:val="00C56ACE"/>
    <w:rsid w:val="00C57025"/>
    <w:rsid w:val="00C64D98"/>
    <w:rsid w:val="00C652DD"/>
    <w:rsid w:val="00C713C0"/>
    <w:rsid w:val="00C731FA"/>
    <w:rsid w:val="00C75AAE"/>
    <w:rsid w:val="00C93876"/>
    <w:rsid w:val="00CA5DED"/>
    <w:rsid w:val="00CA601F"/>
    <w:rsid w:val="00CA662E"/>
    <w:rsid w:val="00CC3FD2"/>
    <w:rsid w:val="00CD062E"/>
    <w:rsid w:val="00CF7410"/>
    <w:rsid w:val="00D0137D"/>
    <w:rsid w:val="00D01F43"/>
    <w:rsid w:val="00D1490A"/>
    <w:rsid w:val="00D16858"/>
    <w:rsid w:val="00D2109F"/>
    <w:rsid w:val="00D309A0"/>
    <w:rsid w:val="00D477C8"/>
    <w:rsid w:val="00D51DA1"/>
    <w:rsid w:val="00D526BC"/>
    <w:rsid w:val="00D53CE3"/>
    <w:rsid w:val="00D556BA"/>
    <w:rsid w:val="00D61D10"/>
    <w:rsid w:val="00D6392D"/>
    <w:rsid w:val="00D75425"/>
    <w:rsid w:val="00D85393"/>
    <w:rsid w:val="00D94DB5"/>
    <w:rsid w:val="00D97E6C"/>
    <w:rsid w:val="00DA2238"/>
    <w:rsid w:val="00DA77E2"/>
    <w:rsid w:val="00DB546A"/>
    <w:rsid w:val="00DB5949"/>
    <w:rsid w:val="00DC0967"/>
    <w:rsid w:val="00DC71B2"/>
    <w:rsid w:val="00DD26FF"/>
    <w:rsid w:val="00DD4B93"/>
    <w:rsid w:val="00DD5104"/>
    <w:rsid w:val="00DD676C"/>
    <w:rsid w:val="00DE1C7F"/>
    <w:rsid w:val="00DF1961"/>
    <w:rsid w:val="00E12F24"/>
    <w:rsid w:val="00E137C7"/>
    <w:rsid w:val="00E30336"/>
    <w:rsid w:val="00E304A8"/>
    <w:rsid w:val="00E32FEC"/>
    <w:rsid w:val="00E4171B"/>
    <w:rsid w:val="00E43337"/>
    <w:rsid w:val="00E5276F"/>
    <w:rsid w:val="00E62568"/>
    <w:rsid w:val="00E63D09"/>
    <w:rsid w:val="00E67F57"/>
    <w:rsid w:val="00E71B13"/>
    <w:rsid w:val="00E74987"/>
    <w:rsid w:val="00E7541E"/>
    <w:rsid w:val="00E75E14"/>
    <w:rsid w:val="00E836E1"/>
    <w:rsid w:val="00E8525E"/>
    <w:rsid w:val="00E9639A"/>
    <w:rsid w:val="00EA4742"/>
    <w:rsid w:val="00EA4E4F"/>
    <w:rsid w:val="00EB1956"/>
    <w:rsid w:val="00EC4BC4"/>
    <w:rsid w:val="00ED03BA"/>
    <w:rsid w:val="00ED1913"/>
    <w:rsid w:val="00ED4049"/>
    <w:rsid w:val="00EE24E5"/>
    <w:rsid w:val="00EE7C5A"/>
    <w:rsid w:val="00EF2484"/>
    <w:rsid w:val="00EF73FE"/>
    <w:rsid w:val="00F0096C"/>
    <w:rsid w:val="00F242F3"/>
    <w:rsid w:val="00F269A9"/>
    <w:rsid w:val="00F5506A"/>
    <w:rsid w:val="00F62CA4"/>
    <w:rsid w:val="00F72949"/>
    <w:rsid w:val="00F75DB9"/>
    <w:rsid w:val="00F849A4"/>
    <w:rsid w:val="00F84A00"/>
    <w:rsid w:val="00F85A43"/>
    <w:rsid w:val="00F95DB2"/>
    <w:rsid w:val="00FA172D"/>
    <w:rsid w:val="00FA61C0"/>
    <w:rsid w:val="00FA6B34"/>
    <w:rsid w:val="00FD3F3C"/>
    <w:rsid w:val="00FD4085"/>
    <w:rsid w:val="00FE2681"/>
    <w:rsid w:val="00FE355A"/>
    <w:rsid w:val="00FE5E0C"/>
    <w:rsid w:val="00FF3865"/>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9F1317"/>
    <w:pPr>
      <w:keepNext/>
      <w:keepLines/>
      <w:suppressAutoHyphens w:val="0"/>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2">
    <w:name w:val="heading 2"/>
    <w:basedOn w:val="Normal"/>
    <w:next w:val="Normal"/>
    <w:link w:val="Heading2Char"/>
    <w:uiPriority w:val="9"/>
    <w:unhideWhenUsed/>
    <w:qFormat/>
    <w:rsid w:val="001752F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customStyle="1" w:styleId="Heading1Char">
    <w:name w:val="Heading 1 Char"/>
    <w:basedOn w:val="DefaultParagraphFont"/>
    <w:link w:val="Heading1"/>
    <w:uiPriority w:val="9"/>
    <w:rsid w:val="009F1317"/>
    <w:rPr>
      <w:rFonts w:asciiTheme="majorHAnsi" w:eastAsiaTheme="majorEastAsia" w:hAnsiTheme="majorHAnsi" w:cstheme="majorBidi"/>
      <w:color w:val="2E74B5" w:themeColor="accent1" w:themeShade="BF"/>
      <w:sz w:val="32"/>
      <w:szCs w:val="32"/>
      <w:lang w:val="en-GB"/>
    </w:rPr>
  </w:style>
  <w:style w:type="character" w:customStyle="1" w:styleId="slitbdy">
    <w:name w:val="s_lit_bdy"/>
    <w:basedOn w:val="DefaultParagraphFont"/>
    <w:rsid w:val="009F1317"/>
  </w:style>
  <w:style w:type="character" w:customStyle="1" w:styleId="spar">
    <w:name w:val="s_par"/>
    <w:basedOn w:val="DefaultParagraphFont"/>
    <w:rsid w:val="009F1317"/>
  </w:style>
  <w:style w:type="character" w:customStyle="1" w:styleId="Heading2Char">
    <w:name w:val="Heading 2 Char"/>
    <w:basedOn w:val="DefaultParagraphFont"/>
    <w:link w:val="Heading2"/>
    <w:uiPriority w:val="9"/>
    <w:rsid w:val="001752F6"/>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1752F6"/>
    <w:pPr>
      <w:outlineLvl w:val="9"/>
    </w:pPr>
    <w:rPr>
      <w:lang w:val="en-US"/>
    </w:rPr>
  </w:style>
  <w:style w:type="paragraph" w:styleId="TOC2">
    <w:name w:val="toc 2"/>
    <w:basedOn w:val="Normal"/>
    <w:next w:val="Normal"/>
    <w:autoRedefine/>
    <w:uiPriority w:val="39"/>
    <w:unhideWhenUsed/>
    <w:rsid w:val="001752F6"/>
    <w:pPr>
      <w:spacing w:after="100"/>
      <w:ind w:left="220"/>
    </w:pPr>
  </w:style>
  <w:style w:type="character" w:styleId="Hyperlink">
    <w:name w:val="Hyperlink"/>
    <w:basedOn w:val="DefaultParagraphFont"/>
    <w:uiPriority w:val="99"/>
    <w:unhideWhenUsed/>
    <w:rsid w:val="001752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C5EAF-89B1-46DF-B109-034C6A66A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2630</TotalTime>
  <Pages>11</Pages>
  <Words>5438</Words>
  <Characters>31001</Characters>
  <Application>Microsoft Office Word</Application>
  <DocSecurity>0</DocSecurity>
  <Lines>258</Lines>
  <Paragraphs>72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Octavia Moldovan</cp:lastModifiedBy>
  <cp:revision>171</cp:revision>
  <cp:lastPrinted>2023-12-18T13:46:00Z</cp:lastPrinted>
  <dcterms:created xsi:type="dcterms:W3CDTF">2023-04-19T08:27:00Z</dcterms:created>
  <dcterms:modified xsi:type="dcterms:W3CDTF">2023-12-20T15:06:00Z</dcterms:modified>
  <dc:language>en-GB</dc:language>
</cp:coreProperties>
</file>