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BC53F" w14:textId="77777777" w:rsidR="008B56C8" w:rsidRDefault="008B56C8" w:rsidP="00BE28A5">
      <w:pPr>
        <w:rPr>
          <w:rFonts w:ascii="Calibri" w:eastAsia="Calibri" w:hAnsi="Calibri" w:cs="Calibri"/>
          <w:b/>
        </w:rPr>
      </w:pPr>
    </w:p>
    <w:p w14:paraId="44C0C022" w14:textId="4D149959" w:rsidR="00BE28A5" w:rsidRPr="008B56C8" w:rsidRDefault="00DA5D1F" w:rsidP="00BE28A5">
      <w:pPr>
        <w:rPr>
          <w:rFonts w:ascii="Calibri" w:eastAsia="Calibri" w:hAnsi="Calibri" w:cs="Calibri"/>
          <w:b/>
          <w:sz w:val="20"/>
          <w:szCs w:val="20"/>
        </w:rPr>
      </w:pPr>
      <w:r w:rsidRPr="008B56C8">
        <w:rPr>
          <w:rFonts w:ascii="Calibri" w:eastAsia="Calibri" w:hAnsi="Calibri" w:cs="Calibri"/>
          <w:b/>
          <w:sz w:val="20"/>
          <w:szCs w:val="20"/>
        </w:rPr>
        <w:t>Anexa 6</w:t>
      </w:r>
    </w:p>
    <w:p w14:paraId="3197A7C7" w14:textId="77777777" w:rsidR="00BA3851" w:rsidRPr="008B56C8" w:rsidRDefault="00BE28A5" w:rsidP="00B22C65">
      <w:pPr>
        <w:jc w:val="center"/>
        <w:rPr>
          <w:rFonts w:ascii="Calibri" w:eastAsia="Calibri" w:hAnsi="Calibri" w:cs="Calibri"/>
          <w:b/>
          <w:sz w:val="20"/>
          <w:szCs w:val="20"/>
        </w:rPr>
      </w:pPr>
      <w:r w:rsidRPr="008B56C8">
        <w:rPr>
          <w:rFonts w:ascii="Calibri" w:eastAsia="Calibri" w:hAnsi="Calibri" w:cs="Calibri"/>
          <w:b/>
          <w:sz w:val="20"/>
          <w:szCs w:val="20"/>
        </w:rPr>
        <w:t>Soldul balanței comerciale la nivel de cod CAEN</w:t>
      </w:r>
      <w:r w:rsidR="00B22C65" w:rsidRPr="008B56C8">
        <w:rPr>
          <w:rStyle w:val="Referinnotdesubsol"/>
          <w:rFonts w:ascii="Calibri" w:eastAsia="Calibri" w:hAnsi="Calibri" w:cs="Calibri"/>
          <w:b/>
          <w:sz w:val="20"/>
          <w:szCs w:val="20"/>
        </w:rPr>
        <w:footnoteReference w:id="1"/>
      </w:r>
    </w:p>
    <w:tbl>
      <w:tblPr>
        <w:tblW w:w="9838" w:type="dxa"/>
        <w:tblLook w:val="04A0" w:firstRow="1" w:lastRow="0" w:firstColumn="1" w:lastColumn="0" w:noHBand="0" w:noVBand="1"/>
      </w:tblPr>
      <w:tblGrid>
        <w:gridCol w:w="1076"/>
        <w:gridCol w:w="6848"/>
        <w:gridCol w:w="1914"/>
      </w:tblGrid>
      <w:tr w:rsidR="00BE28A5" w:rsidRPr="008B56C8" w14:paraId="314D7260" w14:textId="77777777" w:rsidTr="0093270A">
        <w:trPr>
          <w:trHeight w:val="1245"/>
        </w:trPr>
        <w:tc>
          <w:tcPr>
            <w:tcW w:w="7928" w:type="dxa"/>
            <w:gridSpan w:val="2"/>
            <w:shd w:val="clear" w:color="auto" w:fill="auto"/>
            <w:vAlign w:val="center"/>
            <w:hideMark/>
          </w:tcPr>
          <w:p w14:paraId="220C4573" w14:textId="77777777" w:rsidR="00BE28A5" w:rsidRPr="008B56C8" w:rsidRDefault="00BE28A5" w:rsidP="00BE28A5">
            <w:pPr>
              <w:widowControl/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8B56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ja-JP"/>
              </w:rPr>
              <w:t xml:space="preserve">Domeniile de activitate 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14:paraId="4BD1238B" w14:textId="77777777" w:rsidR="00BE28A5" w:rsidRPr="008B56C8" w:rsidRDefault="00BE28A5" w:rsidP="00BE28A5">
            <w:pPr>
              <w:widowControl/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8B56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ja-JP"/>
              </w:rPr>
              <w:t>Sold comercial bunuri și servicii</w:t>
            </w:r>
          </w:p>
        </w:tc>
      </w:tr>
      <w:tr w:rsidR="00224C2C" w:rsidRPr="00BE28A5" w14:paraId="6B5C1D31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03298F6A" w14:textId="77777777" w:rsidR="00224C2C" w:rsidRPr="00BE28A5" w:rsidRDefault="00224C2C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1</w:t>
            </w:r>
            <w:r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0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14:paraId="6C6F945F" w14:textId="77777777" w:rsidR="00224C2C" w:rsidRPr="00BE28A5" w:rsidRDefault="00224C2C" w:rsidP="00A51E86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Industria alimentara</w:t>
            </w:r>
          </w:p>
        </w:tc>
        <w:tc>
          <w:tcPr>
            <w:tcW w:w="1918" w:type="dxa"/>
            <w:shd w:val="clear" w:color="auto" w:fill="auto"/>
            <w:vAlign w:val="bottom"/>
          </w:tcPr>
          <w:p w14:paraId="0F9BE991" w14:textId="77777777" w:rsidR="00224C2C" w:rsidRPr="00BE28A5" w:rsidRDefault="00224C2C" w:rsidP="00A51E86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</w:tc>
      </w:tr>
      <w:tr w:rsidR="00224C2C" w:rsidRPr="00BE28A5" w14:paraId="6AC55DFB" w14:textId="77777777" w:rsidTr="001B2E80">
        <w:trPr>
          <w:trHeight w:val="315"/>
        </w:trPr>
        <w:tc>
          <w:tcPr>
            <w:tcW w:w="1080" w:type="dxa"/>
            <w:shd w:val="clear" w:color="auto" w:fill="auto"/>
          </w:tcPr>
          <w:p w14:paraId="47D8BF83" w14:textId="77777777" w:rsidR="00224C2C" w:rsidRPr="00BE28A5" w:rsidRDefault="00224C2C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1011</w:t>
            </w:r>
          </w:p>
        </w:tc>
        <w:tc>
          <w:tcPr>
            <w:tcW w:w="6840" w:type="dxa"/>
            <w:shd w:val="clear" w:color="auto" w:fill="auto"/>
            <w:noWrap/>
            <w:vAlign w:val="center"/>
          </w:tcPr>
          <w:p w14:paraId="6137CED8" w14:textId="77777777" w:rsidR="00224C2C" w:rsidRPr="00224C2C" w:rsidRDefault="00224C2C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Prelucrarea si conservarea </w:t>
            </w:r>
            <w:proofErr w:type="spellStart"/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carnii</w:t>
            </w:r>
            <w:proofErr w:type="spellEnd"/>
          </w:p>
        </w:tc>
        <w:tc>
          <w:tcPr>
            <w:tcW w:w="1918" w:type="dxa"/>
            <w:shd w:val="clear" w:color="auto" w:fill="auto"/>
          </w:tcPr>
          <w:p w14:paraId="35070E89" w14:textId="77777777" w:rsidR="00224C2C" w:rsidRPr="00A709F7" w:rsidRDefault="0093270A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A709F7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454B0103" w14:textId="77777777" w:rsidTr="001B2E80">
        <w:trPr>
          <w:trHeight w:val="315"/>
        </w:trPr>
        <w:tc>
          <w:tcPr>
            <w:tcW w:w="1080" w:type="dxa"/>
            <w:shd w:val="clear" w:color="auto" w:fill="auto"/>
          </w:tcPr>
          <w:p w14:paraId="30B35993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1012</w:t>
            </w:r>
          </w:p>
        </w:tc>
        <w:tc>
          <w:tcPr>
            <w:tcW w:w="6840" w:type="dxa"/>
            <w:shd w:val="clear" w:color="auto" w:fill="auto"/>
            <w:noWrap/>
            <w:vAlign w:val="center"/>
          </w:tcPr>
          <w:p w14:paraId="6B802BC0" w14:textId="77777777" w:rsidR="00A709F7" w:rsidRPr="00224C2C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Prelucrarea si conservarea </w:t>
            </w:r>
            <w:proofErr w:type="spellStart"/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carnii</w:t>
            </w:r>
            <w:proofErr w:type="spellEnd"/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pasare</w:t>
            </w:r>
          </w:p>
        </w:tc>
        <w:tc>
          <w:tcPr>
            <w:tcW w:w="1918" w:type="dxa"/>
            <w:shd w:val="clear" w:color="auto" w:fill="auto"/>
          </w:tcPr>
          <w:p w14:paraId="2F1B4C4D" w14:textId="77777777" w:rsidR="00A709F7" w:rsidRP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A709F7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2B894D6A" w14:textId="77777777" w:rsidTr="001B2E80">
        <w:trPr>
          <w:trHeight w:val="315"/>
        </w:trPr>
        <w:tc>
          <w:tcPr>
            <w:tcW w:w="1080" w:type="dxa"/>
            <w:shd w:val="clear" w:color="auto" w:fill="auto"/>
          </w:tcPr>
          <w:p w14:paraId="69729E2A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1013</w:t>
            </w:r>
          </w:p>
        </w:tc>
        <w:tc>
          <w:tcPr>
            <w:tcW w:w="6840" w:type="dxa"/>
            <w:shd w:val="clear" w:color="auto" w:fill="auto"/>
            <w:noWrap/>
            <w:vAlign w:val="center"/>
          </w:tcPr>
          <w:p w14:paraId="6D2A956F" w14:textId="77777777" w:rsidR="00A709F7" w:rsidRPr="00224C2C" w:rsidRDefault="00A709F7" w:rsidP="001B2E8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produselor din carne (inclusiv din carne de pasare)</w:t>
            </w:r>
          </w:p>
        </w:tc>
        <w:tc>
          <w:tcPr>
            <w:tcW w:w="1918" w:type="dxa"/>
            <w:shd w:val="clear" w:color="auto" w:fill="auto"/>
          </w:tcPr>
          <w:p w14:paraId="15B3BDE9" w14:textId="77777777" w:rsidR="00A709F7" w:rsidRP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A709F7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6F2B8300" w14:textId="77777777" w:rsidTr="001B2E80">
        <w:trPr>
          <w:trHeight w:val="315"/>
        </w:trPr>
        <w:tc>
          <w:tcPr>
            <w:tcW w:w="1080" w:type="dxa"/>
            <w:shd w:val="clear" w:color="auto" w:fill="auto"/>
          </w:tcPr>
          <w:p w14:paraId="4D6BB712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1020</w:t>
            </w:r>
          </w:p>
        </w:tc>
        <w:tc>
          <w:tcPr>
            <w:tcW w:w="6840" w:type="dxa"/>
            <w:shd w:val="clear" w:color="auto" w:fill="auto"/>
            <w:noWrap/>
            <w:vAlign w:val="center"/>
          </w:tcPr>
          <w:p w14:paraId="385B0608" w14:textId="77777777" w:rsidR="00A709F7" w:rsidRPr="00224C2C" w:rsidRDefault="00A709F7" w:rsidP="001B2E8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Prelucrarea si conservarea </w:t>
            </w:r>
            <w:proofErr w:type="spellStart"/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pestelui</w:t>
            </w:r>
            <w:proofErr w:type="spellEnd"/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, crustaceelor si </w:t>
            </w:r>
            <w:proofErr w:type="spellStart"/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molustelor</w:t>
            </w:r>
            <w:proofErr w:type="spellEnd"/>
          </w:p>
        </w:tc>
        <w:tc>
          <w:tcPr>
            <w:tcW w:w="1918" w:type="dxa"/>
            <w:shd w:val="clear" w:color="auto" w:fill="auto"/>
          </w:tcPr>
          <w:p w14:paraId="1703283E" w14:textId="77777777" w:rsidR="00A709F7" w:rsidRP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A709F7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7934C1A9" w14:textId="77777777" w:rsidTr="001B2E80">
        <w:trPr>
          <w:trHeight w:val="315"/>
        </w:trPr>
        <w:tc>
          <w:tcPr>
            <w:tcW w:w="1080" w:type="dxa"/>
            <w:shd w:val="clear" w:color="auto" w:fill="auto"/>
          </w:tcPr>
          <w:p w14:paraId="734D84D8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1031</w:t>
            </w:r>
          </w:p>
        </w:tc>
        <w:tc>
          <w:tcPr>
            <w:tcW w:w="6840" w:type="dxa"/>
            <w:shd w:val="clear" w:color="auto" w:fill="auto"/>
            <w:noWrap/>
            <w:vAlign w:val="center"/>
          </w:tcPr>
          <w:p w14:paraId="7FEE3765" w14:textId="77777777" w:rsidR="00A709F7" w:rsidRPr="00224C2C" w:rsidRDefault="00A709F7" w:rsidP="001B2E8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Prelucrarea si conservarea cartofilor</w:t>
            </w:r>
          </w:p>
        </w:tc>
        <w:tc>
          <w:tcPr>
            <w:tcW w:w="1918" w:type="dxa"/>
            <w:shd w:val="clear" w:color="auto" w:fill="auto"/>
          </w:tcPr>
          <w:p w14:paraId="70D0114E" w14:textId="77777777" w:rsidR="00A709F7" w:rsidRP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A709F7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0FBC5710" w14:textId="77777777" w:rsidTr="001B2E80">
        <w:trPr>
          <w:trHeight w:val="315"/>
        </w:trPr>
        <w:tc>
          <w:tcPr>
            <w:tcW w:w="1080" w:type="dxa"/>
            <w:shd w:val="clear" w:color="auto" w:fill="auto"/>
          </w:tcPr>
          <w:p w14:paraId="77F678FC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1032</w:t>
            </w:r>
          </w:p>
        </w:tc>
        <w:tc>
          <w:tcPr>
            <w:tcW w:w="6840" w:type="dxa"/>
            <w:shd w:val="clear" w:color="auto" w:fill="auto"/>
            <w:noWrap/>
            <w:vAlign w:val="center"/>
          </w:tcPr>
          <w:p w14:paraId="458C60D8" w14:textId="77777777" w:rsidR="00A709F7" w:rsidRPr="00224C2C" w:rsidRDefault="00A709F7" w:rsidP="001B2E8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sucurilor de fructe si legume</w:t>
            </w:r>
          </w:p>
        </w:tc>
        <w:tc>
          <w:tcPr>
            <w:tcW w:w="1918" w:type="dxa"/>
            <w:shd w:val="clear" w:color="auto" w:fill="auto"/>
          </w:tcPr>
          <w:p w14:paraId="356C1DB4" w14:textId="77777777" w:rsidR="00A709F7" w:rsidRP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A709F7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25BD4B7B" w14:textId="77777777" w:rsidTr="001B2E80">
        <w:trPr>
          <w:trHeight w:val="315"/>
        </w:trPr>
        <w:tc>
          <w:tcPr>
            <w:tcW w:w="1080" w:type="dxa"/>
            <w:shd w:val="clear" w:color="auto" w:fill="auto"/>
          </w:tcPr>
          <w:p w14:paraId="4764BE07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1039</w:t>
            </w:r>
          </w:p>
        </w:tc>
        <w:tc>
          <w:tcPr>
            <w:tcW w:w="6840" w:type="dxa"/>
            <w:shd w:val="clear" w:color="auto" w:fill="auto"/>
            <w:noWrap/>
            <w:vAlign w:val="center"/>
          </w:tcPr>
          <w:p w14:paraId="7EDAFBBD" w14:textId="77777777" w:rsidR="00A709F7" w:rsidRPr="00224C2C" w:rsidRDefault="00A709F7" w:rsidP="001B2E8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Prelucrarea si conservarea fructelor si legumelor </w:t>
            </w:r>
            <w:proofErr w:type="spellStart"/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n.c.a</w:t>
            </w:r>
            <w:proofErr w:type="spellEnd"/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.</w:t>
            </w:r>
          </w:p>
        </w:tc>
        <w:tc>
          <w:tcPr>
            <w:tcW w:w="1918" w:type="dxa"/>
            <w:shd w:val="clear" w:color="auto" w:fill="auto"/>
          </w:tcPr>
          <w:p w14:paraId="31F882C3" w14:textId="77777777" w:rsidR="00A709F7" w:rsidRP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A709F7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6C6C74D9" w14:textId="77777777" w:rsidTr="001B2E80">
        <w:trPr>
          <w:trHeight w:val="315"/>
        </w:trPr>
        <w:tc>
          <w:tcPr>
            <w:tcW w:w="1080" w:type="dxa"/>
            <w:shd w:val="clear" w:color="auto" w:fill="auto"/>
          </w:tcPr>
          <w:p w14:paraId="6A0582F3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1041</w:t>
            </w:r>
          </w:p>
        </w:tc>
        <w:tc>
          <w:tcPr>
            <w:tcW w:w="6840" w:type="dxa"/>
            <w:shd w:val="clear" w:color="auto" w:fill="auto"/>
            <w:noWrap/>
            <w:vAlign w:val="center"/>
          </w:tcPr>
          <w:p w14:paraId="707D993D" w14:textId="77777777" w:rsidR="00A709F7" w:rsidRPr="00224C2C" w:rsidRDefault="00A709F7" w:rsidP="001B2E8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uleiurilor si </w:t>
            </w:r>
            <w:proofErr w:type="spellStart"/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grasimilor</w:t>
            </w:r>
            <w:proofErr w:type="spellEnd"/>
          </w:p>
        </w:tc>
        <w:tc>
          <w:tcPr>
            <w:tcW w:w="1918" w:type="dxa"/>
            <w:shd w:val="clear" w:color="auto" w:fill="auto"/>
          </w:tcPr>
          <w:p w14:paraId="1D6CA7C2" w14:textId="77777777" w:rsidR="00A709F7" w:rsidRP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A709F7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74074504" w14:textId="77777777" w:rsidTr="001B2E80">
        <w:trPr>
          <w:trHeight w:val="315"/>
        </w:trPr>
        <w:tc>
          <w:tcPr>
            <w:tcW w:w="1080" w:type="dxa"/>
            <w:shd w:val="clear" w:color="auto" w:fill="auto"/>
          </w:tcPr>
          <w:p w14:paraId="17CB8B97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1042</w:t>
            </w:r>
          </w:p>
        </w:tc>
        <w:tc>
          <w:tcPr>
            <w:tcW w:w="6840" w:type="dxa"/>
            <w:shd w:val="clear" w:color="auto" w:fill="auto"/>
            <w:noWrap/>
            <w:vAlign w:val="center"/>
          </w:tcPr>
          <w:p w14:paraId="76B6E2EA" w14:textId="77777777" w:rsidR="00A709F7" w:rsidRPr="00224C2C" w:rsidRDefault="00A709F7" w:rsidP="001B2E8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margarinei si a altor produse comestibile similare</w:t>
            </w:r>
          </w:p>
        </w:tc>
        <w:tc>
          <w:tcPr>
            <w:tcW w:w="1918" w:type="dxa"/>
            <w:shd w:val="clear" w:color="auto" w:fill="auto"/>
          </w:tcPr>
          <w:p w14:paraId="612C1AA6" w14:textId="77777777" w:rsidR="00A709F7" w:rsidRP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A709F7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41365E31" w14:textId="77777777" w:rsidTr="001B2E80">
        <w:trPr>
          <w:trHeight w:val="315"/>
        </w:trPr>
        <w:tc>
          <w:tcPr>
            <w:tcW w:w="1080" w:type="dxa"/>
            <w:shd w:val="clear" w:color="auto" w:fill="auto"/>
          </w:tcPr>
          <w:p w14:paraId="55EFAE2D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1051</w:t>
            </w:r>
          </w:p>
        </w:tc>
        <w:tc>
          <w:tcPr>
            <w:tcW w:w="6840" w:type="dxa"/>
            <w:shd w:val="clear" w:color="auto" w:fill="auto"/>
            <w:noWrap/>
            <w:vAlign w:val="center"/>
          </w:tcPr>
          <w:p w14:paraId="66F9DAC6" w14:textId="77777777" w:rsidR="00A709F7" w:rsidRPr="00224C2C" w:rsidRDefault="00A709F7" w:rsidP="001B2E8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produselor lactate si a brânzeturilor</w:t>
            </w:r>
          </w:p>
        </w:tc>
        <w:tc>
          <w:tcPr>
            <w:tcW w:w="1918" w:type="dxa"/>
            <w:shd w:val="clear" w:color="auto" w:fill="auto"/>
          </w:tcPr>
          <w:p w14:paraId="1A4AC363" w14:textId="77777777" w:rsidR="00A709F7" w:rsidRP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A709F7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564D4508" w14:textId="77777777" w:rsidTr="001B2E80">
        <w:trPr>
          <w:trHeight w:val="315"/>
        </w:trPr>
        <w:tc>
          <w:tcPr>
            <w:tcW w:w="1080" w:type="dxa"/>
            <w:shd w:val="clear" w:color="auto" w:fill="auto"/>
          </w:tcPr>
          <w:p w14:paraId="5DC8649A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1052</w:t>
            </w:r>
          </w:p>
        </w:tc>
        <w:tc>
          <w:tcPr>
            <w:tcW w:w="6840" w:type="dxa"/>
            <w:shd w:val="clear" w:color="auto" w:fill="auto"/>
            <w:noWrap/>
            <w:vAlign w:val="center"/>
          </w:tcPr>
          <w:p w14:paraId="6BC849E0" w14:textId="77777777" w:rsidR="00A709F7" w:rsidRPr="00224C2C" w:rsidRDefault="00A709F7" w:rsidP="001B2E8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</w:t>
            </w:r>
            <w:proofErr w:type="spellStart"/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înghetatei</w:t>
            </w:r>
            <w:proofErr w:type="spellEnd"/>
          </w:p>
        </w:tc>
        <w:tc>
          <w:tcPr>
            <w:tcW w:w="1918" w:type="dxa"/>
            <w:shd w:val="clear" w:color="auto" w:fill="auto"/>
          </w:tcPr>
          <w:p w14:paraId="7DC6FFB9" w14:textId="77777777" w:rsidR="00A709F7" w:rsidRP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A709F7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3E96943D" w14:textId="77777777" w:rsidTr="001B2E80">
        <w:trPr>
          <w:trHeight w:val="315"/>
        </w:trPr>
        <w:tc>
          <w:tcPr>
            <w:tcW w:w="1080" w:type="dxa"/>
            <w:shd w:val="clear" w:color="auto" w:fill="auto"/>
          </w:tcPr>
          <w:p w14:paraId="6D5E223D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1061</w:t>
            </w:r>
          </w:p>
        </w:tc>
        <w:tc>
          <w:tcPr>
            <w:tcW w:w="6840" w:type="dxa"/>
            <w:shd w:val="clear" w:color="auto" w:fill="auto"/>
            <w:noWrap/>
            <w:vAlign w:val="center"/>
          </w:tcPr>
          <w:p w14:paraId="4F54724C" w14:textId="77777777" w:rsidR="00A709F7" w:rsidRPr="00224C2C" w:rsidRDefault="00A709F7" w:rsidP="001B2E8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produselor de </w:t>
            </w:r>
            <w:proofErr w:type="spellStart"/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morarit</w:t>
            </w:r>
            <w:proofErr w:type="spellEnd"/>
          </w:p>
        </w:tc>
        <w:tc>
          <w:tcPr>
            <w:tcW w:w="1918" w:type="dxa"/>
            <w:shd w:val="clear" w:color="auto" w:fill="auto"/>
          </w:tcPr>
          <w:p w14:paraId="75B1BC6D" w14:textId="77777777" w:rsidR="00A709F7" w:rsidRP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A709F7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03683CC2" w14:textId="77777777" w:rsidTr="001B2E80">
        <w:trPr>
          <w:trHeight w:val="315"/>
        </w:trPr>
        <w:tc>
          <w:tcPr>
            <w:tcW w:w="1080" w:type="dxa"/>
            <w:shd w:val="clear" w:color="auto" w:fill="auto"/>
          </w:tcPr>
          <w:p w14:paraId="31C1BEB4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1062</w:t>
            </w:r>
          </w:p>
        </w:tc>
        <w:tc>
          <w:tcPr>
            <w:tcW w:w="6840" w:type="dxa"/>
            <w:shd w:val="clear" w:color="auto" w:fill="auto"/>
            <w:noWrap/>
            <w:vAlign w:val="center"/>
          </w:tcPr>
          <w:p w14:paraId="70BDD15C" w14:textId="77777777" w:rsidR="00A709F7" w:rsidRPr="00224C2C" w:rsidRDefault="00A709F7" w:rsidP="001B2E8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amidonului si a produselor din amidon</w:t>
            </w:r>
          </w:p>
        </w:tc>
        <w:tc>
          <w:tcPr>
            <w:tcW w:w="1918" w:type="dxa"/>
            <w:shd w:val="clear" w:color="auto" w:fill="auto"/>
          </w:tcPr>
          <w:p w14:paraId="3D15ABAF" w14:textId="77777777" w:rsidR="00A709F7" w:rsidRP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A709F7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59A23628" w14:textId="77777777" w:rsidTr="001B2E80">
        <w:trPr>
          <w:trHeight w:val="315"/>
        </w:trPr>
        <w:tc>
          <w:tcPr>
            <w:tcW w:w="1080" w:type="dxa"/>
            <w:shd w:val="clear" w:color="auto" w:fill="auto"/>
          </w:tcPr>
          <w:p w14:paraId="50EF8C55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1071</w:t>
            </w:r>
          </w:p>
        </w:tc>
        <w:tc>
          <w:tcPr>
            <w:tcW w:w="6840" w:type="dxa"/>
            <w:shd w:val="clear" w:color="auto" w:fill="auto"/>
            <w:noWrap/>
            <w:vAlign w:val="center"/>
          </w:tcPr>
          <w:p w14:paraId="10E77904" w14:textId="77777777" w:rsidR="00A709F7" w:rsidRPr="00224C2C" w:rsidRDefault="00A709F7" w:rsidP="001B2E8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pâinii; fabricarea </w:t>
            </w:r>
            <w:proofErr w:type="spellStart"/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prajiturilor</w:t>
            </w:r>
            <w:proofErr w:type="spellEnd"/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si a produselor proaspete de patiserie</w:t>
            </w:r>
          </w:p>
        </w:tc>
        <w:tc>
          <w:tcPr>
            <w:tcW w:w="1918" w:type="dxa"/>
            <w:shd w:val="clear" w:color="auto" w:fill="auto"/>
          </w:tcPr>
          <w:p w14:paraId="1B1A43A8" w14:textId="77777777" w:rsidR="00A709F7" w:rsidRP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A709F7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7C09C92F" w14:textId="77777777" w:rsidTr="001B2E80">
        <w:trPr>
          <w:trHeight w:val="315"/>
        </w:trPr>
        <w:tc>
          <w:tcPr>
            <w:tcW w:w="1080" w:type="dxa"/>
            <w:shd w:val="clear" w:color="auto" w:fill="auto"/>
          </w:tcPr>
          <w:p w14:paraId="3F048A3A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1072</w:t>
            </w:r>
          </w:p>
        </w:tc>
        <w:tc>
          <w:tcPr>
            <w:tcW w:w="6840" w:type="dxa"/>
            <w:shd w:val="clear" w:color="auto" w:fill="auto"/>
            <w:noWrap/>
            <w:vAlign w:val="center"/>
          </w:tcPr>
          <w:p w14:paraId="2C37A9EA" w14:textId="77777777" w:rsidR="00A709F7" w:rsidRPr="00224C2C" w:rsidRDefault="00A709F7" w:rsidP="001B2E8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</w:t>
            </w:r>
            <w:proofErr w:type="spellStart"/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biscuitilor</w:t>
            </w:r>
            <w:proofErr w:type="spellEnd"/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si </w:t>
            </w:r>
            <w:proofErr w:type="spellStart"/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piscoturilor</w:t>
            </w:r>
            <w:proofErr w:type="spellEnd"/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; fabricarea </w:t>
            </w:r>
            <w:proofErr w:type="spellStart"/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prajiturilor</w:t>
            </w:r>
            <w:proofErr w:type="spellEnd"/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si a produselor conservate de patiserie</w:t>
            </w:r>
          </w:p>
        </w:tc>
        <w:tc>
          <w:tcPr>
            <w:tcW w:w="1918" w:type="dxa"/>
            <w:shd w:val="clear" w:color="auto" w:fill="auto"/>
          </w:tcPr>
          <w:p w14:paraId="6E7E3D7D" w14:textId="77777777" w:rsidR="00A709F7" w:rsidRP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A709F7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7121EEEA" w14:textId="77777777" w:rsidTr="001B2E80">
        <w:trPr>
          <w:trHeight w:val="315"/>
        </w:trPr>
        <w:tc>
          <w:tcPr>
            <w:tcW w:w="1080" w:type="dxa"/>
            <w:shd w:val="clear" w:color="auto" w:fill="auto"/>
          </w:tcPr>
          <w:p w14:paraId="1E781C1E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1073</w:t>
            </w:r>
          </w:p>
        </w:tc>
        <w:tc>
          <w:tcPr>
            <w:tcW w:w="6840" w:type="dxa"/>
            <w:shd w:val="clear" w:color="auto" w:fill="auto"/>
            <w:noWrap/>
            <w:vAlign w:val="center"/>
          </w:tcPr>
          <w:p w14:paraId="00DB711C" w14:textId="77777777" w:rsidR="00A709F7" w:rsidRPr="00224C2C" w:rsidRDefault="00A709F7" w:rsidP="001B2E8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macaroanelor, </w:t>
            </w:r>
            <w:proofErr w:type="spellStart"/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taiteilor</w:t>
            </w:r>
            <w:proofErr w:type="spellEnd"/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, </w:t>
            </w:r>
            <w:proofErr w:type="spellStart"/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cus</w:t>
            </w:r>
            <w:proofErr w:type="spellEnd"/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-</w:t>
            </w:r>
            <w:proofErr w:type="spellStart"/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cus</w:t>
            </w:r>
            <w:proofErr w:type="spellEnd"/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-ului si a altor produse </w:t>
            </w:r>
            <w:proofErr w:type="spellStart"/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fainoase</w:t>
            </w:r>
            <w:proofErr w:type="spellEnd"/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similare</w:t>
            </w:r>
          </w:p>
        </w:tc>
        <w:tc>
          <w:tcPr>
            <w:tcW w:w="1918" w:type="dxa"/>
            <w:shd w:val="clear" w:color="auto" w:fill="auto"/>
          </w:tcPr>
          <w:p w14:paraId="7D8EFA36" w14:textId="77777777" w:rsidR="00A709F7" w:rsidRP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A709F7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258BDF8E" w14:textId="77777777" w:rsidTr="001B2E80">
        <w:trPr>
          <w:trHeight w:val="315"/>
        </w:trPr>
        <w:tc>
          <w:tcPr>
            <w:tcW w:w="1080" w:type="dxa"/>
            <w:shd w:val="clear" w:color="auto" w:fill="auto"/>
          </w:tcPr>
          <w:p w14:paraId="3DD771C8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1081</w:t>
            </w:r>
          </w:p>
        </w:tc>
        <w:tc>
          <w:tcPr>
            <w:tcW w:w="6840" w:type="dxa"/>
            <w:shd w:val="clear" w:color="auto" w:fill="auto"/>
            <w:noWrap/>
            <w:vAlign w:val="center"/>
          </w:tcPr>
          <w:p w14:paraId="0D34D95B" w14:textId="77777777" w:rsidR="00A709F7" w:rsidRPr="00224C2C" w:rsidRDefault="00A709F7" w:rsidP="001B2E8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zaharului</w:t>
            </w:r>
          </w:p>
        </w:tc>
        <w:tc>
          <w:tcPr>
            <w:tcW w:w="1918" w:type="dxa"/>
            <w:shd w:val="clear" w:color="auto" w:fill="auto"/>
          </w:tcPr>
          <w:p w14:paraId="3F83276A" w14:textId="77777777" w:rsidR="00A709F7" w:rsidRP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A709F7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4FE995FC" w14:textId="77777777" w:rsidTr="001B2E80">
        <w:trPr>
          <w:trHeight w:val="315"/>
        </w:trPr>
        <w:tc>
          <w:tcPr>
            <w:tcW w:w="1080" w:type="dxa"/>
            <w:shd w:val="clear" w:color="auto" w:fill="auto"/>
          </w:tcPr>
          <w:p w14:paraId="020C2075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1082</w:t>
            </w:r>
          </w:p>
        </w:tc>
        <w:tc>
          <w:tcPr>
            <w:tcW w:w="6840" w:type="dxa"/>
            <w:shd w:val="clear" w:color="auto" w:fill="auto"/>
            <w:noWrap/>
            <w:vAlign w:val="center"/>
          </w:tcPr>
          <w:p w14:paraId="2645E220" w14:textId="77777777" w:rsidR="00A709F7" w:rsidRPr="00224C2C" w:rsidRDefault="00A709F7" w:rsidP="001B2E8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produselor din cacao, a ciocolatei si a produselor zaharoase</w:t>
            </w:r>
          </w:p>
        </w:tc>
        <w:tc>
          <w:tcPr>
            <w:tcW w:w="1918" w:type="dxa"/>
            <w:shd w:val="clear" w:color="auto" w:fill="auto"/>
          </w:tcPr>
          <w:p w14:paraId="6200B340" w14:textId="77777777" w:rsidR="00A709F7" w:rsidRP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A709F7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585046B4" w14:textId="77777777" w:rsidTr="001B2E80">
        <w:trPr>
          <w:trHeight w:val="315"/>
        </w:trPr>
        <w:tc>
          <w:tcPr>
            <w:tcW w:w="1080" w:type="dxa"/>
            <w:shd w:val="clear" w:color="auto" w:fill="auto"/>
          </w:tcPr>
          <w:p w14:paraId="4F2BC86D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1083</w:t>
            </w:r>
          </w:p>
        </w:tc>
        <w:tc>
          <w:tcPr>
            <w:tcW w:w="6840" w:type="dxa"/>
            <w:shd w:val="clear" w:color="auto" w:fill="auto"/>
            <w:noWrap/>
            <w:vAlign w:val="center"/>
          </w:tcPr>
          <w:p w14:paraId="5DB4DC4E" w14:textId="77777777" w:rsidR="00A709F7" w:rsidRPr="00224C2C" w:rsidRDefault="00A709F7" w:rsidP="001B2E8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Prelucrarea ceaiului si cafelei</w:t>
            </w:r>
          </w:p>
        </w:tc>
        <w:tc>
          <w:tcPr>
            <w:tcW w:w="1918" w:type="dxa"/>
            <w:shd w:val="clear" w:color="auto" w:fill="auto"/>
          </w:tcPr>
          <w:p w14:paraId="7E748CF3" w14:textId="77777777" w:rsidR="00A709F7" w:rsidRP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A709F7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35947CA1" w14:textId="77777777" w:rsidTr="001B2E80">
        <w:trPr>
          <w:trHeight w:val="315"/>
        </w:trPr>
        <w:tc>
          <w:tcPr>
            <w:tcW w:w="1080" w:type="dxa"/>
            <w:shd w:val="clear" w:color="auto" w:fill="auto"/>
          </w:tcPr>
          <w:p w14:paraId="1AB54E1F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1084</w:t>
            </w:r>
          </w:p>
        </w:tc>
        <w:tc>
          <w:tcPr>
            <w:tcW w:w="6840" w:type="dxa"/>
            <w:shd w:val="clear" w:color="auto" w:fill="auto"/>
            <w:noWrap/>
            <w:vAlign w:val="center"/>
          </w:tcPr>
          <w:p w14:paraId="3882AFDD" w14:textId="77777777" w:rsidR="00A709F7" w:rsidRPr="00224C2C" w:rsidRDefault="00A709F7" w:rsidP="001B2E8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condimentelor si ingredientelor</w:t>
            </w:r>
          </w:p>
        </w:tc>
        <w:tc>
          <w:tcPr>
            <w:tcW w:w="1918" w:type="dxa"/>
            <w:shd w:val="clear" w:color="auto" w:fill="auto"/>
          </w:tcPr>
          <w:p w14:paraId="08A17865" w14:textId="77777777" w:rsidR="00A709F7" w:rsidRP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A709F7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78F7EB04" w14:textId="77777777" w:rsidTr="001B2E80">
        <w:trPr>
          <w:trHeight w:val="315"/>
        </w:trPr>
        <w:tc>
          <w:tcPr>
            <w:tcW w:w="1080" w:type="dxa"/>
            <w:shd w:val="clear" w:color="auto" w:fill="auto"/>
          </w:tcPr>
          <w:p w14:paraId="1C7E0056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1085</w:t>
            </w:r>
          </w:p>
        </w:tc>
        <w:tc>
          <w:tcPr>
            <w:tcW w:w="6840" w:type="dxa"/>
            <w:shd w:val="clear" w:color="auto" w:fill="auto"/>
            <w:noWrap/>
            <w:vAlign w:val="center"/>
          </w:tcPr>
          <w:p w14:paraId="28DFA089" w14:textId="77777777" w:rsidR="00A709F7" w:rsidRPr="00224C2C" w:rsidRDefault="00A709F7" w:rsidP="001B2E8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de </w:t>
            </w:r>
            <w:proofErr w:type="spellStart"/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mâncaruri</w:t>
            </w:r>
            <w:proofErr w:type="spellEnd"/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preparate</w:t>
            </w:r>
          </w:p>
        </w:tc>
        <w:tc>
          <w:tcPr>
            <w:tcW w:w="1918" w:type="dxa"/>
            <w:shd w:val="clear" w:color="auto" w:fill="auto"/>
          </w:tcPr>
          <w:p w14:paraId="261E7193" w14:textId="77777777" w:rsidR="00A709F7" w:rsidRP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A709F7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2B9AFE57" w14:textId="77777777" w:rsidTr="001B2E80">
        <w:trPr>
          <w:trHeight w:val="315"/>
        </w:trPr>
        <w:tc>
          <w:tcPr>
            <w:tcW w:w="1080" w:type="dxa"/>
            <w:shd w:val="clear" w:color="auto" w:fill="auto"/>
          </w:tcPr>
          <w:p w14:paraId="59FFF7C1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1086</w:t>
            </w:r>
          </w:p>
        </w:tc>
        <w:tc>
          <w:tcPr>
            <w:tcW w:w="6840" w:type="dxa"/>
            <w:shd w:val="clear" w:color="auto" w:fill="auto"/>
            <w:noWrap/>
            <w:vAlign w:val="center"/>
          </w:tcPr>
          <w:p w14:paraId="4BD09854" w14:textId="77777777" w:rsidR="00A709F7" w:rsidRPr="00224C2C" w:rsidRDefault="00A709F7" w:rsidP="001B2E8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preparatelor alimentare omogenizate si alimentelor dietetice</w:t>
            </w:r>
          </w:p>
        </w:tc>
        <w:tc>
          <w:tcPr>
            <w:tcW w:w="1918" w:type="dxa"/>
            <w:shd w:val="clear" w:color="auto" w:fill="auto"/>
          </w:tcPr>
          <w:p w14:paraId="1C70B9F7" w14:textId="77777777" w:rsidR="00A709F7" w:rsidRP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A709F7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6C06F035" w14:textId="77777777" w:rsidTr="001B2E80">
        <w:trPr>
          <w:trHeight w:val="315"/>
        </w:trPr>
        <w:tc>
          <w:tcPr>
            <w:tcW w:w="1080" w:type="dxa"/>
            <w:shd w:val="clear" w:color="auto" w:fill="auto"/>
          </w:tcPr>
          <w:p w14:paraId="741C1FA0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1089</w:t>
            </w:r>
          </w:p>
        </w:tc>
        <w:tc>
          <w:tcPr>
            <w:tcW w:w="6840" w:type="dxa"/>
            <w:shd w:val="clear" w:color="auto" w:fill="auto"/>
            <w:noWrap/>
            <w:vAlign w:val="center"/>
          </w:tcPr>
          <w:p w14:paraId="75F63D06" w14:textId="77777777" w:rsidR="00A709F7" w:rsidRPr="00224C2C" w:rsidRDefault="00A709F7" w:rsidP="001B2E8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altor produse alimentare </w:t>
            </w:r>
            <w:proofErr w:type="spellStart"/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n.c.a</w:t>
            </w:r>
            <w:proofErr w:type="spellEnd"/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.</w:t>
            </w:r>
          </w:p>
        </w:tc>
        <w:tc>
          <w:tcPr>
            <w:tcW w:w="1918" w:type="dxa"/>
            <w:shd w:val="clear" w:color="auto" w:fill="auto"/>
          </w:tcPr>
          <w:p w14:paraId="029011C9" w14:textId="77777777" w:rsidR="00A709F7" w:rsidRP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A709F7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1EC2C56F" w14:textId="77777777" w:rsidTr="001B2E80">
        <w:trPr>
          <w:trHeight w:val="315"/>
        </w:trPr>
        <w:tc>
          <w:tcPr>
            <w:tcW w:w="1080" w:type="dxa"/>
            <w:shd w:val="clear" w:color="auto" w:fill="auto"/>
          </w:tcPr>
          <w:p w14:paraId="613A1731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1091</w:t>
            </w:r>
          </w:p>
        </w:tc>
        <w:tc>
          <w:tcPr>
            <w:tcW w:w="6840" w:type="dxa"/>
            <w:shd w:val="clear" w:color="auto" w:fill="auto"/>
            <w:noWrap/>
            <w:vAlign w:val="center"/>
          </w:tcPr>
          <w:p w14:paraId="0C989FFA" w14:textId="77777777" w:rsidR="00A709F7" w:rsidRPr="00224C2C" w:rsidRDefault="00A709F7" w:rsidP="001B2E8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preparatelor pentru hrana animalelor de ferma</w:t>
            </w:r>
          </w:p>
        </w:tc>
        <w:tc>
          <w:tcPr>
            <w:tcW w:w="1918" w:type="dxa"/>
            <w:shd w:val="clear" w:color="auto" w:fill="auto"/>
          </w:tcPr>
          <w:p w14:paraId="563DDFE2" w14:textId="77777777" w:rsidR="00A709F7" w:rsidRP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A709F7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251BAC1D" w14:textId="77777777" w:rsidTr="001B2E80">
        <w:trPr>
          <w:trHeight w:val="315"/>
        </w:trPr>
        <w:tc>
          <w:tcPr>
            <w:tcW w:w="1080" w:type="dxa"/>
            <w:shd w:val="clear" w:color="auto" w:fill="auto"/>
          </w:tcPr>
          <w:p w14:paraId="311CEF1E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1092</w:t>
            </w:r>
          </w:p>
        </w:tc>
        <w:tc>
          <w:tcPr>
            <w:tcW w:w="6840" w:type="dxa"/>
            <w:shd w:val="clear" w:color="auto" w:fill="auto"/>
            <w:noWrap/>
            <w:vAlign w:val="center"/>
          </w:tcPr>
          <w:p w14:paraId="3E0E29CA" w14:textId="77777777" w:rsidR="00A709F7" w:rsidRPr="00224C2C" w:rsidRDefault="00A709F7" w:rsidP="001B2E8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224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preparatelor pentru hrana animalelor de companie</w:t>
            </w:r>
          </w:p>
        </w:tc>
        <w:tc>
          <w:tcPr>
            <w:tcW w:w="1918" w:type="dxa"/>
            <w:tcBorders>
              <w:bottom w:val="nil"/>
            </w:tcBorders>
            <w:shd w:val="clear" w:color="auto" w:fill="auto"/>
          </w:tcPr>
          <w:p w14:paraId="406606B2" w14:textId="77777777" w:rsidR="00A709F7" w:rsidRP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A709F7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5BF89832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5F492F67" w14:textId="77777777" w:rsidR="00C8604F" w:rsidRDefault="00C8604F" w:rsidP="00194F48">
            <w:pPr>
              <w:widowControl/>
              <w:spacing w:before="0" w:after="0"/>
              <w:ind w:right="480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  <w:p w14:paraId="15AC736A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13</w:t>
            </w:r>
          </w:p>
        </w:tc>
        <w:tc>
          <w:tcPr>
            <w:tcW w:w="6840" w:type="dxa"/>
            <w:shd w:val="clear" w:color="auto" w:fill="auto"/>
            <w:noWrap/>
            <w:vAlign w:val="bottom"/>
            <w:hideMark/>
          </w:tcPr>
          <w:p w14:paraId="548186E8" w14:textId="77777777" w:rsidR="00C8604F" w:rsidRDefault="00C8604F" w:rsidP="00A709F7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  <w:p w14:paraId="0821678C" w14:textId="77777777" w:rsidR="00A709F7" w:rsidRPr="00BE28A5" w:rsidRDefault="00A709F7" w:rsidP="00A709F7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Fabricarea produselor textile</w:t>
            </w:r>
          </w:p>
        </w:tc>
        <w:tc>
          <w:tcPr>
            <w:tcW w:w="1918" w:type="dxa"/>
            <w:shd w:val="clear" w:color="auto" w:fill="auto"/>
            <w:vAlign w:val="bottom"/>
          </w:tcPr>
          <w:p w14:paraId="048E239B" w14:textId="77777777" w:rsidR="00A709F7" w:rsidRPr="00BE28A5" w:rsidRDefault="00A709F7" w:rsidP="00A709F7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</w:tc>
      </w:tr>
      <w:tr w:rsidR="00A709F7" w:rsidRPr="00BE28A5" w14:paraId="3CB53FAD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6AF39A6A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1310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1E77D610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Pregatirea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fibrelor si filarea fibrelor textile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765BD988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7CC473B4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1058A0B3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1320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3319A621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Productia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tesaturi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hideMark/>
          </w:tcPr>
          <w:p w14:paraId="7A07152E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5480C3F6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1797B31C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1330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31BEF03F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Finisarea materialelor textile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051367C6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75E3EBBD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6AEA9493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1391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4452ADEF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de metraje prin tricotare sau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crosetare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hideMark/>
          </w:tcPr>
          <w:p w14:paraId="32E77E45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043148EF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43D7A739" w14:textId="77777777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1392</w:t>
            </w:r>
          </w:p>
          <w:p w14:paraId="43370F65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32567FCB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de articole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confectionate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din textile (cu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exceptia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imbracamintei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si lenjeriei de corp)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3B714A04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77214E0A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71C7A541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1393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131BA3CE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de covoare si mochete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2667CC9C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2781FDD8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53BBDFE0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1394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69887328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de odgoane,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franghii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, sfori si plase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32B6BD1E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60AEC5D7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40F4080F" w14:textId="77777777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1395</w:t>
            </w:r>
          </w:p>
          <w:p w14:paraId="6CE5F0F4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4C59A1BF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de textile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netesute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si articole din acestea, cu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exceptia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confectiilor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imbracaminte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hideMark/>
          </w:tcPr>
          <w:p w14:paraId="259F05D0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56DADD3D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2BE8BBAC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1396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1A7484E9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de articole tehnice si industriale din textile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031BA6CE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79F41E50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2566540A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1399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61B2DD2C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altor articole textile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n.c.a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.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25DBBD26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19C6F872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253BD628" w14:textId="77777777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  <w:p w14:paraId="03937003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14</w:t>
            </w:r>
          </w:p>
        </w:tc>
        <w:tc>
          <w:tcPr>
            <w:tcW w:w="8758" w:type="dxa"/>
            <w:gridSpan w:val="2"/>
            <w:shd w:val="clear" w:color="auto" w:fill="auto"/>
            <w:noWrap/>
            <w:vAlign w:val="bottom"/>
            <w:hideMark/>
          </w:tcPr>
          <w:p w14:paraId="4A3CCE66" w14:textId="77777777" w:rsidR="00A709F7" w:rsidRPr="00BE28A5" w:rsidRDefault="00A709F7" w:rsidP="00A709F7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 xml:space="preserve">Fabricarea articolelor de </w:t>
            </w:r>
            <w:proofErr w:type="spellStart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imbracaminte</w:t>
            </w:r>
            <w:proofErr w:type="spellEnd"/>
          </w:p>
        </w:tc>
      </w:tr>
      <w:tr w:rsidR="00A709F7" w:rsidRPr="00BE28A5" w14:paraId="1944A3F2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0135FBA5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1411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0F038E55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articolelor de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imbracaminte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din piele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16781EDC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3013949B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795237B7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1412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623063E6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articolelor de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imbracaminte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pentru lucru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75754CE3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1456351F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7A38C6C3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1413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6F2E197A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altor articole de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imbracaminte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(exclusiv lenjeria de corp)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56945A3A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2586498C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4A4095C4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1414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2ABE6030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de articole de lenjerie de corp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647CDF10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79EF4FFB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2BC04672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1419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0A5B3AF1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altor articole de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imbracaminte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si accesorii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n.c.a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.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68F0D384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52B8E081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6CDC5900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1420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5C4F48EA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articolelor din blana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68AD12D8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47EBC3E6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19898E41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1431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4D2321D7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prin tricotare sau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crosetare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a ciorapilor si articolelor de galanterie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57D600DB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50E460A2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3AC72F70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1439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0673B036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prin tricotare sau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crosetare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a altor articole de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imbracaminte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hideMark/>
          </w:tcPr>
          <w:p w14:paraId="1F3BB6E6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51251AAE" w14:textId="77777777" w:rsidTr="001B2E80">
        <w:trPr>
          <w:trHeight w:val="615"/>
        </w:trPr>
        <w:tc>
          <w:tcPr>
            <w:tcW w:w="1080" w:type="dxa"/>
            <w:shd w:val="clear" w:color="auto" w:fill="auto"/>
            <w:hideMark/>
          </w:tcPr>
          <w:p w14:paraId="01B29D21" w14:textId="77777777" w:rsidR="00194F48" w:rsidRDefault="00194F48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  <w:p w14:paraId="645C00D7" w14:textId="1335600D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16</w:t>
            </w:r>
          </w:p>
          <w:p w14:paraId="389917B7" w14:textId="77777777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  <w:p w14:paraId="642F98A0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</w:tc>
        <w:tc>
          <w:tcPr>
            <w:tcW w:w="8758" w:type="dxa"/>
            <w:gridSpan w:val="2"/>
            <w:shd w:val="clear" w:color="auto" w:fill="auto"/>
            <w:vAlign w:val="bottom"/>
            <w:hideMark/>
          </w:tcPr>
          <w:p w14:paraId="10FF2777" w14:textId="77777777" w:rsidR="00A709F7" w:rsidRDefault="00A709F7" w:rsidP="00A709F7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  <w:p w14:paraId="2799C4F1" w14:textId="77777777" w:rsidR="00A709F7" w:rsidRPr="00BE28A5" w:rsidRDefault="00A709F7" w:rsidP="00A709F7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 xml:space="preserve">Prelucrarea lemnului, fabricarea produselor din lemn si pluta, cu </w:t>
            </w:r>
            <w:proofErr w:type="spellStart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exceptia</w:t>
            </w:r>
            <w:proofErr w:type="spellEnd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 xml:space="preserve"> mobilei; fabricarea articolelor din paie si din alte materiale vegetale </w:t>
            </w:r>
            <w:proofErr w:type="spellStart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impletite</w:t>
            </w:r>
            <w:proofErr w:type="spellEnd"/>
          </w:p>
        </w:tc>
      </w:tr>
      <w:tr w:rsidR="00A709F7" w:rsidRPr="00BE28A5" w14:paraId="0C865C0E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177D69D8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1610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415234C6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Taierea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si rindeluirea lemnului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09BF5757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4BDF4166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19864873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1621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4F962291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de furnire si a panourilor de lemn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4DB8F6C2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5E6274EA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4EDCC67D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1622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06B77A7D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parchetului asamblat in panouri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47E2AF0E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5E271E6D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022C2421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1623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7272C7C6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altor elemente de dulgherie si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tamplarie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, pentru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constructii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hideMark/>
          </w:tcPr>
          <w:p w14:paraId="3866E334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05E878A7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1DC721F4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1624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7B6E45C2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ambalajelor din lemn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5077258D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0ADFA81A" w14:textId="77777777" w:rsidTr="001B2E80">
        <w:trPr>
          <w:trHeight w:val="540"/>
        </w:trPr>
        <w:tc>
          <w:tcPr>
            <w:tcW w:w="1080" w:type="dxa"/>
            <w:shd w:val="clear" w:color="auto" w:fill="auto"/>
            <w:hideMark/>
          </w:tcPr>
          <w:p w14:paraId="42695DC2" w14:textId="77777777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1629</w:t>
            </w:r>
          </w:p>
          <w:p w14:paraId="5F3EB311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036879FB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altor produse din lemn; fabricarea articolelor din pluta, paie si din alte materiale vegetale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impletite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hideMark/>
          </w:tcPr>
          <w:p w14:paraId="5A1C4DC0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59B2C85B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4140AFC2" w14:textId="77777777" w:rsidR="00C8604F" w:rsidRDefault="00C8604F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  <w:p w14:paraId="69A375CC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17</w:t>
            </w:r>
          </w:p>
        </w:tc>
        <w:tc>
          <w:tcPr>
            <w:tcW w:w="8758" w:type="dxa"/>
            <w:gridSpan w:val="2"/>
            <w:shd w:val="clear" w:color="auto" w:fill="auto"/>
            <w:noWrap/>
            <w:vAlign w:val="bottom"/>
            <w:hideMark/>
          </w:tcPr>
          <w:p w14:paraId="3EEB0886" w14:textId="77777777" w:rsidR="00A709F7" w:rsidRPr="00BE28A5" w:rsidRDefault="00A709F7" w:rsidP="00A709F7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 xml:space="preserve">Fabricarea </w:t>
            </w:r>
            <w:proofErr w:type="spellStart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hartiei</w:t>
            </w:r>
            <w:proofErr w:type="spellEnd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 xml:space="preserve"> si a produselor din </w:t>
            </w:r>
            <w:proofErr w:type="spellStart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hartie</w:t>
            </w:r>
            <w:proofErr w:type="spellEnd"/>
          </w:p>
        </w:tc>
      </w:tr>
      <w:tr w:rsidR="00A709F7" w:rsidRPr="00BE28A5" w14:paraId="7605F389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3ABD366E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1711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07DDFEF8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celulozei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6A8B1DDF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5D71A82B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5D5CD4D1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1712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4D5D2E1E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hartiei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si cartonului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0ABF06B9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5DCA4EEF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6C4D65F7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1721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704DA798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hartiei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si cartonului ondulat si a ambalajelor din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hartie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si carton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6E235D97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787CB291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35430203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1722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66B1091A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produselor de uz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gospodaresc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si sanitar, din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hartie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sau carton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30B70662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2A0443DC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62DB6421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1723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159D1EC8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articolelor de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papetarie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hideMark/>
          </w:tcPr>
          <w:p w14:paraId="47B29B7F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3008ED40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00AC17E8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lastRenderedPageBreak/>
              <w:t>1724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651DCF9C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tapetului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43B27395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227D6E2A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61828D16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1729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686B60DA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altor articole din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hartie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si carton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n.c.a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.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7A6F7F8E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17359F39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40F7F33C" w14:textId="77777777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  <w:p w14:paraId="033B248F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18</w:t>
            </w:r>
          </w:p>
        </w:tc>
        <w:tc>
          <w:tcPr>
            <w:tcW w:w="8758" w:type="dxa"/>
            <w:gridSpan w:val="2"/>
            <w:shd w:val="clear" w:color="auto" w:fill="auto"/>
            <w:noWrap/>
            <w:vAlign w:val="bottom"/>
            <w:hideMark/>
          </w:tcPr>
          <w:p w14:paraId="0EF63AAC" w14:textId="77777777" w:rsidR="00A709F7" w:rsidRPr="00BE28A5" w:rsidRDefault="00A709F7" w:rsidP="00A709F7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Tiparire</w:t>
            </w:r>
            <w:proofErr w:type="spellEnd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 xml:space="preserve"> si reproducerea pe </w:t>
            </w:r>
            <w:proofErr w:type="spellStart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suporti</w:t>
            </w:r>
            <w:proofErr w:type="spellEnd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 xml:space="preserve"> a </w:t>
            </w:r>
            <w:proofErr w:type="spellStart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inregistrarilor</w:t>
            </w:r>
            <w:proofErr w:type="spellEnd"/>
          </w:p>
        </w:tc>
      </w:tr>
      <w:tr w:rsidR="00A709F7" w:rsidRPr="00BE28A5" w14:paraId="441AD07C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7F2A03CD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1811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09E0D539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Tiparirea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ziarelor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1160A807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68CAAE79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53BD0AE0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1812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16570773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Alte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activitati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tiparire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n.c.a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.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23C5729D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416536B9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42945610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1813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4FB67230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Servicii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pregatitoare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pentru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pretiparire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hideMark/>
          </w:tcPr>
          <w:p w14:paraId="25477521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071925ED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62F138D6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1814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5B1E5D94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Legatorie si servicii conexe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36F8EFED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563FE722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6AD0ABDE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1820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625E5B62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Reproducerea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inregistrarilor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hideMark/>
          </w:tcPr>
          <w:p w14:paraId="58E4A2A1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4D119CE5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6C92EBB9" w14:textId="77777777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  <w:p w14:paraId="5B6A1962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20</w:t>
            </w:r>
          </w:p>
        </w:tc>
        <w:tc>
          <w:tcPr>
            <w:tcW w:w="8758" w:type="dxa"/>
            <w:gridSpan w:val="2"/>
            <w:shd w:val="clear" w:color="auto" w:fill="auto"/>
            <w:noWrap/>
            <w:vAlign w:val="bottom"/>
            <w:hideMark/>
          </w:tcPr>
          <w:p w14:paraId="105CA423" w14:textId="77777777" w:rsidR="00A709F7" w:rsidRPr="00BE28A5" w:rsidRDefault="00A709F7" w:rsidP="00A709F7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 xml:space="preserve">Fabricarea </w:t>
            </w:r>
            <w:proofErr w:type="spellStart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substantelor</w:t>
            </w:r>
            <w:proofErr w:type="spellEnd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 xml:space="preserve"> si a produselor chimice</w:t>
            </w:r>
          </w:p>
        </w:tc>
      </w:tr>
      <w:tr w:rsidR="00A709F7" w:rsidRPr="00BE28A5" w14:paraId="679F7C81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37BCD04A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2011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618F6B37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gazelor industriale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56110FFF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1B467DFC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6C785D04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2012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609561D4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colorantilor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si a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pigmentilor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hideMark/>
          </w:tcPr>
          <w:p w14:paraId="5DD6FA20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51F5E8F4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7A5BF6A6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2013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351230CC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altor produse chimice anorganice, de baza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15E6CA91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431966AD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61F6AF08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2014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4FA5B04E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altor produse chimice organice, de baza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2269777B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77EFB408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4084CF24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2015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420B7F2E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ingrasamintelor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si produselor azotoase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4E1ADF27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66365D6C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41DA8114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2016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7696C4F0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materialelor plastice in forme primare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110E21E1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06945F78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4EAAEA46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2017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0DEA6ACE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cauciucului sintetic in forme primare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75101F79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515AC454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051F3179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2020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18B9AF40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pesticidelor si a altor produse agrochimice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2684D7E2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78756F7F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222AB271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2030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5B0C706A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vopselelor, lacurilor, cernelii tipografice si masticurilor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07418AC6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1E71254F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4C43435D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2041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4B7C13BC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sapunurilor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,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detergentilor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si a produselor de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intretinere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hideMark/>
          </w:tcPr>
          <w:p w14:paraId="720E020A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29EF6D82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75B0FBEC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2042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21BD7DBA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parfumurilor si a produselor cosmetice (de toaleta)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7D8D1F1C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5FAD0CBB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6148E346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2052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4443E678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cleiurilor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7BED74F6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5F11AEDF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0CCE5C72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2053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63BD3437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uleiurilor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esentiale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hideMark/>
          </w:tcPr>
          <w:p w14:paraId="6C8901A9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7AFFB11E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446E923A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2059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60ECA684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altor produse chimice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n.c.a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.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71BD01EC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4F4AB156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3E3ACBCD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2060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70A953B5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fibrelor sintetice si artificiale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2AFD3799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2CD98C9C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7F821864" w14:textId="77777777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  <w:p w14:paraId="3CEEA09A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21</w:t>
            </w:r>
          </w:p>
        </w:tc>
        <w:tc>
          <w:tcPr>
            <w:tcW w:w="8758" w:type="dxa"/>
            <w:gridSpan w:val="2"/>
            <w:shd w:val="clear" w:color="auto" w:fill="auto"/>
            <w:vAlign w:val="bottom"/>
            <w:hideMark/>
          </w:tcPr>
          <w:p w14:paraId="2993F98E" w14:textId="77777777" w:rsidR="00A709F7" w:rsidRPr="00BE28A5" w:rsidRDefault="00A709F7" w:rsidP="00A709F7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Fabricarea produselor farmaceutice  de baza si a preparatelor farmaceutice</w:t>
            </w:r>
          </w:p>
        </w:tc>
      </w:tr>
      <w:tr w:rsidR="00A709F7" w:rsidRPr="00BE28A5" w14:paraId="214FC35A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30F41636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2110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1F04F1C8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produselor farmaceutice de baza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1BBC492B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4129BF76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0C06072D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2120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5E4DF4A8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preparatelor farmaceutice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6FAFAA6B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54AB17D5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79A2DD9E" w14:textId="77777777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  <w:p w14:paraId="781CE8BC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22</w:t>
            </w:r>
          </w:p>
        </w:tc>
        <w:tc>
          <w:tcPr>
            <w:tcW w:w="8758" w:type="dxa"/>
            <w:gridSpan w:val="2"/>
            <w:shd w:val="clear" w:color="auto" w:fill="auto"/>
            <w:noWrap/>
            <w:vAlign w:val="bottom"/>
            <w:hideMark/>
          </w:tcPr>
          <w:p w14:paraId="08197BB2" w14:textId="77777777" w:rsidR="00A709F7" w:rsidRPr="00BE28A5" w:rsidRDefault="00A709F7" w:rsidP="00A709F7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Fabricarea produselor din cauciuc si mase plastice</w:t>
            </w:r>
          </w:p>
        </w:tc>
      </w:tr>
      <w:tr w:rsidR="00A709F7" w:rsidRPr="00BE28A5" w14:paraId="6A74BDE4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42BE1AC0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2211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1214FF76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anvelopelor si a camerelor de aer;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resaparea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si refacerea anvelopelor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4A98FED3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2C01CA9D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1BA5BA7C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2219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3FEFD4AE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altor produse din cauciuc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6EBEE270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1E640390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5BC6C07A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2221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72D2E12F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placilor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, foliilor, tuburilor si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profilelor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din material plastic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1F15B240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2C0F637C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7DE97BA2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2223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0138EB45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articolelor din material plastic pentru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constructii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hideMark/>
          </w:tcPr>
          <w:p w14:paraId="7FA65B74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1836DB95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6568521A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2229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6E22A947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altor produse din material plastic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42C4EFF8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4DE819B2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0B92987B" w14:textId="77777777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  <w:p w14:paraId="11F066C0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23</w:t>
            </w:r>
          </w:p>
        </w:tc>
        <w:tc>
          <w:tcPr>
            <w:tcW w:w="8758" w:type="dxa"/>
            <w:gridSpan w:val="2"/>
            <w:shd w:val="clear" w:color="auto" w:fill="auto"/>
            <w:noWrap/>
            <w:vAlign w:val="bottom"/>
            <w:hideMark/>
          </w:tcPr>
          <w:p w14:paraId="4EA292D7" w14:textId="77777777" w:rsidR="00A709F7" w:rsidRPr="00BE28A5" w:rsidRDefault="00A709F7" w:rsidP="00A709F7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Fabricarea altor produse din minerale nemetalice</w:t>
            </w:r>
          </w:p>
        </w:tc>
      </w:tr>
      <w:tr w:rsidR="00A709F7" w:rsidRPr="00BE28A5" w14:paraId="7E784032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5C2EA877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2311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0501BF2A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sticlei plate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2F0F713F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6ED799AF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6643B4D9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lastRenderedPageBreak/>
              <w:t>2312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4E7DDE3E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Prelucrarea si fasonarea sticlei plate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4DC3E290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257703E2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602FB393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2313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210908EA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articolelor din sticla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72A7ABCE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553DA9EC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61DCCD4A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2314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6EBC8811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fibrelor din sticla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51BCDB80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29B1813D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39AC9635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2319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2D0B3012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de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sticlarie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tehnica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213FDA96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41B5F800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19B7C559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2320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3A1AA60C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de produse refractare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2B60F579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75EACD7F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7CF7F80E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2331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4FF42C0B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placilor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si dalelor din ceramica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654A7EAE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3B45D637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4BDA7DBE" w14:textId="77777777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2332</w:t>
            </w:r>
          </w:p>
          <w:p w14:paraId="1816BE90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3B995A4D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caramizilor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,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tiglelor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si a altor produse pentru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constructii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, din argila arsa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052A1A76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397B263B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0137E269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2341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57F5953C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articolelor ceramice pentru uz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gospodaresc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si ornamental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036AF665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71EAB82B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44767F59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2342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110051FA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de obiecte sanitare din ceramica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545592B9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2CFEE513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54A83837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2343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548173B7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izolatorilor si pieselor izolante din ceramica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0541163D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07A29BCA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49A6C53F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2344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1DE9D655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altor produse tehnice din ceramica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2ED0498E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5BFC924A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043F47A3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2349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0AABF4FC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altor produse ceramice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n.c.a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.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01E226F1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418FEC1E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0384F735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2352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1F0C59F6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varului si ipsosului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37E40490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7CB9859C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496212A4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2361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5271EBF4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produselor din beton pentru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constructii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hideMark/>
          </w:tcPr>
          <w:p w14:paraId="7775C954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7F7493E5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7447B9AA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2362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7EAAA2AB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produselor din ipsos pentru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constructii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hideMark/>
          </w:tcPr>
          <w:p w14:paraId="732F7A52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0DC2B94F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365ABEFD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2363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525DC10F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betonului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71C42B6C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798D1148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024BD4E9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2364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32338D84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mortarului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7EC8D47F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21DCA32D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33DCEED1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2369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3DC2A4EA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altor articole din beton, ciment si ipsos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6F3D6871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46CBEB27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286CAD05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2370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6C367114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Taierea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, fasonarea si finisarea pietrei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7F9D0B6A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5CCE1EFB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18090492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2391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2D0120DE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de produse abrazive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1F56B799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45C40F56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6A875813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2399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654AC963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altor produse din minerale nemetalice,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n.c.a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.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011CB7CE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63CA5D3E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0D8D243F" w14:textId="77777777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  <w:p w14:paraId="7AB44732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24</w:t>
            </w:r>
          </w:p>
        </w:tc>
        <w:tc>
          <w:tcPr>
            <w:tcW w:w="8758" w:type="dxa"/>
            <w:gridSpan w:val="2"/>
            <w:shd w:val="clear" w:color="auto" w:fill="auto"/>
            <w:noWrap/>
            <w:vAlign w:val="bottom"/>
            <w:hideMark/>
          </w:tcPr>
          <w:p w14:paraId="711C3FD9" w14:textId="77777777" w:rsidR="00A709F7" w:rsidRPr="00BE28A5" w:rsidRDefault="00A709F7" w:rsidP="00A709F7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Industria metalurgica</w:t>
            </w:r>
          </w:p>
        </w:tc>
      </w:tr>
      <w:tr w:rsidR="00A709F7" w:rsidRPr="00BE28A5" w14:paraId="2EE2081D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656805A3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2410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62AD308E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Productia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metale feroase sub forme primare si de feroaliaje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292C9878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510D341F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305E162E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2420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2485ADCB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Productia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tuburi,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tevi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,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profile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tubulare si accesorii pentru acestea, din otel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3768F85F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005E3A98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02955A6A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2431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36BA3D1F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Tragere la rece a barelor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21C792FA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52B626E9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39FA8E6B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2432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5C36775D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Laminare la rece a benzilor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inguste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hideMark/>
          </w:tcPr>
          <w:p w14:paraId="308E0081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53035D46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30FF8E83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2433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570B1792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Productia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profile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obtinute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la rece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5F943007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4CDCA8A7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431E3360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2434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78A5C7C2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Trefilarea firelor la rece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0AED4E2C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1B7B5D76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483EF120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2441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31B52607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Productia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metalelor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pretioase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hideMark/>
          </w:tcPr>
          <w:p w14:paraId="0D80A660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7BE40C3A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66BD2E43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2442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02A4BB9A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Metalurgia aluminiului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04BDAEB5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4441C1E7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76B5FFEC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2443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3F28032F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Productia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plumbului, zincului si cositorului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7D0F050D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4902E739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29B89043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2444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28832FE9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Metalurgia cuprului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4BD1C1C1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174FB803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0F6D54F2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2445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70607638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Productia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altor metale neferoase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3FA425EC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2E7D61B9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6853066E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2451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542AA4C4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Turnarea fontei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02FFE83F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0EACB7BD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1B1ACFD4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2452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6EA3A56B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Turnarea otelului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170DFCEC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0AAB3269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13118483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2453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22154792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Turnarea metalelor neferoase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usoare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hideMark/>
          </w:tcPr>
          <w:p w14:paraId="25676570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2F7AF7D1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64B9ACE0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2454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4229F932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Turnarea altor metale neferoase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5F49DB9D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53507891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1B81E857" w14:textId="77777777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  <w:p w14:paraId="61BB1C28" w14:textId="77777777" w:rsidR="00C8604F" w:rsidRDefault="00C8604F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  <w:p w14:paraId="04CE71B1" w14:textId="77777777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lastRenderedPageBreak/>
              <w:t>25</w:t>
            </w:r>
          </w:p>
          <w:p w14:paraId="7EEC3B75" w14:textId="77777777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  <w:p w14:paraId="47B2057E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</w:tc>
        <w:tc>
          <w:tcPr>
            <w:tcW w:w="8758" w:type="dxa"/>
            <w:gridSpan w:val="2"/>
            <w:shd w:val="clear" w:color="auto" w:fill="auto"/>
            <w:vAlign w:val="bottom"/>
            <w:hideMark/>
          </w:tcPr>
          <w:p w14:paraId="138994B5" w14:textId="77777777" w:rsidR="00C8604F" w:rsidRDefault="00C8604F" w:rsidP="00A709F7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  <w:p w14:paraId="201AA6BE" w14:textId="77777777" w:rsidR="00C8604F" w:rsidRDefault="00C8604F" w:rsidP="00A709F7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  <w:p w14:paraId="397B8956" w14:textId="77777777" w:rsidR="00A709F7" w:rsidRPr="00BE28A5" w:rsidRDefault="00A709F7" w:rsidP="00A709F7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lastRenderedPageBreak/>
              <w:t xml:space="preserve">Industria </w:t>
            </w:r>
            <w:proofErr w:type="spellStart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constructiilor</w:t>
            </w:r>
            <w:proofErr w:type="spellEnd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 xml:space="preserve"> metalice si a produselor din metal, exclusiv </w:t>
            </w:r>
            <w:proofErr w:type="spellStart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masini</w:t>
            </w:r>
            <w:proofErr w:type="spellEnd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 xml:space="preserve">, utilaje si </w:t>
            </w:r>
            <w:proofErr w:type="spellStart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instalatii</w:t>
            </w:r>
            <w:proofErr w:type="spellEnd"/>
          </w:p>
        </w:tc>
      </w:tr>
      <w:tr w:rsidR="00A709F7" w:rsidRPr="00BE28A5" w14:paraId="04BA1D0F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512E21B9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lastRenderedPageBreak/>
              <w:t>2511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71D0A83F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de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constructii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metalice si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parti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componente ale structurilor metalice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6CD36442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799272E0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72F97D45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2512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6847C271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de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usi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si ferestre din metal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23FB44FD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66862458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024DFAD5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2521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049C6FCF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Productia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radiatoare si cazane pentru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incalzire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centrala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007A150C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2D5CBD57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432D415A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2529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3A3101FF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Productia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rezervoare, cisterne si containere metalice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0526677C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076CCCCF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59D87C69" w14:textId="77777777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2530</w:t>
            </w:r>
          </w:p>
          <w:p w14:paraId="61299EC3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14BC77C8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Productia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generatoarelor de aburi (cu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exceptia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cazanelor pentru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incalzire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centrala)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1D4BFE70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552E147E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73F9C490" w14:textId="77777777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2550</w:t>
            </w:r>
          </w:p>
          <w:p w14:paraId="4FF6BE53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47F0534A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produselor metalice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obtinute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prin deformare plastica; metalurgia pulberilor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69B80F41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11D03F00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63D5047B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2561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7E19D34C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Tratarea si acoperirea metalelor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3FCC0B09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550A0EE5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7D0D9799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2562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0D7DB60E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Operatiuni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mecanica generala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2ABDF919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42D44FE8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7DEA46B9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2571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1FA817C0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produselor de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taiat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hideMark/>
          </w:tcPr>
          <w:p w14:paraId="0EA3F400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1DACD709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660A620D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2572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376086B5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articolelor de feronerie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0D1C9C82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32280E92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0AC22367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2573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54D4E38F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uneltelor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062AC72F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1B143389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45C3CF3B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2591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03F1DC42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de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recipienti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, containere si alte produse similare din otel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709B90F0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0D3B42B4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7109DB6B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2592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2233911B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ambalajelor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usoare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din metal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2F528EC1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6E8E098C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357ABCE5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2593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40AD7E4C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articolelor din fire metalice; fabricarea de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lanturi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si arcuri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5AD31308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70233EE1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5A11326C" w14:textId="77777777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2594</w:t>
            </w:r>
          </w:p>
          <w:p w14:paraId="60C84F18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7F8F4134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de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suruburi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, buloane si alte articole filetate; fabricarea de nituri si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saibe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hideMark/>
          </w:tcPr>
          <w:p w14:paraId="35C560E7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32B3875B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13302A16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2599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39CB5AA5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altor articole din metal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n.c.a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.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49613ED0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24722104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2C5C8713" w14:textId="77777777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  <w:p w14:paraId="74B6B5A5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26</w:t>
            </w:r>
          </w:p>
        </w:tc>
        <w:tc>
          <w:tcPr>
            <w:tcW w:w="8758" w:type="dxa"/>
            <w:gridSpan w:val="2"/>
            <w:shd w:val="clear" w:color="auto" w:fill="auto"/>
            <w:noWrap/>
            <w:vAlign w:val="bottom"/>
            <w:hideMark/>
          </w:tcPr>
          <w:p w14:paraId="206381AA" w14:textId="77777777" w:rsidR="00A709F7" w:rsidRPr="00BE28A5" w:rsidRDefault="00A709F7" w:rsidP="00A709F7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Fabricarea calculatoarelor si a produselor electronice si optice</w:t>
            </w:r>
          </w:p>
        </w:tc>
      </w:tr>
      <w:tr w:rsidR="00A709F7" w:rsidRPr="00BE28A5" w14:paraId="280C8DDC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49694A27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2611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674EA0BE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subansamblurilor electronice (module)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4E798C6A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5392B6B3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04AAF21D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2612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2D16F710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altor componente electronice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6510E0F3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29A500B4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3E77C47F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2620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13BA2351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calculatoarelor si a echipamentelor periferice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66E99278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0229E928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3A18BD93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2630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622D957B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echipamentelor de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comunicatii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hideMark/>
          </w:tcPr>
          <w:p w14:paraId="09CC6ACD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1E68F7C5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1CE25D3A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2640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331F4EAB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produselor electronice de larg consum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5319C35F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0F801D53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3BF5F564" w14:textId="77777777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2651</w:t>
            </w:r>
          </w:p>
          <w:p w14:paraId="65D3D957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0B45BA8C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de instrumente si dispozitive pentru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masura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, verificare, control,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navigatie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hideMark/>
          </w:tcPr>
          <w:p w14:paraId="0D123B78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0CFDAFB5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40F1AB81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2652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124D501A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Productia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ceasuri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3B06BFED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75A0C3B5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7B4A669A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2660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704F1675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de echipamente pentru radiologie, electrodiagnostic si electroterapie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251D71BA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1FF91412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33810079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2680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76FBF666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de echipamente pentru radiologie, electrodiagnostic si electroterapie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3B289C18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…</w:t>
            </w:r>
          </w:p>
        </w:tc>
      </w:tr>
      <w:tr w:rsidR="00A709F7" w:rsidRPr="00BE28A5" w14:paraId="576C02C9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3183B7BA" w14:textId="77777777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  <w:p w14:paraId="252C3576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27</w:t>
            </w:r>
          </w:p>
        </w:tc>
        <w:tc>
          <w:tcPr>
            <w:tcW w:w="8758" w:type="dxa"/>
            <w:gridSpan w:val="2"/>
            <w:shd w:val="clear" w:color="auto" w:fill="auto"/>
            <w:noWrap/>
            <w:vAlign w:val="bottom"/>
            <w:hideMark/>
          </w:tcPr>
          <w:p w14:paraId="2C0BB002" w14:textId="77777777" w:rsidR="00A709F7" w:rsidRPr="00BE28A5" w:rsidRDefault="00A709F7" w:rsidP="00A709F7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Fabricarea echipamentelor electrice</w:t>
            </w:r>
          </w:p>
        </w:tc>
      </w:tr>
      <w:tr w:rsidR="00A709F7" w:rsidRPr="00BE28A5" w14:paraId="2B185605" w14:textId="77777777" w:rsidTr="001B2E80">
        <w:trPr>
          <w:trHeight w:val="525"/>
        </w:trPr>
        <w:tc>
          <w:tcPr>
            <w:tcW w:w="1080" w:type="dxa"/>
            <w:shd w:val="clear" w:color="auto" w:fill="auto"/>
            <w:hideMark/>
          </w:tcPr>
          <w:p w14:paraId="65B3AC7D" w14:textId="77777777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2711</w:t>
            </w:r>
          </w:p>
          <w:p w14:paraId="38ED1E96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7BBB3EE6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motoarelor, generatoarelor si transformatoarelor electrice si a aparatelor de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distributie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si control a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electricitatii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hideMark/>
          </w:tcPr>
          <w:p w14:paraId="5968F8A9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453C6B56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5FA8C380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2712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6860DC7D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aparatelor de control si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distributie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a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electricitatii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hideMark/>
          </w:tcPr>
          <w:p w14:paraId="66F7A331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29DE01E0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39EEA898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2720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13C6ADB5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de acumulatori si baterii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4802AE1A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1B67444A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44FAAD77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2731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5FDD85D2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de cabluri cu fibra optica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5063B017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23EF6D5F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63B38DDE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2732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7A566652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altor fire si cabluri electrice si electrocasnice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5FA04E79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59A4AC6F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3343A131" w14:textId="77777777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2733</w:t>
            </w:r>
          </w:p>
          <w:p w14:paraId="448B99CF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3A987F34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dispozitivelor de conexiune pentru fire si cabluri electrice si electronice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0754C20A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2744543D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1D77FE03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lastRenderedPageBreak/>
              <w:t>2740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1F586AD8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de echipamente electrice de iluminat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1E07AB53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78232EDA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03606DC6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2751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255FEE97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de aparate electrocasnice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6C50F064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33526056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78C94B37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2752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5D577E15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de echipamente casnice neelectrice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008CC446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0918A4C1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7A4691D7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2790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0055DF35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altor echipamente electrice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796093F2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02E5B8C3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117528F4" w14:textId="77777777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  <w:p w14:paraId="56B0CBE4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29</w:t>
            </w:r>
          </w:p>
        </w:tc>
        <w:tc>
          <w:tcPr>
            <w:tcW w:w="8758" w:type="dxa"/>
            <w:gridSpan w:val="2"/>
            <w:shd w:val="clear" w:color="auto" w:fill="auto"/>
            <w:vAlign w:val="bottom"/>
            <w:hideMark/>
          </w:tcPr>
          <w:p w14:paraId="578ACCF5" w14:textId="77777777" w:rsidR="00A709F7" w:rsidRPr="00BE28A5" w:rsidRDefault="00A709F7" w:rsidP="00A709F7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Fabricarea autovehiculelor de transport rutier, a remorcilor si semiremorcilor</w:t>
            </w:r>
          </w:p>
        </w:tc>
      </w:tr>
      <w:tr w:rsidR="00A709F7" w:rsidRPr="00BE28A5" w14:paraId="4EB98F02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41EDB794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2910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57A87F16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autovehiculelor de transport rutier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7620430F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410BFE9A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3FB0239B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2920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6352D004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Productia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caroserii pentru autovehicule; fabricarea de remorci si semiremorci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7B031A11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51A82843" w14:textId="77777777" w:rsidTr="001B2E80">
        <w:trPr>
          <w:trHeight w:val="525"/>
        </w:trPr>
        <w:tc>
          <w:tcPr>
            <w:tcW w:w="1080" w:type="dxa"/>
            <w:shd w:val="clear" w:color="auto" w:fill="auto"/>
            <w:hideMark/>
          </w:tcPr>
          <w:p w14:paraId="043340AD" w14:textId="77777777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2931</w:t>
            </w:r>
          </w:p>
          <w:p w14:paraId="3D44E173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1689BFE3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de echipamente electrice si electronice pentru autovehicule si pentru motoare de autovehicule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3D932967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0AEE5799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3B1D75FF" w14:textId="77777777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2932</w:t>
            </w:r>
          </w:p>
          <w:p w14:paraId="74448170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0326A2AC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altor piese si accesorii pentru autovehicule si pentru motoare de autovehicule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7C3B530F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0C2AB353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74A33769" w14:textId="77777777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  <w:p w14:paraId="3491A524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31</w:t>
            </w:r>
          </w:p>
        </w:tc>
        <w:tc>
          <w:tcPr>
            <w:tcW w:w="8758" w:type="dxa"/>
            <w:gridSpan w:val="2"/>
            <w:shd w:val="clear" w:color="auto" w:fill="auto"/>
            <w:noWrap/>
            <w:vAlign w:val="bottom"/>
            <w:hideMark/>
          </w:tcPr>
          <w:p w14:paraId="5279226E" w14:textId="77777777" w:rsidR="00A709F7" w:rsidRPr="00BE28A5" w:rsidRDefault="00A709F7" w:rsidP="00A709F7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Fabricarea de mobila</w:t>
            </w:r>
          </w:p>
        </w:tc>
      </w:tr>
      <w:tr w:rsidR="00A709F7" w:rsidRPr="00BE28A5" w14:paraId="0B90DA68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5D2E3711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3101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51035EB1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de mobila pentru birouri si magazine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09548C23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038B7CDA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4F178A64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3102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55250A86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de mobila pentru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bucatarii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hideMark/>
          </w:tcPr>
          <w:p w14:paraId="09119B9D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03451A5E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19416E1F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3103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7E2A5434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de saltele si somiere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38ED50E4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051D07A3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0D112BF8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3109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66D075D4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de mobila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n.c.a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.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66452158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6D0D67C0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45BAA373" w14:textId="77777777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  <w:p w14:paraId="241D4533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32</w:t>
            </w:r>
          </w:p>
        </w:tc>
        <w:tc>
          <w:tcPr>
            <w:tcW w:w="8758" w:type="dxa"/>
            <w:gridSpan w:val="2"/>
            <w:shd w:val="clear" w:color="auto" w:fill="auto"/>
            <w:noWrap/>
            <w:vAlign w:val="bottom"/>
            <w:hideMark/>
          </w:tcPr>
          <w:p w14:paraId="11F487E0" w14:textId="77777777" w:rsidR="00A709F7" w:rsidRPr="00BE28A5" w:rsidRDefault="00A709F7" w:rsidP="00A709F7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 xml:space="preserve">Alte </w:t>
            </w:r>
            <w:proofErr w:type="spellStart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activitati</w:t>
            </w:r>
            <w:proofErr w:type="spellEnd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 xml:space="preserve"> industriale </w:t>
            </w:r>
            <w:proofErr w:type="spellStart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n.c.a</w:t>
            </w:r>
            <w:proofErr w:type="spellEnd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.</w:t>
            </w:r>
          </w:p>
        </w:tc>
      </w:tr>
      <w:tr w:rsidR="00A709F7" w:rsidRPr="00BE28A5" w14:paraId="0C45FE47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3652269D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3212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08A0243D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bijuteriilor si articolelor similare din metale si pietre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pretioase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hideMark/>
          </w:tcPr>
          <w:p w14:paraId="029AEB6A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6F17E12C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7438A92F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3213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3CBF542B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imitatiilor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bijuterii si articole similare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130CDA1A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77C64ADA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02264B00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3220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1217F5C7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instrumentelor muzicale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3C3C7E4E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1F488D21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0D328934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3230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66C65B0B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articolelor pentru sport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629F95F4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215F2D3C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3D5AFC83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3240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6695F90A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jocurilor si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jucariilor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hideMark/>
          </w:tcPr>
          <w:p w14:paraId="227FF177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4B190455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5B5729D1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3250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39EC1AA8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Productia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dispozitive, aparate si instrumente medicale si de laborator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31C76FCE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7E06FFC5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19C80A32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3291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2A3BE76C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Fabricarea maturilor si periilor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5729EA1B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793CFBE8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6D8F3355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3299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29B12D01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Fabricarea altor produse manufacturiere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n.c.a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.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0D185336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02123B86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3398E373" w14:textId="77777777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  <w:p w14:paraId="0B5A8979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37</w:t>
            </w:r>
          </w:p>
        </w:tc>
        <w:tc>
          <w:tcPr>
            <w:tcW w:w="8758" w:type="dxa"/>
            <w:gridSpan w:val="2"/>
            <w:shd w:val="clear" w:color="auto" w:fill="auto"/>
            <w:noWrap/>
            <w:vAlign w:val="bottom"/>
            <w:hideMark/>
          </w:tcPr>
          <w:p w14:paraId="2B58A081" w14:textId="77777777" w:rsidR="00A709F7" w:rsidRPr="00BE28A5" w:rsidRDefault="00A709F7" w:rsidP="00A709F7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Colectarea și epurarea apelor uzate</w:t>
            </w:r>
          </w:p>
        </w:tc>
      </w:tr>
      <w:tr w:rsidR="00A709F7" w:rsidRPr="00BE28A5" w14:paraId="220C1590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1082422C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3700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70315831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Colectarea si epurarea apelor uzate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30114836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1301DB30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57F3CB49" w14:textId="77777777" w:rsidR="00194F48" w:rsidRDefault="00194F48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  <w:p w14:paraId="44A3F5E7" w14:textId="6E94A7BC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38</w:t>
            </w:r>
          </w:p>
          <w:p w14:paraId="611D686C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</w:tc>
        <w:tc>
          <w:tcPr>
            <w:tcW w:w="8758" w:type="dxa"/>
            <w:gridSpan w:val="2"/>
            <w:shd w:val="clear" w:color="auto" w:fill="auto"/>
            <w:vAlign w:val="bottom"/>
            <w:hideMark/>
          </w:tcPr>
          <w:p w14:paraId="403BD857" w14:textId="77777777" w:rsidR="00C8604F" w:rsidRDefault="00C8604F" w:rsidP="00A709F7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  <w:p w14:paraId="52E76B07" w14:textId="77777777" w:rsidR="00A709F7" w:rsidRPr="00BE28A5" w:rsidRDefault="00A709F7" w:rsidP="00A709F7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Colectarea, tratarea și eliminarea deșeurilor; activități de recuperare a materialelor reciclabile</w:t>
            </w:r>
          </w:p>
        </w:tc>
      </w:tr>
      <w:tr w:rsidR="00A709F7" w:rsidRPr="00BE28A5" w14:paraId="7145B215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49428CA4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3811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191A3F01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Colectarea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deseurilor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nepericuloase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1EEFD186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7DA4381D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19CDB682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3812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03DF5BD8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Colectarea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deseurilor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periculoase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2AD30CF1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3F6438CE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2009A414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3821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2CE84A57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Tratarea si eliminarea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deseurilor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nepericuloase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6678B27C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04966F37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02E4170C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3822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0354E388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Tratarea si eliminarea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deseurilor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periculoase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6AA9866A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706635C0" w14:textId="77777777" w:rsidTr="001B2E80">
        <w:trPr>
          <w:trHeight w:val="525"/>
        </w:trPr>
        <w:tc>
          <w:tcPr>
            <w:tcW w:w="1080" w:type="dxa"/>
            <w:shd w:val="clear" w:color="auto" w:fill="auto"/>
            <w:hideMark/>
          </w:tcPr>
          <w:p w14:paraId="1A355398" w14:textId="77777777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3831</w:t>
            </w:r>
          </w:p>
          <w:p w14:paraId="0AD4B40E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1D0C3BA7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Demontarea (dezasamblarea)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masinilor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si echipamentelor scoase din uz pentru recuperarea materialelor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795942D7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7DDA9742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1C290C80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3832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6DD146D1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Recuperarea materialelor reciclabile sortate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1096A23C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6A9C9BAA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45E9B969" w14:textId="77777777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  <w:p w14:paraId="327AC37E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41</w:t>
            </w:r>
          </w:p>
        </w:tc>
        <w:tc>
          <w:tcPr>
            <w:tcW w:w="8758" w:type="dxa"/>
            <w:gridSpan w:val="2"/>
            <w:shd w:val="clear" w:color="auto" w:fill="auto"/>
            <w:noWrap/>
            <w:vAlign w:val="bottom"/>
            <w:hideMark/>
          </w:tcPr>
          <w:p w14:paraId="2AAA8427" w14:textId="77777777" w:rsidR="00A709F7" w:rsidRPr="00BE28A5" w:rsidRDefault="00A709F7" w:rsidP="00A709F7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Constructii</w:t>
            </w:r>
            <w:proofErr w:type="spellEnd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 xml:space="preserve"> de </w:t>
            </w:r>
            <w:proofErr w:type="spellStart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cladiri</w:t>
            </w:r>
            <w:proofErr w:type="spellEnd"/>
          </w:p>
        </w:tc>
      </w:tr>
      <w:tr w:rsidR="00A709F7" w:rsidRPr="00BE28A5" w14:paraId="0F8E8B6A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150CBE40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4120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24EB4989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Lucrari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constructii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a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cladirilor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rezidentiale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si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nerezidentiale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hideMark/>
          </w:tcPr>
          <w:p w14:paraId="7170CDA8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7C8B4BC8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6A870BD7" w14:textId="77777777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  <w:p w14:paraId="59DE28FF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42</w:t>
            </w:r>
          </w:p>
        </w:tc>
        <w:tc>
          <w:tcPr>
            <w:tcW w:w="8758" w:type="dxa"/>
            <w:gridSpan w:val="2"/>
            <w:shd w:val="clear" w:color="auto" w:fill="auto"/>
            <w:noWrap/>
            <w:vAlign w:val="bottom"/>
            <w:hideMark/>
          </w:tcPr>
          <w:p w14:paraId="3AD79C13" w14:textId="77777777" w:rsidR="00A709F7" w:rsidRPr="00BE28A5" w:rsidRDefault="00A709F7" w:rsidP="00A709F7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Lucrari</w:t>
            </w:r>
            <w:proofErr w:type="spellEnd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 xml:space="preserve"> de geniu civil</w:t>
            </w:r>
          </w:p>
        </w:tc>
      </w:tr>
      <w:tr w:rsidR="00A709F7" w:rsidRPr="00BE28A5" w14:paraId="494CAB59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06E7316B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4211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6E5F8FCA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Lucrari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constructii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a drumurilor si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autostrazilor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hideMark/>
          </w:tcPr>
          <w:p w14:paraId="631C21E1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32F54F39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1D5663C7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4212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163E9918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Lucrari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constructii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a cailor ferate de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suprafata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si subterane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7A83F25A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2B965213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07ED002C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4213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2A2C4FE2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Costructia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poduri si tuneluri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010157EA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00C39E2B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40D760DF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4221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21AC124F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Lucrari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constructii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a proiectelor utilitare pentru fluide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614720D6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0FD065D0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6B9784BA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4222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2ECBBAC0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Lucrari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constructii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a proiectelor utilitare pentru electricitate si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telecomunicatii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hideMark/>
          </w:tcPr>
          <w:p w14:paraId="58C81B69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6881657D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48DE87CC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4291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1C0C6F88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Constructii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hidrotehnice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241F86C1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60E8C6AF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471F6246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4299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1A09E68E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Lucrari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constructii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a altor proiecte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ingineresti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n.c.a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hideMark/>
          </w:tcPr>
          <w:p w14:paraId="08DEA83C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5F1551F8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5D1B0CF3" w14:textId="77777777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  <w:p w14:paraId="71CCBD43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43</w:t>
            </w:r>
          </w:p>
        </w:tc>
        <w:tc>
          <w:tcPr>
            <w:tcW w:w="8758" w:type="dxa"/>
            <w:gridSpan w:val="2"/>
            <w:shd w:val="clear" w:color="auto" w:fill="auto"/>
            <w:noWrap/>
            <w:vAlign w:val="bottom"/>
            <w:hideMark/>
          </w:tcPr>
          <w:p w14:paraId="56859E43" w14:textId="77777777" w:rsidR="00A709F7" w:rsidRPr="00BE28A5" w:rsidRDefault="00A709F7" w:rsidP="00A709F7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Lucrari</w:t>
            </w:r>
            <w:proofErr w:type="spellEnd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 xml:space="preserve"> speciale de </w:t>
            </w:r>
            <w:proofErr w:type="spellStart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constructii</w:t>
            </w:r>
            <w:proofErr w:type="spellEnd"/>
          </w:p>
        </w:tc>
      </w:tr>
      <w:tr w:rsidR="00A709F7" w:rsidRPr="00BE28A5" w14:paraId="2FA5DEA1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4FF68AEF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4311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403CC59F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Lucrari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demolare a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constructiilor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hideMark/>
          </w:tcPr>
          <w:p w14:paraId="76763395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760CE69A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095A97F0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4312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738396AB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Lucrari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pregatire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a terenului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1A381F13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639E7047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67F7A5D1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4313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22A13724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Lucrari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foraj si sondaj pentru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constructii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hideMark/>
          </w:tcPr>
          <w:p w14:paraId="1DCD2F5B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534A4DC1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504632CD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4321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3017C89A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Lucrari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instalatii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electrice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1B778587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16008564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6495CA6A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4322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61833486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Lucrari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instalatii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sanitare, de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incalzire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si de aer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conditionat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hideMark/>
          </w:tcPr>
          <w:p w14:paraId="0182E7BA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59BCFAE9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2D0A175C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4329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772EF514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Alte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lucrari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instalatii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pentru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constructii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hideMark/>
          </w:tcPr>
          <w:p w14:paraId="5F7D01DA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18B1C58E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41F29A01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4331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130AFEA5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Lucrari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ipsoserie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hideMark/>
          </w:tcPr>
          <w:p w14:paraId="27D7B119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012A68D7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76F49846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4332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20829E68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Lucrari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tamplarie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si dulgherie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4E03C1B0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4051C474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5304A2CC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4333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73E649C5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Lucrari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pardosire si placare a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peretilor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hideMark/>
          </w:tcPr>
          <w:p w14:paraId="64A8F1D1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68E64046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1BEA74B4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4334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0C8BD9B6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Lucrari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vopsitorie,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zugraveli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si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montari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geamuri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6C2BD70F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2961B05B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643CB7F0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4339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08694B5B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Alte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lucrari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finisare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4A7C9B61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4BC9638A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23B75DEA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4391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4C9A9F17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Lucrari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invelitori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,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sarpante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si terase la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constructii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hideMark/>
          </w:tcPr>
          <w:p w14:paraId="62D62153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0757FDBB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07FC7EAD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4399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7C9468A5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Alte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lucrari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speciale de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constructii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n.c.a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.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647F6BD0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0F5732D0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55ADA960" w14:textId="77777777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  <w:p w14:paraId="0247BBCB" w14:textId="77777777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45</w:t>
            </w:r>
          </w:p>
          <w:p w14:paraId="14FC0E26" w14:textId="77777777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  <w:p w14:paraId="24B79283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</w:tc>
        <w:tc>
          <w:tcPr>
            <w:tcW w:w="8758" w:type="dxa"/>
            <w:gridSpan w:val="2"/>
            <w:shd w:val="clear" w:color="auto" w:fill="auto"/>
            <w:vAlign w:val="bottom"/>
            <w:hideMark/>
          </w:tcPr>
          <w:p w14:paraId="317C79BE" w14:textId="77777777" w:rsidR="00A709F7" w:rsidRPr="00BE28A5" w:rsidRDefault="00A709F7" w:rsidP="00A709F7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Comert</w:t>
            </w:r>
            <w:proofErr w:type="spellEnd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 xml:space="preserve"> cu ridicata si cu </w:t>
            </w:r>
            <w:proofErr w:type="spellStart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amanuntul</w:t>
            </w:r>
            <w:proofErr w:type="spellEnd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 xml:space="preserve">, </w:t>
            </w:r>
            <w:proofErr w:type="spellStart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intretinerea</w:t>
            </w:r>
            <w:proofErr w:type="spellEnd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 xml:space="preserve"> si repararea autovehiculelor si a motocicletelor</w:t>
            </w:r>
          </w:p>
        </w:tc>
      </w:tr>
      <w:tr w:rsidR="00A709F7" w:rsidRPr="00BE28A5" w14:paraId="20137E70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1F44FF4D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4520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3502E71E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intretinerea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si repararea autovehiculelor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4B6941F0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396E314C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26E657E5" w14:textId="77777777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  <w:p w14:paraId="6DC6B16C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53</w:t>
            </w:r>
          </w:p>
        </w:tc>
        <w:tc>
          <w:tcPr>
            <w:tcW w:w="8758" w:type="dxa"/>
            <w:gridSpan w:val="2"/>
            <w:shd w:val="clear" w:color="auto" w:fill="auto"/>
            <w:noWrap/>
            <w:vAlign w:val="bottom"/>
            <w:hideMark/>
          </w:tcPr>
          <w:p w14:paraId="7A917624" w14:textId="77777777" w:rsidR="00A709F7" w:rsidRPr="00BE28A5" w:rsidRDefault="00A709F7" w:rsidP="00A709F7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Activitati</w:t>
            </w:r>
            <w:proofErr w:type="spellEnd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 xml:space="preserve"> de posta si de curier</w:t>
            </w:r>
          </w:p>
        </w:tc>
      </w:tr>
      <w:tr w:rsidR="00A709F7" w:rsidRPr="00BE28A5" w14:paraId="79ED9C1F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536611F1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5310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0DCB2285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Activitati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postale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desfasurate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sub obligativitatea serviciului universal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44F8053C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136E7C0B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2B8B3C7C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5320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179C3831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Alte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activitati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postale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si de curier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5F246CCA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22D5D" w:rsidRPr="00BE28A5" w14:paraId="265E0C55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2D1314F6" w14:textId="77777777" w:rsidR="00A22D5D" w:rsidRDefault="00A22D5D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  <w:p w14:paraId="5017DD29" w14:textId="62792835" w:rsidR="00A22D5D" w:rsidRPr="00BE28A5" w:rsidRDefault="00A22D5D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5</w:t>
            </w:r>
            <w:r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5</w:t>
            </w:r>
          </w:p>
        </w:tc>
        <w:tc>
          <w:tcPr>
            <w:tcW w:w="8758" w:type="dxa"/>
            <w:gridSpan w:val="2"/>
            <w:shd w:val="clear" w:color="auto" w:fill="auto"/>
            <w:noWrap/>
            <w:vAlign w:val="bottom"/>
            <w:hideMark/>
          </w:tcPr>
          <w:p w14:paraId="3E8C45C9" w14:textId="72E5728C" w:rsidR="00A22D5D" w:rsidRPr="00BE28A5" w:rsidRDefault="001B2E80" w:rsidP="002404CA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1B2E80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 xml:space="preserve">Hoteluri </w:t>
            </w:r>
            <w:proofErr w:type="spellStart"/>
            <w:r w:rsidRPr="001B2E80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şi</w:t>
            </w:r>
            <w:proofErr w:type="spellEnd"/>
            <w:r w:rsidRPr="001B2E80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 xml:space="preserve"> alte </w:t>
            </w:r>
            <w:proofErr w:type="spellStart"/>
            <w:r w:rsidRPr="001B2E80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facilităţi</w:t>
            </w:r>
            <w:proofErr w:type="spellEnd"/>
            <w:r w:rsidRPr="001B2E80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 xml:space="preserve"> de cazare</w:t>
            </w:r>
          </w:p>
        </w:tc>
      </w:tr>
      <w:tr w:rsidR="00A22D5D" w:rsidRPr="00BE28A5" w14:paraId="6D4DADF2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010BEA55" w14:textId="23F28B2F" w:rsidR="00A22D5D" w:rsidRPr="00BE28A5" w:rsidRDefault="00A22D5D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5</w:t>
            </w: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10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41295D00" w14:textId="00D05D9B" w:rsidR="00A22D5D" w:rsidRPr="00BE28A5" w:rsidRDefault="001B2E80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1B2E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Hoteluri </w:t>
            </w:r>
            <w:proofErr w:type="spellStart"/>
            <w:r w:rsidRPr="001B2E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şi</w:t>
            </w:r>
            <w:proofErr w:type="spellEnd"/>
            <w:r w:rsidRPr="001B2E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alte </w:t>
            </w:r>
            <w:proofErr w:type="spellStart"/>
            <w:r w:rsidRPr="001B2E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facilităţi</w:t>
            </w:r>
            <w:proofErr w:type="spellEnd"/>
            <w:r w:rsidRPr="001B2E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cazare similare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6AE1A396" w14:textId="4A8B8203" w:rsidR="00A22D5D" w:rsidRPr="00BE28A5" w:rsidRDefault="001B2E80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22D5D" w:rsidRPr="00BE28A5" w14:paraId="04A9A8AA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581711E0" w14:textId="6358A4CD" w:rsidR="00A22D5D" w:rsidRPr="00BE28A5" w:rsidRDefault="00A22D5D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5</w:t>
            </w: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20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0815AD0C" w14:textId="629F3A88" w:rsidR="00A22D5D" w:rsidRPr="00BE28A5" w:rsidRDefault="001B2E80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1B2E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Facilităţi</w:t>
            </w:r>
            <w:proofErr w:type="spellEnd"/>
            <w:r w:rsidRPr="001B2E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cazare pentru </w:t>
            </w:r>
            <w:proofErr w:type="spellStart"/>
            <w:r w:rsidRPr="001B2E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vacanţe</w:t>
            </w:r>
            <w:proofErr w:type="spellEnd"/>
            <w:r w:rsidRPr="001B2E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1B2E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şi</w:t>
            </w:r>
            <w:proofErr w:type="spellEnd"/>
            <w:r w:rsidRPr="001B2E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perioade de scurtă durată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429C63B3" w14:textId="4D98B0EC" w:rsidR="00A22D5D" w:rsidRPr="00BE28A5" w:rsidRDefault="001B2E80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22D5D" w:rsidRPr="00BE28A5" w14:paraId="3A5BA071" w14:textId="77777777" w:rsidTr="001B2E80">
        <w:trPr>
          <w:trHeight w:val="315"/>
        </w:trPr>
        <w:tc>
          <w:tcPr>
            <w:tcW w:w="1080" w:type="dxa"/>
            <w:shd w:val="clear" w:color="auto" w:fill="auto"/>
          </w:tcPr>
          <w:p w14:paraId="7BE02A61" w14:textId="0433D2B0" w:rsidR="00A22D5D" w:rsidRPr="00BE28A5" w:rsidRDefault="00A22D5D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5530</w:t>
            </w:r>
          </w:p>
        </w:tc>
        <w:tc>
          <w:tcPr>
            <w:tcW w:w="6848" w:type="dxa"/>
            <w:shd w:val="clear" w:color="auto" w:fill="auto"/>
            <w:vAlign w:val="center"/>
          </w:tcPr>
          <w:p w14:paraId="61C6BCFA" w14:textId="0C9AEBF6" w:rsidR="00A22D5D" w:rsidRPr="00BE28A5" w:rsidRDefault="001B2E80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1B2E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Parcuri pentru rulote, campinguri </w:t>
            </w:r>
            <w:proofErr w:type="spellStart"/>
            <w:r w:rsidRPr="001B2E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şi</w:t>
            </w:r>
            <w:proofErr w:type="spellEnd"/>
            <w:r w:rsidRPr="001B2E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tabere</w:t>
            </w:r>
          </w:p>
        </w:tc>
        <w:tc>
          <w:tcPr>
            <w:tcW w:w="1900" w:type="dxa"/>
            <w:shd w:val="clear" w:color="auto" w:fill="auto"/>
            <w:noWrap/>
          </w:tcPr>
          <w:p w14:paraId="204CB8D6" w14:textId="60B475FC" w:rsidR="00A22D5D" w:rsidRPr="00BE28A5" w:rsidRDefault="001B2E80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22D5D" w:rsidRPr="00BE28A5" w14:paraId="189A66B2" w14:textId="77777777" w:rsidTr="001B2E80">
        <w:trPr>
          <w:trHeight w:val="315"/>
        </w:trPr>
        <w:tc>
          <w:tcPr>
            <w:tcW w:w="1080" w:type="dxa"/>
            <w:shd w:val="clear" w:color="auto" w:fill="auto"/>
          </w:tcPr>
          <w:p w14:paraId="41655E49" w14:textId="4AE35D0D" w:rsidR="00A22D5D" w:rsidRPr="00BE28A5" w:rsidRDefault="00A22D5D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lastRenderedPageBreak/>
              <w:t>5590</w:t>
            </w:r>
          </w:p>
        </w:tc>
        <w:tc>
          <w:tcPr>
            <w:tcW w:w="6848" w:type="dxa"/>
            <w:shd w:val="clear" w:color="auto" w:fill="auto"/>
            <w:vAlign w:val="center"/>
          </w:tcPr>
          <w:p w14:paraId="68DEDED3" w14:textId="7ED9583A" w:rsidR="00A22D5D" w:rsidRPr="00BE28A5" w:rsidRDefault="001B2E80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1B2E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Alte servicii de cazare</w:t>
            </w:r>
          </w:p>
        </w:tc>
        <w:tc>
          <w:tcPr>
            <w:tcW w:w="1900" w:type="dxa"/>
            <w:shd w:val="clear" w:color="auto" w:fill="auto"/>
            <w:noWrap/>
          </w:tcPr>
          <w:p w14:paraId="4917295B" w14:textId="6EE725ED" w:rsidR="00A22D5D" w:rsidRPr="00BE28A5" w:rsidRDefault="001B2E80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3E38BDDF" w14:textId="77777777" w:rsidTr="001B2E80">
        <w:trPr>
          <w:trHeight w:val="600"/>
        </w:trPr>
        <w:tc>
          <w:tcPr>
            <w:tcW w:w="1080" w:type="dxa"/>
            <w:shd w:val="clear" w:color="auto" w:fill="auto"/>
            <w:hideMark/>
          </w:tcPr>
          <w:p w14:paraId="7C0CD431" w14:textId="77777777" w:rsidR="00194F48" w:rsidRDefault="00194F48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  <w:p w14:paraId="109972BD" w14:textId="3ECA9041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59</w:t>
            </w:r>
          </w:p>
          <w:p w14:paraId="69D36DBC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</w:tc>
        <w:tc>
          <w:tcPr>
            <w:tcW w:w="8758" w:type="dxa"/>
            <w:gridSpan w:val="2"/>
            <w:shd w:val="clear" w:color="auto" w:fill="auto"/>
            <w:vAlign w:val="bottom"/>
            <w:hideMark/>
          </w:tcPr>
          <w:p w14:paraId="6F25C486" w14:textId="77777777" w:rsidR="00C8604F" w:rsidRDefault="00C8604F" w:rsidP="00A709F7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  <w:p w14:paraId="16F132DB" w14:textId="77777777" w:rsidR="00A709F7" w:rsidRPr="00BE28A5" w:rsidRDefault="00A709F7" w:rsidP="00A709F7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Activități de producție cinematografică, video și de programe de televiziune; înregistrări audio și activități de editare muzicală</w:t>
            </w:r>
          </w:p>
        </w:tc>
      </w:tr>
      <w:tr w:rsidR="00A709F7" w:rsidRPr="00BE28A5" w14:paraId="190E671C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21D8E456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5911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18BC864B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Activitati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productie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cinematografica, video si de programe de televiziune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1378B6ED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2C5B2D0E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58965BD0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5912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1B4D0EB6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Activitati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post-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productie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cinematografica, video si de programe de televiziune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763A0EEA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51082411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40DC4A47" w14:textId="77777777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5913</w:t>
            </w:r>
          </w:p>
          <w:p w14:paraId="5E1A579D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33A0095D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Activitati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distributie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a filmelor cinematografice, video si a programelor de televiziune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1D93FAC5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190FBCED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405C8B79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5914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395F7EFE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Proiectia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filme cinematografice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1F97AE8B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2271CED2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0BCF8CF1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5920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345EBFE9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Activitati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realizare a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inregistrarilor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audio si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activitati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editare muzicala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31F516A0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56B7DBDB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031807D7" w14:textId="77777777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  <w:p w14:paraId="4BF16366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62</w:t>
            </w:r>
          </w:p>
        </w:tc>
        <w:tc>
          <w:tcPr>
            <w:tcW w:w="8758" w:type="dxa"/>
            <w:gridSpan w:val="2"/>
            <w:shd w:val="clear" w:color="auto" w:fill="auto"/>
            <w:noWrap/>
            <w:vAlign w:val="bottom"/>
            <w:hideMark/>
          </w:tcPr>
          <w:p w14:paraId="067F24EA" w14:textId="77777777" w:rsidR="00A709F7" w:rsidRPr="00BE28A5" w:rsidRDefault="00A709F7" w:rsidP="00A709F7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Activități de servicii în tehnologia informației</w:t>
            </w:r>
          </w:p>
        </w:tc>
      </w:tr>
      <w:tr w:rsidR="00A709F7" w:rsidRPr="00BE28A5" w14:paraId="7C4BCB9C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667A38E6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6201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79E5AF4F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Activitati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realizare a soft-ului la comanda (software orientat client)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7B836F25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1DF697C7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02CF128A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6202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5D06FD24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Activitati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consultanta in tehnologia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informatiei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hideMark/>
          </w:tcPr>
          <w:p w14:paraId="702A3315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136D5550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18297D8B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6203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0AC20595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Activitati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management (gestiune si exploatare) a mijloacelor de calcul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505CCE90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21354B0B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646EA039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6209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03059376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Alte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activitati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servicii privind tehnologia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informatiei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hideMark/>
          </w:tcPr>
          <w:p w14:paraId="07F6C6CD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3ECF8A3A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148CA1AE" w14:textId="77777777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  <w:p w14:paraId="72235FBF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63</w:t>
            </w:r>
          </w:p>
        </w:tc>
        <w:tc>
          <w:tcPr>
            <w:tcW w:w="8758" w:type="dxa"/>
            <w:gridSpan w:val="2"/>
            <w:shd w:val="clear" w:color="auto" w:fill="auto"/>
            <w:noWrap/>
            <w:vAlign w:val="bottom"/>
            <w:hideMark/>
          </w:tcPr>
          <w:p w14:paraId="521D082D" w14:textId="77777777" w:rsidR="00A709F7" w:rsidRPr="00BE28A5" w:rsidRDefault="00A709F7" w:rsidP="00A709F7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Activități de servicii informatice</w:t>
            </w:r>
          </w:p>
        </w:tc>
      </w:tr>
      <w:tr w:rsidR="00A709F7" w:rsidRPr="00BE28A5" w14:paraId="7A800154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3AF6B1C8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6311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250F0FEA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Prelucrarea datelor, administrarea paginilor web si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activitati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conexe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4DE237B5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24032B86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1BBFE6E8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6312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2C0A21A2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Activitati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ale portalurilor web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1BB9050B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0D6C71A7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28A973D2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6391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07CD055A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Activitati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ale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agentiilor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stiri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hideMark/>
          </w:tcPr>
          <w:p w14:paraId="5F52FACD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000423D8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1450CBB8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6399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7AA40039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Alte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activitati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servicii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informationale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n.c.a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.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00A97542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7DA36355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39DFD828" w14:textId="77777777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  <w:p w14:paraId="5B744ED5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69</w:t>
            </w:r>
          </w:p>
        </w:tc>
        <w:tc>
          <w:tcPr>
            <w:tcW w:w="8758" w:type="dxa"/>
            <w:gridSpan w:val="2"/>
            <w:shd w:val="clear" w:color="auto" w:fill="auto"/>
            <w:noWrap/>
            <w:vAlign w:val="bottom"/>
            <w:hideMark/>
          </w:tcPr>
          <w:p w14:paraId="18011C32" w14:textId="77777777" w:rsidR="00A709F7" w:rsidRPr="00BE28A5" w:rsidRDefault="00A709F7" w:rsidP="00A709F7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Activitati</w:t>
            </w:r>
            <w:proofErr w:type="spellEnd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 xml:space="preserve"> juridice si de contabilitate</w:t>
            </w:r>
          </w:p>
        </w:tc>
      </w:tr>
      <w:tr w:rsidR="00A709F7" w:rsidRPr="00BE28A5" w14:paraId="282D8FCD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0026A46D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6910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657E967A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Activitati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juridice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445FBEF5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5D31283A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76F27A4B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6920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4F4A92BF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Activitati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contabilitate si audit financiar; consultanta in domeniul fiscal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7AEC7AD5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1FF764A9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41E113CF" w14:textId="77777777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  <w:p w14:paraId="72C1C4C3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71</w:t>
            </w:r>
          </w:p>
        </w:tc>
        <w:tc>
          <w:tcPr>
            <w:tcW w:w="8758" w:type="dxa"/>
            <w:gridSpan w:val="2"/>
            <w:shd w:val="clear" w:color="auto" w:fill="auto"/>
            <w:vAlign w:val="bottom"/>
            <w:hideMark/>
          </w:tcPr>
          <w:p w14:paraId="0EA66182" w14:textId="77777777" w:rsidR="00A709F7" w:rsidRPr="00BE28A5" w:rsidRDefault="00A709F7" w:rsidP="00A709F7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Activitati</w:t>
            </w:r>
            <w:proofErr w:type="spellEnd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 xml:space="preserve"> de arhitectura si inginerie; </w:t>
            </w:r>
            <w:proofErr w:type="spellStart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activitati</w:t>
            </w:r>
            <w:proofErr w:type="spellEnd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 xml:space="preserve"> de </w:t>
            </w:r>
            <w:proofErr w:type="spellStart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testari</w:t>
            </w:r>
            <w:proofErr w:type="spellEnd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 xml:space="preserve"> si analiza tehnica</w:t>
            </w:r>
          </w:p>
        </w:tc>
      </w:tr>
      <w:tr w:rsidR="00A709F7" w:rsidRPr="00BE28A5" w14:paraId="071C73EA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70DD7637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7111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7B0D1F7A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Activitati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arhitectura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417D8322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660419E8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69979333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7112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76F6F865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Activitati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inginerie si consultanta tehnica legate de acestea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7BA437F8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1804C5DD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4662BA03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7120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5486F209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Activitati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testare si analize tehnice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58002127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157194E1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0A2769F5" w14:textId="77777777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  <w:p w14:paraId="25189819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73</w:t>
            </w:r>
          </w:p>
        </w:tc>
        <w:tc>
          <w:tcPr>
            <w:tcW w:w="8758" w:type="dxa"/>
            <w:gridSpan w:val="2"/>
            <w:shd w:val="clear" w:color="auto" w:fill="auto"/>
            <w:noWrap/>
            <w:vAlign w:val="bottom"/>
            <w:hideMark/>
          </w:tcPr>
          <w:p w14:paraId="3B8FC47C" w14:textId="77777777" w:rsidR="00A709F7" w:rsidRPr="00BE28A5" w:rsidRDefault="00A709F7" w:rsidP="00A709F7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 xml:space="preserve">Publicitate si </w:t>
            </w:r>
            <w:proofErr w:type="spellStart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activitati</w:t>
            </w:r>
            <w:proofErr w:type="spellEnd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 xml:space="preserve"> de studiere a </w:t>
            </w:r>
            <w:proofErr w:type="spellStart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pietei</w:t>
            </w:r>
            <w:proofErr w:type="spellEnd"/>
          </w:p>
        </w:tc>
      </w:tr>
      <w:tr w:rsidR="00A709F7" w:rsidRPr="00BE28A5" w14:paraId="19064D19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41692852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7311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7A3CAE8C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Activitati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ale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agentiilor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publicitate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05012C1F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24A1B85D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21C87587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7312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22516D6C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Servicii de reprezentare media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28DF969C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2639D7C8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6B2A8B85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7320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5A374EF2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Activitati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studiere a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pietei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si de sondare a opiniei publice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16DC8DD5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pozitiv</w:t>
            </w:r>
          </w:p>
        </w:tc>
      </w:tr>
      <w:tr w:rsidR="00A709F7" w:rsidRPr="00BE28A5" w14:paraId="05A5CE33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1417DE5D" w14:textId="77777777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  <w:p w14:paraId="72BA4CEE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75</w:t>
            </w:r>
          </w:p>
        </w:tc>
        <w:tc>
          <w:tcPr>
            <w:tcW w:w="8758" w:type="dxa"/>
            <w:gridSpan w:val="2"/>
            <w:shd w:val="clear" w:color="auto" w:fill="auto"/>
            <w:noWrap/>
            <w:vAlign w:val="bottom"/>
            <w:hideMark/>
          </w:tcPr>
          <w:p w14:paraId="70263AAC" w14:textId="77777777" w:rsidR="00A709F7" w:rsidRPr="00BE28A5" w:rsidRDefault="00A709F7" w:rsidP="00A709F7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Activitati</w:t>
            </w:r>
            <w:proofErr w:type="spellEnd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 xml:space="preserve"> veterinare</w:t>
            </w:r>
          </w:p>
        </w:tc>
      </w:tr>
      <w:tr w:rsidR="00A709F7" w:rsidRPr="00BE28A5" w14:paraId="483F8EEE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44E43BCA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7500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02D6963E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Activitati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veterinare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7D4E848A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7F6F0ACA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495B277D" w14:textId="77777777" w:rsidR="00A709F7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</w:p>
          <w:p w14:paraId="4906B6E2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86</w:t>
            </w:r>
          </w:p>
        </w:tc>
        <w:tc>
          <w:tcPr>
            <w:tcW w:w="8758" w:type="dxa"/>
            <w:gridSpan w:val="2"/>
            <w:shd w:val="clear" w:color="auto" w:fill="auto"/>
            <w:noWrap/>
            <w:vAlign w:val="bottom"/>
            <w:hideMark/>
          </w:tcPr>
          <w:p w14:paraId="21A2D917" w14:textId="77777777" w:rsidR="00A709F7" w:rsidRPr="00BE28A5" w:rsidRDefault="00A709F7" w:rsidP="00A709F7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Actvitati</w:t>
            </w:r>
            <w:proofErr w:type="spellEnd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 xml:space="preserve"> referitoare la </w:t>
            </w:r>
            <w:proofErr w:type="spellStart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>sanatatea</w:t>
            </w:r>
            <w:proofErr w:type="spellEnd"/>
            <w:r w:rsidRPr="00BE28A5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  <w:lang w:eastAsia="ja-JP"/>
              </w:rPr>
              <w:t xml:space="preserve"> umana</w:t>
            </w:r>
          </w:p>
        </w:tc>
      </w:tr>
      <w:tr w:rsidR="00A709F7" w:rsidRPr="00BE28A5" w14:paraId="00146515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61FDD381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lastRenderedPageBreak/>
              <w:t>8610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61A7D9E6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Activitati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asistenta spitaliceasca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7F5F24D1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7B3EA823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2976938C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8621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45072F30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Activitati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asistenta medicala generala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3FAA16EF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0E78EDCD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2DC53456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8622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01759732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Activitati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asistenta medicala specializata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17360560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12AA45F9" w14:textId="77777777" w:rsidTr="001B2E80">
        <w:trPr>
          <w:trHeight w:val="300"/>
        </w:trPr>
        <w:tc>
          <w:tcPr>
            <w:tcW w:w="1080" w:type="dxa"/>
            <w:shd w:val="clear" w:color="auto" w:fill="auto"/>
            <w:hideMark/>
          </w:tcPr>
          <w:p w14:paraId="504779BF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8623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61167348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Activitati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de asistenta stomatologica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3551800D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74E0B7C9" w14:textId="77777777" w:rsidTr="001B2E80">
        <w:trPr>
          <w:trHeight w:val="315"/>
        </w:trPr>
        <w:tc>
          <w:tcPr>
            <w:tcW w:w="1080" w:type="dxa"/>
            <w:shd w:val="clear" w:color="auto" w:fill="auto"/>
            <w:hideMark/>
          </w:tcPr>
          <w:p w14:paraId="294B0D5E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8690</w:t>
            </w:r>
          </w:p>
        </w:tc>
        <w:tc>
          <w:tcPr>
            <w:tcW w:w="6848" w:type="dxa"/>
            <w:shd w:val="clear" w:color="auto" w:fill="auto"/>
            <w:vAlign w:val="center"/>
            <w:hideMark/>
          </w:tcPr>
          <w:p w14:paraId="3F4C938F" w14:textId="77777777" w:rsidR="00A709F7" w:rsidRPr="00BE28A5" w:rsidRDefault="00A709F7" w:rsidP="001B2E80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Alte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activitati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referitoare la </w:t>
            </w:r>
            <w:proofErr w:type="spellStart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>sanatatea</w:t>
            </w:r>
            <w:proofErr w:type="spellEnd"/>
            <w:r w:rsidRPr="00BE28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ja-JP"/>
              </w:rPr>
              <w:t xml:space="preserve"> umana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14:paraId="77C5A891" w14:textId="77777777" w:rsidR="00A709F7" w:rsidRPr="00BE28A5" w:rsidRDefault="00A709F7" w:rsidP="001B2E80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color w:val="000000"/>
                <w:lang w:eastAsia="ja-JP"/>
              </w:rPr>
              <w:t>negativ</w:t>
            </w:r>
          </w:p>
        </w:tc>
      </w:tr>
      <w:tr w:rsidR="00A709F7" w:rsidRPr="00BE28A5" w14:paraId="7B7506BD" w14:textId="77777777" w:rsidTr="00BE28A5">
        <w:trPr>
          <w:trHeight w:val="300"/>
        </w:trPr>
        <w:tc>
          <w:tcPr>
            <w:tcW w:w="1080" w:type="dxa"/>
            <w:shd w:val="clear" w:color="auto" w:fill="auto"/>
            <w:vAlign w:val="bottom"/>
            <w:hideMark/>
          </w:tcPr>
          <w:p w14:paraId="6BF7969F" w14:textId="77777777" w:rsidR="00A709F7" w:rsidRPr="00BE28A5" w:rsidRDefault="00A709F7" w:rsidP="00A709F7">
            <w:pPr>
              <w:widowControl/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lang w:eastAsia="ja-JP"/>
              </w:rPr>
            </w:pPr>
          </w:p>
        </w:tc>
        <w:tc>
          <w:tcPr>
            <w:tcW w:w="6848" w:type="dxa"/>
            <w:shd w:val="clear" w:color="auto" w:fill="auto"/>
            <w:vAlign w:val="bottom"/>
            <w:hideMark/>
          </w:tcPr>
          <w:p w14:paraId="145A54AA" w14:textId="77777777" w:rsidR="00A709F7" w:rsidRPr="00BE28A5" w:rsidRDefault="00A709F7" w:rsidP="00A709F7">
            <w:pPr>
              <w:widowControl/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686EBDD2" w14:textId="77777777" w:rsidR="00A709F7" w:rsidRPr="00BE28A5" w:rsidRDefault="00A709F7" w:rsidP="00A709F7">
            <w:pPr>
              <w:widowControl/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709F7" w:rsidRPr="00BE28A5" w14:paraId="695633E9" w14:textId="77777777" w:rsidTr="00BE28A5">
        <w:trPr>
          <w:trHeight w:val="300"/>
        </w:trPr>
        <w:tc>
          <w:tcPr>
            <w:tcW w:w="9838" w:type="dxa"/>
            <w:gridSpan w:val="3"/>
            <w:shd w:val="clear" w:color="auto" w:fill="auto"/>
            <w:noWrap/>
            <w:vAlign w:val="bottom"/>
            <w:hideMark/>
          </w:tcPr>
          <w:p w14:paraId="53907E9D" w14:textId="77777777" w:rsidR="00A709F7" w:rsidRPr="00BE28A5" w:rsidRDefault="00A709F7" w:rsidP="00A709F7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0000"/>
                <w:lang w:eastAsia="ja-JP"/>
              </w:rPr>
              <w:t xml:space="preserve">              Valorile negative  ale soldurilor - importurile sunt mai mari decât exporturile;</w:t>
            </w:r>
          </w:p>
        </w:tc>
      </w:tr>
      <w:tr w:rsidR="00A709F7" w:rsidRPr="00BE28A5" w14:paraId="7A286BB9" w14:textId="77777777" w:rsidTr="00BE28A5">
        <w:trPr>
          <w:trHeight w:val="300"/>
        </w:trPr>
        <w:tc>
          <w:tcPr>
            <w:tcW w:w="9838" w:type="dxa"/>
            <w:gridSpan w:val="3"/>
            <w:shd w:val="clear" w:color="auto" w:fill="auto"/>
            <w:noWrap/>
            <w:vAlign w:val="bottom"/>
            <w:hideMark/>
          </w:tcPr>
          <w:p w14:paraId="2B125A8C" w14:textId="77777777" w:rsidR="00A709F7" w:rsidRPr="00BE28A5" w:rsidRDefault="00A709F7" w:rsidP="00A709F7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0000"/>
                <w:lang w:eastAsia="ja-JP"/>
              </w:rPr>
              <w:t xml:space="preserve">              Valorile pozitive  ale soldurilor - importurile sunt mai mici decât exporturile;</w:t>
            </w:r>
          </w:p>
        </w:tc>
      </w:tr>
      <w:tr w:rsidR="00A709F7" w:rsidRPr="00BE28A5" w14:paraId="16A08DEE" w14:textId="77777777" w:rsidTr="00BE28A5">
        <w:trPr>
          <w:trHeight w:val="585"/>
        </w:trPr>
        <w:tc>
          <w:tcPr>
            <w:tcW w:w="9838" w:type="dxa"/>
            <w:gridSpan w:val="3"/>
            <w:shd w:val="clear" w:color="auto" w:fill="auto"/>
            <w:vAlign w:val="bottom"/>
            <w:hideMark/>
          </w:tcPr>
          <w:p w14:paraId="7BB98141" w14:textId="77777777" w:rsidR="00A709F7" w:rsidRPr="00BE28A5" w:rsidRDefault="00A709F7" w:rsidP="00A709F7">
            <w:pPr>
              <w:widowControl/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ja-JP"/>
              </w:rPr>
            </w:pPr>
            <w:r w:rsidRPr="00BE28A5">
              <w:rPr>
                <w:rFonts w:ascii="Calibri" w:eastAsia="Times New Roman" w:hAnsi="Calibri" w:cs="Calibri"/>
                <w:b/>
                <w:bCs/>
                <w:color w:val="000000"/>
                <w:lang w:eastAsia="ja-JP"/>
              </w:rPr>
              <w:t xml:space="preserve">              Valorile nule (...) ale soldurilor - nu sunt agenți economici care au raportat comerț internațional cu bunuri sau servicii </w:t>
            </w:r>
          </w:p>
        </w:tc>
      </w:tr>
    </w:tbl>
    <w:p w14:paraId="2871ABEB" w14:textId="77777777" w:rsidR="00BE28A5" w:rsidRDefault="00BE28A5" w:rsidP="00BE28A5">
      <w:pPr>
        <w:ind w:left="720" w:hanging="360"/>
        <w:jc w:val="left"/>
        <w:rPr>
          <w:rFonts w:ascii="Calibri" w:eastAsia="Calibri" w:hAnsi="Calibri" w:cs="Calibri"/>
          <w:b/>
        </w:rPr>
      </w:pPr>
    </w:p>
    <w:sectPr w:rsidR="00BE28A5" w:rsidSect="00EB7CF8">
      <w:footerReference w:type="default" r:id="rId9"/>
      <w:headerReference w:type="first" r:id="rId10"/>
      <w:pgSz w:w="12240" w:h="15840"/>
      <w:pgMar w:top="2127" w:right="1440" w:bottom="1440" w:left="1440" w:header="708" w:footer="3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61EFE" w14:textId="77777777" w:rsidR="00C65654" w:rsidRDefault="00C65654">
      <w:pPr>
        <w:spacing w:before="0" w:after="0"/>
      </w:pPr>
      <w:r>
        <w:separator/>
      </w:r>
    </w:p>
  </w:endnote>
  <w:endnote w:type="continuationSeparator" w:id="0">
    <w:p w14:paraId="3A008161" w14:textId="77777777" w:rsidR="00C65654" w:rsidRDefault="00C6565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36647035"/>
      <w:docPartObj>
        <w:docPartGallery w:val="Page Numbers (Bottom of Page)"/>
        <w:docPartUnique/>
      </w:docPartObj>
    </w:sdtPr>
    <w:sdtEndPr/>
    <w:sdtContent>
      <w:p w14:paraId="3EDF69C8" w14:textId="4CB420DA" w:rsidR="009426F8" w:rsidRDefault="009426F8" w:rsidP="00EB7CF8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EE6797" w14:textId="41CAC31E" w:rsidR="008B56C8" w:rsidRDefault="00EB7CF8" w:rsidP="008B56C8">
    <w:pPr>
      <w:pStyle w:val="Subsol"/>
      <w:jc w:val="center"/>
    </w:pPr>
    <w:r>
      <w:rPr>
        <w:noProof/>
      </w:rPr>
      <w:drawing>
        <wp:inline distT="0" distB="0" distL="0" distR="0" wp14:anchorId="1AAC37AF" wp14:editId="517D57E4">
          <wp:extent cx="5943600" cy="252708"/>
          <wp:effectExtent l="0" t="0" r="0" b="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2527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D22A6" w14:textId="77777777" w:rsidR="00C65654" w:rsidRDefault="00C65654">
      <w:pPr>
        <w:spacing w:before="0" w:after="0"/>
      </w:pPr>
      <w:r>
        <w:separator/>
      </w:r>
    </w:p>
  </w:footnote>
  <w:footnote w:type="continuationSeparator" w:id="0">
    <w:p w14:paraId="21986710" w14:textId="77777777" w:rsidR="00C65654" w:rsidRDefault="00C65654">
      <w:pPr>
        <w:spacing w:before="0" w:after="0"/>
      </w:pPr>
      <w:r>
        <w:continuationSeparator/>
      </w:r>
    </w:p>
  </w:footnote>
  <w:footnote w:id="1">
    <w:p w14:paraId="33DFF4E9" w14:textId="77777777" w:rsidR="00B22C65" w:rsidRPr="00DA5D1F" w:rsidRDefault="00B22C65">
      <w:pPr>
        <w:pStyle w:val="Textnotdesubsol"/>
        <w:rPr>
          <w:rFonts w:asciiTheme="minorHAnsi" w:hAnsiTheme="minorHAnsi" w:cstheme="minorHAnsi"/>
          <w:lang w:val="it-IT"/>
        </w:rPr>
      </w:pPr>
      <w:r w:rsidRPr="00B22C65">
        <w:rPr>
          <w:rStyle w:val="Referinnotdesubsol"/>
          <w:rFonts w:asciiTheme="minorHAnsi" w:hAnsiTheme="minorHAnsi" w:cstheme="minorHAnsi"/>
        </w:rPr>
        <w:footnoteRef/>
      </w:r>
      <w:r w:rsidRPr="00B22C65">
        <w:rPr>
          <w:rFonts w:asciiTheme="minorHAnsi" w:hAnsiTheme="minorHAnsi" w:cstheme="minorHAnsi"/>
        </w:rPr>
        <w:t xml:space="preserve"> </w:t>
      </w:r>
      <w:proofErr w:type="spellStart"/>
      <w:r w:rsidRPr="00DA5D1F">
        <w:rPr>
          <w:rFonts w:asciiTheme="minorHAnsi" w:hAnsiTheme="minorHAnsi" w:cstheme="minorHAnsi"/>
          <w:lang w:val="it-IT"/>
        </w:rPr>
        <w:t>Soldul</w:t>
      </w:r>
      <w:proofErr w:type="spellEnd"/>
      <w:r w:rsidRPr="00DA5D1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DA5D1F">
        <w:rPr>
          <w:rFonts w:asciiTheme="minorHAnsi" w:hAnsiTheme="minorHAnsi" w:cstheme="minorHAnsi"/>
          <w:lang w:val="it-IT"/>
        </w:rPr>
        <w:t>balantei</w:t>
      </w:r>
      <w:proofErr w:type="spellEnd"/>
      <w:r w:rsidRPr="00DA5D1F">
        <w:rPr>
          <w:rFonts w:asciiTheme="minorHAnsi" w:hAnsiTheme="minorHAnsi" w:cstheme="minorHAnsi"/>
          <w:lang w:val="it-IT"/>
        </w:rPr>
        <w:t xml:space="preserve"> cu </w:t>
      </w:r>
      <w:proofErr w:type="spellStart"/>
      <w:r w:rsidRPr="00DA5D1F">
        <w:rPr>
          <w:rFonts w:asciiTheme="minorHAnsi" w:hAnsiTheme="minorHAnsi" w:cstheme="minorHAnsi"/>
          <w:lang w:val="it-IT"/>
        </w:rPr>
        <w:t>bunuri</w:t>
      </w:r>
      <w:proofErr w:type="spellEnd"/>
      <w:r w:rsidRPr="00DA5D1F">
        <w:rPr>
          <w:rFonts w:asciiTheme="minorHAnsi" w:hAnsiTheme="minorHAnsi" w:cstheme="minorHAnsi"/>
          <w:lang w:val="it-IT"/>
        </w:rPr>
        <w:t xml:space="preserve"> si </w:t>
      </w:r>
      <w:proofErr w:type="spellStart"/>
      <w:r w:rsidRPr="00DA5D1F">
        <w:rPr>
          <w:rFonts w:asciiTheme="minorHAnsi" w:hAnsiTheme="minorHAnsi" w:cstheme="minorHAnsi"/>
          <w:lang w:val="it-IT"/>
        </w:rPr>
        <w:t>servicii</w:t>
      </w:r>
      <w:proofErr w:type="spellEnd"/>
      <w:r w:rsidRPr="00DA5D1F">
        <w:rPr>
          <w:rFonts w:asciiTheme="minorHAnsi" w:hAnsiTheme="minorHAnsi" w:cstheme="minorHAnsi"/>
          <w:lang w:val="it-IT"/>
        </w:rPr>
        <w:t xml:space="preserve">, la </w:t>
      </w:r>
      <w:proofErr w:type="spellStart"/>
      <w:r w:rsidRPr="00DA5D1F">
        <w:rPr>
          <w:rFonts w:asciiTheme="minorHAnsi" w:hAnsiTheme="minorHAnsi" w:cstheme="minorHAnsi"/>
          <w:lang w:val="it-IT"/>
        </w:rPr>
        <w:t>nivel</w:t>
      </w:r>
      <w:proofErr w:type="spellEnd"/>
      <w:r w:rsidRPr="00DA5D1F">
        <w:rPr>
          <w:rFonts w:asciiTheme="minorHAnsi" w:hAnsiTheme="minorHAnsi" w:cstheme="minorHAnsi"/>
          <w:lang w:val="it-IT"/>
        </w:rPr>
        <w:t xml:space="preserve"> de </w:t>
      </w:r>
      <w:proofErr w:type="spellStart"/>
      <w:r w:rsidRPr="00DA5D1F">
        <w:rPr>
          <w:rFonts w:asciiTheme="minorHAnsi" w:hAnsiTheme="minorHAnsi" w:cstheme="minorHAnsi"/>
          <w:lang w:val="it-IT"/>
        </w:rPr>
        <w:t>cod</w:t>
      </w:r>
      <w:proofErr w:type="spellEnd"/>
      <w:r w:rsidRPr="00DA5D1F">
        <w:rPr>
          <w:rFonts w:asciiTheme="minorHAnsi" w:hAnsiTheme="minorHAnsi" w:cstheme="minorHAnsi"/>
          <w:lang w:val="it-IT"/>
        </w:rPr>
        <w:t xml:space="preserve"> CAEN, </w:t>
      </w:r>
      <w:proofErr w:type="spellStart"/>
      <w:r w:rsidRPr="00DA5D1F">
        <w:rPr>
          <w:rFonts w:asciiTheme="minorHAnsi" w:hAnsiTheme="minorHAnsi" w:cstheme="minorHAnsi"/>
          <w:lang w:val="it-IT"/>
        </w:rPr>
        <w:t>pentru</w:t>
      </w:r>
      <w:proofErr w:type="spellEnd"/>
      <w:r w:rsidRPr="00DA5D1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DA5D1F">
        <w:rPr>
          <w:rFonts w:asciiTheme="minorHAnsi" w:hAnsiTheme="minorHAnsi" w:cstheme="minorHAnsi"/>
          <w:lang w:val="it-IT"/>
        </w:rPr>
        <w:t>anul</w:t>
      </w:r>
      <w:proofErr w:type="spellEnd"/>
      <w:r w:rsidRPr="00DA5D1F">
        <w:rPr>
          <w:rFonts w:asciiTheme="minorHAnsi" w:hAnsiTheme="minorHAnsi" w:cstheme="minorHAnsi"/>
          <w:lang w:val="it-IT"/>
        </w:rPr>
        <w:t xml:space="preserve"> de </w:t>
      </w:r>
      <w:proofErr w:type="spellStart"/>
      <w:r w:rsidRPr="00DA5D1F">
        <w:rPr>
          <w:rFonts w:asciiTheme="minorHAnsi" w:hAnsiTheme="minorHAnsi" w:cstheme="minorHAnsi"/>
          <w:lang w:val="it-IT"/>
        </w:rPr>
        <w:t>referinta</w:t>
      </w:r>
      <w:proofErr w:type="spellEnd"/>
      <w:r w:rsidRPr="00DA5D1F">
        <w:rPr>
          <w:rFonts w:asciiTheme="minorHAnsi" w:hAnsiTheme="minorHAnsi" w:cstheme="minorHAnsi"/>
          <w:lang w:val="it-IT"/>
        </w:rPr>
        <w:t xml:space="preserve"> 2021, </w:t>
      </w:r>
      <w:proofErr w:type="spellStart"/>
      <w:r w:rsidRPr="00DA5D1F">
        <w:rPr>
          <w:rFonts w:asciiTheme="minorHAnsi" w:hAnsiTheme="minorHAnsi" w:cstheme="minorHAnsi"/>
          <w:lang w:val="it-IT"/>
        </w:rPr>
        <w:t>prezentate</w:t>
      </w:r>
      <w:proofErr w:type="spellEnd"/>
      <w:r w:rsidRPr="00DA5D1F">
        <w:rPr>
          <w:rFonts w:asciiTheme="minorHAnsi" w:hAnsiTheme="minorHAnsi" w:cstheme="minorHAnsi"/>
          <w:lang w:val="it-IT"/>
        </w:rPr>
        <w:t xml:space="preserve"> la </w:t>
      </w:r>
      <w:proofErr w:type="spellStart"/>
      <w:r w:rsidRPr="00DA5D1F">
        <w:rPr>
          <w:rFonts w:asciiTheme="minorHAnsi" w:hAnsiTheme="minorHAnsi" w:cstheme="minorHAnsi"/>
          <w:lang w:val="it-IT"/>
        </w:rPr>
        <w:t>nivel</w:t>
      </w:r>
      <w:proofErr w:type="spellEnd"/>
      <w:r w:rsidRPr="00DA5D1F">
        <w:rPr>
          <w:rFonts w:asciiTheme="minorHAnsi" w:hAnsiTheme="minorHAnsi" w:cstheme="minorHAnsi"/>
          <w:lang w:val="it-IT"/>
        </w:rPr>
        <w:t xml:space="preserve"> de </w:t>
      </w:r>
      <w:proofErr w:type="spellStart"/>
      <w:r w:rsidRPr="00DA5D1F">
        <w:rPr>
          <w:rFonts w:asciiTheme="minorHAnsi" w:hAnsiTheme="minorHAnsi" w:cstheme="minorHAnsi"/>
          <w:lang w:val="it-IT"/>
        </w:rPr>
        <w:t>sold</w:t>
      </w:r>
      <w:proofErr w:type="spellEnd"/>
      <w:r w:rsidRPr="00DA5D1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DA5D1F">
        <w:rPr>
          <w:rFonts w:asciiTheme="minorHAnsi" w:hAnsiTheme="minorHAnsi" w:cstheme="minorHAnsi"/>
          <w:lang w:val="it-IT"/>
        </w:rPr>
        <w:t>negativ</w:t>
      </w:r>
      <w:proofErr w:type="spellEnd"/>
      <w:r w:rsidRPr="00DA5D1F">
        <w:rPr>
          <w:rFonts w:asciiTheme="minorHAnsi" w:hAnsiTheme="minorHAnsi" w:cstheme="minorHAnsi"/>
          <w:lang w:val="it-IT"/>
        </w:rPr>
        <w:t xml:space="preserve"> (</w:t>
      </w:r>
      <w:proofErr w:type="spellStart"/>
      <w:r w:rsidRPr="00DA5D1F">
        <w:rPr>
          <w:rFonts w:asciiTheme="minorHAnsi" w:hAnsiTheme="minorHAnsi" w:cstheme="minorHAnsi"/>
          <w:lang w:val="it-IT"/>
        </w:rPr>
        <w:t>importuri</w:t>
      </w:r>
      <w:proofErr w:type="spellEnd"/>
      <w:r w:rsidRPr="00DA5D1F">
        <w:rPr>
          <w:rFonts w:asciiTheme="minorHAnsi" w:hAnsiTheme="minorHAnsi" w:cstheme="minorHAnsi"/>
          <w:lang w:val="it-IT"/>
        </w:rPr>
        <w:t xml:space="preserve"> mai mari </w:t>
      </w:r>
      <w:proofErr w:type="spellStart"/>
      <w:r w:rsidRPr="00DA5D1F">
        <w:rPr>
          <w:rFonts w:asciiTheme="minorHAnsi" w:hAnsiTheme="minorHAnsi" w:cstheme="minorHAnsi"/>
          <w:lang w:val="it-IT"/>
        </w:rPr>
        <w:t>decât</w:t>
      </w:r>
      <w:proofErr w:type="spellEnd"/>
      <w:r w:rsidRPr="00DA5D1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DA5D1F">
        <w:rPr>
          <w:rFonts w:asciiTheme="minorHAnsi" w:hAnsiTheme="minorHAnsi" w:cstheme="minorHAnsi"/>
          <w:lang w:val="it-IT"/>
        </w:rPr>
        <w:t>exporturi</w:t>
      </w:r>
      <w:proofErr w:type="spellEnd"/>
      <w:r w:rsidRPr="00DA5D1F">
        <w:rPr>
          <w:rFonts w:asciiTheme="minorHAnsi" w:hAnsiTheme="minorHAnsi" w:cstheme="minorHAnsi"/>
          <w:lang w:val="it-IT"/>
        </w:rPr>
        <w:t xml:space="preserve">) si </w:t>
      </w:r>
      <w:proofErr w:type="spellStart"/>
      <w:r w:rsidRPr="00DA5D1F">
        <w:rPr>
          <w:rFonts w:asciiTheme="minorHAnsi" w:hAnsiTheme="minorHAnsi" w:cstheme="minorHAnsi"/>
          <w:lang w:val="it-IT"/>
        </w:rPr>
        <w:t>sold</w:t>
      </w:r>
      <w:proofErr w:type="spellEnd"/>
      <w:r w:rsidRPr="00DA5D1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DA5D1F">
        <w:rPr>
          <w:rFonts w:asciiTheme="minorHAnsi" w:hAnsiTheme="minorHAnsi" w:cstheme="minorHAnsi"/>
          <w:lang w:val="it-IT"/>
        </w:rPr>
        <w:t>pozitiv</w:t>
      </w:r>
      <w:proofErr w:type="spellEnd"/>
      <w:r w:rsidRPr="00DA5D1F">
        <w:rPr>
          <w:rFonts w:asciiTheme="minorHAnsi" w:hAnsiTheme="minorHAnsi" w:cstheme="minorHAnsi"/>
          <w:lang w:val="it-IT"/>
        </w:rPr>
        <w:t xml:space="preserve"> (</w:t>
      </w:r>
      <w:proofErr w:type="spellStart"/>
      <w:r w:rsidRPr="00DA5D1F">
        <w:rPr>
          <w:rFonts w:asciiTheme="minorHAnsi" w:hAnsiTheme="minorHAnsi" w:cstheme="minorHAnsi"/>
          <w:lang w:val="it-IT"/>
        </w:rPr>
        <w:t>importuri</w:t>
      </w:r>
      <w:proofErr w:type="spellEnd"/>
      <w:r w:rsidRPr="00DA5D1F">
        <w:rPr>
          <w:rFonts w:asciiTheme="minorHAnsi" w:hAnsiTheme="minorHAnsi" w:cstheme="minorHAnsi"/>
          <w:lang w:val="it-IT"/>
        </w:rPr>
        <w:t xml:space="preserve"> mai mici </w:t>
      </w:r>
      <w:proofErr w:type="spellStart"/>
      <w:r w:rsidRPr="00DA5D1F">
        <w:rPr>
          <w:rFonts w:asciiTheme="minorHAnsi" w:hAnsiTheme="minorHAnsi" w:cstheme="minorHAnsi"/>
          <w:lang w:val="it-IT"/>
        </w:rPr>
        <w:t>decât</w:t>
      </w:r>
      <w:proofErr w:type="spellEnd"/>
      <w:r w:rsidRPr="00DA5D1F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DA5D1F">
        <w:rPr>
          <w:rFonts w:asciiTheme="minorHAnsi" w:hAnsiTheme="minorHAnsi" w:cstheme="minorHAnsi"/>
          <w:lang w:val="it-IT"/>
        </w:rPr>
        <w:t>exporturi</w:t>
      </w:r>
      <w:proofErr w:type="spellEnd"/>
      <w:r w:rsidRPr="00DA5D1F">
        <w:rPr>
          <w:rFonts w:asciiTheme="minorHAnsi" w:hAnsiTheme="minorHAnsi" w:cstheme="minorHAnsi"/>
          <w:lang w:val="it-IT"/>
        </w:rPr>
        <w:t xml:space="preserve">), </w:t>
      </w:r>
      <w:proofErr w:type="spellStart"/>
      <w:r w:rsidRPr="00DA5D1F">
        <w:rPr>
          <w:rFonts w:asciiTheme="minorHAnsi" w:hAnsiTheme="minorHAnsi" w:cstheme="minorHAnsi"/>
          <w:lang w:val="it-IT"/>
        </w:rPr>
        <w:t>calculat</w:t>
      </w:r>
      <w:proofErr w:type="spellEnd"/>
      <w:r w:rsidRPr="00DA5D1F">
        <w:rPr>
          <w:rFonts w:asciiTheme="minorHAnsi" w:hAnsiTheme="minorHAnsi" w:cstheme="minorHAnsi"/>
          <w:lang w:val="it-IT"/>
        </w:rPr>
        <w:t xml:space="preserve"> de </w:t>
      </w:r>
      <w:proofErr w:type="spellStart"/>
      <w:r w:rsidRPr="00DA5D1F">
        <w:rPr>
          <w:rFonts w:asciiTheme="minorHAnsi" w:hAnsiTheme="minorHAnsi" w:cstheme="minorHAnsi"/>
          <w:lang w:val="it-IT"/>
        </w:rPr>
        <w:t>Institutul</w:t>
      </w:r>
      <w:proofErr w:type="spellEnd"/>
      <w:r w:rsidRPr="00DA5D1F">
        <w:rPr>
          <w:rFonts w:asciiTheme="minorHAnsi" w:hAnsiTheme="minorHAnsi" w:cstheme="minorHAnsi"/>
          <w:lang w:val="it-IT"/>
        </w:rPr>
        <w:t xml:space="preserve"> National de Statistica si Banca </w:t>
      </w:r>
      <w:proofErr w:type="spellStart"/>
      <w:r w:rsidRPr="00DA5D1F">
        <w:rPr>
          <w:rFonts w:asciiTheme="minorHAnsi" w:hAnsiTheme="minorHAnsi" w:cstheme="minorHAnsi"/>
          <w:lang w:val="it-IT"/>
        </w:rPr>
        <w:t>Nationala</w:t>
      </w:r>
      <w:proofErr w:type="spellEnd"/>
      <w:r w:rsidRPr="00DA5D1F">
        <w:rPr>
          <w:rFonts w:asciiTheme="minorHAnsi" w:hAnsiTheme="minorHAnsi" w:cstheme="minorHAnsi"/>
          <w:lang w:val="it-IT"/>
        </w:rPr>
        <w:t xml:space="preserve"> a </w:t>
      </w:r>
      <w:proofErr w:type="spellStart"/>
      <w:r w:rsidRPr="00DA5D1F">
        <w:rPr>
          <w:rFonts w:asciiTheme="minorHAnsi" w:hAnsiTheme="minorHAnsi" w:cstheme="minorHAnsi"/>
          <w:lang w:val="it-IT"/>
        </w:rPr>
        <w:t>Romaniei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00986" w14:textId="77777777" w:rsidR="004035E2" w:rsidRDefault="004035E2" w:rsidP="004035E2">
    <w:pPr>
      <w:pStyle w:val="Ante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4D09D1" wp14:editId="107E817A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701168476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6039E42F" wp14:editId="27F3C820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361893490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4E51406D" wp14:editId="1E217668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36477415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04C84156" wp14:editId="117F33A5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947501739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9A1A7F" w14:textId="77777777" w:rsidR="004035E2" w:rsidRDefault="004035E2" w:rsidP="004035E2">
    <w:pPr>
      <w:pStyle w:val="Antet"/>
    </w:pPr>
  </w:p>
  <w:p w14:paraId="3CF7322F" w14:textId="77777777" w:rsidR="004035E2" w:rsidRPr="009002FC" w:rsidRDefault="004035E2" w:rsidP="004035E2">
    <w:pPr>
      <w:pStyle w:val="Antet"/>
    </w:pPr>
  </w:p>
  <w:p w14:paraId="399BAF09" w14:textId="77777777" w:rsidR="008B56C8" w:rsidRPr="004035E2" w:rsidRDefault="008B56C8" w:rsidP="004035E2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732E5"/>
    <w:multiLevelType w:val="multilevel"/>
    <w:tmpl w:val="512A0FE8"/>
    <w:lvl w:ilvl="0">
      <w:start w:val="1"/>
      <w:numFmt w:val="bullet"/>
      <w:lvlText w:val="🡺"/>
      <w:lvlJc w:val="left"/>
      <w:pPr>
        <w:ind w:left="720" w:hanging="360"/>
      </w:pPr>
      <w:rPr>
        <w:rFonts w:ascii="Noto Sans Symbols" w:eastAsia="Noto Sans Symbols" w:hAnsi="Noto Sans Symbols" w:cs="Noto Sans Symbols"/>
        <w:color w:val="FFC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06502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851"/>
    <w:rsid w:val="00194F48"/>
    <w:rsid w:val="001A1C88"/>
    <w:rsid w:val="001B2E80"/>
    <w:rsid w:val="00224C2C"/>
    <w:rsid w:val="00263CA9"/>
    <w:rsid w:val="004035E2"/>
    <w:rsid w:val="00503D01"/>
    <w:rsid w:val="0079523E"/>
    <w:rsid w:val="00870F74"/>
    <w:rsid w:val="008817B6"/>
    <w:rsid w:val="008B56C8"/>
    <w:rsid w:val="0093270A"/>
    <w:rsid w:val="009426F8"/>
    <w:rsid w:val="00A22D5D"/>
    <w:rsid w:val="00A709F7"/>
    <w:rsid w:val="00B22C65"/>
    <w:rsid w:val="00B67914"/>
    <w:rsid w:val="00BA3851"/>
    <w:rsid w:val="00BE28A5"/>
    <w:rsid w:val="00BF360D"/>
    <w:rsid w:val="00C60B09"/>
    <w:rsid w:val="00C65654"/>
    <w:rsid w:val="00C8604F"/>
    <w:rsid w:val="00DA5D1F"/>
    <w:rsid w:val="00EB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5FF381B2"/>
  <w15:docId w15:val="{FF9E7172-520A-40DD-8BAF-58932536A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rebuchet MS"/>
        <w:sz w:val="22"/>
        <w:szCs w:val="22"/>
        <w:lang w:val="ro-RO" w:eastAsia="en-GB" w:bidi="ar-SA"/>
      </w:rPr>
    </w:rPrDefault>
    <w:pPrDefault>
      <w:pPr>
        <w:widowControl w:val="0"/>
        <w:spacing w:before="120"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4C2C"/>
  </w:style>
  <w:style w:type="paragraph" w:styleId="Titlu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b/>
      <w:sz w:val="48"/>
      <w:szCs w:val="48"/>
    </w:rPr>
  </w:style>
  <w:style w:type="paragraph" w:styleId="Titlu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lu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lu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paragraph" w:styleId="Listparagraf">
    <w:name w:val="List Paragraph"/>
    <w:aliases w:val="Forth level,Akapit z listą BS,Outlines a.b.c.,List_Paragraph,Multilevel para_II,Akapit z lista BS,List Paragraph1,Normal bullet 2,List Paragraph compact,Paragraphe de liste 2,Reference list,Bullet list,Numbered List"/>
    <w:basedOn w:val="Normal"/>
    <w:link w:val="ListparagrafCaracter"/>
    <w:uiPriority w:val="34"/>
    <w:qFormat/>
    <w:rsid w:val="002F08F9"/>
    <w:pPr>
      <w:ind w:left="720"/>
      <w:contextualSpacing/>
    </w:pPr>
  </w:style>
  <w:style w:type="character" w:customStyle="1" w:styleId="ListparagrafCaracter">
    <w:name w:val="Listă paragraf Caracter"/>
    <w:aliases w:val="Forth level Caracter,Akapit z listą BS Caracter,Outlines a.b.c. Caracter,List_Paragraph Caracter,Multilevel para_II Caracter,Akapit z lista BS Caracter,List Paragraph1 Caracter,Normal bullet 2 Caracter,Reference list Caracter"/>
    <w:link w:val="Listparagraf"/>
    <w:uiPriority w:val="34"/>
    <w:qFormat/>
    <w:locked/>
    <w:rsid w:val="002F08F9"/>
    <w:rPr>
      <w:rFonts w:ascii="Trebuchet MS" w:hAnsi="Trebuchet MS"/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rsid w:val="00FB2C94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FB2C94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FB2C94"/>
    <w:rPr>
      <w:rFonts w:ascii="Trebuchet MS" w:hAnsi="Trebuchet MS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FB2C94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FB2C94"/>
    <w:rPr>
      <w:rFonts w:ascii="Trebuchet MS" w:hAnsi="Trebuchet MS"/>
      <w:b/>
      <w:bCs/>
      <w:sz w:val="20"/>
      <w:szCs w:val="20"/>
      <w:lang w:val="ro-RO"/>
    </w:rPr>
  </w:style>
  <w:style w:type="character" w:styleId="Hyperlink">
    <w:name w:val="Hyperlink"/>
    <w:basedOn w:val="Fontdeparagrafimplicit"/>
    <w:uiPriority w:val="99"/>
    <w:unhideWhenUsed/>
    <w:rsid w:val="00374269"/>
    <w:rPr>
      <w:color w:val="0563C1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374269"/>
    <w:rPr>
      <w:color w:val="605E5C"/>
      <w:shd w:val="clear" w:color="auto" w:fill="E1DFDD"/>
    </w:rPr>
  </w:style>
  <w:style w:type="character" w:styleId="HyperlinkParcurs">
    <w:name w:val="FollowedHyperlink"/>
    <w:basedOn w:val="Fontdeparagrafimplicit"/>
    <w:uiPriority w:val="99"/>
    <w:semiHidden/>
    <w:unhideWhenUsed/>
    <w:rsid w:val="00EB7ED0"/>
    <w:rPr>
      <w:color w:val="954F72" w:themeColor="followedHyperlink"/>
      <w:u w:val="single"/>
    </w:rPr>
  </w:style>
  <w:style w:type="paragraph" w:styleId="Antet">
    <w:name w:val="header"/>
    <w:basedOn w:val="Normal"/>
    <w:link w:val="AntetCaracter"/>
    <w:uiPriority w:val="99"/>
    <w:unhideWhenUsed/>
    <w:rsid w:val="00B41A1C"/>
    <w:pPr>
      <w:tabs>
        <w:tab w:val="center" w:pos="4680"/>
        <w:tab w:val="right" w:pos="9360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B41A1C"/>
    <w:rPr>
      <w:rFonts w:ascii="Trebuchet MS" w:hAnsi="Trebuchet MS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B41A1C"/>
    <w:pPr>
      <w:tabs>
        <w:tab w:val="center" w:pos="4680"/>
        <w:tab w:val="right" w:pos="9360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B41A1C"/>
    <w:rPr>
      <w:rFonts w:ascii="Trebuchet MS" w:hAnsi="Trebuchet MS"/>
      <w:lang w:val="ro-RO"/>
    </w:rPr>
  </w:style>
  <w:style w:type="paragraph" w:styleId="Subtitlu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msonormal0">
    <w:name w:val="msonormal"/>
    <w:basedOn w:val="Normal"/>
    <w:rsid w:val="00BE28A5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paragraph" w:customStyle="1" w:styleId="xl66">
    <w:name w:val="xl66"/>
    <w:basedOn w:val="Normal"/>
    <w:rsid w:val="00BE28A5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paragraph" w:customStyle="1" w:styleId="xl67">
    <w:name w:val="xl67"/>
    <w:basedOn w:val="Normal"/>
    <w:rsid w:val="00BE28A5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ja-JP"/>
    </w:rPr>
  </w:style>
  <w:style w:type="paragraph" w:customStyle="1" w:styleId="xl68">
    <w:name w:val="xl68"/>
    <w:basedOn w:val="Normal"/>
    <w:rsid w:val="00BE28A5"/>
    <w:pPr>
      <w:widowControl/>
      <w:spacing w:before="100" w:beforeAutospacing="1" w:after="100" w:afterAutospacing="1"/>
      <w:jc w:val="center"/>
    </w:pPr>
    <w:rPr>
      <w:rFonts w:ascii="Calibri" w:eastAsia="Times New Roman" w:hAnsi="Calibri" w:cs="Calibri"/>
      <w:b/>
      <w:bCs/>
      <w:sz w:val="24"/>
      <w:szCs w:val="24"/>
      <w:lang w:eastAsia="ja-JP"/>
    </w:rPr>
  </w:style>
  <w:style w:type="paragraph" w:customStyle="1" w:styleId="xl69">
    <w:name w:val="xl69"/>
    <w:basedOn w:val="Normal"/>
    <w:rsid w:val="00BE28A5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ja-JP"/>
    </w:rPr>
  </w:style>
  <w:style w:type="paragraph" w:customStyle="1" w:styleId="xl70">
    <w:name w:val="xl70"/>
    <w:basedOn w:val="Normal"/>
    <w:rsid w:val="00BE28A5"/>
    <w:pPr>
      <w:widowControl/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color w:val="002060"/>
      <w:sz w:val="24"/>
      <w:szCs w:val="24"/>
      <w:lang w:eastAsia="ja-JP"/>
    </w:rPr>
  </w:style>
  <w:style w:type="paragraph" w:customStyle="1" w:styleId="xl71">
    <w:name w:val="xl71"/>
    <w:basedOn w:val="Normal"/>
    <w:rsid w:val="00BE2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eastAsia="Times New Roman" w:hAnsi="Calibri" w:cs="Calibri"/>
      <w:sz w:val="20"/>
      <w:szCs w:val="20"/>
      <w:lang w:eastAsia="ja-JP"/>
    </w:rPr>
  </w:style>
  <w:style w:type="paragraph" w:customStyle="1" w:styleId="xl72">
    <w:name w:val="xl72"/>
    <w:basedOn w:val="Normal"/>
    <w:rsid w:val="00BE2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paragraph" w:customStyle="1" w:styleId="xl73">
    <w:name w:val="xl73"/>
    <w:basedOn w:val="Normal"/>
    <w:rsid w:val="00BE28A5"/>
    <w:pPr>
      <w:widowControl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paragraph" w:customStyle="1" w:styleId="xl74">
    <w:name w:val="xl74"/>
    <w:basedOn w:val="Normal"/>
    <w:rsid w:val="00BE28A5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Calibri" w:eastAsia="Times New Roman" w:hAnsi="Calibri" w:cs="Calibri"/>
      <w:sz w:val="20"/>
      <w:szCs w:val="20"/>
      <w:lang w:eastAsia="ja-JP"/>
    </w:rPr>
  </w:style>
  <w:style w:type="paragraph" w:customStyle="1" w:styleId="xl75">
    <w:name w:val="xl75"/>
    <w:basedOn w:val="Normal"/>
    <w:rsid w:val="00BE28A5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color w:val="002060"/>
      <w:sz w:val="24"/>
      <w:szCs w:val="24"/>
      <w:lang w:eastAsia="ja-JP"/>
    </w:rPr>
  </w:style>
  <w:style w:type="paragraph" w:customStyle="1" w:styleId="xl76">
    <w:name w:val="xl76"/>
    <w:basedOn w:val="Normal"/>
    <w:rsid w:val="00BE28A5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customStyle="1" w:styleId="xl77">
    <w:name w:val="xl77"/>
    <w:basedOn w:val="Normal"/>
    <w:rsid w:val="00BE2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customStyle="1" w:styleId="xl78">
    <w:name w:val="xl78"/>
    <w:basedOn w:val="Normal"/>
    <w:rsid w:val="00BE2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customStyle="1" w:styleId="xl79">
    <w:name w:val="xl79"/>
    <w:basedOn w:val="Normal"/>
    <w:rsid w:val="00BE2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eastAsia="Times New Roman" w:hAnsi="Calibri" w:cs="Calibri"/>
      <w:sz w:val="20"/>
      <w:szCs w:val="20"/>
      <w:lang w:eastAsia="ja-JP"/>
    </w:rPr>
  </w:style>
  <w:style w:type="paragraph" w:customStyle="1" w:styleId="xl80">
    <w:name w:val="xl80"/>
    <w:basedOn w:val="Normal"/>
    <w:rsid w:val="00BE28A5"/>
    <w:pPr>
      <w:widowControl/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sz w:val="24"/>
      <w:szCs w:val="24"/>
      <w:lang w:eastAsia="ja-JP"/>
    </w:rPr>
  </w:style>
  <w:style w:type="paragraph" w:customStyle="1" w:styleId="xl81">
    <w:name w:val="xl81"/>
    <w:basedOn w:val="Normal"/>
    <w:rsid w:val="00BE28A5"/>
    <w:pPr>
      <w:widowControl/>
      <w:spacing w:before="100" w:beforeAutospacing="1" w:after="100" w:afterAutospacing="1"/>
      <w:jc w:val="left"/>
    </w:pPr>
    <w:rPr>
      <w:rFonts w:ascii="Calibri" w:eastAsia="Times New Roman" w:hAnsi="Calibri" w:cs="Calibri"/>
      <w:sz w:val="20"/>
      <w:szCs w:val="20"/>
      <w:lang w:eastAsia="ja-JP"/>
    </w:rPr>
  </w:style>
  <w:style w:type="paragraph" w:customStyle="1" w:styleId="xl82">
    <w:name w:val="xl82"/>
    <w:basedOn w:val="Normal"/>
    <w:rsid w:val="00BE28A5"/>
    <w:pPr>
      <w:widowControl/>
      <w:spacing w:before="100" w:beforeAutospacing="1" w:after="100" w:afterAutospacing="1"/>
      <w:jc w:val="left"/>
    </w:pPr>
    <w:rPr>
      <w:rFonts w:ascii="Calibri" w:eastAsia="Times New Roman" w:hAnsi="Calibri" w:cs="Calibri"/>
      <w:sz w:val="20"/>
      <w:szCs w:val="20"/>
      <w:lang w:eastAsia="ja-JP"/>
    </w:rPr>
  </w:style>
  <w:style w:type="paragraph" w:customStyle="1" w:styleId="xl83">
    <w:name w:val="xl83"/>
    <w:basedOn w:val="Normal"/>
    <w:rsid w:val="00BE28A5"/>
    <w:pPr>
      <w:widowControl/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Calibri" w:eastAsia="Times New Roman" w:hAnsi="Calibri" w:cs="Calibri"/>
      <w:sz w:val="20"/>
      <w:szCs w:val="20"/>
      <w:lang w:eastAsia="ja-JP"/>
    </w:rPr>
  </w:style>
  <w:style w:type="paragraph" w:customStyle="1" w:styleId="xl84">
    <w:name w:val="xl84"/>
    <w:basedOn w:val="Normal"/>
    <w:rsid w:val="00BE28A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eastAsia="Times New Roman" w:hAnsi="Calibri" w:cs="Calibri"/>
      <w:sz w:val="20"/>
      <w:szCs w:val="20"/>
      <w:lang w:eastAsia="ja-JP"/>
    </w:rPr>
  </w:style>
  <w:style w:type="paragraph" w:customStyle="1" w:styleId="xl85">
    <w:name w:val="xl85"/>
    <w:basedOn w:val="Normal"/>
    <w:rsid w:val="00BE28A5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paragraph" w:customStyle="1" w:styleId="xl86">
    <w:name w:val="xl86"/>
    <w:basedOn w:val="Normal"/>
    <w:rsid w:val="00BE28A5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color w:val="002060"/>
      <w:sz w:val="24"/>
      <w:szCs w:val="24"/>
      <w:lang w:eastAsia="ja-JP"/>
    </w:rPr>
  </w:style>
  <w:style w:type="paragraph" w:customStyle="1" w:styleId="xl87">
    <w:name w:val="xl87"/>
    <w:basedOn w:val="Normal"/>
    <w:rsid w:val="00BE28A5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Calibri" w:eastAsia="Times New Roman" w:hAnsi="Calibri" w:cs="Calibri"/>
      <w:sz w:val="20"/>
      <w:szCs w:val="20"/>
      <w:lang w:eastAsia="ja-JP"/>
    </w:rPr>
  </w:style>
  <w:style w:type="paragraph" w:customStyle="1" w:styleId="xl88">
    <w:name w:val="xl88"/>
    <w:basedOn w:val="Normal"/>
    <w:rsid w:val="00BE28A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eastAsia="Times New Roman" w:hAnsi="Calibri" w:cs="Calibri"/>
      <w:sz w:val="20"/>
      <w:szCs w:val="20"/>
      <w:lang w:eastAsia="ja-JP"/>
    </w:rPr>
  </w:style>
  <w:style w:type="paragraph" w:customStyle="1" w:styleId="xl89">
    <w:name w:val="xl89"/>
    <w:basedOn w:val="Normal"/>
    <w:rsid w:val="00BE28A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paragraph" w:customStyle="1" w:styleId="xl90">
    <w:name w:val="xl90"/>
    <w:basedOn w:val="Normal"/>
    <w:rsid w:val="00BE28A5"/>
    <w:pPr>
      <w:widowControl/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customStyle="1" w:styleId="xl91">
    <w:name w:val="xl91"/>
    <w:basedOn w:val="Normal"/>
    <w:rsid w:val="00BE28A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customStyle="1" w:styleId="xl92">
    <w:name w:val="xl92"/>
    <w:basedOn w:val="Normal"/>
    <w:rsid w:val="00BE28A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eastAsia="Times New Roman" w:hAnsi="Calibri" w:cs="Calibri"/>
      <w:sz w:val="20"/>
      <w:szCs w:val="20"/>
      <w:lang w:eastAsia="ja-JP"/>
    </w:rPr>
  </w:style>
  <w:style w:type="paragraph" w:customStyle="1" w:styleId="xl93">
    <w:name w:val="xl93"/>
    <w:basedOn w:val="Normal"/>
    <w:rsid w:val="00BE28A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eastAsia="Times New Roman" w:hAnsi="Calibri" w:cs="Calibri"/>
      <w:sz w:val="20"/>
      <w:szCs w:val="20"/>
      <w:lang w:eastAsia="ja-JP"/>
    </w:rPr>
  </w:style>
  <w:style w:type="paragraph" w:customStyle="1" w:styleId="xl94">
    <w:name w:val="xl94"/>
    <w:basedOn w:val="Normal"/>
    <w:rsid w:val="00BE28A5"/>
    <w:pPr>
      <w:widowControl/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sz w:val="24"/>
      <w:szCs w:val="24"/>
      <w:lang w:eastAsia="ja-JP"/>
    </w:rPr>
  </w:style>
  <w:style w:type="paragraph" w:customStyle="1" w:styleId="xl95">
    <w:name w:val="xl95"/>
    <w:basedOn w:val="Normal"/>
    <w:rsid w:val="00BE28A5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ja-JP"/>
    </w:rPr>
  </w:style>
  <w:style w:type="paragraph" w:customStyle="1" w:styleId="xl96">
    <w:name w:val="xl96"/>
    <w:basedOn w:val="Normal"/>
    <w:rsid w:val="00BE28A5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ja-JP"/>
    </w:rPr>
  </w:style>
  <w:style w:type="paragraph" w:customStyle="1" w:styleId="xl97">
    <w:name w:val="xl97"/>
    <w:basedOn w:val="Normal"/>
    <w:rsid w:val="00BE28A5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color w:val="002060"/>
      <w:sz w:val="24"/>
      <w:szCs w:val="24"/>
      <w:lang w:eastAsia="ja-JP"/>
    </w:rPr>
  </w:style>
  <w:style w:type="paragraph" w:customStyle="1" w:styleId="xl98">
    <w:name w:val="xl98"/>
    <w:basedOn w:val="Normal"/>
    <w:rsid w:val="00BE28A5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color w:val="002060"/>
      <w:sz w:val="24"/>
      <w:szCs w:val="24"/>
      <w:lang w:eastAsia="ja-JP"/>
    </w:rPr>
  </w:style>
  <w:style w:type="paragraph" w:customStyle="1" w:styleId="xl99">
    <w:name w:val="xl99"/>
    <w:basedOn w:val="Normal"/>
    <w:rsid w:val="00BE28A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color w:val="002060"/>
      <w:sz w:val="24"/>
      <w:szCs w:val="24"/>
      <w:lang w:eastAsia="ja-JP"/>
    </w:rPr>
  </w:style>
  <w:style w:type="paragraph" w:customStyle="1" w:styleId="xl100">
    <w:name w:val="xl100"/>
    <w:basedOn w:val="Normal"/>
    <w:rsid w:val="00BE28A5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color w:val="002060"/>
      <w:sz w:val="24"/>
      <w:szCs w:val="24"/>
      <w:lang w:eastAsia="ja-JP"/>
    </w:rPr>
  </w:style>
  <w:style w:type="paragraph" w:customStyle="1" w:styleId="xl101">
    <w:name w:val="xl101"/>
    <w:basedOn w:val="Normal"/>
    <w:rsid w:val="00BE28A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color w:val="002060"/>
      <w:sz w:val="24"/>
      <w:szCs w:val="24"/>
      <w:lang w:eastAsia="ja-JP"/>
    </w:rPr>
  </w:style>
  <w:style w:type="paragraph" w:customStyle="1" w:styleId="xl102">
    <w:name w:val="xl102"/>
    <w:basedOn w:val="Normal"/>
    <w:rsid w:val="00BE28A5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color w:val="002060"/>
      <w:sz w:val="24"/>
      <w:szCs w:val="24"/>
      <w:lang w:eastAsia="ja-JP"/>
    </w:rPr>
  </w:style>
  <w:style w:type="paragraph" w:customStyle="1" w:styleId="xl103">
    <w:name w:val="xl103"/>
    <w:basedOn w:val="Normal"/>
    <w:rsid w:val="00BE28A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color w:val="002060"/>
      <w:sz w:val="24"/>
      <w:szCs w:val="24"/>
      <w:lang w:eastAsia="ja-JP"/>
    </w:rPr>
  </w:style>
  <w:style w:type="paragraph" w:customStyle="1" w:styleId="xl104">
    <w:name w:val="xl104"/>
    <w:basedOn w:val="Normal"/>
    <w:rsid w:val="00BE28A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color w:val="002060"/>
      <w:sz w:val="24"/>
      <w:szCs w:val="24"/>
      <w:lang w:eastAsia="ja-JP"/>
    </w:rPr>
  </w:style>
  <w:style w:type="paragraph" w:customStyle="1" w:styleId="xl105">
    <w:name w:val="xl105"/>
    <w:basedOn w:val="Normal"/>
    <w:rsid w:val="00BE28A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color w:val="002060"/>
      <w:sz w:val="24"/>
      <w:szCs w:val="24"/>
      <w:lang w:eastAsia="ja-JP"/>
    </w:rPr>
  </w:style>
  <w:style w:type="paragraph" w:customStyle="1" w:styleId="xl106">
    <w:name w:val="xl106"/>
    <w:basedOn w:val="Normal"/>
    <w:rsid w:val="00BE28A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color w:val="002060"/>
      <w:sz w:val="24"/>
      <w:szCs w:val="24"/>
      <w:lang w:eastAsia="ja-JP"/>
    </w:rPr>
  </w:style>
  <w:style w:type="paragraph" w:customStyle="1" w:styleId="xl107">
    <w:name w:val="xl107"/>
    <w:basedOn w:val="Normal"/>
    <w:rsid w:val="00BE2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color w:val="002060"/>
      <w:sz w:val="24"/>
      <w:szCs w:val="24"/>
      <w:lang w:eastAsia="ja-JP"/>
    </w:rPr>
  </w:style>
  <w:style w:type="paragraph" w:customStyle="1" w:styleId="xl108">
    <w:name w:val="xl108"/>
    <w:basedOn w:val="Normal"/>
    <w:rsid w:val="00BE2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color w:val="002060"/>
      <w:sz w:val="24"/>
      <w:szCs w:val="24"/>
      <w:lang w:eastAsia="ja-JP"/>
    </w:rPr>
  </w:style>
  <w:style w:type="paragraph" w:customStyle="1" w:styleId="xl109">
    <w:name w:val="xl109"/>
    <w:basedOn w:val="Normal"/>
    <w:rsid w:val="00BE28A5"/>
    <w:pPr>
      <w:widowControl/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sz w:val="24"/>
      <w:szCs w:val="24"/>
      <w:lang w:eastAsia="ja-JP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B22C65"/>
    <w:pPr>
      <w:spacing w:before="0" w:after="0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B22C65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B22C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8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vTdBf6uCRkd01YBWLwHy12VSjuQ==">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</go:docsCustomData>
</go:gDocsCustomXmlDataStorage>
</file>

<file path=customXml/itemProps1.xml><?xml version="1.0" encoding="utf-8"?>
<ds:datastoreItem xmlns:ds="http://schemas.openxmlformats.org/officeDocument/2006/customXml" ds:itemID="{36C3DD88-CE7A-4B95-8DD7-C9947F9958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9</Pages>
  <Words>2537</Words>
  <Characters>14716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Bodron</dc:creator>
  <cp:lastModifiedBy>Bianca Ifrim</cp:lastModifiedBy>
  <cp:revision>20</cp:revision>
  <cp:lastPrinted>2023-03-24T11:52:00Z</cp:lastPrinted>
  <dcterms:created xsi:type="dcterms:W3CDTF">2023-03-24T12:13:00Z</dcterms:created>
  <dcterms:modified xsi:type="dcterms:W3CDTF">2024-01-11T07:20:00Z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46189967c125778eafb211004ca62053396c6bf55799e026e3eb07549e052f0a</vt:lpwstr>
  </property>
</Properties>
</file>