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 xml:space="preserve">Program: </w:t>
      </w:r>
      <w:proofErr w:type="spellStart"/>
      <w:r w:rsidRPr="00411AEA">
        <w:rPr>
          <w:rFonts w:ascii="Trebuchet MS" w:hAnsi="Trebuchet MS"/>
          <w:sz w:val="20"/>
        </w:rPr>
        <w:t>Programul</w:t>
      </w:r>
      <w:proofErr w:type="spellEnd"/>
      <w:r w:rsidRPr="00411AEA">
        <w:rPr>
          <w:rFonts w:ascii="Trebuchet MS" w:hAnsi="Trebuchet MS"/>
          <w:sz w:val="20"/>
        </w:rPr>
        <w:t xml:space="preserve"> Regional Sud-Muntenia 2021-2027</w:t>
      </w:r>
    </w:p>
    <w:p w14:paraId="21220BEC" w14:textId="77777777" w:rsidR="009E5D50" w:rsidRPr="009E5D50" w:rsidRDefault="009E5D50" w:rsidP="009E5D50">
      <w:pPr>
        <w:spacing w:after="0"/>
        <w:rPr>
          <w:rFonts w:ascii="Trebuchet MS" w:hAnsi="Trebuchet MS"/>
          <w:sz w:val="20"/>
        </w:rPr>
      </w:pPr>
      <w:proofErr w:type="spellStart"/>
      <w:r w:rsidRPr="009E5D50">
        <w:rPr>
          <w:rFonts w:ascii="Trebuchet MS" w:hAnsi="Trebuchet MS"/>
          <w:sz w:val="20"/>
        </w:rPr>
        <w:t>Prioritatea</w:t>
      </w:r>
      <w:proofErr w:type="spellEnd"/>
      <w:r w:rsidRPr="009E5D50">
        <w:rPr>
          <w:rFonts w:ascii="Trebuchet MS" w:hAnsi="Trebuchet MS"/>
          <w:sz w:val="20"/>
        </w:rPr>
        <w:t xml:space="preserve"> 5 - O </w:t>
      </w:r>
      <w:proofErr w:type="spellStart"/>
      <w:r w:rsidRPr="009E5D50">
        <w:rPr>
          <w:rFonts w:ascii="Trebuchet MS" w:hAnsi="Trebuchet MS"/>
          <w:sz w:val="20"/>
        </w:rPr>
        <w:t>regiune</w:t>
      </w:r>
      <w:proofErr w:type="spellEnd"/>
      <w:r w:rsidRPr="009E5D50">
        <w:rPr>
          <w:rFonts w:ascii="Trebuchet MS" w:hAnsi="Trebuchet MS"/>
          <w:sz w:val="20"/>
        </w:rPr>
        <w:t xml:space="preserve"> </w:t>
      </w:r>
      <w:proofErr w:type="spellStart"/>
      <w:r w:rsidRPr="009E5D50">
        <w:rPr>
          <w:rFonts w:ascii="Trebuchet MS" w:hAnsi="Trebuchet MS"/>
          <w:sz w:val="20"/>
        </w:rPr>
        <w:t>educată</w:t>
      </w:r>
      <w:proofErr w:type="spellEnd"/>
    </w:p>
    <w:p w14:paraId="32301A54" w14:textId="77777777" w:rsidR="009E5D50" w:rsidRPr="009E5D50" w:rsidRDefault="009E5D50" w:rsidP="009E5D50">
      <w:pPr>
        <w:spacing w:after="0"/>
        <w:rPr>
          <w:rFonts w:ascii="Trebuchet MS" w:hAnsi="Trebuchet MS"/>
          <w:sz w:val="20"/>
        </w:rPr>
      </w:pPr>
      <w:proofErr w:type="spellStart"/>
      <w:r w:rsidRPr="009E5D50">
        <w:rPr>
          <w:rFonts w:ascii="Trebuchet MS" w:hAnsi="Trebuchet MS"/>
          <w:sz w:val="20"/>
        </w:rPr>
        <w:t>Obiectivul</w:t>
      </w:r>
      <w:proofErr w:type="spellEnd"/>
      <w:r w:rsidRPr="009E5D50">
        <w:rPr>
          <w:rFonts w:ascii="Trebuchet MS" w:hAnsi="Trebuchet MS"/>
          <w:sz w:val="20"/>
        </w:rPr>
        <w:t xml:space="preserve"> Specific RSO 4.2 - </w:t>
      </w:r>
      <w:proofErr w:type="spellStart"/>
      <w:r w:rsidRPr="009E5D50">
        <w:rPr>
          <w:rFonts w:ascii="Trebuchet MS" w:hAnsi="Trebuchet MS"/>
          <w:sz w:val="20"/>
        </w:rPr>
        <w:t>Îmbunătățirea</w:t>
      </w:r>
      <w:proofErr w:type="spellEnd"/>
      <w:r w:rsidRPr="009E5D50">
        <w:rPr>
          <w:rFonts w:ascii="Trebuchet MS" w:hAnsi="Trebuchet MS"/>
          <w:sz w:val="20"/>
        </w:rPr>
        <w:t xml:space="preserve"> </w:t>
      </w:r>
      <w:proofErr w:type="spellStart"/>
      <w:r w:rsidRPr="009E5D50">
        <w:rPr>
          <w:rFonts w:ascii="Trebuchet MS" w:hAnsi="Trebuchet MS"/>
          <w:sz w:val="20"/>
        </w:rPr>
        <w:t>accesului</w:t>
      </w:r>
      <w:proofErr w:type="spellEnd"/>
      <w:r w:rsidRPr="009E5D50">
        <w:rPr>
          <w:rFonts w:ascii="Trebuchet MS" w:hAnsi="Trebuchet MS"/>
          <w:sz w:val="20"/>
        </w:rPr>
        <w:t xml:space="preserve"> la </w:t>
      </w:r>
      <w:proofErr w:type="spellStart"/>
      <w:r w:rsidRPr="009E5D50">
        <w:rPr>
          <w:rFonts w:ascii="Trebuchet MS" w:hAnsi="Trebuchet MS"/>
          <w:sz w:val="20"/>
        </w:rPr>
        <w:t>servicii</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favorabile</w:t>
      </w:r>
      <w:proofErr w:type="spellEnd"/>
      <w:r w:rsidRPr="009E5D50">
        <w:rPr>
          <w:rFonts w:ascii="Trebuchet MS" w:hAnsi="Trebuchet MS"/>
          <w:sz w:val="20"/>
        </w:rPr>
        <w:t xml:space="preserve"> </w:t>
      </w:r>
      <w:proofErr w:type="spellStart"/>
      <w:r w:rsidRPr="009E5D50">
        <w:rPr>
          <w:rFonts w:ascii="Trebuchet MS" w:hAnsi="Trebuchet MS"/>
          <w:sz w:val="20"/>
        </w:rPr>
        <w:t>incluziunii</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de </w:t>
      </w:r>
      <w:proofErr w:type="spellStart"/>
      <w:r w:rsidRPr="009E5D50">
        <w:rPr>
          <w:rFonts w:ascii="Trebuchet MS" w:hAnsi="Trebuchet MS"/>
          <w:sz w:val="20"/>
        </w:rPr>
        <w:t>calitate</w:t>
      </w:r>
      <w:proofErr w:type="spellEnd"/>
      <w:r w:rsidRPr="009E5D50">
        <w:rPr>
          <w:rFonts w:ascii="Trebuchet MS" w:hAnsi="Trebuchet MS"/>
          <w:sz w:val="20"/>
        </w:rPr>
        <w:t xml:space="preserve"> </w:t>
      </w:r>
      <w:proofErr w:type="spellStart"/>
      <w:r w:rsidRPr="009E5D50">
        <w:rPr>
          <w:rFonts w:ascii="Trebuchet MS" w:hAnsi="Trebuchet MS"/>
          <w:sz w:val="20"/>
        </w:rPr>
        <w:t>în</w:t>
      </w:r>
      <w:proofErr w:type="spellEnd"/>
      <w:r w:rsidRPr="009E5D50">
        <w:rPr>
          <w:rFonts w:ascii="Trebuchet MS" w:hAnsi="Trebuchet MS"/>
          <w:sz w:val="20"/>
        </w:rPr>
        <w:t xml:space="preserve"> </w:t>
      </w:r>
      <w:proofErr w:type="spellStart"/>
      <w:r w:rsidRPr="009E5D50">
        <w:rPr>
          <w:rFonts w:ascii="Trebuchet MS" w:hAnsi="Trebuchet MS"/>
          <w:sz w:val="20"/>
        </w:rPr>
        <w:t>educație</w:t>
      </w:r>
      <w:proofErr w:type="spellEnd"/>
      <w:r w:rsidRPr="009E5D50">
        <w:rPr>
          <w:rFonts w:ascii="Trebuchet MS" w:hAnsi="Trebuchet MS"/>
          <w:sz w:val="20"/>
        </w:rPr>
        <w:t xml:space="preserve">, </w:t>
      </w:r>
      <w:proofErr w:type="spellStart"/>
      <w:r w:rsidRPr="009E5D50">
        <w:rPr>
          <w:rFonts w:ascii="Trebuchet MS" w:hAnsi="Trebuchet MS"/>
          <w:sz w:val="20"/>
        </w:rPr>
        <w:t>formare</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învățare</w:t>
      </w:r>
      <w:proofErr w:type="spellEnd"/>
      <w:r w:rsidRPr="009E5D50">
        <w:rPr>
          <w:rFonts w:ascii="Trebuchet MS" w:hAnsi="Trebuchet MS"/>
          <w:sz w:val="20"/>
        </w:rPr>
        <w:t xml:space="preserve"> pe tot </w:t>
      </w:r>
      <w:proofErr w:type="spellStart"/>
      <w:r w:rsidRPr="009E5D50">
        <w:rPr>
          <w:rFonts w:ascii="Trebuchet MS" w:hAnsi="Trebuchet MS"/>
          <w:sz w:val="20"/>
        </w:rPr>
        <w:t>parcursul</w:t>
      </w:r>
      <w:proofErr w:type="spellEnd"/>
      <w:r w:rsidRPr="009E5D50">
        <w:rPr>
          <w:rFonts w:ascii="Trebuchet MS" w:hAnsi="Trebuchet MS"/>
          <w:sz w:val="20"/>
        </w:rPr>
        <w:t xml:space="preserve"> </w:t>
      </w:r>
      <w:proofErr w:type="spellStart"/>
      <w:r w:rsidRPr="009E5D50">
        <w:rPr>
          <w:rFonts w:ascii="Trebuchet MS" w:hAnsi="Trebuchet MS"/>
          <w:sz w:val="20"/>
        </w:rPr>
        <w:t>vieții</w:t>
      </w:r>
      <w:proofErr w:type="spellEnd"/>
      <w:r w:rsidRPr="009E5D50">
        <w:rPr>
          <w:rFonts w:ascii="Trebuchet MS" w:hAnsi="Trebuchet MS"/>
          <w:sz w:val="20"/>
        </w:rPr>
        <w:t xml:space="preserve"> </w:t>
      </w:r>
      <w:proofErr w:type="spellStart"/>
      <w:r w:rsidRPr="009E5D50">
        <w:rPr>
          <w:rFonts w:ascii="Trebuchet MS" w:hAnsi="Trebuchet MS"/>
          <w:sz w:val="20"/>
        </w:rPr>
        <w:t>prin</w:t>
      </w:r>
      <w:proofErr w:type="spellEnd"/>
      <w:r w:rsidRPr="009E5D50">
        <w:rPr>
          <w:rFonts w:ascii="Trebuchet MS" w:hAnsi="Trebuchet MS"/>
          <w:sz w:val="20"/>
        </w:rPr>
        <w:t xml:space="preserve"> </w:t>
      </w:r>
      <w:proofErr w:type="spellStart"/>
      <w:r w:rsidRPr="009E5D50">
        <w:rPr>
          <w:rFonts w:ascii="Trebuchet MS" w:hAnsi="Trebuchet MS"/>
          <w:sz w:val="20"/>
        </w:rPr>
        <w:t>dezvoltarea</w:t>
      </w:r>
      <w:proofErr w:type="spellEnd"/>
      <w:r w:rsidRPr="009E5D50">
        <w:rPr>
          <w:rFonts w:ascii="Trebuchet MS" w:hAnsi="Trebuchet MS"/>
          <w:sz w:val="20"/>
        </w:rPr>
        <w:t xml:space="preserve"> </w:t>
      </w:r>
      <w:proofErr w:type="spellStart"/>
      <w:r w:rsidRPr="009E5D50">
        <w:rPr>
          <w:rFonts w:ascii="Trebuchet MS" w:hAnsi="Trebuchet MS"/>
          <w:sz w:val="20"/>
        </w:rPr>
        <w:t>infrastructurii</w:t>
      </w:r>
      <w:proofErr w:type="spellEnd"/>
      <w:r w:rsidRPr="009E5D50">
        <w:rPr>
          <w:rFonts w:ascii="Trebuchet MS" w:hAnsi="Trebuchet MS"/>
          <w:sz w:val="20"/>
        </w:rPr>
        <w:t xml:space="preserve"> </w:t>
      </w:r>
      <w:proofErr w:type="spellStart"/>
      <w:r w:rsidRPr="009E5D50">
        <w:rPr>
          <w:rFonts w:ascii="Trebuchet MS" w:hAnsi="Trebuchet MS"/>
          <w:sz w:val="20"/>
        </w:rPr>
        <w:t>accesibile</w:t>
      </w:r>
      <w:proofErr w:type="spellEnd"/>
      <w:r w:rsidRPr="009E5D50">
        <w:rPr>
          <w:rFonts w:ascii="Trebuchet MS" w:hAnsi="Trebuchet MS"/>
          <w:sz w:val="20"/>
        </w:rPr>
        <w:t xml:space="preserve">, </w:t>
      </w:r>
      <w:proofErr w:type="spellStart"/>
      <w:r w:rsidRPr="009E5D50">
        <w:rPr>
          <w:rFonts w:ascii="Trebuchet MS" w:hAnsi="Trebuchet MS"/>
          <w:sz w:val="20"/>
        </w:rPr>
        <w:t>inclusiv</w:t>
      </w:r>
      <w:proofErr w:type="spellEnd"/>
      <w:r w:rsidRPr="009E5D50">
        <w:rPr>
          <w:rFonts w:ascii="Trebuchet MS" w:hAnsi="Trebuchet MS"/>
          <w:sz w:val="20"/>
        </w:rPr>
        <w:t xml:space="preserve"> </w:t>
      </w:r>
      <w:proofErr w:type="spellStart"/>
      <w:r w:rsidRPr="009E5D50">
        <w:rPr>
          <w:rFonts w:ascii="Trebuchet MS" w:hAnsi="Trebuchet MS"/>
          <w:sz w:val="20"/>
        </w:rPr>
        <w:t>prin</w:t>
      </w:r>
      <w:proofErr w:type="spellEnd"/>
      <w:r w:rsidRPr="009E5D50">
        <w:rPr>
          <w:rFonts w:ascii="Trebuchet MS" w:hAnsi="Trebuchet MS"/>
          <w:sz w:val="20"/>
        </w:rPr>
        <w:t xml:space="preserve"> </w:t>
      </w:r>
      <w:proofErr w:type="spellStart"/>
      <w:r w:rsidRPr="009E5D50">
        <w:rPr>
          <w:rFonts w:ascii="Trebuchet MS" w:hAnsi="Trebuchet MS"/>
          <w:sz w:val="20"/>
        </w:rPr>
        <w:t>promovarea</w:t>
      </w:r>
      <w:proofErr w:type="spellEnd"/>
      <w:r w:rsidRPr="009E5D50">
        <w:rPr>
          <w:rFonts w:ascii="Trebuchet MS" w:hAnsi="Trebuchet MS"/>
          <w:sz w:val="20"/>
        </w:rPr>
        <w:t xml:space="preserve"> </w:t>
      </w:r>
      <w:proofErr w:type="spellStart"/>
      <w:r w:rsidRPr="009E5D50">
        <w:rPr>
          <w:rFonts w:ascii="Trebuchet MS" w:hAnsi="Trebuchet MS"/>
          <w:sz w:val="20"/>
        </w:rPr>
        <w:t>rezilienței</w:t>
      </w:r>
      <w:proofErr w:type="spellEnd"/>
      <w:r w:rsidRPr="009E5D50">
        <w:rPr>
          <w:rFonts w:ascii="Trebuchet MS" w:hAnsi="Trebuchet MS"/>
          <w:sz w:val="20"/>
        </w:rPr>
        <w:t xml:space="preserve"> </w:t>
      </w:r>
      <w:proofErr w:type="spellStart"/>
      <w:r w:rsidRPr="009E5D50">
        <w:rPr>
          <w:rFonts w:ascii="Trebuchet MS" w:hAnsi="Trebuchet MS"/>
          <w:sz w:val="20"/>
        </w:rPr>
        <w:t>pentru</w:t>
      </w:r>
      <w:proofErr w:type="spellEnd"/>
      <w:r w:rsidRPr="009E5D50">
        <w:rPr>
          <w:rFonts w:ascii="Trebuchet MS" w:hAnsi="Trebuchet MS"/>
          <w:sz w:val="20"/>
        </w:rPr>
        <w:t xml:space="preserve"> </w:t>
      </w:r>
      <w:proofErr w:type="spellStart"/>
      <w:r w:rsidRPr="009E5D50">
        <w:rPr>
          <w:rFonts w:ascii="Trebuchet MS" w:hAnsi="Trebuchet MS"/>
          <w:sz w:val="20"/>
        </w:rPr>
        <w:t>educația</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formarea</w:t>
      </w:r>
      <w:proofErr w:type="spellEnd"/>
      <w:r w:rsidRPr="009E5D50">
        <w:rPr>
          <w:rFonts w:ascii="Trebuchet MS" w:hAnsi="Trebuchet MS"/>
          <w:sz w:val="20"/>
        </w:rPr>
        <w:t xml:space="preserve"> la </w:t>
      </w:r>
      <w:proofErr w:type="spellStart"/>
      <w:r w:rsidRPr="009E5D50">
        <w:rPr>
          <w:rFonts w:ascii="Trebuchet MS" w:hAnsi="Trebuchet MS"/>
          <w:sz w:val="20"/>
        </w:rPr>
        <w:t>distanță</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online (FEDR).</w:t>
      </w:r>
    </w:p>
    <w:p w14:paraId="7E5798EE" w14:textId="7A6EC7D4" w:rsidR="00411AEA" w:rsidRPr="00151FD5" w:rsidRDefault="009E5D50" w:rsidP="009E5D50">
      <w:pPr>
        <w:spacing w:after="0"/>
      </w:pPr>
      <w:proofErr w:type="spellStart"/>
      <w:r w:rsidRPr="009E5D50">
        <w:rPr>
          <w:rFonts w:ascii="Trebuchet MS" w:hAnsi="Trebuchet MS"/>
          <w:sz w:val="20"/>
        </w:rPr>
        <w:t>Operațiunea</w:t>
      </w:r>
      <w:proofErr w:type="spellEnd"/>
      <w:r w:rsidRPr="009E5D50">
        <w:rPr>
          <w:rFonts w:ascii="Trebuchet MS" w:hAnsi="Trebuchet MS"/>
          <w:sz w:val="20"/>
        </w:rPr>
        <w:t xml:space="preserve"> A – </w:t>
      </w:r>
      <w:proofErr w:type="spellStart"/>
      <w:r w:rsidRPr="009E5D50">
        <w:rPr>
          <w:rFonts w:ascii="Trebuchet MS" w:hAnsi="Trebuchet MS"/>
          <w:sz w:val="20"/>
        </w:rPr>
        <w:t>Sprijin</w:t>
      </w:r>
      <w:proofErr w:type="spellEnd"/>
      <w:r w:rsidRPr="009E5D50">
        <w:rPr>
          <w:rFonts w:ascii="Trebuchet MS" w:hAnsi="Trebuchet MS"/>
          <w:sz w:val="20"/>
        </w:rPr>
        <w:t xml:space="preserve"> </w:t>
      </w:r>
      <w:proofErr w:type="spellStart"/>
      <w:r w:rsidRPr="009E5D50">
        <w:rPr>
          <w:rFonts w:ascii="Trebuchet MS" w:hAnsi="Trebuchet MS"/>
          <w:sz w:val="20"/>
        </w:rPr>
        <w:t>acordat</w:t>
      </w:r>
      <w:proofErr w:type="spellEnd"/>
      <w:r w:rsidRPr="009E5D50">
        <w:rPr>
          <w:rFonts w:ascii="Trebuchet MS" w:hAnsi="Trebuchet MS"/>
          <w:sz w:val="20"/>
        </w:rPr>
        <w:t xml:space="preserve"> </w:t>
      </w:r>
      <w:proofErr w:type="spellStart"/>
      <w:r w:rsidRPr="009E5D50">
        <w:rPr>
          <w:rFonts w:ascii="Trebuchet MS" w:hAnsi="Trebuchet MS"/>
          <w:sz w:val="20"/>
        </w:rPr>
        <w:t>învățământului</w:t>
      </w:r>
      <w:proofErr w:type="spellEnd"/>
      <w:r w:rsidRPr="009E5D50">
        <w:rPr>
          <w:rFonts w:ascii="Trebuchet MS" w:hAnsi="Trebuchet MS"/>
          <w:sz w:val="20"/>
        </w:rPr>
        <w:t xml:space="preserve"> </w:t>
      </w:r>
      <w:proofErr w:type="spellStart"/>
      <w:r w:rsidRPr="009E5D50">
        <w:rPr>
          <w:rFonts w:ascii="Trebuchet MS" w:hAnsi="Trebuchet MS"/>
          <w:sz w:val="20"/>
        </w:rPr>
        <w:t>antepreșcolar</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preșcolar</w:t>
      </w:r>
      <w:proofErr w:type="spellEnd"/>
      <w:r w:rsidRPr="009E5D50">
        <w:rPr>
          <w:rFonts w:ascii="Trebuchet MS" w:hAnsi="Trebuchet MS"/>
          <w:sz w:val="20"/>
        </w:rPr>
        <w:t xml:space="preserve"> </w:t>
      </w:r>
      <w:proofErr w:type="spellStart"/>
      <w:r w:rsidRPr="009E5D50">
        <w:rPr>
          <w:rFonts w:ascii="Trebuchet MS" w:hAnsi="Trebuchet MS"/>
          <w:sz w:val="20"/>
        </w:rPr>
        <w:t>pentru</w:t>
      </w:r>
      <w:proofErr w:type="spellEnd"/>
      <w:r w:rsidRPr="009E5D50">
        <w:rPr>
          <w:rFonts w:ascii="Trebuchet MS" w:hAnsi="Trebuchet MS"/>
          <w:sz w:val="20"/>
        </w:rPr>
        <w:t xml:space="preserve"> </w:t>
      </w:r>
      <w:proofErr w:type="spellStart"/>
      <w:r w:rsidRPr="009E5D50">
        <w:rPr>
          <w:rFonts w:ascii="Trebuchet MS" w:hAnsi="Trebuchet MS"/>
          <w:sz w:val="20"/>
        </w:rPr>
        <w:t>îmbunătățirea</w:t>
      </w:r>
      <w:proofErr w:type="spellEnd"/>
      <w:r w:rsidRPr="009E5D50">
        <w:rPr>
          <w:rFonts w:ascii="Trebuchet MS" w:hAnsi="Trebuchet MS"/>
          <w:sz w:val="20"/>
        </w:rPr>
        <w:t xml:space="preserve"> </w:t>
      </w:r>
      <w:proofErr w:type="spellStart"/>
      <w:r w:rsidRPr="009E5D50">
        <w:rPr>
          <w:rFonts w:ascii="Trebuchet MS" w:hAnsi="Trebuchet MS"/>
          <w:sz w:val="20"/>
        </w:rPr>
        <w:t>accesului</w:t>
      </w:r>
      <w:proofErr w:type="spellEnd"/>
      <w:r w:rsidRPr="009E5D50">
        <w:rPr>
          <w:rFonts w:ascii="Trebuchet MS" w:hAnsi="Trebuchet MS"/>
          <w:sz w:val="20"/>
        </w:rPr>
        <w:t xml:space="preserve"> egal la </w:t>
      </w:r>
      <w:proofErr w:type="spellStart"/>
      <w:r w:rsidRPr="009E5D50">
        <w:rPr>
          <w:rFonts w:ascii="Trebuchet MS" w:hAnsi="Trebuchet MS"/>
          <w:sz w:val="20"/>
        </w:rPr>
        <w:t>servicii</w:t>
      </w:r>
      <w:proofErr w:type="spellEnd"/>
      <w:r w:rsidRPr="009E5D50">
        <w:rPr>
          <w:rFonts w:ascii="Trebuchet MS" w:hAnsi="Trebuchet MS"/>
          <w:sz w:val="20"/>
        </w:rPr>
        <w:t xml:space="preserve"> de </w:t>
      </w:r>
      <w:proofErr w:type="spellStart"/>
      <w:r w:rsidRPr="009E5D50">
        <w:rPr>
          <w:rFonts w:ascii="Trebuchet MS" w:hAnsi="Trebuchet MS"/>
          <w:sz w:val="20"/>
        </w:rPr>
        <w:t>calitate</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incluzive</w:t>
      </w:r>
      <w:proofErr w:type="spellEnd"/>
      <w:r w:rsidRPr="009E5D50">
        <w:rPr>
          <w:rFonts w:ascii="Trebuchet MS" w:hAnsi="Trebuchet MS"/>
          <w:sz w:val="20"/>
        </w:rPr>
        <w:t xml:space="preserve"> </w:t>
      </w:r>
      <w:proofErr w:type="spellStart"/>
      <w:r w:rsidRPr="009E5D50">
        <w:rPr>
          <w:rFonts w:ascii="Trebuchet MS" w:hAnsi="Trebuchet MS"/>
          <w:sz w:val="20"/>
        </w:rPr>
        <w:t>în</w:t>
      </w:r>
      <w:proofErr w:type="spellEnd"/>
      <w:r w:rsidRPr="009E5D50">
        <w:rPr>
          <w:rFonts w:ascii="Trebuchet MS" w:hAnsi="Trebuchet MS"/>
          <w:sz w:val="20"/>
        </w:rPr>
        <w:t xml:space="preserve"> </w:t>
      </w:r>
      <w:proofErr w:type="spellStart"/>
      <w:r w:rsidRPr="009E5D50">
        <w:rPr>
          <w:rFonts w:ascii="Trebuchet MS" w:hAnsi="Trebuchet MS"/>
          <w:sz w:val="20"/>
        </w:rPr>
        <w:t>educație</w:t>
      </w:r>
      <w:proofErr w:type="spellEnd"/>
      <w:r w:rsidRPr="009E5D50">
        <w:rPr>
          <w:rFonts w:ascii="Trebuchet MS" w:hAnsi="Trebuchet MS"/>
          <w:sz w:val="20"/>
        </w:rPr>
        <w:t xml:space="preserve">, </w:t>
      </w:r>
      <w:proofErr w:type="spellStart"/>
      <w:r w:rsidRPr="009E5D50">
        <w:rPr>
          <w:rFonts w:ascii="Trebuchet MS" w:hAnsi="Trebuchet MS"/>
          <w:sz w:val="20"/>
        </w:rPr>
        <w:t>inclusiv</w:t>
      </w:r>
      <w:proofErr w:type="spellEnd"/>
      <w:r w:rsidRPr="009E5D50">
        <w:rPr>
          <w:rFonts w:ascii="Trebuchet MS" w:hAnsi="Trebuchet MS"/>
          <w:sz w:val="20"/>
        </w:rPr>
        <w:t xml:space="preserve"> </w:t>
      </w:r>
      <w:proofErr w:type="spellStart"/>
      <w:r w:rsidRPr="009E5D50">
        <w:rPr>
          <w:rFonts w:ascii="Trebuchet MS" w:hAnsi="Trebuchet MS"/>
          <w:sz w:val="20"/>
        </w:rPr>
        <w:t>prin</w:t>
      </w:r>
      <w:proofErr w:type="spellEnd"/>
      <w:r w:rsidRPr="009E5D50">
        <w:rPr>
          <w:rFonts w:ascii="Trebuchet MS" w:hAnsi="Trebuchet MS"/>
          <w:sz w:val="20"/>
        </w:rPr>
        <w:t xml:space="preserve"> </w:t>
      </w:r>
      <w:proofErr w:type="spellStart"/>
      <w:r w:rsidRPr="009E5D50">
        <w:rPr>
          <w:rFonts w:ascii="Trebuchet MS" w:hAnsi="Trebuchet MS"/>
          <w:sz w:val="20"/>
        </w:rPr>
        <w:t>promovarea</w:t>
      </w:r>
      <w:proofErr w:type="spellEnd"/>
      <w:r w:rsidRPr="009E5D50">
        <w:rPr>
          <w:rFonts w:ascii="Trebuchet MS" w:hAnsi="Trebuchet MS"/>
          <w:sz w:val="20"/>
        </w:rPr>
        <w:t xml:space="preserve"> </w:t>
      </w:r>
      <w:proofErr w:type="spellStart"/>
      <w:r w:rsidRPr="009E5D50">
        <w:rPr>
          <w:rFonts w:ascii="Trebuchet MS" w:hAnsi="Trebuchet MS"/>
          <w:sz w:val="20"/>
        </w:rPr>
        <w:t>rezilienței</w:t>
      </w:r>
      <w:proofErr w:type="spellEnd"/>
      <w:r w:rsidRPr="009E5D50">
        <w:rPr>
          <w:rFonts w:ascii="Trebuchet MS" w:hAnsi="Trebuchet MS"/>
          <w:sz w:val="20"/>
        </w:rPr>
        <w:t xml:space="preserve"> </w:t>
      </w:r>
      <w:proofErr w:type="spellStart"/>
      <w:r w:rsidRPr="009E5D50">
        <w:rPr>
          <w:rFonts w:ascii="Trebuchet MS" w:hAnsi="Trebuchet MS"/>
          <w:sz w:val="20"/>
        </w:rPr>
        <w:t>pentru</w:t>
      </w:r>
      <w:proofErr w:type="spellEnd"/>
      <w:r w:rsidRPr="009E5D50">
        <w:rPr>
          <w:rFonts w:ascii="Trebuchet MS" w:hAnsi="Trebuchet MS"/>
          <w:sz w:val="20"/>
        </w:rPr>
        <w:t xml:space="preserve"> </w:t>
      </w:r>
      <w:proofErr w:type="spellStart"/>
      <w:r w:rsidRPr="009E5D50">
        <w:rPr>
          <w:rFonts w:ascii="Trebuchet MS" w:hAnsi="Trebuchet MS"/>
          <w:sz w:val="20"/>
        </w:rPr>
        <w:t>educația</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w:t>
      </w:r>
      <w:proofErr w:type="spellStart"/>
      <w:r w:rsidRPr="009E5D50">
        <w:rPr>
          <w:rFonts w:ascii="Trebuchet MS" w:hAnsi="Trebuchet MS"/>
          <w:sz w:val="20"/>
        </w:rPr>
        <w:t>formarea</w:t>
      </w:r>
      <w:proofErr w:type="spellEnd"/>
      <w:r w:rsidRPr="009E5D50">
        <w:rPr>
          <w:rFonts w:ascii="Trebuchet MS" w:hAnsi="Trebuchet MS"/>
          <w:sz w:val="20"/>
        </w:rPr>
        <w:t xml:space="preserve"> la </w:t>
      </w:r>
      <w:proofErr w:type="spellStart"/>
      <w:r w:rsidRPr="009E5D50">
        <w:rPr>
          <w:rFonts w:ascii="Trebuchet MS" w:hAnsi="Trebuchet MS"/>
          <w:sz w:val="20"/>
        </w:rPr>
        <w:t>distanță</w:t>
      </w:r>
      <w:proofErr w:type="spellEnd"/>
      <w:r w:rsidRPr="009E5D50">
        <w:rPr>
          <w:rFonts w:ascii="Trebuchet MS" w:hAnsi="Trebuchet MS"/>
          <w:sz w:val="20"/>
        </w:rPr>
        <w:t xml:space="preserve"> </w:t>
      </w:r>
      <w:proofErr w:type="spellStart"/>
      <w:r w:rsidRPr="009E5D50">
        <w:rPr>
          <w:rFonts w:ascii="Trebuchet MS" w:hAnsi="Trebuchet MS"/>
          <w:sz w:val="20"/>
        </w:rPr>
        <w:t>și</w:t>
      </w:r>
      <w:proofErr w:type="spellEnd"/>
      <w:r w:rsidRPr="009E5D50">
        <w:rPr>
          <w:rFonts w:ascii="Trebuchet MS" w:hAnsi="Trebuchet MS"/>
          <w:sz w:val="20"/>
        </w:rPr>
        <w:t xml:space="preserve"> online.</w:t>
      </w:r>
      <w:r w:rsidR="00411AEA" w:rsidRPr="00151FD5">
        <w:rPr>
          <w:bCs/>
          <w:iCs/>
        </w:rPr>
        <w:t xml:space="preserve"> </w:t>
      </w:r>
    </w:p>
    <w:bookmarkEnd w:id="0"/>
    <w:p w14:paraId="3D8EBDDC" w14:textId="623E3108" w:rsidR="00715EEA" w:rsidRPr="0041314B" w:rsidRDefault="00DE17A2" w:rsidP="0041314B">
      <w:pPr>
        <w:spacing w:after="0"/>
        <w:rPr>
          <w:rFonts w:ascii="Trebuchet MS" w:hAnsi="Trebuchet MS"/>
          <w:sz w:val="20"/>
        </w:rPr>
      </w:pPr>
      <w:r w:rsidRPr="0041314B">
        <w:rPr>
          <w:rFonts w:ascii="Trebuchet MS" w:hAnsi="Trebuchet MS"/>
          <w:sz w:val="20"/>
        </w:rPr>
        <w:t>Apel de proiecte: PRSM/318/PRSM_P5/OP4/RSO4.2/PRSM_A1</w:t>
      </w:r>
    </w:p>
    <w:p w14:paraId="0BD918EE" w14:textId="77777777" w:rsidR="0041314B" w:rsidRDefault="0041314B" w:rsidP="002E3CAD">
      <w:pPr>
        <w:jc w:val="center"/>
        <w:rPr>
          <w:rFonts w:ascii="Trebuchet MS" w:hAnsi="Trebuchet MS"/>
          <w:b/>
          <w:bCs/>
          <w:szCs w:val="24"/>
          <w:lang w:val="ro-RO"/>
        </w:rPr>
      </w:pPr>
    </w:p>
    <w:p w14:paraId="31101D46" w14:textId="5CCBA72C"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B99218A" w14:textId="439AAC66" w:rsidR="002E3CAD" w:rsidRP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51B978AE" w:rsidR="00D44758" w:rsidRPr="003913B8" w:rsidRDefault="00A726FF" w:rsidP="00D2527D">
      <w:pPr>
        <w:pStyle w:val="ListParagraph"/>
        <w:numPr>
          <w:ilvl w:val="0"/>
          <w:numId w:val="1"/>
        </w:numPr>
        <w:outlineLvl w:val="2"/>
        <w:rPr>
          <w:rFonts w:ascii="Trebuchet MS" w:hAnsi="Trebuchet MS"/>
          <w:b/>
          <w:noProof/>
          <w:szCs w:val="24"/>
          <w:lang w:val="ro-RO"/>
        </w:rPr>
      </w:pPr>
      <w:r w:rsidRPr="003913B8">
        <w:rPr>
          <w:rFonts w:ascii="Trebuchet MS" w:hAnsi="Trebuchet MS"/>
          <w:b/>
          <w:noProof/>
          <w:szCs w:val="24"/>
          <w:lang w:val="ro-RO"/>
        </w:rPr>
        <w:t>RCO</w:t>
      </w:r>
      <w:r w:rsidR="009E5D50">
        <w:rPr>
          <w:rFonts w:ascii="Trebuchet MS" w:hAnsi="Trebuchet MS"/>
          <w:b/>
          <w:noProof/>
          <w:szCs w:val="24"/>
          <w:lang w:val="ro-RO"/>
        </w:rPr>
        <w:t>66</w:t>
      </w:r>
      <w:r w:rsidRPr="003913B8">
        <w:rPr>
          <w:rFonts w:ascii="Trebuchet MS" w:hAnsi="Trebuchet MS"/>
          <w:b/>
          <w:noProof/>
          <w:szCs w:val="24"/>
          <w:lang w:val="ro-RO"/>
        </w:rPr>
        <w:t xml:space="preserve"> - </w:t>
      </w:r>
      <w:r w:rsidR="00D2527D" w:rsidRPr="00D2527D">
        <w:rPr>
          <w:rFonts w:ascii="Trebuchet MS" w:hAnsi="Trebuchet MS"/>
          <w:b/>
          <w:noProof/>
          <w:color w:val="000000"/>
          <w:szCs w:val="24"/>
          <w:lang w:val="ro-RO" w:eastAsia="en-IE"/>
        </w:rPr>
        <w:t>Capacitatea sălilor de clasă din structurile noi sau modernizate de îngrijire a copiilor</w:t>
      </w:r>
    </w:p>
    <w:tbl>
      <w:tblPr>
        <w:tblW w:w="9715" w:type="dxa"/>
        <w:tblLook w:val="04A0" w:firstRow="1" w:lastRow="0" w:firstColumn="1" w:lastColumn="0" w:noHBand="0" w:noVBand="1"/>
      </w:tblPr>
      <w:tblGrid>
        <w:gridCol w:w="704"/>
        <w:gridCol w:w="1934"/>
        <w:gridCol w:w="7077"/>
      </w:tblGrid>
      <w:tr w:rsidR="00D44758" w:rsidRPr="00287E4E" w14:paraId="7D0D8D39"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287E4E" w:rsidRDefault="00AE062F" w:rsidP="00A726FF">
            <w:pPr>
              <w:spacing w:after="0"/>
              <w:jc w:val="center"/>
              <w:rPr>
                <w:rFonts w:ascii="Trebuchet MS" w:hAnsi="Trebuchet MS"/>
                <w:b/>
                <w:noProof/>
                <w:color w:val="000000"/>
                <w:sz w:val="22"/>
                <w:szCs w:val="22"/>
                <w:lang w:val="ro-RO" w:eastAsia="en-IE"/>
              </w:rPr>
            </w:pPr>
            <w:bookmarkStart w:id="1"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7077"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D44758" w:rsidRPr="00287E4E" w14:paraId="19581FC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w:t>
            </w:r>
            <w:r w:rsidR="00AE062F" w:rsidRPr="00287E4E">
              <w:rPr>
                <w:rFonts w:ascii="Trebuchet MS" w:hAnsi="Trebuchet MS"/>
                <w:noProof/>
                <w:color w:val="000000"/>
                <w:sz w:val="22"/>
                <w:szCs w:val="22"/>
                <w:lang w:val="ro-RO" w:eastAsia="en-IE"/>
              </w:rPr>
              <w:t>ond</w:t>
            </w:r>
          </w:p>
        </w:tc>
        <w:tc>
          <w:tcPr>
            <w:tcW w:w="7077" w:type="dxa"/>
            <w:tcBorders>
              <w:top w:val="nil"/>
              <w:left w:val="nil"/>
              <w:bottom w:val="single" w:sz="4" w:space="0" w:color="auto"/>
              <w:right w:val="single" w:sz="4" w:space="0" w:color="auto"/>
            </w:tcBorders>
            <w:shd w:val="clear" w:color="auto" w:fill="auto"/>
            <w:noWrap/>
          </w:tcPr>
          <w:p w14:paraId="4B766D9E" w14:textId="334CDC15"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D44758" w:rsidRPr="00287E4E" w14:paraId="7C9A1F6E"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7077" w:type="dxa"/>
            <w:tcBorders>
              <w:top w:val="nil"/>
              <w:left w:val="nil"/>
              <w:bottom w:val="single" w:sz="4" w:space="0" w:color="auto"/>
              <w:right w:val="single" w:sz="4" w:space="0" w:color="auto"/>
            </w:tcBorders>
            <w:shd w:val="clear" w:color="auto" w:fill="auto"/>
            <w:noWrap/>
          </w:tcPr>
          <w:p w14:paraId="0892A394" w14:textId="05F9E2E6" w:rsidR="00D44758" w:rsidRPr="00287E4E" w:rsidRDefault="00D44758"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RCO</w:t>
            </w:r>
            <w:r w:rsidR="00D2527D">
              <w:rPr>
                <w:rFonts w:ascii="Trebuchet MS" w:hAnsi="Trebuchet MS"/>
                <w:b/>
                <w:noProof/>
                <w:color w:val="000000"/>
                <w:sz w:val="22"/>
                <w:szCs w:val="22"/>
                <w:lang w:val="ro-RO" w:eastAsia="en-IE"/>
              </w:rPr>
              <w:t>66</w:t>
            </w:r>
          </w:p>
        </w:tc>
      </w:tr>
      <w:tr w:rsidR="00D44758" w:rsidRPr="00287E4E" w14:paraId="2980A28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7077" w:type="dxa"/>
            <w:tcBorders>
              <w:top w:val="nil"/>
              <w:left w:val="nil"/>
              <w:bottom w:val="single" w:sz="4" w:space="0" w:color="auto"/>
              <w:right w:val="single" w:sz="4" w:space="0" w:color="auto"/>
            </w:tcBorders>
            <w:shd w:val="clear" w:color="auto" w:fill="auto"/>
          </w:tcPr>
          <w:p w14:paraId="47DDF805" w14:textId="04D9999C" w:rsidR="00D44758" w:rsidRPr="00287E4E" w:rsidRDefault="00D2527D" w:rsidP="005B2CCB">
            <w:pPr>
              <w:spacing w:after="0"/>
              <w:jc w:val="left"/>
              <w:rPr>
                <w:rFonts w:ascii="Trebuchet MS" w:hAnsi="Trebuchet MS"/>
                <w:b/>
                <w:noProof/>
                <w:color w:val="000000"/>
                <w:sz w:val="22"/>
                <w:szCs w:val="22"/>
                <w:lang w:val="ro-RO" w:eastAsia="en-IE"/>
              </w:rPr>
            </w:pPr>
            <w:r w:rsidRPr="00D2527D">
              <w:rPr>
                <w:rFonts w:ascii="Trebuchet MS" w:hAnsi="Trebuchet MS"/>
                <w:b/>
                <w:noProof/>
                <w:color w:val="000000"/>
                <w:sz w:val="22"/>
                <w:szCs w:val="22"/>
                <w:lang w:val="ro-RO" w:eastAsia="en-IE"/>
              </w:rPr>
              <w:t>Capacitatea sălilor de clasă din structurile noi sau modernizate de îngrijire a copiilor</w:t>
            </w:r>
          </w:p>
        </w:tc>
      </w:tr>
      <w:tr w:rsidR="00D44758" w:rsidRPr="00287E4E" w14:paraId="7FFAEBE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7077" w:type="dxa"/>
            <w:tcBorders>
              <w:top w:val="nil"/>
              <w:left w:val="nil"/>
              <w:bottom w:val="single" w:sz="4" w:space="0" w:color="auto"/>
              <w:right w:val="single" w:sz="4" w:space="0" w:color="auto"/>
            </w:tcBorders>
            <w:shd w:val="clear" w:color="auto" w:fill="auto"/>
            <w:noWrap/>
          </w:tcPr>
          <w:p w14:paraId="79F325B8" w14:textId="04480A80" w:rsidR="00D44758" w:rsidRPr="00287E4E" w:rsidRDefault="00D2527D"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persoane</w:t>
            </w:r>
          </w:p>
        </w:tc>
      </w:tr>
      <w:tr w:rsidR="00D44758" w:rsidRPr="00287E4E" w14:paraId="5DA745C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w:t>
            </w:r>
            <w:r w:rsidR="00AE062F" w:rsidRPr="00287E4E">
              <w:rPr>
                <w:rFonts w:ascii="Trebuchet MS" w:hAnsi="Trebuchet MS"/>
                <w:noProof/>
                <w:color w:val="000000"/>
                <w:sz w:val="22"/>
                <w:szCs w:val="22"/>
                <w:lang w:val="ro-RO" w:eastAsia="en-IE"/>
              </w:rPr>
              <w:t>ip indicator</w:t>
            </w:r>
          </w:p>
        </w:tc>
        <w:tc>
          <w:tcPr>
            <w:tcW w:w="7077" w:type="dxa"/>
            <w:tcBorders>
              <w:top w:val="nil"/>
              <w:left w:val="nil"/>
              <w:bottom w:val="single" w:sz="4" w:space="0" w:color="auto"/>
              <w:right w:val="single" w:sz="4" w:space="0" w:color="auto"/>
            </w:tcBorders>
            <w:shd w:val="clear" w:color="auto" w:fill="auto"/>
            <w:noWrap/>
          </w:tcPr>
          <w:p w14:paraId="1F6E184F" w14:textId="0AF49577" w:rsidR="00D44758" w:rsidRPr="00287E4E" w:rsidRDefault="00287E4E"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E062F" w:rsidRPr="00287E4E" w14:paraId="33CCB20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7077" w:type="dxa"/>
            <w:tcBorders>
              <w:top w:val="nil"/>
              <w:left w:val="nil"/>
              <w:bottom w:val="single" w:sz="4" w:space="0" w:color="auto"/>
              <w:right w:val="single" w:sz="4" w:space="0" w:color="auto"/>
            </w:tcBorders>
            <w:shd w:val="clear" w:color="auto" w:fill="auto"/>
            <w:noWrap/>
            <w:vAlign w:val="center"/>
          </w:tcPr>
          <w:p w14:paraId="1B8AB84A" w14:textId="048C5E52"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E062F" w:rsidRPr="00287E4E" w14:paraId="4287B3ED"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7077" w:type="dxa"/>
            <w:tcBorders>
              <w:top w:val="nil"/>
              <w:left w:val="nil"/>
              <w:bottom w:val="single" w:sz="4" w:space="0" w:color="auto"/>
              <w:right w:val="single" w:sz="4" w:space="0" w:color="auto"/>
            </w:tcBorders>
            <w:shd w:val="clear" w:color="auto" w:fill="auto"/>
            <w:noWrap/>
            <w:vAlign w:val="center"/>
          </w:tcPr>
          <w:p w14:paraId="0B25C1C7" w14:textId="3197F115" w:rsidR="00AE062F" w:rsidRPr="00287E4E" w:rsidRDefault="00D2527D" w:rsidP="00AE062F">
            <w:pPr>
              <w:spacing w:after="0"/>
              <w:jc w:val="left"/>
              <w:rPr>
                <w:rFonts w:ascii="Trebuchet MS" w:hAnsi="Trebuchet MS"/>
                <w:noProof/>
                <w:color w:val="000000"/>
                <w:sz w:val="22"/>
                <w:szCs w:val="22"/>
                <w:lang w:val="ro-RO" w:eastAsia="en-IE"/>
              </w:rPr>
            </w:pPr>
            <w:r>
              <w:rPr>
                <w:rFonts w:ascii="Trebuchet MS" w:hAnsi="Trebuchet MS" w:cs="Calibri"/>
                <w:color w:val="000000"/>
                <w:sz w:val="22"/>
                <w:szCs w:val="22"/>
                <w:lang w:val="ro-RO"/>
              </w:rPr>
              <w:t>0</w:t>
            </w:r>
          </w:p>
        </w:tc>
      </w:tr>
      <w:tr w:rsidR="00AE062F" w:rsidRPr="00287E4E" w14:paraId="2493DBC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7077" w:type="dxa"/>
            <w:tcBorders>
              <w:top w:val="nil"/>
              <w:left w:val="nil"/>
              <w:bottom w:val="single" w:sz="4" w:space="0" w:color="auto"/>
              <w:right w:val="single" w:sz="4" w:space="0" w:color="auto"/>
            </w:tcBorders>
            <w:shd w:val="clear" w:color="auto" w:fill="auto"/>
            <w:noWrap/>
            <w:vAlign w:val="center"/>
          </w:tcPr>
          <w:p w14:paraId="71A01007" w14:textId="2495302D" w:rsidR="00AE062F" w:rsidRPr="00287E4E" w:rsidRDefault="00D2527D" w:rsidP="00AE062F">
            <w:pPr>
              <w:spacing w:after="0"/>
              <w:jc w:val="left"/>
              <w:rPr>
                <w:rFonts w:ascii="Trebuchet MS" w:hAnsi="Trebuchet MS"/>
                <w:noProof/>
                <w:color w:val="000000"/>
                <w:sz w:val="22"/>
                <w:szCs w:val="22"/>
                <w:lang w:val="ro-RO" w:eastAsia="en-IE"/>
              </w:rPr>
            </w:pPr>
            <w:r w:rsidRPr="00D2527D">
              <w:rPr>
                <w:rFonts w:ascii="Trebuchet MS" w:hAnsi="Trebuchet MS" w:cs="Calibri"/>
                <w:color w:val="000000"/>
                <w:sz w:val="22"/>
                <w:szCs w:val="22"/>
                <w:lang w:val="ro-RO"/>
              </w:rPr>
              <w:t>Ținta reprezintă  capacitatea planificată a sălilor de clasă din structurile de îngrijire a copiilor sprijinite.</w:t>
            </w:r>
          </w:p>
        </w:tc>
      </w:tr>
      <w:tr w:rsidR="00AE062F" w:rsidRPr="00287E4E" w14:paraId="62D86D34" w14:textId="77777777" w:rsidTr="00D2527D">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7077" w:type="dxa"/>
            <w:tcBorders>
              <w:top w:val="nil"/>
              <w:left w:val="nil"/>
              <w:bottom w:val="single" w:sz="4" w:space="0" w:color="auto"/>
              <w:right w:val="single" w:sz="4" w:space="0" w:color="auto"/>
            </w:tcBorders>
            <w:shd w:val="clear" w:color="auto" w:fill="auto"/>
            <w:vAlign w:val="center"/>
          </w:tcPr>
          <w:p w14:paraId="72E73DCA" w14:textId="77777777" w:rsidR="00D2527D" w:rsidRPr="00D2527D" w:rsidRDefault="00D2527D" w:rsidP="00D2527D">
            <w:pPr>
              <w:spacing w:after="0"/>
              <w:rPr>
                <w:rFonts w:ascii="Trebuchet MS" w:hAnsi="Trebuchet MS" w:cs="Calibri"/>
                <w:color w:val="000000"/>
                <w:sz w:val="22"/>
                <w:szCs w:val="22"/>
                <w:lang w:val="ro-RO"/>
              </w:rPr>
            </w:pPr>
            <w:r w:rsidRPr="00D2527D">
              <w:rPr>
                <w:rFonts w:ascii="Trebuchet MS" w:hAnsi="Trebuchet MS" w:cs="Calibri"/>
                <w:color w:val="000000"/>
                <w:sz w:val="22"/>
                <w:szCs w:val="22"/>
                <w:lang w:val="ro-RO"/>
              </w:rPr>
              <w:t xml:space="preserve">Capacitatea sălilor de clasă măsurată ca număr maxim de locuri în structurile de îngrijire a copiilor noi sau modernizate. </w:t>
            </w:r>
          </w:p>
          <w:p w14:paraId="2C3A56C2" w14:textId="77777777" w:rsidR="00D2527D" w:rsidRPr="00D2527D" w:rsidRDefault="00D2527D" w:rsidP="00D2527D">
            <w:pPr>
              <w:spacing w:after="0"/>
              <w:rPr>
                <w:rFonts w:ascii="Trebuchet MS" w:hAnsi="Trebuchet MS" w:cs="Calibri"/>
                <w:color w:val="000000"/>
                <w:sz w:val="22"/>
                <w:szCs w:val="22"/>
                <w:lang w:val="ro-RO"/>
              </w:rPr>
            </w:pPr>
          </w:p>
          <w:p w14:paraId="551F2B5D" w14:textId="77777777" w:rsidR="00D2527D" w:rsidRPr="00D2527D" w:rsidRDefault="00D2527D" w:rsidP="00D2527D">
            <w:pPr>
              <w:spacing w:after="0"/>
              <w:rPr>
                <w:rFonts w:ascii="Trebuchet MS" w:hAnsi="Trebuchet MS" w:cs="Calibri"/>
                <w:color w:val="000000"/>
                <w:sz w:val="22"/>
                <w:szCs w:val="22"/>
                <w:lang w:val="ro-RO"/>
              </w:rPr>
            </w:pPr>
            <w:r w:rsidRPr="00D2527D">
              <w:rPr>
                <w:rFonts w:ascii="Trebuchet MS" w:hAnsi="Trebuchet MS" w:cs="Calibri"/>
                <w:color w:val="000000"/>
                <w:sz w:val="22"/>
                <w:szCs w:val="22"/>
                <w:lang w:val="ro-RO"/>
              </w:rPr>
              <w:t>Capacitatea sălii de clasă trebuie calculată în în conformitate cu legislația națională, și nu include profesori, părinţii, personalul auxiliar sau alte persoane care folosesc aceste structuri.</w:t>
            </w:r>
          </w:p>
          <w:p w14:paraId="27CF754A" w14:textId="77777777" w:rsidR="00D2527D" w:rsidRPr="00D2527D" w:rsidRDefault="00D2527D" w:rsidP="00D2527D">
            <w:pPr>
              <w:spacing w:after="0"/>
              <w:rPr>
                <w:rFonts w:ascii="Trebuchet MS" w:hAnsi="Trebuchet MS" w:cs="Calibri"/>
                <w:color w:val="000000"/>
                <w:sz w:val="22"/>
                <w:szCs w:val="22"/>
                <w:lang w:val="ro-RO"/>
              </w:rPr>
            </w:pPr>
          </w:p>
          <w:p w14:paraId="5A5AA77E" w14:textId="445C61BB" w:rsidR="00AE062F" w:rsidRPr="00287E4E" w:rsidRDefault="00D2527D" w:rsidP="00D2527D">
            <w:pPr>
              <w:spacing w:after="0"/>
              <w:rPr>
                <w:rFonts w:ascii="Trebuchet MS" w:hAnsi="Trebuchet MS"/>
                <w:noProof/>
                <w:color w:val="000000"/>
                <w:sz w:val="22"/>
                <w:szCs w:val="22"/>
                <w:lang w:val="ro-RO" w:eastAsia="en-IE"/>
              </w:rPr>
            </w:pPr>
            <w:r w:rsidRPr="00D2527D">
              <w:rPr>
                <w:rFonts w:ascii="Trebuchet MS" w:hAnsi="Trebuchet MS" w:cs="Calibri"/>
                <w:color w:val="000000"/>
                <w:sz w:val="22"/>
                <w:szCs w:val="22"/>
                <w:lang w:val="ro-RO"/>
              </w:rPr>
              <w:t>Structurile de îngrijire a copiilor, cum ar fi creșele și grădinițele, sunt concepute pentru copii de la naștere până la începutul învățământului primar. Indicatorul acoperă structuri de îngrijire a copiilor care sunt nou construite sau modernizate. Modernizarea nu include renovări pentru îmbunătățirea performanței energetică, sau întreținerea și reparațiile.</w:t>
            </w:r>
          </w:p>
        </w:tc>
      </w:tr>
      <w:tr w:rsidR="00AE062F" w:rsidRPr="00287E4E" w14:paraId="02BF3CB3"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7077" w:type="dxa"/>
            <w:tcBorders>
              <w:top w:val="nil"/>
              <w:left w:val="nil"/>
              <w:bottom w:val="single" w:sz="4" w:space="0" w:color="auto"/>
              <w:right w:val="single" w:sz="4" w:space="0" w:color="auto"/>
            </w:tcBorders>
            <w:shd w:val="clear" w:color="auto" w:fill="auto"/>
            <w:vAlign w:val="center"/>
          </w:tcPr>
          <w:p w14:paraId="16B04121" w14:textId="76759B26" w:rsidR="00AE062F" w:rsidRPr="00287E4E" w:rsidRDefault="00AE062F" w:rsidP="00287E4E">
            <w:pPr>
              <w:spacing w:after="0"/>
              <w:rPr>
                <w:rFonts w:ascii="Trebuchet MS" w:hAnsi="Trebuchet MS"/>
                <w:noProof/>
                <w:color w:val="000000"/>
                <w:sz w:val="22"/>
                <w:szCs w:val="22"/>
                <w:lang w:val="ro-RO" w:eastAsia="en-IE"/>
              </w:rPr>
            </w:pPr>
          </w:p>
        </w:tc>
      </w:tr>
      <w:tr w:rsidR="003913B8" w:rsidRPr="00287E4E" w14:paraId="071EB15C"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Default="003913B8"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287E4E" w:rsidRDefault="003913B8"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7077" w:type="dxa"/>
            <w:tcBorders>
              <w:top w:val="single" w:sz="4" w:space="0" w:color="auto"/>
              <w:left w:val="nil"/>
              <w:bottom w:val="single" w:sz="4" w:space="0" w:color="auto"/>
              <w:right w:val="single" w:sz="4" w:space="0" w:color="auto"/>
            </w:tcBorders>
            <w:shd w:val="clear" w:color="auto" w:fill="auto"/>
            <w:vAlign w:val="center"/>
          </w:tcPr>
          <w:p w14:paraId="0B3B9062" w14:textId="33C7BA06" w:rsidR="003913B8" w:rsidRPr="00287E4E" w:rsidRDefault="003913B8" w:rsidP="00287E4E">
            <w:pPr>
              <w:spacing w:after="0"/>
              <w:rPr>
                <w:rFonts w:ascii="Trebuchet MS" w:hAnsi="Trebuchet MS" w:cs="Calibri"/>
                <w:color w:val="000000"/>
                <w:sz w:val="22"/>
                <w:szCs w:val="22"/>
                <w:lang w:val="ro-RO"/>
              </w:rPr>
            </w:pPr>
          </w:p>
        </w:tc>
      </w:tr>
      <w:bookmarkEnd w:id="1"/>
    </w:tbl>
    <w:p w14:paraId="7A61649A" w14:textId="77777777" w:rsidR="00D44758" w:rsidRPr="00287E4E" w:rsidRDefault="00D44758">
      <w:pPr>
        <w:rPr>
          <w:rFonts w:ascii="Trebuchet MS" w:hAnsi="Trebuchet MS"/>
          <w:lang w:val="ro-RO"/>
        </w:rPr>
      </w:pPr>
    </w:p>
    <w:p w14:paraId="53F16ECE" w14:textId="132BE073" w:rsidR="003913B8" w:rsidRPr="005A3C84" w:rsidRDefault="003913B8" w:rsidP="003913B8">
      <w:pPr>
        <w:pStyle w:val="ListParagraph"/>
        <w:numPr>
          <w:ilvl w:val="0"/>
          <w:numId w:val="1"/>
        </w:numPr>
        <w:rPr>
          <w:rFonts w:ascii="Trebuchet MS" w:hAnsi="Trebuchet MS"/>
          <w:b/>
          <w:bCs/>
          <w:lang w:val="ro-RO"/>
        </w:rPr>
      </w:pPr>
      <w:r w:rsidRPr="005A3C84">
        <w:rPr>
          <w:rFonts w:ascii="Trebuchet MS" w:hAnsi="Trebuchet MS"/>
          <w:b/>
          <w:bCs/>
          <w:lang w:val="ro-RO"/>
        </w:rPr>
        <w:lastRenderedPageBreak/>
        <w:t>RCR</w:t>
      </w:r>
      <w:r w:rsidR="009E5D50">
        <w:rPr>
          <w:rFonts w:ascii="Trebuchet MS" w:hAnsi="Trebuchet MS"/>
          <w:b/>
          <w:bCs/>
          <w:lang w:val="ro-RO"/>
        </w:rPr>
        <w:t>70</w:t>
      </w:r>
      <w:r w:rsidRPr="005A3C84">
        <w:rPr>
          <w:rFonts w:ascii="Trebuchet MS" w:hAnsi="Trebuchet MS"/>
          <w:b/>
          <w:bCs/>
          <w:lang w:val="ro-RO"/>
        </w:rPr>
        <w:t xml:space="preserve"> - </w:t>
      </w:r>
      <w:r w:rsidR="009E5D50" w:rsidRPr="009E5D50">
        <w:rPr>
          <w:rFonts w:ascii="Trebuchet MS" w:hAnsi="Trebuchet MS"/>
          <w:b/>
          <w:bCs/>
          <w:lang w:val="ro-RO"/>
        </w:rPr>
        <w:t>Număr anual de utilizatori ai structurilor noi sau modernizate de îngrijire a copiilor</w:t>
      </w:r>
    </w:p>
    <w:p w14:paraId="34D3C3E1" w14:textId="77777777" w:rsidR="00775E61" w:rsidRPr="003913B8" w:rsidRDefault="00775E61" w:rsidP="00775E61">
      <w:pPr>
        <w:pStyle w:val="ListParagraph"/>
        <w:rPr>
          <w:rFonts w:ascii="Trebuchet MS" w:hAnsi="Trebuchet MS"/>
          <w:lang w:val="ro-RO"/>
        </w:rPr>
      </w:pPr>
    </w:p>
    <w:tbl>
      <w:tblPr>
        <w:tblW w:w="8926" w:type="dxa"/>
        <w:tblLook w:val="04A0" w:firstRow="1" w:lastRow="0" w:firstColumn="1" w:lastColumn="0" w:noHBand="0" w:noVBand="1"/>
      </w:tblPr>
      <w:tblGrid>
        <w:gridCol w:w="704"/>
        <w:gridCol w:w="1934"/>
        <w:gridCol w:w="6288"/>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2"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3913B8"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5AF33E15"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RC</w:t>
            </w:r>
            <w:r w:rsidR="000C3061">
              <w:rPr>
                <w:rFonts w:ascii="Trebuchet MS" w:hAnsi="Trebuchet MS"/>
                <w:b/>
                <w:noProof/>
                <w:color w:val="000000"/>
                <w:sz w:val="22"/>
                <w:szCs w:val="22"/>
                <w:lang w:val="ro-RO" w:eastAsia="en-IE"/>
              </w:rPr>
              <w:t>R</w:t>
            </w:r>
            <w:r w:rsidR="009E5D50">
              <w:rPr>
                <w:rFonts w:ascii="Trebuchet MS" w:hAnsi="Trebuchet MS"/>
                <w:b/>
                <w:noProof/>
                <w:color w:val="000000"/>
                <w:sz w:val="22"/>
                <w:szCs w:val="22"/>
                <w:lang w:val="ro-RO" w:eastAsia="en-IE"/>
              </w:rPr>
              <w:t>70</w:t>
            </w:r>
          </w:p>
        </w:tc>
      </w:tr>
      <w:tr w:rsidR="003913B8"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2D78DB00" w:rsidR="003913B8" w:rsidRPr="000C3061" w:rsidRDefault="009E5D50" w:rsidP="000224B3">
            <w:pPr>
              <w:spacing w:after="0"/>
              <w:jc w:val="left"/>
              <w:rPr>
                <w:rFonts w:ascii="Trebuchet MS" w:hAnsi="Trebuchet MS"/>
                <w:b/>
                <w:noProof/>
                <w:color w:val="000000"/>
                <w:sz w:val="22"/>
                <w:szCs w:val="22"/>
                <w:lang w:val="ro-RO" w:eastAsia="en-IE"/>
              </w:rPr>
            </w:pPr>
            <w:r w:rsidRPr="009E5D50">
              <w:rPr>
                <w:rFonts w:ascii="Trebuchet MS" w:hAnsi="Trebuchet MS"/>
                <w:sz w:val="22"/>
                <w:szCs w:val="22"/>
                <w:lang w:val="ro-RO"/>
              </w:rPr>
              <w:t>Număr anual de utilizatori ai structurilor noi sau modernizate de îngrijire a copiilor</w:t>
            </w:r>
          </w:p>
        </w:tc>
      </w:tr>
      <w:tr w:rsidR="003913B8"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1FEE4DCD" w:rsidR="003913B8" w:rsidRPr="00287E4E" w:rsidRDefault="009E5D50"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Utilizatori</w:t>
            </w:r>
            <w:r w:rsidR="005A3C84">
              <w:rPr>
                <w:rFonts w:ascii="Trebuchet MS" w:hAnsi="Trebuchet MS"/>
                <w:noProof/>
                <w:color w:val="000000"/>
                <w:sz w:val="22"/>
                <w:szCs w:val="22"/>
                <w:lang w:val="ro-RO" w:eastAsia="en-IE"/>
              </w:rPr>
              <w:t>/an</w:t>
            </w:r>
          </w:p>
        </w:tc>
      </w:tr>
      <w:tr w:rsidR="003913B8"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EF79488" w:rsidR="003913B8" w:rsidRPr="00287E4E" w:rsidRDefault="003913B8"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w:t>
            </w:r>
            <w:r w:rsidR="000C3061">
              <w:rPr>
                <w:rFonts w:ascii="Trebuchet MS" w:hAnsi="Trebuchet MS"/>
                <w:noProof/>
                <w:color w:val="000000"/>
                <w:sz w:val="22"/>
                <w:szCs w:val="22"/>
                <w:lang w:val="ro-RO" w:eastAsia="en-IE"/>
              </w:rPr>
              <w:t>zultat</w:t>
            </w:r>
          </w:p>
        </w:tc>
      </w:tr>
      <w:tr w:rsidR="003913B8"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9C0C367" w14:textId="77777777" w:rsidR="003913B8" w:rsidRDefault="009E5D50" w:rsidP="000224B3">
            <w:pPr>
              <w:spacing w:after="0"/>
              <w:jc w:val="left"/>
              <w:rPr>
                <w:rFonts w:ascii="Trebuchet MS" w:hAnsi="Trebuchet MS" w:cs="Calibri"/>
                <w:color w:val="000000"/>
                <w:sz w:val="22"/>
                <w:szCs w:val="22"/>
                <w:lang w:val="ro-RO"/>
              </w:rPr>
            </w:pPr>
            <w:r w:rsidRPr="009E5D50">
              <w:rPr>
                <w:rFonts w:ascii="Trebuchet MS" w:hAnsi="Trebuchet MS" w:cs="Calibri"/>
                <w:color w:val="000000"/>
                <w:sz w:val="22"/>
                <w:szCs w:val="22"/>
                <w:lang w:val="ro-RO"/>
              </w:rPr>
              <w:t>&gt;=0</w:t>
            </w:r>
          </w:p>
          <w:p w14:paraId="7C47C7DF" w14:textId="426EB843" w:rsidR="009E5D50" w:rsidRPr="00287E4E" w:rsidRDefault="009E5D50" w:rsidP="000224B3">
            <w:pPr>
              <w:spacing w:after="0"/>
              <w:jc w:val="left"/>
              <w:rPr>
                <w:rFonts w:ascii="Trebuchet MS" w:hAnsi="Trebuchet MS"/>
                <w:noProof/>
                <w:color w:val="000000"/>
                <w:sz w:val="22"/>
                <w:szCs w:val="22"/>
                <w:lang w:val="ro-RO" w:eastAsia="en-IE"/>
              </w:rPr>
            </w:pPr>
            <w:r w:rsidRPr="009E5D50">
              <w:rPr>
                <w:rFonts w:ascii="Trebuchet MS" w:hAnsi="Trebuchet MS"/>
                <w:noProof/>
                <w:color w:val="000000"/>
                <w:sz w:val="22"/>
                <w:szCs w:val="22"/>
                <w:lang w:val="ro-RO" w:eastAsia="en-IE"/>
              </w:rPr>
              <w:t>Valoarea de bază reprezintă numărul inițial de utilizatori anuali pentru sălile de clasă din structurile de îngrijire a copiilor sprijinite în cadrul proiectului.  Această valoare este calculată pentru un an anterior cererii de finanțare (cea mai recentă valoare posibilă). Valoarea de bază este zero numai pentru sălile de clasă noi sprijinite,</w:t>
            </w:r>
          </w:p>
        </w:tc>
      </w:tr>
      <w:tr w:rsidR="003913B8"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349C0A7" w14:textId="57E46170" w:rsidR="003913B8" w:rsidRPr="009E5D50" w:rsidRDefault="009E5D50" w:rsidP="000224B3">
            <w:pPr>
              <w:spacing w:after="0"/>
              <w:jc w:val="left"/>
              <w:rPr>
                <w:rFonts w:ascii="Trebuchet MS" w:hAnsi="Trebuchet MS"/>
                <w:noProof/>
                <w:color w:val="FF0000"/>
                <w:sz w:val="22"/>
                <w:szCs w:val="22"/>
                <w:lang w:val="ro-RO" w:eastAsia="en-IE"/>
              </w:rPr>
            </w:pPr>
            <w:r w:rsidRPr="009E5D50">
              <w:rPr>
                <w:rFonts w:ascii="Trebuchet MS" w:hAnsi="Trebuchet MS" w:cs="Calibri"/>
                <w:sz w:val="22"/>
                <w:szCs w:val="22"/>
                <w:lang w:val="ro-RO"/>
              </w:rPr>
              <w:t>Ținta reprezintă numărul planificat de utilizatori anuali ai sălilor de clasă din structurile de îngrijire a copiilor după finalizarea proiectului.</w:t>
            </w:r>
          </w:p>
        </w:tc>
      </w:tr>
      <w:tr w:rsidR="003913B8"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3E74AE4B" w14:textId="77777777" w:rsidR="009E5D50" w:rsidRPr="009E5D50" w:rsidRDefault="009E5D50" w:rsidP="009E5D50">
            <w:pPr>
              <w:spacing w:after="0"/>
              <w:rPr>
                <w:rFonts w:ascii="Trebuchet MS" w:hAnsi="Trebuchet MS"/>
                <w:noProof/>
                <w:color w:val="000000"/>
                <w:sz w:val="22"/>
                <w:szCs w:val="22"/>
                <w:lang w:val="ro-RO" w:eastAsia="en-IE"/>
              </w:rPr>
            </w:pPr>
            <w:r w:rsidRPr="009E5D50">
              <w:rPr>
                <w:rFonts w:ascii="Trebuchet MS" w:hAnsi="Trebuchet MS"/>
                <w:noProof/>
                <w:color w:val="000000"/>
                <w:sz w:val="22"/>
                <w:szCs w:val="22"/>
                <w:lang w:val="ro-RO" w:eastAsia="en-IE"/>
              </w:rPr>
              <w:t xml:space="preserve">Numărul anual de copii înregistrați care utilizează structura de îngrijire a copiilor sprijinită. Pentru valorile realizate, estimarea trebuie efectuată ex post pe baza numărului și mărimii grupurilor de copii care folosesc structura de îngrijire a copiilor cel puţin o dată în cursul anului ulterior finalizării intervenţiei. </w:t>
            </w:r>
          </w:p>
          <w:p w14:paraId="1D4F3ABB" w14:textId="77777777" w:rsidR="009E5D50" w:rsidRPr="009E5D50" w:rsidRDefault="009E5D50" w:rsidP="009E5D50">
            <w:pPr>
              <w:spacing w:after="0"/>
              <w:rPr>
                <w:rFonts w:ascii="Trebuchet MS" w:hAnsi="Trebuchet MS"/>
                <w:noProof/>
                <w:color w:val="000000"/>
                <w:sz w:val="22"/>
                <w:szCs w:val="22"/>
                <w:lang w:val="ro-RO" w:eastAsia="en-IE"/>
              </w:rPr>
            </w:pPr>
          </w:p>
          <w:p w14:paraId="038CD65A" w14:textId="77777777" w:rsidR="009E5D50" w:rsidRPr="009E5D50" w:rsidRDefault="009E5D50" w:rsidP="009E5D50">
            <w:pPr>
              <w:spacing w:after="0"/>
              <w:rPr>
                <w:rFonts w:ascii="Trebuchet MS" w:hAnsi="Trebuchet MS"/>
                <w:noProof/>
                <w:color w:val="000000"/>
                <w:sz w:val="22"/>
                <w:szCs w:val="22"/>
                <w:lang w:val="ro-RO" w:eastAsia="en-IE"/>
              </w:rPr>
            </w:pPr>
            <w:r w:rsidRPr="009E5D50">
              <w:rPr>
                <w:rFonts w:ascii="Trebuchet MS" w:hAnsi="Trebuchet MS"/>
                <w:noProof/>
                <w:color w:val="000000"/>
                <w:sz w:val="22"/>
                <w:szCs w:val="22"/>
                <w:lang w:val="ro-RO" w:eastAsia="en-IE"/>
              </w:rPr>
              <w:t>Valoarea de bază a indicatorului se referă la numărul de utilizatori ai structurii de îngrijire a copiilor estimată pentru anul anterior începerii intervenției. Valoarea de bază este zero pentru structurile nou construite.</w:t>
            </w:r>
          </w:p>
          <w:p w14:paraId="4D07F9EF" w14:textId="77777777" w:rsidR="009E5D50" w:rsidRPr="009E5D50" w:rsidRDefault="009E5D50" w:rsidP="009E5D50">
            <w:pPr>
              <w:spacing w:after="0"/>
              <w:rPr>
                <w:rFonts w:ascii="Trebuchet MS" w:hAnsi="Trebuchet MS"/>
                <w:noProof/>
                <w:color w:val="000000"/>
                <w:sz w:val="22"/>
                <w:szCs w:val="22"/>
                <w:lang w:val="ro-RO" w:eastAsia="en-IE"/>
              </w:rPr>
            </w:pPr>
          </w:p>
          <w:p w14:paraId="460C2B5A" w14:textId="40C5898D" w:rsidR="009E5D50" w:rsidRPr="009E5D50" w:rsidRDefault="009E5D50" w:rsidP="009E5D50">
            <w:pPr>
              <w:spacing w:after="0"/>
              <w:rPr>
                <w:rFonts w:ascii="Trebuchet MS" w:hAnsi="Trebuchet MS"/>
                <w:noProof/>
                <w:color w:val="000000"/>
                <w:sz w:val="22"/>
                <w:szCs w:val="22"/>
                <w:lang w:val="ro-RO" w:eastAsia="en-IE"/>
              </w:rPr>
            </w:pPr>
            <w:r w:rsidRPr="009E5D50">
              <w:rPr>
                <w:rFonts w:ascii="Trebuchet MS" w:hAnsi="Trebuchet MS"/>
                <w:noProof/>
                <w:color w:val="000000"/>
                <w:sz w:val="22"/>
                <w:szCs w:val="22"/>
                <w:lang w:val="ro-RO" w:eastAsia="en-IE"/>
              </w:rPr>
              <w:t xml:space="preserve">Indicatorul nu acoperă cadrele didactice, părinții, personalul auxiliar sau alte persoane care utilizează structura de îngrijire a copiilor. </w:t>
            </w:r>
          </w:p>
          <w:p w14:paraId="5BE7FA41" w14:textId="77777777" w:rsidR="009E5D50" w:rsidRPr="009E5D50" w:rsidRDefault="009E5D50" w:rsidP="009E5D50">
            <w:pPr>
              <w:spacing w:after="0"/>
              <w:rPr>
                <w:rFonts w:ascii="Trebuchet MS" w:hAnsi="Trebuchet MS"/>
                <w:noProof/>
                <w:color w:val="000000"/>
                <w:sz w:val="22"/>
                <w:szCs w:val="22"/>
                <w:lang w:val="ro-RO" w:eastAsia="en-IE"/>
              </w:rPr>
            </w:pPr>
          </w:p>
          <w:p w14:paraId="4341DD49" w14:textId="271E27B7" w:rsidR="003913B8" w:rsidRPr="00287E4E" w:rsidRDefault="009E5D50" w:rsidP="009E5D50">
            <w:pPr>
              <w:spacing w:after="0"/>
              <w:rPr>
                <w:rFonts w:ascii="Trebuchet MS" w:hAnsi="Trebuchet MS"/>
                <w:noProof/>
                <w:color w:val="000000"/>
                <w:sz w:val="22"/>
                <w:szCs w:val="22"/>
                <w:lang w:val="ro-RO" w:eastAsia="en-IE"/>
              </w:rPr>
            </w:pPr>
            <w:r w:rsidRPr="009E5D50">
              <w:rPr>
                <w:rFonts w:ascii="Trebuchet MS" w:hAnsi="Trebuchet MS"/>
                <w:noProof/>
                <w:color w:val="000000"/>
                <w:sz w:val="22"/>
                <w:szCs w:val="22"/>
                <w:lang w:val="ro-RO" w:eastAsia="en-IE"/>
              </w:rPr>
              <w:t>Structurile de îngrijire a copiilor, cum ar fi creșele și grădinițele, sunt concepute pentru copii de la naștere până la începutul învățământului primar. Indicatorul acoperă structurile de îngrijire a copiilor care sunt nou construite sau modernizate. Modernizarea nu include renovări pentru îmbunătățirea performanței energetice, sau întreținerea și reparațiile.</w:t>
            </w:r>
          </w:p>
        </w:tc>
      </w:tr>
      <w:tr w:rsidR="003913B8" w:rsidRPr="00287E4E"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0CE36AF" w14:textId="59745F25" w:rsidR="003913B8" w:rsidRPr="005A3C84" w:rsidRDefault="009E5D50" w:rsidP="000224B3">
            <w:pPr>
              <w:spacing w:after="0"/>
              <w:rPr>
                <w:rFonts w:ascii="Trebuchet MS" w:hAnsi="Trebuchet MS" w:cs="Calibri"/>
                <w:color w:val="000000"/>
                <w:sz w:val="22"/>
                <w:szCs w:val="22"/>
                <w:lang w:eastAsia="en-US"/>
              </w:rPr>
            </w:pPr>
            <w:r>
              <w:rPr>
                <w:rFonts w:ascii="Trebuchet MS" w:hAnsi="Trebuchet MS" w:cs="Calibri"/>
                <w:color w:val="000000"/>
                <w:sz w:val="22"/>
                <w:szCs w:val="22"/>
                <w:lang w:eastAsia="en-US"/>
              </w:rPr>
              <w:t>-</w:t>
            </w:r>
          </w:p>
        </w:tc>
      </w:tr>
      <w:tr w:rsidR="003913B8" w:rsidRPr="00287E4E"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77777777"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D68441" w14:textId="6072E176" w:rsidR="003913B8" w:rsidRPr="005A3C84" w:rsidRDefault="009E5D50" w:rsidP="000224B3">
            <w:pPr>
              <w:spacing w:after="0"/>
              <w:rPr>
                <w:rFonts w:ascii="Trebuchet MS" w:hAnsi="Trebuchet MS" w:cs="Calibri"/>
                <w:sz w:val="22"/>
                <w:szCs w:val="22"/>
                <w:lang w:eastAsia="en-US"/>
              </w:rPr>
            </w:pPr>
            <w:r>
              <w:rPr>
                <w:rFonts w:ascii="Trebuchet MS" w:hAnsi="Trebuchet MS" w:cs="Calibri"/>
                <w:sz w:val="22"/>
                <w:szCs w:val="22"/>
                <w:lang w:eastAsia="en-US"/>
              </w:rPr>
              <w:t>-</w:t>
            </w:r>
          </w:p>
        </w:tc>
      </w:tr>
      <w:bookmarkEnd w:id="2"/>
    </w:tbl>
    <w:p w14:paraId="64581D9F" w14:textId="77777777" w:rsidR="00D44758" w:rsidRPr="00287E4E" w:rsidRDefault="00D44758">
      <w:pPr>
        <w:rPr>
          <w:rFonts w:ascii="Trebuchet MS" w:hAnsi="Trebuchet MS"/>
          <w:lang w:val="ro-RO"/>
        </w:rPr>
      </w:pPr>
    </w:p>
    <w:sectPr w:rsidR="00D44758" w:rsidRPr="00287E4E" w:rsidSect="00767D27">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FBFAD" w14:textId="77777777" w:rsidR="00767D27" w:rsidRDefault="00767D27" w:rsidP="00345C47">
      <w:pPr>
        <w:spacing w:after="0"/>
      </w:pPr>
      <w:r>
        <w:separator/>
      </w:r>
    </w:p>
  </w:endnote>
  <w:endnote w:type="continuationSeparator" w:id="0">
    <w:p w14:paraId="79B7CF1B" w14:textId="77777777" w:rsidR="00767D27" w:rsidRDefault="00767D27"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Footer"/>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8CCE3" w14:textId="77777777" w:rsidR="00767D27" w:rsidRDefault="00767D27" w:rsidP="00345C47">
      <w:pPr>
        <w:spacing w:after="0"/>
      </w:pPr>
      <w:r>
        <w:separator/>
      </w:r>
    </w:p>
  </w:footnote>
  <w:footnote w:type="continuationSeparator" w:id="0">
    <w:p w14:paraId="5C86B245" w14:textId="77777777" w:rsidR="00767D27" w:rsidRDefault="00767D27"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54F27"/>
    <w:rsid w:val="000C3061"/>
    <w:rsid w:val="00101A45"/>
    <w:rsid w:val="0011428D"/>
    <w:rsid w:val="001450ED"/>
    <w:rsid w:val="001715DE"/>
    <w:rsid w:val="00183D65"/>
    <w:rsid w:val="00225BD3"/>
    <w:rsid w:val="00287E4E"/>
    <w:rsid w:val="002E3CAD"/>
    <w:rsid w:val="00345C47"/>
    <w:rsid w:val="003913B8"/>
    <w:rsid w:val="003F761A"/>
    <w:rsid w:val="00411AEA"/>
    <w:rsid w:val="0041314B"/>
    <w:rsid w:val="0044004B"/>
    <w:rsid w:val="004449E5"/>
    <w:rsid w:val="005856D4"/>
    <w:rsid w:val="005A3C84"/>
    <w:rsid w:val="00621A8C"/>
    <w:rsid w:val="006D4ED3"/>
    <w:rsid w:val="00712B80"/>
    <w:rsid w:val="00715EEA"/>
    <w:rsid w:val="00767D27"/>
    <w:rsid w:val="00775E61"/>
    <w:rsid w:val="007F3D78"/>
    <w:rsid w:val="008D0DD3"/>
    <w:rsid w:val="008E077A"/>
    <w:rsid w:val="00903458"/>
    <w:rsid w:val="009E5D50"/>
    <w:rsid w:val="00A251FF"/>
    <w:rsid w:val="00A726FF"/>
    <w:rsid w:val="00AE062F"/>
    <w:rsid w:val="00BB3C81"/>
    <w:rsid w:val="00BC62A0"/>
    <w:rsid w:val="00D2527D"/>
    <w:rsid w:val="00D44758"/>
    <w:rsid w:val="00DE17A2"/>
    <w:rsid w:val="00ED7498"/>
    <w:rsid w:val="00F06B16"/>
    <w:rsid w:val="00F13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602</Words>
  <Characters>3436</Characters>
  <Application>Microsoft Office Word</Application>
  <DocSecurity>0</DocSecurity>
  <Lines>28</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Consuela Primaru</cp:lastModifiedBy>
  <cp:revision>8</cp:revision>
  <dcterms:created xsi:type="dcterms:W3CDTF">2024-01-23T12:52:00Z</dcterms:created>
  <dcterms:modified xsi:type="dcterms:W3CDTF">2024-04-12T07:45:00Z</dcterms:modified>
</cp:coreProperties>
</file>