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5F514A" w14:textId="77777777" w:rsidR="000C2ECC" w:rsidRDefault="000C2ECC">
      <w:pPr>
        <w:spacing w:line="200" w:lineRule="auto"/>
        <w:rPr>
          <w:rFonts w:ascii="Calibri" w:eastAsia="Calibri" w:hAnsi="Calibri" w:cs="Calibri"/>
        </w:rPr>
      </w:pPr>
    </w:p>
    <w:p w14:paraId="11BE4021" w14:textId="77777777" w:rsidR="000C2ECC" w:rsidRDefault="000C2ECC">
      <w:pPr>
        <w:spacing w:line="200" w:lineRule="auto"/>
        <w:rPr>
          <w:rFonts w:ascii="Calibri" w:eastAsia="Calibri" w:hAnsi="Calibri" w:cs="Calibri"/>
        </w:rPr>
      </w:pPr>
    </w:p>
    <w:p w14:paraId="4AAEE6F6" w14:textId="7894C6B9" w:rsidR="000C2ECC" w:rsidRDefault="00705B17">
      <w:pPr>
        <w:tabs>
          <w:tab w:val="left" w:pos="3165"/>
          <w:tab w:val="right" w:pos="9639"/>
        </w:tabs>
        <w:rPr>
          <w:rFonts w:ascii="Calibri" w:eastAsia="Calibri" w:hAnsi="Calibri" w:cs="Calibri"/>
          <w:i/>
        </w:rPr>
      </w:pPr>
      <w:r>
        <w:rPr>
          <w:rFonts w:ascii="Calibri" w:eastAsia="Calibri" w:hAnsi="Calibri" w:cs="Calibri"/>
          <w:b/>
        </w:rPr>
        <w:tab/>
      </w:r>
      <w:r>
        <w:rPr>
          <w:rFonts w:ascii="Calibri" w:eastAsia="Calibri" w:hAnsi="Calibri" w:cs="Calibri"/>
          <w:b/>
        </w:rPr>
        <w:tab/>
        <w:t xml:space="preserve">ANEXA nr. </w:t>
      </w:r>
      <w:r w:rsidR="008B0BBC">
        <w:rPr>
          <w:rFonts w:ascii="Calibri" w:eastAsia="Calibri" w:hAnsi="Calibri" w:cs="Calibri"/>
          <w:b/>
        </w:rPr>
        <w:t>9</w:t>
      </w:r>
      <w:r>
        <w:rPr>
          <w:rFonts w:ascii="Calibri" w:eastAsia="Calibri" w:hAnsi="Calibri" w:cs="Calibri"/>
          <w:b/>
        </w:rPr>
        <w:t xml:space="preserve">  </w:t>
      </w:r>
    </w:p>
    <w:p w14:paraId="32DF5551" w14:textId="77777777" w:rsidR="000C2ECC" w:rsidRDefault="00705B17">
      <w:pPr>
        <w:jc w:val="right"/>
        <w:rPr>
          <w:rFonts w:ascii="Calibri" w:eastAsia="Calibri" w:hAnsi="Calibri" w:cs="Calibri"/>
          <w:b/>
        </w:rPr>
      </w:pPr>
      <w:r>
        <w:rPr>
          <w:rFonts w:ascii="Calibri" w:eastAsia="Calibri" w:hAnsi="Calibri" w:cs="Calibri"/>
          <w:i/>
        </w:rPr>
        <w:t xml:space="preserve"> </w:t>
      </w:r>
    </w:p>
    <w:p w14:paraId="3CD8D81F" w14:textId="77777777" w:rsidR="000C2ECC" w:rsidRDefault="000C2ECC">
      <w:pPr>
        <w:spacing w:line="200" w:lineRule="auto"/>
        <w:rPr>
          <w:rFonts w:ascii="Calibri" w:eastAsia="Calibri" w:hAnsi="Calibri" w:cs="Calibri"/>
        </w:rPr>
      </w:pPr>
    </w:p>
    <w:p w14:paraId="65E7F2FA" w14:textId="77777777" w:rsidR="000C2ECC" w:rsidRDefault="000C2ECC">
      <w:pPr>
        <w:spacing w:line="200" w:lineRule="auto"/>
        <w:rPr>
          <w:rFonts w:ascii="Calibri" w:eastAsia="Calibri" w:hAnsi="Calibri" w:cs="Calibri"/>
        </w:rPr>
      </w:pPr>
    </w:p>
    <w:p w14:paraId="0E61593C" w14:textId="77777777" w:rsidR="000C2ECC" w:rsidRDefault="000C2ECC">
      <w:pPr>
        <w:spacing w:line="200" w:lineRule="auto"/>
        <w:rPr>
          <w:rFonts w:ascii="Calibri" w:eastAsia="Calibri" w:hAnsi="Calibri" w:cs="Calibri"/>
        </w:rPr>
      </w:pPr>
    </w:p>
    <w:p w14:paraId="47A9024D" w14:textId="77777777" w:rsidR="000C2ECC" w:rsidRDefault="000C2ECC">
      <w:pPr>
        <w:spacing w:line="200" w:lineRule="auto"/>
        <w:rPr>
          <w:rFonts w:ascii="Calibri" w:eastAsia="Calibri" w:hAnsi="Calibri" w:cs="Calibri"/>
        </w:rPr>
      </w:pPr>
    </w:p>
    <w:p w14:paraId="39CA23F5" w14:textId="77777777" w:rsidR="000C2ECC" w:rsidRDefault="00705B17">
      <w:pPr>
        <w:spacing w:before="29"/>
        <w:ind w:right="18"/>
        <w:jc w:val="center"/>
        <w:rPr>
          <w:rFonts w:ascii="Calibri" w:eastAsia="Calibri" w:hAnsi="Calibri" w:cs="Calibri"/>
          <w:b/>
          <w:sz w:val="24"/>
          <w:szCs w:val="24"/>
        </w:rPr>
      </w:pPr>
      <w:r>
        <w:rPr>
          <w:rFonts w:ascii="Calibri" w:eastAsia="Calibri" w:hAnsi="Calibri" w:cs="Calibri"/>
          <w:b/>
          <w:sz w:val="24"/>
          <w:szCs w:val="24"/>
        </w:rPr>
        <w:t>CONTRACT DE FINANȚARE</w:t>
      </w:r>
    </w:p>
    <w:p w14:paraId="1AD23BA2" w14:textId="77777777" w:rsidR="000C2ECC" w:rsidRDefault="000C2ECC">
      <w:pPr>
        <w:tabs>
          <w:tab w:val="left" w:pos="450"/>
        </w:tabs>
        <w:ind w:right="75"/>
        <w:jc w:val="both"/>
        <w:rPr>
          <w:rFonts w:ascii="Calibri" w:eastAsia="Calibri" w:hAnsi="Calibri" w:cs="Calibri"/>
          <w:sz w:val="22"/>
          <w:szCs w:val="22"/>
        </w:rPr>
      </w:pPr>
    </w:p>
    <w:p w14:paraId="0E467039" w14:textId="77777777" w:rsidR="000C2ECC" w:rsidRDefault="000C2ECC">
      <w:pPr>
        <w:tabs>
          <w:tab w:val="left" w:pos="450"/>
        </w:tabs>
        <w:ind w:right="75"/>
        <w:jc w:val="both"/>
        <w:rPr>
          <w:rFonts w:ascii="Calibri" w:eastAsia="Calibri" w:hAnsi="Calibri" w:cs="Calibri"/>
          <w:sz w:val="22"/>
          <w:szCs w:val="22"/>
        </w:rPr>
      </w:pPr>
    </w:p>
    <w:p w14:paraId="3F4C014A" w14:textId="77777777" w:rsidR="000C2ECC" w:rsidRDefault="000C2ECC">
      <w:pPr>
        <w:tabs>
          <w:tab w:val="left" w:pos="450"/>
        </w:tabs>
        <w:ind w:right="75"/>
        <w:jc w:val="both"/>
        <w:rPr>
          <w:rFonts w:ascii="Calibri" w:eastAsia="Calibri" w:hAnsi="Calibri" w:cs="Calibri"/>
          <w:sz w:val="22"/>
          <w:szCs w:val="22"/>
        </w:rPr>
      </w:pPr>
    </w:p>
    <w:p w14:paraId="61DA51C4" w14:textId="77777777" w:rsidR="000C2ECC" w:rsidRDefault="00705B17">
      <w:pPr>
        <w:spacing w:before="2"/>
        <w:ind w:right="75"/>
        <w:jc w:val="both"/>
        <w:rPr>
          <w:rFonts w:ascii="Calibri" w:eastAsia="Calibri" w:hAnsi="Calibri" w:cs="Calibri"/>
          <w:sz w:val="22"/>
          <w:szCs w:val="22"/>
        </w:rPr>
      </w:pPr>
      <w:r>
        <w:rPr>
          <w:rFonts w:ascii="Calibri" w:eastAsia="Calibri" w:hAnsi="Calibri" w:cs="Calibri"/>
          <w:sz w:val="22"/>
          <w:szCs w:val="22"/>
        </w:rPr>
        <w:t xml:space="preserve">I. Părţile  </w:t>
      </w:r>
    </w:p>
    <w:p w14:paraId="0F7FBCE6" w14:textId="77777777" w:rsidR="000C2ECC" w:rsidRDefault="000C2ECC">
      <w:pPr>
        <w:spacing w:before="2" w:line="276" w:lineRule="auto"/>
        <w:ind w:right="75"/>
        <w:jc w:val="both"/>
        <w:rPr>
          <w:rFonts w:ascii="Calibri" w:eastAsia="Calibri" w:hAnsi="Calibri" w:cs="Calibri"/>
          <w:sz w:val="22"/>
          <w:szCs w:val="22"/>
        </w:rPr>
      </w:pPr>
    </w:p>
    <w:p w14:paraId="327E7E3A" w14:textId="52E3A51E" w:rsidR="000C2ECC" w:rsidRDefault="00705B17">
      <w:pPr>
        <w:ind w:right="77"/>
        <w:jc w:val="both"/>
        <w:rPr>
          <w:rFonts w:ascii="Calibri" w:eastAsia="Calibri" w:hAnsi="Calibri" w:cs="Calibri"/>
          <w:sz w:val="22"/>
          <w:szCs w:val="22"/>
        </w:rPr>
      </w:pPr>
      <w:r>
        <w:rPr>
          <w:rFonts w:ascii="Calibri" w:eastAsia="Calibri" w:hAnsi="Calibri" w:cs="Calibri"/>
          <w:sz w:val="22"/>
          <w:szCs w:val="22"/>
        </w:rPr>
        <w:t xml:space="preserve">[Persoana juridică] .................................... în calitate de Autoritate de Management/Organism Intermediar pentru Programul .............................., cu   sediul   în   str.   ……………………….…………..,   nr.   ……..,   localitatea ………………………….………,  județul  …………………….……..,  România,  cod  postal ………...,     telefon:     …….…………….,     fax:     …….………..,     poștă     electronică: ……………………………..……,  cod  fiscal  ……………….,  reprezentat legal prin  (persoana fizică, nume, prenume, funcția deținută) ………………………………………….…………., denumită în cele ce urmează AM, </w:t>
      </w:r>
    </w:p>
    <w:p w14:paraId="39BD332A" w14:textId="77777777" w:rsidR="000C2ECC" w:rsidRDefault="000C2ECC">
      <w:pPr>
        <w:ind w:right="77"/>
        <w:jc w:val="both"/>
        <w:rPr>
          <w:rFonts w:ascii="Calibri" w:eastAsia="Calibri" w:hAnsi="Calibri" w:cs="Calibri"/>
          <w:sz w:val="22"/>
          <w:szCs w:val="22"/>
        </w:rPr>
      </w:pPr>
    </w:p>
    <w:p w14:paraId="2A609FA9" w14:textId="77777777" w:rsidR="000C2ECC" w:rsidRDefault="00705B17">
      <w:pPr>
        <w:ind w:right="77"/>
        <w:jc w:val="both"/>
        <w:rPr>
          <w:rFonts w:ascii="Calibri" w:eastAsia="Calibri" w:hAnsi="Calibri" w:cs="Calibri"/>
          <w:sz w:val="22"/>
          <w:szCs w:val="22"/>
        </w:rPr>
      </w:pPr>
      <w:r>
        <w:rPr>
          <w:rFonts w:ascii="Calibri" w:eastAsia="Calibri" w:hAnsi="Calibri" w:cs="Calibri"/>
          <w:sz w:val="22"/>
          <w:szCs w:val="22"/>
        </w:rPr>
        <w:t>&lt;dacă este cazul/aplicabil, prin raportare la funcțiile delegate /dacă nu sunt delegate către OI atribuții în ceea ce privește contractarea, putând fi evidențiate funcțiile care sunt delegate către OI&gt;</w:t>
      </w:r>
    </w:p>
    <w:p w14:paraId="57D9E239" w14:textId="77777777" w:rsidR="000C2ECC" w:rsidRDefault="00705B17">
      <w:pPr>
        <w:ind w:right="77"/>
        <w:jc w:val="both"/>
        <w:rPr>
          <w:rFonts w:ascii="Calibri" w:eastAsia="Calibri" w:hAnsi="Calibri" w:cs="Calibri"/>
          <w:sz w:val="22"/>
          <w:szCs w:val="22"/>
        </w:rPr>
      </w:pPr>
      <w:r>
        <w:rPr>
          <w:rFonts w:ascii="Calibri" w:eastAsia="Calibri" w:hAnsi="Calibri" w:cs="Calibri"/>
          <w:sz w:val="22"/>
          <w:szCs w:val="22"/>
        </w:rPr>
        <w:t>[Persoana juridică] .................................... în calitate de Organism Intermediar pentru Programul .............................., cu   sediul   în   str.   ……………………….…………..,   nr.   ……..,   localitatea ………………………….………,  județul  …………………….……..,  România,  cod  postal ………...,     telefon:     …….…………….,     fax:     …….………..,     poștă     electronică: ……………………………..……,  cod  fiscal  ……………….,  reprezentat legal prin  (persoana fizică, nume, prenume, funcția deținută) ………………………………………….………….,denumită în cele ce urmează OI,</w:t>
      </w:r>
    </w:p>
    <w:p w14:paraId="5CC877A7" w14:textId="77777777" w:rsidR="000C2ECC" w:rsidRDefault="000C2ECC">
      <w:pPr>
        <w:spacing w:before="14"/>
        <w:rPr>
          <w:rFonts w:ascii="Calibri" w:eastAsia="Calibri" w:hAnsi="Calibri" w:cs="Calibri"/>
          <w:sz w:val="22"/>
          <w:szCs w:val="22"/>
        </w:rPr>
      </w:pPr>
    </w:p>
    <w:p w14:paraId="11A31E6F" w14:textId="77777777" w:rsidR="000C2ECC" w:rsidRDefault="00705B17">
      <w:pPr>
        <w:spacing w:before="11"/>
        <w:rPr>
          <w:rFonts w:ascii="Calibri" w:eastAsia="Calibri" w:hAnsi="Calibri" w:cs="Calibri"/>
          <w:sz w:val="22"/>
          <w:szCs w:val="22"/>
        </w:rPr>
      </w:pPr>
      <w:r>
        <w:rPr>
          <w:rFonts w:ascii="Calibri" w:eastAsia="Calibri" w:hAnsi="Calibri" w:cs="Calibri"/>
          <w:sz w:val="22"/>
          <w:szCs w:val="22"/>
        </w:rPr>
        <w:t>și</w:t>
      </w:r>
    </w:p>
    <w:p w14:paraId="39D336DB" w14:textId="77777777" w:rsidR="000C2ECC" w:rsidRDefault="000C2ECC">
      <w:pPr>
        <w:spacing w:before="13"/>
        <w:jc w:val="both"/>
        <w:rPr>
          <w:rFonts w:ascii="Calibri" w:eastAsia="Calibri" w:hAnsi="Calibri" w:cs="Calibri"/>
          <w:sz w:val="22"/>
          <w:szCs w:val="22"/>
        </w:rPr>
      </w:pPr>
    </w:p>
    <w:p w14:paraId="76EC41AD" w14:textId="77777777" w:rsidR="000C2ECC" w:rsidRDefault="00705B17">
      <w:pPr>
        <w:ind w:right="81"/>
        <w:jc w:val="both"/>
        <w:rPr>
          <w:rFonts w:ascii="Calibri" w:eastAsia="Calibri" w:hAnsi="Calibri" w:cs="Calibri"/>
          <w:sz w:val="22"/>
          <w:szCs w:val="22"/>
        </w:rPr>
      </w:pPr>
      <w:r>
        <w:rPr>
          <w:rFonts w:ascii="Calibri" w:eastAsia="Calibri" w:hAnsi="Calibri" w:cs="Calibri"/>
          <w:sz w:val="22"/>
          <w:szCs w:val="22"/>
        </w:rPr>
        <w:t>[Persoana juridică] ………………………...…….........................., cod de identificare fiscal .................., înregistrată la …………………. sub   nr. ....../….../….......,   cu sediul în localitatea ..............................................., str. ......................................................... nr. ........., sector/județul     ……………………….......,    România,    telefon     …………...........,    fax ………….…...., poștă electronică ...................................................., reprezentată legal prin ………………………………………(funcția  deținută ………………………………..…..……….), identificat prin…………………………………………., în calitate de Beneficiar al finanțării/Lider de parteneriat, denumită în continuare Beneficiar</w:t>
      </w:r>
    </w:p>
    <w:p w14:paraId="60A08D0C" w14:textId="77777777" w:rsidR="000C2ECC" w:rsidRDefault="000C2ECC">
      <w:pPr>
        <w:spacing w:before="7"/>
        <w:jc w:val="both"/>
        <w:rPr>
          <w:rFonts w:ascii="Calibri" w:eastAsia="Calibri" w:hAnsi="Calibri" w:cs="Calibri"/>
          <w:sz w:val="22"/>
          <w:szCs w:val="22"/>
        </w:rPr>
      </w:pPr>
    </w:p>
    <w:p w14:paraId="0A4FE14D"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au convenit încheierea prezentului contract, în următoarele condiții:</w:t>
      </w:r>
    </w:p>
    <w:p w14:paraId="3582F594" w14:textId="77777777" w:rsidR="000C2ECC" w:rsidRDefault="000C2ECC">
      <w:pPr>
        <w:spacing w:line="200" w:lineRule="auto"/>
        <w:rPr>
          <w:rFonts w:ascii="Calibri" w:eastAsia="Calibri" w:hAnsi="Calibri" w:cs="Calibri"/>
          <w:sz w:val="22"/>
          <w:szCs w:val="22"/>
        </w:rPr>
      </w:pPr>
    </w:p>
    <w:p w14:paraId="7C1407DA" w14:textId="77777777" w:rsidR="000C2ECC" w:rsidRDefault="00705B17">
      <w:pPr>
        <w:tabs>
          <w:tab w:val="left" w:pos="0"/>
        </w:tabs>
        <w:jc w:val="both"/>
        <w:rPr>
          <w:rFonts w:ascii="Calibri" w:eastAsia="Calibri" w:hAnsi="Calibri" w:cs="Calibri"/>
          <w:sz w:val="22"/>
          <w:szCs w:val="22"/>
        </w:rPr>
      </w:pPr>
      <w:r>
        <w:rPr>
          <w:rFonts w:ascii="Calibri" w:eastAsia="Calibri" w:hAnsi="Calibri" w:cs="Calibri"/>
          <w:sz w:val="22"/>
          <w:szCs w:val="22"/>
        </w:rPr>
        <w:t>II. Precizări prealabile</w:t>
      </w:r>
    </w:p>
    <w:p w14:paraId="277E3547" w14:textId="77777777" w:rsidR="000C2ECC" w:rsidRDefault="000C2ECC">
      <w:pPr>
        <w:tabs>
          <w:tab w:val="left" w:pos="0"/>
        </w:tabs>
        <w:jc w:val="both"/>
        <w:rPr>
          <w:rFonts w:ascii="Calibri" w:eastAsia="Calibri" w:hAnsi="Calibri" w:cs="Calibri"/>
          <w:sz w:val="22"/>
          <w:szCs w:val="22"/>
        </w:rPr>
      </w:pPr>
    </w:p>
    <w:p w14:paraId="2FCE9AAB" w14:textId="1EDACD12" w:rsidR="000C2ECC" w:rsidRDefault="00705B17">
      <w:pPr>
        <w:ind w:right="76"/>
        <w:jc w:val="both"/>
        <w:rPr>
          <w:rFonts w:ascii="Calibri" w:eastAsia="Calibri" w:hAnsi="Calibri" w:cs="Calibri"/>
          <w:sz w:val="22"/>
          <w:szCs w:val="22"/>
        </w:rPr>
      </w:pPr>
      <w:r>
        <w:rPr>
          <w:rFonts w:ascii="Calibri" w:eastAsia="Calibri" w:hAnsi="Calibri" w:cs="Calibri"/>
          <w:sz w:val="22"/>
          <w:szCs w:val="22"/>
        </w:rPr>
        <w:t>(1) - În prezentul contract de finanțare, cu excepția situațiilor când contextul cere altfel sau a unei prevederi contrare:</w:t>
      </w:r>
    </w:p>
    <w:p w14:paraId="24105C9A"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Cuvintele care indică singularul includ şi pluralul, iar cuvintele care indică pluralul includ şi singularul;</w:t>
      </w:r>
    </w:p>
    <w:p w14:paraId="22BD488E"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Cuvintele care indică un gen includ toate genurile;</w:t>
      </w:r>
    </w:p>
    <w:p w14:paraId="5295236F"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„zi” reprezintă zi calendaristică dacă nu se specifică altfel;</w:t>
      </w:r>
    </w:p>
    <w:p w14:paraId="3E7D4DD7"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bookmarkStart w:id="0" w:name="_heading=h.gjdgxs" w:colFirst="0" w:colLast="0"/>
      <w:bookmarkEnd w:id="0"/>
      <w:r>
        <w:rPr>
          <w:rFonts w:ascii="Calibri" w:eastAsia="Calibri" w:hAnsi="Calibri" w:cs="Calibri"/>
          <w:color w:val="000000"/>
          <w:sz w:val="22"/>
          <w:szCs w:val="22"/>
        </w:rPr>
        <w:t xml:space="preserve">Termenul ”beneficiar” are înțelesul prevăzut de art. 2, punctul 9 din Regulamentul (UE) 2021/1060 al Parlamentului European şi al Consiliului din 24 iunie 2021 de stabilire a dispozițiilor comune privind Fondul european de dezvoltare regională, Fondul social european Plus, Fondul de coeziune, Fondul pentru o tranziție justă şi Fondul european pentru afaceri maritime, pescuit şi acvacultură şi de stabilire a normelor financiare aplicabile acestor fonduri, precum şi Fondului pentru azil, migrație </w:t>
      </w:r>
      <w:r>
        <w:rPr>
          <w:rFonts w:ascii="Calibri" w:eastAsia="Calibri" w:hAnsi="Calibri" w:cs="Calibri"/>
          <w:color w:val="000000"/>
          <w:sz w:val="22"/>
          <w:szCs w:val="22"/>
        </w:rPr>
        <w:lastRenderedPageBreak/>
        <w:t>şi integrare, Fondului pentru securitate internă şi Instrumentului de sprijin financiar pentru managementul frontierelor şi politica de vize, denumit în continuare Regulamentul (UE) 2021/1060;</w:t>
      </w:r>
    </w:p>
    <w:p w14:paraId="681FF5E3"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de ”destinatar final” are înțelesul prevăzut de art. 2, punctul 18 din Regulamentul (UE) 2021/1060;</w:t>
      </w:r>
    </w:p>
    <w:p w14:paraId="2D28FBEE"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de ”relocare” are înțelesul prevăzut de art. 2, punctul 27 din Regulamentul (UE) 2021/1060;</w:t>
      </w:r>
    </w:p>
    <w:p w14:paraId="1855939C"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”lider de parteneriat” are înțelesul prevăzut de art.2 alin. (4) litera q) din Ordonanța de urgență a Guvernului nr. 133/2021 privind gestionarea financiară a fondurilor europene pentru perioada de programare 2021 2027 alocate României din Fondul european de dezvoltare regională, Fondul de coeziune, Fondul social european Plus, Fondul pentru o tranziție justă privind gestionarea financiară a fondurilor europene pentru perioada de programare 2021-2027 alocate României din Fondul european de dezvoltare regională, Fondul de coeziune, Fondul social european Plus, Fondul pentru o tranziție justă;</w:t>
      </w:r>
    </w:p>
    <w:p w14:paraId="260C795A"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și al anexelor acestuia, trimiterile la actele normative includ și modificările și completările ulterioare ale acestora, precum și orice alte acte normative subsecvente;</w:t>
      </w:r>
    </w:p>
    <w:p w14:paraId="47983595" w14:textId="04602350"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care ar conduce la același rezultat legal și/sau economic care s-a avut în vedere la data încheierii contractului de finanțare;</w:t>
      </w:r>
    </w:p>
    <w:p w14:paraId="354C5E56"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atunci când proiectul se implementează în parteneriat, prin ”beneficiar” se înțelege întregul parteneriat (lider de parteneriat și partenerii);</w:t>
      </w:r>
    </w:p>
    <w:p w14:paraId="4DCBCE7A" w14:textId="7737649D"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orice referire la contract</w:t>
      </w:r>
      <w:r w:rsidR="009C102E">
        <w:rPr>
          <w:rFonts w:ascii="Calibri" w:eastAsia="Calibri" w:hAnsi="Calibri" w:cs="Calibri"/>
          <w:color w:val="000000"/>
          <w:sz w:val="22"/>
          <w:szCs w:val="22"/>
        </w:rPr>
        <w:t xml:space="preserve"> </w:t>
      </w:r>
      <w:r>
        <w:rPr>
          <w:rFonts w:ascii="Calibri" w:eastAsia="Calibri" w:hAnsi="Calibri" w:cs="Calibri"/>
          <w:color w:val="000000"/>
          <w:sz w:val="22"/>
          <w:szCs w:val="22"/>
        </w:rPr>
        <w:t>se va interpreta ca fiind făcută atât la contract, cât și la anexele acestuia;</w:t>
      </w:r>
    </w:p>
    <w:p w14:paraId="1EBCF1DE"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În înțelesul prezentului contract de finanțare, dacă prin acte normative nu se prevede altfel, termenele (inclusiv durata contractului) se calculează după cum urmează: </w:t>
      </w:r>
    </w:p>
    <w:p w14:paraId="5197996E" w14:textId="77777777" w:rsidR="000C2ECC" w:rsidRDefault="00705B17">
      <w:pPr>
        <w:numPr>
          <w:ilvl w:val="0"/>
          <w:numId w:val="20"/>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pe luni el se împlinește în ziua corespunzătoare din ultima lună. Dacă ultima lună nu are o zi corespunzătoare celei în care termenul a început să curgă, termenul se împlinește în ultima zi a acestei luni;</w:t>
      </w:r>
    </w:p>
    <w:p w14:paraId="3FE5EB40" w14:textId="77777777" w:rsidR="000C2ECC" w:rsidRDefault="00705B17">
      <w:pPr>
        <w:numPr>
          <w:ilvl w:val="0"/>
          <w:numId w:val="20"/>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pe zile, acesta începe să curgă în ziua intrării în vigoare a contractului și se împlinește la ora 24.00 din ultima zi;</w:t>
      </w:r>
    </w:p>
    <w:p w14:paraId="727ECB5E" w14:textId="77777777" w:rsidR="000C2ECC" w:rsidRDefault="00705B17">
      <w:pPr>
        <w:numPr>
          <w:ilvl w:val="0"/>
          <w:numId w:val="20"/>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atât pe luni cât și pe zile, termenul se calculează aplicând regulile stabilite la litera i., iar termenul pe zile curge în continuarea celui stabilit pe luni și se împlinește la ora 24.00 din ultima zi;</w:t>
      </w:r>
    </w:p>
    <w:p w14:paraId="054CBC2E" w14:textId="77777777" w:rsidR="000C2ECC" w:rsidRDefault="00705B17">
      <w:pPr>
        <w:numPr>
          <w:ilvl w:val="0"/>
          <w:numId w:val="20"/>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Dacă ultima zi a termenului este o zi nelucrătoare, termenul se consideră împlinit la sfârșitul primei zile lucrătoare care îi urmează.</w:t>
      </w:r>
    </w:p>
    <w:p w14:paraId="6BDBDAE5" w14:textId="4146B942"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 În înțelesul prezentului contract de finanțare, perioada în care contractul de finanțare încheiat produce efecte reprezintă perioada cuprinsă între data semnării contractului de finanțare de către AM și data închiderii Programului sau data expirării perioadei pentru care trebuie asigurat caracterul durabil sau sustenabilitatea/durabilitatea proiectului, după caz, oricare intervine ultima.</w:t>
      </w:r>
    </w:p>
    <w:p w14:paraId="6C696725" w14:textId="60F7D608" w:rsidR="000C2ECC" w:rsidRDefault="00705B17">
      <w:pPr>
        <w:ind w:right="76"/>
        <w:jc w:val="both"/>
        <w:rPr>
          <w:rFonts w:ascii="Calibri" w:eastAsia="Calibri" w:hAnsi="Calibri" w:cs="Calibri"/>
          <w:sz w:val="22"/>
          <w:szCs w:val="22"/>
        </w:rPr>
      </w:pPr>
      <w:r>
        <w:rPr>
          <w:rFonts w:ascii="Calibri" w:eastAsia="Calibri" w:hAnsi="Calibri" w:cs="Calibri"/>
          <w:sz w:val="22"/>
          <w:szCs w:val="22"/>
        </w:rPr>
        <w:t>(2) - Finanțarea nerambursabilă acordată Beneficiarului este stabilită în termenii şi condițiile prezentului contract de finanțare.</w:t>
      </w:r>
    </w:p>
    <w:p w14:paraId="22A6DC45" w14:textId="0A9A6A97" w:rsidR="000C2ECC" w:rsidRDefault="00705B17">
      <w:pPr>
        <w:ind w:right="76"/>
        <w:jc w:val="both"/>
        <w:rPr>
          <w:rFonts w:ascii="Calibri" w:eastAsia="Calibri" w:hAnsi="Calibri" w:cs="Calibri"/>
          <w:sz w:val="22"/>
          <w:szCs w:val="22"/>
        </w:rPr>
      </w:pPr>
      <w:r>
        <w:rPr>
          <w:rFonts w:ascii="Calibri" w:eastAsia="Calibri" w:hAnsi="Calibri" w:cs="Calibri"/>
          <w:sz w:val="22"/>
          <w:szCs w:val="22"/>
        </w:rPr>
        <w:t>(3) - Contractul de finanțare este un contract de adeziune. Acesta stabilește cadrul juridic general în care se va desfășura relația contractuală dintre AM și Beneficiar. Raporturile juridice dintre AM și Beneficiar vor fi guvernate de prezentul contract de finanțare care, împreună cu dispozițiile prevăzute în fiecare dintre documentele contractului de finanțare, vor reprezenta legea părților.</w:t>
      </w:r>
    </w:p>
    <w:p w14:paraId="765D1735" w14:textId="77777777" w:rsidR="000C2ECC" w:rsidRDefault="00705B17">
      <w:pPr>
        <w:rPr>
          <w:rFonts w:ascii="Calibri" w:eastAsia="Calibri" w:hAnsi="Calibri" w:cs="Calibri"/>
          <w:sz w:val="22"/>
          <w:szCs w:val="22"/>
        </w:rPr>
      </w:pPr>
      <w:r>
        <w:br w:type="page"/>
      </w:r>
    </w:p>
    <w:p w14:paraId="6C504BC8" w14:textId="77777777" w:rsidR="000C2ECC" w:rsidRDefault="00705B17">
      <w:pPr>
        <w:ind w:firstLine="420"/>
        <w:rPr>
          <w:rFonts w:ascii="Calibri" w:eastAsia="Calibri" w:hAnsi="Calibri" w:cs="Calibri"/>
          <w:sz w:val="22"/>
          <w:szCs w:val="22"/>
        </w:rPr>
      </w:pPr>
      <w:r>
        <w:rPr>
          <w:rFonts w:ascii="Calibri" w:eastAsia="Calibri" w:hAnsi="Calibri" w:cs="Calibri"/>
          <w:sz w:val="22"/>
          <w:szCs w:val="22"/>
        </w:rPr>
        <w:lastRenderedPageBreak/>
        <w:t>III. CONDIȚII GENERALE</w:t>
      </w:r>
    </w:p>
    <w:p w14:paraId="5F78177D" w14:textId="77777777" w:rsidR="000C2ECC" w:rsidRDefault="000C2ECC">
      <w:pPr>
        <w:rPr>
          <w:rFonts w:ascii="Calibri" w:eastAsia="Calibri" w:hAnsi="Calibri" w:cs="Calibri"/>
          <w:sz w:val="22"/>
          <w:szCs w:val="22"/>
        </w:rPr>
      </w:pPr>
    </w:p>
    <w:p w14:paraId="1D29FC8A" w14:textId="77777777" w:rsidR="000C2ECC" w:rsidRDefault="00705B17">
      <w:pPr>
        <w:ind w:firstLine="420"/>
        <w:rPr>
          <w:rFonts w:ascii="Calibri" w:eastAsia="Calibri" w:hAnsi="Calibri" w:cs="Calibri"/>
          <w:sz w:val="22"/>
          <w:szCs w:val="22"/>
        </w:rPr>
      </w:pPr>
      <w:r>
        <w:rPr>
          <w:rFonts w:ascii="Calibri" w:eastAsia="Calibri" w:hAnsi="Calibri" w:cs="Calibri"/>
          <w:sz w:val="22"/>
          <w:szCs w:val="22"/>
        </w:rPr>
        <w:t>Articolul 1 - Obiectul contractului de finanțare</w:t>
      </w:r>
    </w:p>
    <w:p w14:paraId="6ECA03B6" w14:textId="77777777" w:rsidR="000C2ECC" w:rsidRDefault="000C2ECC">
      <w:pPr>
        <w:ind w:firstLine="420"/>
        <w:rPr>
          <w:rFonts w:ascii="Calibri" w:eastAsia="Calibri" w:hAnsi="Calibri" w:cs="Calibri"/>
          <w:sz w:val="22"/>
          <w:szCs w:val="22"/>
        </w:rPr>
      </w:pPr>
    </w:p>
    <w:p w14:paraId="56FD4531" w14:textId="77777777" w:rsidR="000C2ECC" w:rsidRDefault="00705B17">
      <w:pPr>
        <w:numPr>
          <w:ilvl w:val="1"/>
          <w:numId w:val="20"/>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4D544E2E" w14:textId="77777777" w:rsidR="000C2ECC" w:rsidRDefault="00705B17">
      <w:pPr>
        <w:numPr>
          <w:ilvl w:val="1"/>
          <w:numId w:val="20"/>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Beneficiarul se angajează să implementeze proiectul, în conformitate cu prevederile cuprinse în prezentul contract de finanțare, inclusiv anexele care fac parte din acesta, și cu legislația europeană şi națională aplicabilă.</w:t>
      </w:r>
    </w:p>
    <w:p w14:paraId="36480B56" w14:textId="33874A66" w:rsidR="000C2ECC" w:rsidRDefault="00705B17">
      <w:pPr>
        <w:numPr>
          <w:ilvl w:val="1"/>
          <w:numId w:val="20"/>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AM se angajează să plătească finanțarea nerambursabilă la termenele și în condițiile prevăzute în prezentul contract și în conformitate cu legislația europeană și națională aplicabilă.</w:t>
      </w:r>
    </w:p>
    <w:p w14:paraId="04E7A6CE" w14:textId="77777777" w:rsidR="000C2ECC" w:rsidRDefault="000C2ECC">
      <w:pPr>
        <w:pBdr>
          <w:top w:val="nil"/>
          <w:left w:val="nil"/>
          <w:bottom w:val="nil"/>
          <w:right w:val="nil"/>
          <w:between w:val="nil"/>
        </w:pBdr>
        <w:ind w:left="567" w:right="76"/>
        <w:jc w:val="both"/>
        <w:rPr>
          <w:rFonts w:ascii="Calibri" w:eastAsia="Calibri" w:hAnsi="Calibri" w:cs="Calibri"/>
          <w:color w:val="000000"/>
          <w:sz w:val="22"/>
          <w:szCs w:val="22"/>
        </w:rPr>
      </w:pPr>
    </w:p>
    <w:p w14:paraId="45F6E807" w14:textId="77777777" w:rsidR="000C2ECC" w:rsidRDefault="00705B17">
      <w:pPr>
        <w:ind w:left="426" w:hanging="6"/>
        <w:jc w:val="both"/>
        <w:rPr>
          <w:rFonts w:ascii="Calibri" w:eastAsia="Calibri" w:hAnsi="Calibri" w:cs="Calibri"/>
          <w:sz w:val="22"/>
          <w:szCs w:val="22"/>
        </w:rPr>
      </w:pPr>
      <w:r>
        <w:rPr>
          <w:rFonts w:ascii="Calibri" w:eastAsia="Calibri" w:hAnsi="Calibri" w:cs="Calibri"/>
          <w:sz w:val="22"/>
          <w:szCs w:val="22"/>
        </w:rPr>
        <w:t>Articolul 2 – Durata contractului</w:t>
      </w:r>
    </w:p>
    <w:p w14:paraId="2C30416A" w14:textId="77777777" w:rsidR="000C2ECC" w:rsidRDefault="000C2ECC">
      <w:pPr>
        <w:ind w:firstLine="420"/>
        <w:jc w:val="both"/>
        <w:rPr>
          <w:rFonts w:ascii="Calibri" w:eastAsia="Calibri" w:hAnsi="Calibri" w:cs="Calibri"/>
          <w:sz w:val="22"/>
          <w:szCs w:val="22"/>
        </w:rPr>
      </w:pPr>
    </w:p>
    <w:p w14:paraId="524A566D" w14:textId="5C2866BF"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Contractul de finanțare intră în vigoare și produce efecte de la data semnării de către ultima parte, respectiv de la data semnării de către AM, după ce acesta a fost semnat, în prealabil, de către Beneficiar/Liderul de parteneriat.</w:t>
      </w:r>
    </w:p>
    <w:p w14:paraId="08E2620D"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Perioada de implementare a proiectului este de ________luni de la data semnării contractului de finanțare, respectiv între data de ___[z/l/a]____ și ___[z/l/a]____, la care se adaugă, dacă este cazul, și perioada de desfășurare a activităților proiectului înainte de semnarea contractului de finanțare, conform regulilor de eligibilitate a cheltuielilor.</w:t>
      </w:r>
    </w:p>
    <w:p w14:paraId="6FD84704"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57294A6E" w14:textId="7890FB2F"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Contractul de finanțare produce efecte </w:t>
      </w:r>
      <w:r w:rsidR="00BA3B2C">
        <w:rPr>
          <w:rFonts w:ascii="Calibri" w:eastAsia="Calibri" w:hAnsi="Calibri" w:cs="Calibri"/>
          <w:color w:val="000000"/>
          <w:sz w:val="22"/>
          <w:szCs w:val="22"/>
        </w:rPr>
        <w:t>de la data semnării de către AM</w:t>
      </w:r>
      <w:r>
        <w:rPr>
          <w:rFonts w:ascii="Calibri" w:eastAsia="Calibri" w:hAnsi="Calibri" w:cs="Calibri"/>
          <w:color w:val="000000"/>
          <w:sz w:val="22"/>
          <w:szCs w:val="22"/>
        </w:rPr>
        <w:t xml:space="preserve"> până la data închiderii Programului sau data expirării perioadei pentru care trebuie asigurat caracterul durabil al proiectului, respectiv sustenabilitatea/durabilitatea proiectului, oricare intervine ultima. </w:t>
      </w:r>
    </w:p>
    <w:p w14:paraId="6619400A"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proiectelor care includ investiții productive sau în infrastructură și a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71BAB6EA" w14:textId="77777777" w:rsidR="000C2ECC" w:rsidRDefault="00705B17">
      <w:pPr>
        <w:numPr>
          <w:ilvl w:val="0"/>
          <w:numId w:val="4"/>
        </w:numPr>
        <w:pBdr>
          <w:top w:val="nil"/>
          <w:left w:val="nil"/>
          <w:bottom w:val="nil"/>
          <w:right w:val="nil"/>
          <w:between w:val="nil"/>
        </w:pBdr>
        <w:tabs>
          <w:tab w:val="left" w:pos="426"/>
        </w:tabs>
        <w:jc w:val="both"/>
        <w:rPr>
          <w:rFonts w:ascii="Calibri" w:eastAsia="Calibri" w:hAnsi="Calibri" w:cs="Calibri"/>
          <w:color w:val="000000"/>
          <w:sz w:val="22"/>
          <w:szCs w:val="22"/>
        </w:rPr>
      </w:pPr>
      <w:r>
        <w:rPr>
          <w:rFonts w:ascii="Calibri" w:eastAsia="Calibri" w:hAnsi="Calibri" w:cs="Calibri"/>
          <w:color w:val="000000"/>
          <w:sz w:val="22"/>
          <w:szCs w:val="22"/>
        </w:rPr>
        <w:t>încetarea unei activități productive sau transferul acesteia în afara regiunii de nivel NUTS 2 în care a primit sprijin;</w:t>
      </w:r>
    </w:p>
    <w:p w14:paraId="230835CE" w14:textId="77777777" w:rsidR="000C2ECC" w:rsidRDefault="00705B17">
      <w:pPr>
        <w:numPr>
          <w:ilvl w:val="0"/>
          <w:numId w:val="4"/>
        </w:numPr>
        <w:pBdr>
          <w:top w:val="nil"/>
          <w:left w:val="nil"/>
          <w:bottom w:val="nil"/>
          <w:right w:val="nil"/>
          <w:between w:val="nil"/>
        </w:pBdr>
        <w:tabs>
          <w:tab w:val="left" w:pos="426"/>
        </w:tabs>
        <w:jc w:val="both"/>
        <w:rPr>
          <w:rFonts w:ascii="Calibri" w:eastAsia="Calibri" w:hAnsi="Calibri" w:cs="Calibri"/>
          <w:color w:val="000000"/>
          <w:sz w:val="22"/>
          <w:szCs w:val="22"/>
        </w:rPr>
      </w:pPr>
      <w:r>
        <w:rPr>
          <w:rFonts w:ascii="Calibri" w:eastAsia="Calibri" w:hAnsi="Calibri" w:cs="Calibri"/>
          <w:color w:val="000000"/>
          <w:sz w:val="22"/>
          <w:szCs w:val="22"/>
        </w:rPr>
        <w:t>o modificare a proprietății asupra unui element de infrastructură care conferă un avantaj nejustificat unei întreprinderi sau unui organism public;</w:t>
      </w:r>
    </w:p>
    <w:p w14:paraId="0D04F0FD" w14:textId="77777777" w:rsidR="000C2ECC" w:rsidRDefault="00705B17">
      <w:pPr>
        <w:numPr>
          <w:ilvl w:val="0"/>
          <w:numId w:val="4"/>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o modificare substanțială care afectează natura, obiectivele sau condițiile de implementare a proiectului și care ar conduce la subminarea obiectivelor inițiale ale acestuia.</w:t>
      </w:r>
    </w:p>
    <w:p w14:paraId="119DC286" w14:textId="6D040F31"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 prin Condiții Specifice /Ghidul solicitantului, calculate de la efectuarea plății finale în cadrul prezentului contract, sau pentru durata prevăzută în reglementările privind ajutorul de stat, oricare dintre acestea este mai mare.</w:t>
      </w:r>
    </w:p>
    <w:p w14:paraId="6C3C5363"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lastRenderedPageBreak/>
        <w:tab/>
        <w:t>Reducerea valorii eligibile acordate din fonduri europene și din bugetul național se calculează proporțional cu perioada pentru care nu este asigurat/ă caracterul durabil sau sustenabilitatea/durabilitatea proiectului, după caz, așa cum este specificat  la alin (5) – (6).</w:t>
      </w:r>
      <w:r>
        <w:rPr>
          <w:rFonts w:ascii="Calibri" w:eastAsia="Calibri" w:hAnsi="Calibri" w:cs="Calibri"/>
          <w:color w:val="000000"/>
          <w:sz w:val="18"/>
          <w:szCs w:val="18"/>
        </w:rPr>
        <w:t xml:space="preserve"> </w:t>
      </w:r>
      <w:r>
        <w:rPr>
          <w:rFonts w:ascii="Calibri" w:eastAsia="Calibri" w:hAnsi="Calibri" w:cs="Calibri"/>
          <w:color w:val="000000"/>
          <w:sz w:val="22"/>
          <w:szCs w:val="22"/>
        </w:rPr>
        <w:t>Sunt exceptate situațiile în care încetarea activității este rezultatul unui faliment nefraudulos, în conformitate cu prevederile art. 65 alin. (3) din Regulamentul (UE) 2021/1060.</w:t>
      </w:r>
    </w:p>
    <w:p w14:paraId="6157EC75" w14:textId="77777777" w:rsidR="000C2ECC" w:rsidRDefault="000C2ECC">
      <w:pPr>
        <w:rPr>
          <w:rFonts w:ascii="Calibri" w:eastAsia="Calibri" w:hAnsi="Calibri" w:cs="Calibri"/>
          <w:sz w:val="22"/>
          <w:szCs w:val="22"/>
        </w:rPr>
      </w:pPr>
    </w:p>
    <w:p w14:paraId="05172923" w14:textId="77777777" w:rsidR="000C2ECC" w:rsidRDefault="00705B17">
      <w:pPr>
        <w:ind w:firstLine="465"/>
        <w:rPr>
          <w:rFonts w:ascii="Calibri" w:eastAsia="Calibri" w:hAnsi="Calibri" w:cs="Calibri"/>
          <w:sz w:val="22"/>
          <w:szCs w:val="22"/>
        </w:rPr>
      </w:pPr>
      <w:r>
        <w:rPr>
          <w:rFonts w:ascii="Calibri" w:eastAsia="Calibri" w:hAnsi="Calibri" w:cs="Calibri"/>
          <w:sz w:val="22"/>
          <w:szCs w:val="22"/>
        </w:rPr>
        <w:t>Articolul 3 – Valoarea contractului de finanțare</w:t>
      </w:r>
    </w:p>
    <w:p w14:paraId="6491D504" w14:textId="77777777" w:rsidR="000C2ECC" w:rsidRDefault="000C2ECC">
      <w:pPr>
        <w:pBdr>
          <w:top w:val="nil"/>
          <w:left w:val="nil"/>
          <w:bottom w:val="nil"/>
          <w:right w:val="nil"/>
          <w:between w:val="nil"/>
        </w:pBdr>
        <w:tabs>
          <w:tab w:val="left" w:pos="709"/>
        </w:tabs>
        <w:ind w:left="720" w:right="76"/>
        <w:jc w:val="both"/>
        <w:rPr>
          <w:rFonts w:ascii="Calibri" w:eastAsia="Calibri" w:hAnsi="Calibri" w:cs="Calibri"/>
          <w:color w:val="000000"/>
          <w:sz w:val="22"/>
          <w:szCs w:val="22"/>
        </w:rPr>
      </w:pPr>
    </w:p>
    <w:p w14:paraId="49A5E839" w14:textId="77777777" w:rsidR="000C2ECC" w:rsidRDefault="00705B17">
      <w:pPr>
        <w:numPr>
          <w:ilvl w:val="0"/>
          <w:numId w:val="12"/>
        </w:numPr>
        <w:pBdr>
          <w:top w:val="nil"/>
          <w:left w:val="nil"/>
          <w:bottom w:val="nil"/>
          <w:right w:val="nil"/>
          <w:between w:val="nil"/>
        </w:pBdr>
        <w:tabs>
          <w:tab w:val="left" w:pos="709"/>
        </w:tabs>
        <w:ind w:right="76"/>
        <w:jc w:val="both"/>
        <w:rPr>
          <w:rFonts w:ascii="Calibri" w:eastAsia="Calibri" w:hAnsi="Calibri" w:cs="Calibri"/>
          <w:color w:val="000000"/>
          <w:sz w:val="22"/>
          <w:szCs w:val="22"/>
        </w:rPr>
      </w:pPr>
      <w:bookmarkStart w:id="1" w:name="_heading=h.30j0zll" w:colFirst="0" w:colLast="0"/>
      <w:bookmarkEnd w:id="1"/>
      <w:r>
        <w:rPr>
          <w:rFonts w:ascii="Calibri" w:eastAsia="Calibri" w:hAnsi="Calibri" w:cs="Calibri"/>
          <w:color w:val="000000"/>
          <w:sz w:val="22"/>
          <w:szCs w:val="22"/>
        </w:rPr>
        <w:t>Valoarea totală a contractului este de .................. LEI (valoarea în litere), după cum urmează:</w:t>
      </w:r>
    </w:p>
    <w:p w14:paraId="7CCAB084" w14:textId="77777777" w:rsidR="000C2ECC" w:rsidRDefault="000C2ECC">
      <w:pPr>
        <w:rPr>
          <w:rFonts w:ascii="Calibri" w:eastAsia="Calibri" w:hAnsi="Calibri" w:cs="Calibri"/>
          <w:sz w:val="22"/>
          <w:szCs w:val="22"/>
        </w:rPr>
      </w:pPr>
    </w:p>
    <w:tbl>
      <w:tblPr>
        <w:tblStyle w:val="a3"/>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7"/>
        <w:gridCol w:w="999"/>
        <w:gridCol w:w="1200"/>
        <w:gridCol w:w="959"/>
        <w:gridCol w:w="732"/>
        <w:gridCol w:w="942"/>
        <w:gridCol w:w="560"/>
        <w:gridCol w:w="1371"/>
        <w:gridCol w:w="1419"/>
      </w:tblGrid>
      <w:tr w:rsidR="000C2ECC" w14:paraId="6213BBE9" w14:textId="77777777">
        <w:trPr>
          <w:trHeight w:val="1682"/>
          <w:tblHeader/>
        </w:trPr>
        <w:tc>
          <w:tcPr>
            <w:tcW w:w="1447" w:type="dxa"/>
          </w:tcPr>
          <w:p w14:paraId="06E2A1AE" w14:textId="77777777" w:rsidR="000C2ECC" w:rsidRDefault="000C2ECC">
            <w:pPr>
              <w:pBdr>
                <w:top w:val="nil"/>
                <w:left w:val="nil"/>
                <w:bottom w:val="nil"/>
                <w:right w:val="nil"/>
                <w:between w:val="nil"/>
              </w:pBdr>
              <w:jc w:val="center"/>
              <w:rPr>
                <w:rFonts w:ascii="Calibri" w:eastAsia="Calibri" w:hAnsi="Calibri" w:cs="Calibri"/>
                <w:color w:val="000000"/>
                <w:sz w:val="14"/>
                <w:szCs w:val="14"/>
              </w:rPr>
            </w:pPr>
          </w:p>
          <w:p w14:paraId="3F614F13"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 totală eligibilă a proiectului, incl. TVA eligibil</w:t>
            </w:r>
          </w:p>
        </w:tc>
        <w:tc>
          <w:tcPr>
            <w:tcW w:w="2199" w:type="dxa"/>
            <w:gridSpan w:val="2"/>
          </w:tcPr>
          <w:p w14:paraId="132374F4"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eligibilă nerambursabilă din partea fondurilor (FEDR/FSE+/FC/FTJ)    </w:t>
            </w:r>
          </w:p>
        </w:tc>
        <w:tc>
          <w:tcPr>
            <w:tcW w:w="1691" w:type="dxa"/>
            <w:gridSpan w:val="2"/>
          </w:tcPr>
          <w:p w14:paraId="524A817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Valoarea eligibilă nerambursabilă  din bugetul național</w:t>
            </w:r>
          </w:p>
        </w:tc>
        <w:tc>
          <w:tcPr>
            <w:tcW w:w="1502" w:type="dxa"/>
            <w:gridSpan w:val="2"/>
          </w:tcPr>
          <w:p w14:paraId="0F54ACDD"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cofinanțare eligibilă  beneficiar </w:t>
            </w:r>
          </w:p>
        </w:tc>
        <w:tc>
          <w:tcPr>
            <w:tcW w:w="1371" w:type="dxa"/>
          </w:tcPr>
          <w:p w14:paraId="3E784179"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neeligibilă a proiectului, incl. TVA neeligibil</w:t>
            </w:r>
            <w:r>
              <w:rPr>
                <w:rFonts w:ascii="Calibri" w:eastAsia="Calibri" w:hAnsi="Calibri" w:cs="Calibri"/>
                <w:color w:val="000000"/>
                <w:sz w:val="20"/>
                <w:szCs w:val="20"/>
                <w:vertAlign w:val="superscript"/>
              </w:rPr>
              <w:footnoteReference w:id="1"/>
            </w:r>
          </w:p>
        </w:tc>
        <w:tc>
          <w:tcPr>
            <w:tcW w:w="1419" w:type="dxa"/>
          </w:tcPr>
          <w:p w14:paraId="267498B9"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a proiectului</w:t>
            </w:r>
          </w:p>
        </w:tc>
      </w:tr>
      <w:tr w:rsidR="000C2ECC" w14:paraId="1519BB85" w14:textId="77777777">
        <w:trPr>
          <w:tblHeader/>
        </w:trPr>
        <w:tc>
          <w:tcPr>
            <w:tcW w:w="1447" w:type="dxa"/>
          </w:tcPr>
          <w:p w14:paraId="2A1CB728"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999" w:type="dxa"/>
          </w:tcPr>
          <w:p w14:paraId="2AAB476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200" w:type="dxa"/>
          </w:tcPr>
          <w:p w14:paraId="07DE49E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959" w:type="dxa"/>
          </w:tcPr>
          <w:p w14:paraId="75C4F6F4"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732" w:type="dxa"/>
          </w:tcPr>
          <w:p w14:paraId="2042F404"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942" w:type="dxa"/>
          </w:tcPr>
          <w:p w14:paraId="4397FD38"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560" w:type="dxa"/>
          </w:tcPr>
          <w:p w14:paraId="38DA16ED"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1371" w:type="dxa"/>
          </w:tcPr>
          <w:p w14:paraId="21AE43D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419" w:type="dxa"/>
          </w:tcPr>
          <w:p w14:paraId="356C418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r>
      <w:tr w:rsidR="000C2ECC" w14:paraId="5486DD3E" w14:textId="77777777">
        <w:trPr>
          <w:tblHeader/>
        </w:trPr>
        <w:tc>
          <w:tcPr>
            <w:tcW w:w="1447" w:type="dxa"/>
          </w:tcPr>
          <w:p w14:paraId="173BA60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1 =2+ 3+4</w:t>
            </w:r>
          </w:p>
        </w:tc>
        <w:tc>
          <w:tcPr>
            <w:tcW w:w="999" w:type="dxa"/>
          </w:tcPr>
          <w:p w14:paraId="665C08D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2</w:t>
            </w:r>
          </w:p>
        </w:tc>
        <w:tc>
          <w:tcPr>
            <w:tcW w:w="1200" w:type="dxa"/>
          </w:tcPr>
          <w:p w14:paraId="73CB2A51"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2</w:t>
            </w:r>
            <w:r>
              <w:rPr>
                <w:rFonts w:ascii="Calibri" w:eastAsia="Calibri" w:hAnsi="Calibri" w:cs="Calibri"/>
                <w:color w:val="000000"/>
                <w:sz w:val="14"/>
                <w:szCs w:val="14"/>
                <w:vertAlign w:val="superscript"/>
              </w:rPr>
              <w:t>1</w:t>
            </w:r>
          </w:p>
        </w:tc>
        <w:tc>
          <w:tcPr>
            <w:tcW w:w="959" w:type="dxa"/>
          </w:tcPr>
          <w:p w14:paraId="542350F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3</w:t>
            </w:r>
          </w:p>
        </w:tc>
        <w:tc>
          <w:tcPr>
            <w:tcW w:w="732" w:type="dxa"/>
          </w:tcPr>
          <w:p w14:paraId="69E546ED"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3</w:t>
            </w:r>
            <w:r>
              <w:rPr>
                <w:rFonts w:ascii="Calibri" w:eastAsia="Calibri" w:hAnsi="Calibri" w:cs="Calibri"/>
                <w:color w:val="000000"/>
                <w:sz w:val="14"/>
                <w:szCs w:val="14"/>
                <w:vertAlign w:val="superscript"/>
              </w:rPr>
              <w:t>1</w:t>
            </w:r>
          </w:p>
        </w:tc>
        <w:tc>
          <w:tcPr>
            <w:tcW w:w="942" w:type="dxa"/>
          </w:tcPr>
          <w:p w14:paraId="1BDEEB56"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4</w:t>
            </w:r>
          </w:p>
        </w:tc>
        <w:tc>
          <w:tcPr>
            <w:tcW w:w="560" w:type="dxa"/>
          </w:tcPr>
          <w:p w14:paraId="51F6F1AC"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4</w:t>
            </w:r>
            <w:r>
              <w:rPr>
                <w:rFonts w:ascii="Calibri" w:eastAsia="Calibri" w:hAnsi="Calibri" w:cs="Calibri"/>
                <w:color w:val="000000"/>
                <w:sz w:val="14"/>
                <w:szCs w:val="14"/>
                <w:vertAlign w:val="superscript"/>
              </w:rPr>
              <w:t>1</w:t>
            </w:r>
          </w:p>
        </w:tc>
        <w:tc>
          <w:tcPr>
            <w:tcW w:w="1371" w:type="dxa"/>
          </w:tcPr>
          <w:p w14:paraId="09A22C8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5</w:t>
            </w:r>
          </w:p>
        </w:tc>
        <w:tc>
          <w:tcPr>
            <w:tcW w:w="1419" w:type="dxa"/>
          </w:tcPr>
          <w:p w14:paraId="2D91FC4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6=1+5</w:t>
            </w:r>
          </w:p>
        </w:tc>
      </w:tr>
      <w:tr w:rsidR="000C2ECC" w14:paraId="4CA72AA9" w14:textId="77777777">
        <w:tc>
          <w:tcPr>
            <w:tcW w:w="1447" w:type="dxa"/>
          </w:tcPr>
          <w:p w14:paraId="54E283FD"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999" w:type="dxa"/>
          </w:tcPr>
          <w:p w14:paraId="10EE7367"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0" w:type="dxa"/>
          </w:tcPr>
          <w:p w14:paraId="26CDFEE0"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959" w:type="dxa"/>
          </w:tcPr>
          <w:p w14:paraId="47B7A3A7"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2" w:type="dxa"/>
          </w:tcPr>
          <w:p w14:paraId="6B0E140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942" w:type="dxa"/>
          </w:tcPr>
          <w:p w14:paraId="16246DD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560" w:type="dxa"/>
          </w:tcPr>
          <w:p w14:paraId="0E96F4F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371" w:type="dxa"/>
          </w:tcPr>
          <w:p w14:paraId="5040D7D0"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419" w:type="dxa"/>
          </w:tcPr>
          <w:p w14:paraId="62A41ADB"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bl>
    <w:p w14:paraId="441C6CD6" w14:textId="77777777" w:rsidR="000C2ECC" w:rsidRDefault="000C2ECC">
      <w:pPr>
        <w:ind w:left="118"/>
        <w:rPr>
          <w:rFonts w:ascii="Calibri" w:eastAsia="Calibri" w:hAnsi="Calibri" w:cs="Calibri"/>
          <w:sz w:val="22"/>
          <w:szCs w:val="22"/>
        </w:rPr>
      </w:pPr>
    </w:p>
    <w:p w14:paraId="1188269C" w14:textId="77777777" w:rsidR="000C2ECC" w:rsidRDefault="00705B17">
      <w:pPr>
        <w:ind w:left="118"/>
        <w:rPr>
          <w:rFonts w:ascii="Calibri" w:eastAsia="Calibri" w:hAnsi="Calibri" w:cs="Calibri"/>
          <w:sz w:val="22"/>
          <w:szCs w:val="22"/>
        </w:rPr>
      </w:pPr>
      <w:r>
        <w:rPr>
          <w:rFonts w:ascii="Calibri" w:eastAsia="Calibri" w:hAnsi="Calibri" w:cs="Calibri"/>
          <w:sz w:val="22"/>
          <w:szCs w:val="22"/>
        </w:rPr>
        <w:t>Pentru proiectele implementate în parteneriat, se va adăuga paragraful urmator</w:t>
      </w:r>
    </w:p>
    <w:p w14:paraId="2F3DF27C" w14:textId="77777777" w:rsidR="000C2ECC" w:rsidRDefault="00705B17">
      <w:pPr>
        <w:tabs>
          <w:tab w:val="left" w:pos="709"/>
        </w:tabs>
        <w:ind w:left="709" w:right="76" w:hanging="283"/>
        <w:jc w:val="both"/>
        <w:rPr>
          <w:rFonts w:ascii="Calibri" w:eastAsia="Calibri" w:hAnsi="Calibri" w:cs="Calibri"/>
          <w:sz w:val="22"/>
          <w:szCs w:val="22"/>
        </w:rPr>
      </w:pPr>
      <w:r>
        <w:rPr>
          <w:rFonts w:ascii="Calibri" w:eastAsia="Calibri" w:hAnsi="Calibri" w:cs="Calibri"/>
          <w:sz w:val="22"/>
          <w:szCs w:val="22"/>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tbl>
      <w:tblPr>
        <w:tblStyle w:val="a4"/>
        <w:tblW w:w="100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9"/>
        <w:gridCol w:w="1377"/>
        <w:gridCol w:w="807"/>
        <w:gridCol w:w="1127"/>
        <w:gridCol w:w="612"/>
        <w:gridCol w:w="888"/>
        <w:gridCol w:w="465"/>
        <w:gridCol w:w="739"/>
        <w:gridCol w:w="1204"/>
        <w:gridCol w:w="1198"/>
      </w:tblGrid>
      <w:tr w:rsidR="000C2ECC" w14:paraId="02ABDDD3" w14:textId="77777777">
        <w:trPr>
          <w:trHeight w:val="1682"/>
          <w:tblHeader/>
        </w:trPr>
        <w:tc>
          <w:tcPr>
            <w:tcW w:w="1649" w:type="dxa"/>
            <w:vMerge w:val="restart"/>
          </w:tcPr>
          <w:p w14:paraId="768C4148"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 xml:space="preserve">Organizația </w:t>
            </w:r>
          </w:p>
        </w:tc>
        <w:tc>
          <w:tcPr>
            <w:tcW w:w="1377" w:type="dxa"/>
          </w:tcPr>
          <w:p w14:paraId="7DB156DF" w14:textId="77777777" w:rsidR="000C2ECC" w:rsidRDefault="000C2ECC">
            <w:pPr>
              <w:pBdr>
                <w:top w:val="nil"/>
                <w:left w:val="nil"/>
                <w:bottom w:val="nil"/>
                <w:right w:val="nil"/>
                <w:between w:val="nil"/>
              </w:pBdr>
              <w:jc w:val="center"/>
              <w:rPr>
                <w:rFonts w:ascii="Calibri" w:eastAsia="Calibri" w:hAnsi="Calibri" w:cs="Calibri"/>
                <w:color w:val="000000"/>
                <w:sz w:val="14"/>
                <w:szCs w:val="14"/>
              </w:rPr>
            </w:pPr>
          </w:p>
          <w:p w14:paraId="175EA2A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 totală eligibilă a proiectului, incl. TVA eligibil</w:t>
            </w:r>
          </w:p>
        </w:tc>
        <w:tc>
          <w:tcPr>
            <w:tcW w:w="1934" w:type="dxa"/>
            <w:gridSpan w:val="2"/>
          </w:tcPr>
          <w:p w14:paraId="2491801C"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eligibilă nerambursabilă din partea fondurilor (FEDR/FSE+/FC/FTJ)    </w:t>
            </w:r>
          </w:p>
        </w:tc>
        <w:tc>
          <w:tcPr>
            <w:tcW w:w="1500" w:type="dxa"/>
            <w:gridSpan w:val="2"/>
          </w:tcPr>
          <w:p w14:paraId="7CEC7D8C"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Valoarea eligibilă nerambursabilă  din bugetul național</w:t>
            </w:r>
          </w:p>
        </w:tc>
        <w:tc>
          <w:tcPr>
            <w:tcW w:w="1204" w:type="dxa"/>
            <w:gridSpan w:val="2"/>
          </w:tcPr>
          <w:p w14:paraId="179959B9"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cofinanțare eligibilă  beneficiar </w:t>
            </w:r>
          </w:p>
        </w:tc>
        <w:tc>
          <w:tcPr>
            <w:tcW w:w="1204" w:type="dxa"/>
          </w:tcPr>
          <w:p w14:paraId="7113DD67"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neeligibilă a proiectului, incl. TVA neeligibil</w:t>
            </w:r>
          </w:p>
        </w:tc>
        <w:tc>
          <w:tcPr>
            <w:tcW w:w="1198" w:type="dxa"/>
          </w:tcPr>
          <w:p w14:paraId="2221B866"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a proiectului</w:t>
            </w:r>
          </w:p>
        </w:tc>
      </w:tr>
      <w:tr w:rsidR="000C2ECC" w14:paraId="486E3118" w14:textId="77777777">
        <w:tc>
          <w:tcPr>
            <w:tcW w:w="1649" w:type="dxa"/>
            <w:vMerge/>
          </w:tcPr>
          <w:p w14:paraId="1669A70B" w14:textId="77777777" w:rsidR="000C2ECC" w:rsidRDefault="000C2ECC">
            <w:pPr>
              <w:widowControl w:val="0"/>
              <w:pBdr>
                <w:top w:val="nil"/>
                <w:left w:val="nil"/>
                <w:bottom w:val="nil"/>
                <w:right w:val="nil"/>
                <w:between w:val="nil"/>
              </w:pBdr>
              <w:spacing w:line="276" w:lineRule="auto"/>
              <w:rPr>
                <w:rFonts w:ascii="Calibri" w:eastAsia="Calibri" w:hAnsi="Calibri" w:cs="Calibri"/>
                <w:color w:val="000000"/>
                <w:sz w:val="14"/>
                <w:szCs w:val="14"/>
              </w:rPr>
            </w:pPr>
          </w:p>
        </w:tc>
        <w:tc>
          <w:tcPr>
            <w:tcW w:w="1377" w:type="dxa"/>
          </w:tcPr>
          <w:p w14:paraId="6E3A1E19"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807" w:type="dxa"/>
          </w:tcPr>
          <w:p w14:paraId="46A19267"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127" w:type="dxa"/>
          </w:tcPr>
          <w:p w14:paraId="3F7A53DB"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612" w:type="dxa"/>
          </w:tcPr>
          <w:p w14:paraId="52EFDB9D"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888" w:type="dxa"/>
          </w:tcPr>
          <w:p w14:paraId="56C8F4D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465" w:type="dxa"/>
          </w:tcPr>
          <w:p w14:paraId="7664ED8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739" w:type="dxa"/>
          </w:tcPr>
          <w:p w14:paraId="18F89089"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1204" w:type="dxa"/>
          </w:tcPr>
          <w:p w14:paraId="12CD987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198" w:type="dxa"/>
          </w:tcPr>
          <w:p w14:paraId="745DAACB"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r>
      <w:tr w:rsidR="000C2ECC" w14:paraId="470154BC" w14:textId="77777777">
        <w:tc>
          <w:tcPr>
            <w:tcW w:w="1649" w:type="dxa"/>
          </w:tcPr>
          <w:p w14:paraId="465E4F98"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0</w:t>
            </w:r>
          </w:p>
        </w:tc>
        <w:tc>
          <w:tcPr>
            <w:tcW w:w="1377" w:type="dxa"/>
          </w:tcPr>
          <w:p w14:paraId="2B2046F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1 =2+ 3+4</w:t>
            </w:r>
          </w:p>
        </w:tc>
        <w:tc>
          <w:tcPr>
            <w:tcW w:w="807" w:type="dxa"/>
          </w:tcPr>
          <w:p w14:paraId="104E8BC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2</w:t>
            </w:r>
          </w:p>
        </w:tc>
        <w:tc>
          <w:tcPr>
            <w:tcW w:w="1127" w:type="dxa"/>
          </w:tcPr>
          <w:p w14:paraId="30543CC9"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2</w:t>
            </w:r>
            <w:r>
              <w:rPr>
                <w:rFonts w:ascii="Calibri" w:eastAsia="Calibri" w:hAnsi="Calibri" w:cs="Calibri"/>
                <w:color w:val="000000"/>
                <w:sz w:val="14"/>
                <w:szCs w:val="14"/>
                <w:vertAlign w:val="superscript"/>
              </w:rPr>
              <w:t>1</w:t>
            </w:r>
          </w:p>
        </w:tc>
        <w:tc>
          <w:tcPr>
            <w:tcW w:w="612" w:type="dxa"/>
          </w:tcPr>
          <w:p w14:paraId="2AACC469"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3</w:t>
            </w:r>
          </w:p>
        </w:tc>
        <w:tc>
          <w:tcPr>
            <w:tcW w:w="888" w:type="dxa"/>
          </w:tcPr>
          <w:p w14:paraId="40F7BE5F"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3</w:t>
            </w:r>
            <w:r>
              <w:rPr>
                <w:rFonts w:ascii="Calibri" w:eastAsia="Calibri" w:hAnsi="Calibri" w:cs="Calibri"/>
                <w:color w:val="000000"/>
                <w:sz w:val="14"/>
                <w:szCs w:val="14"/>
                <w:vertAlign w:val="superscript"/>
              </w:rPr>
              <w:t>1</w:t>
            </w:r>
          </w:p>
        </w:tc>
        <w:tc>
          <w:tcPr>
            <w:tcW w:w="465" w:type="dxa"/>
          </w:tcPr>
          <w:p w14:paraId="7B4F0E43"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4</w:t>
            </w:r>
          </w:p>
        </w:tc>
        <w:tc>
          <w:tcPr>
            <w:tcW w:w="739" w:type="dxa"/>
          </w:tcPr>
          <w:p w14:paraId="22E312AF"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4</w:t>
            </w:r>
            <w:r>
              <w:rPr>
                <w:rFonts w:ascii="Calibri" w:eastAsia="Calibri" w:hAnsi="Calibri" w:cs="Calibri"/>
                <w:color w:val="000000"/>
                <w:sz w:val="14"/>
                <w:szCs w:val="14"/>
                <w:vertAlign w:val="superscript"/>
              </w:rPr>
              <w:t>1</w:t>
            </w:r>
          </w:p>
        </w:tc>
        <w:tc>
          <w:tcPr>
            <w:tcW w:w="1204" w:type="dxa"/>
          </w:tcPr>
          <w:p w14:paraId="7C507E3D"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5</w:t>
            </w:r>
          </w:p>
        </w:tc>
        <w:tc>
          <w:tcPr>
            <w:tcW w:w="1198" w:type="dxa"/>
          </w:tcPr>
          <w:p w14:paraId="3707F2FB"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6=1+5</w:t>
            </w:r>
          </w:p>
        </w:tc>
      </w:tr>
      <w:tr w:rsidR="000C2ECC" w14:paraId="1E20937E" w14:textId="77777777">
        <w:tc>
          <w:tcPr>
            <w:tcW w:w="1649" w:type="dxa"/>
          </w:tcPr>
          <w:p w14:paraId="191C8A1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Lider de parteneriat</w:t>
            </w:r>
          </w:p>
        </w:tc>
        <w:tc>
          <w:tcPr>
            <w:tcW w:w="1377" w:type="dxa"/>
          </w:tcPr>
          <w:p w14:paraId="76E95283"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700F6F76"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1B33F615"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337452FB"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10A02860"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6B399F66"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1CA4F28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7EFA1E01"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5C5E0632"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r w:rsidR="000C2ECC" w14:paraId="1A3C619B" w14:textId="77777777">
        <w:tc>
          <w:tcPr>
            <w:tcW w:w="1649" w:type="dxa"/>
          </w:tcPr>
          <w:p w14:paraId="62C70EC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Partener 1, dacă este cazul</w:t>
            </w:r>
          </w:p>
        </w:tc>
        <w:tc>
          <w:tcPr>
            <w:tcW w:w="1377" w:type="dxa"/>
          </w:tcPr>
          <w:p w14:paraId="098DF4FB"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25FC061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50838AE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6175CB17"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7EFD0A24"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4C7B10A5"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283A76A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65E720BC"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6EDFC95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r w:rsidR="000C2ECC" w14:paraId="6BA28729" w14:textId="77777777">
        <w:tc>
          <w:tcPr>
            <w:tcW w:w="1649" w:type="dxa"/>
          </w:tcPr>
          <w:p w14:paraId="19793DF8"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Partener n, dacă este cazul </w:t>
            </w:r>
          </w:p>
        </w:tc>
        <w:tc>
          <w:tcPr>
            <w:tcW w:w="1377" w:type="dxa"/>
          </w:tcPr>
          <w:p w14:paraId="5B4B1195"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69EE6DB3"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7AF34D6E"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62EE7A42"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71D51535"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169B8D4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68880D3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46712106"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7D0CB5AC"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r w:rsidR="000C2ECC" w14:paraId="4DE220EE" w14:textId="77777777">
        <w:tc>
          <w:tcPr>
            <w:tcW w:w="1649" w:type="dxa"/>
          </w:tcPr>
          <w:p w14:paraId="55281D83"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TOTAL </w:t>
            </w:r>
          </w:p>
        </w:tc>
        <w:tc>
          <w:tcPr>
            <w:tcW w:w="1377" w:type="dxa"/>
          </w:tcPr>
          <w:p w14:paraId="7F0120E6"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6958107D"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727D6BD7"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509F0E8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00FDB2A8"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1FBB8770"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78479433"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6D0D5CED"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34B2E403"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bl>
    <w:p w14:paraId="77161C21" w14:textId="77777777" w:rsidR="000C2ECC" w:rsidRDefault="000C2ECC">
      <w:pPr>
        <w:tabs>
          <w:tab w:val="left" w:pos="180"/>
        </w:tabs>
        <w:ind w:right="76"/>
        <w:jc w:val="both"/>
        <w:rPr>
          <w:rFonts w:ascii="Calibri" w:eastAsia="Calibri" w:hAnsi="Calibri" w:cs="Calibri"/>
          <w:sz w:val="22"/>
          <w:szCs w:val="22"/>
        </w:rPr>
      </w:pPr>
    </w:p>
    <w:p w14:paraId="26421DBE" w14:textId="6AE74120" w:rsidR="000C2ECC" w:rsidRDefault="00705B17">
      <w:pPr>
        <w:numPr>
          <w:ilvl w:val="0"/>
          <w:numId w:val="12"/>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ab/>
        <w:t xml:space="preserve"> AM acordă o finanțare nerambursabilă în sumă maximă de ............ LEI (valoarea în litere), echivalentă cu ……………. % din valoarea totală eligibilă aprobată.</w:t>
      </w:r>
    </w:p>
    <w:p w14:paraId="517BD053" w14:textId="77777777" w:rsidR="000C2ECC" w:rsidRDefault="00705B17">
      <w:pPr>
        <w:numPr>
          <w:ilvl w:val="0"/>
          <w:numId w:val="12"/>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ab/>
        <w:t xml:space="preserve">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 </w:t>
      </w:r>
    </w:p>
    <w:p w14:paraId="489BEFB1" w14:textId="13CDC1A9" w:rsidR="000C2ECC" w:rsidRDefault="00705B17" w:rsidP="0070010B">
      <w:pPr>
        <w:numPr>
          <w:ilvl w:val="0"/>
          <w:numId w:val="12"/>
        </w:numPr>
        <w:pBdr>
          <w:top w:val="nil"/>
          <w:left w:val="nil"/>
          <w:bottom w:val="nil"/>
          <w:right w:val="nil"/>
          <w:between w:val="nil"/>
        </w:pBdr>
        <w:tabs>
          <w:tab w:val="left" w:pos="709"/>
        </w:tabs>
        <w:ind w:right="76"/>
        <w:jc w:val="both"/>
        <w:rPr>
          <w:rFonts w:ascii="Calibri" w:eastAsia="Calibri" w:hAnsi="Calibri" w:cs="Calibri"/>
          <w:sz w:val="22"/>
          <w:szCs w:val="22"/>
        </w:rPr>
      </w:pPr>
      <w:r>
        <w:rPr>
          <w:rFonts w:ascii="Calibri" w:eastAsia="Calibri" w:hAnsi="Calibri" w:cs="Calibri"/>
          <w:sz w:val="22"/>
          <w:szCs w:val="22"/>
        </w:rPr>
        <w:tab/>
        <w:t>Finanțarea va fi acordată, în baza cererilor de prefinanțare/rambursare/ plată, elaborate și transmise prin sistemul MySMIS 2021 în conformitate cu Graficul de depunere a cererilor de prefinanțare/plată/rambursare a cheltuielilor care se constituie în Anexa nr. 3 la prezentul contract de finanțare, încărcat și actualizat de beneficiar în sistemul MySMIS 2021.</w:t>
      </w:r>
    </w:p>
    <w:p w14:paraId="21472A4D" w14:textId="5FBAE07C" w:rsidR="000C2ECC" w:rsidRDefault="00705B17" w:rsidP="0070010B">
      <w:pPr>
        <w:numPr>
          <w:ilvl w:val="0"/>
          <w:numId w:val="12"/>
        </w:numPr>
        <w:pBdr>
          <w:top w:val="nil"/>
          <w:left w:val="nil"/>
          <w:bottom w:val="nil"/>
          <w:right w:val="nil"/>
          <w:between w:val="nil"/>
        </w:pBdr>
        <w:tabs>
          <w:tab w:val="left" w:pos="709"/>
        </w:tabs>
        <w:ind w:right="76"/>
        <w:jc w:val="both"/>
        <w:rPr>
          <w:rFonts w:ascii="Calibri" w:eastAsia="Calibri" w:hAnsi="Calibri" w:cs="Calibri"/>
          <w:sz w:val="22"/>
          <w:szCs w:val="22"/>
        </w:rPr>
      </w:pPr>
      <w:r>
        <w:rPr>
          <w:rFonts w:ascii="Calibri" w:eastAsia="Calibri" w:hAnsi="Calibri" w:cs="Calibri"/>
          <w:sz w:val="22"/>
          <w:szCs w:val="22"/>
        </w:rPr>
        <w:t xml:space="preserve">În cazul în care valoarea totală autorizată la plată este mai mică decât valoarea eligibilă nerambursabilă (din partea fondurilor și din bugetul național) din tabelul de mai sus, finanțarea </w:t>
      </w:r>
      <w:r>
        <w:rPr>
          <w:rFonts w:ascii="Calibri" w:eastAsia="Calibri" w:hAnsi="Calibri" w:cs="Calibri"/>
          <w:sz w:val="22"/>
          <w:szCs w:val="22"/>
        </w:rPr>
        <w:lastRenderedPageBreak/>
        <w:t>nerambursabilă prevăzută la alin. (2) se reduce corespunzător, cu respectarea intensității intervenției corespunzătoare fiecărei activități/sub-activități din cererea de finanțare, după caz.</w:t>
      </w:r>
    </w:p>
    <w:p w14:paraId="422E8D03" w14:textId="77777777" w:rsidR="000C2ECC" w:rsidRDefault="000C2ECC">
      <w:pPr>
        <w:ind w:firstLine="720"/>
        <w:rPr>
          <w:rFonts w:ascii="Calibri" w:eastAsia="Calibri" w:hAnsi="Calibri" w:cs="Calibri"/>
          <w:sz w:val="22"/>
          <w:szCs w:val="22"/>
        </w:rPr>
      </w:pPr>
    </w:p>
    <w:p w14:paraId="0EE4790B"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4 – Eligibilitatea cheltuielilor</w:t>
      </w:r>
    </w:p>
    <w:p w14:paraId="6E046360" w14:textId="77777777" w:rsidR="000C2ECC" w:rsidRDefault="000C2ECC">
      <w:pPr>
        <w:ind w:firstLine="720"/>
        <w:rPr>
          <w:rFonts w:ascii="Calibri" w:eastAsia="Calibri" w:hAnsi="Calibri" w:cs="Calibri"/>
          <w:sz w:val="22"/>
          <w:szCs w:val="22"/>
        </w:rPr>
      </w:pPr>
    </w:p>
    <w:p w14:paraId="3965458C" w14:textId="77777777" w:rsidR="000C2ECC" w:rsidRDefault="00705B17">
      <w:pPr>
        <w:numPr>
          <w:ilvl w:val="0"/>
          <w:numId w:val="13"/>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 xml:space="preserve">Cheltuielile angajate și plătite pe durata de implementare a proiectului sunt eligibile dacă sunt realizate în condițiile stabilite de: </w:t>
      </w:r>
    </w:p>
    <w:p w14:paraId="7D29E672" w14:textId="77777777" w:rsidR="000C2ECC" w:rsidRDefault="00705B17">
      <w:pPr>
        <w:numPr>
          <w:ilvl w:val="0"/>
          <w:numId w:val="3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Legislația națională și europeană aplicabilă;</w:t>
      </w:r>
    </w:p>
    <w:p w14:paraId="4B7A9468" w14:textId="77777777" w:rsidR="000C2ECC" w:rsidRDefault="00705B17">
      <w:pPr>
        <w:numPr>
          <w:ilvl w:val="0"/>
          <w:numId w:val="3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Ghidul Solicitantului;</w:t>
      </w:r>
    </w:p>
    <w:p w14:paraId="389C3053" w14:textId="77777777" w:rsidR="000C2ECC" w:rsidRDefault="00705B17">
      <w:pPr>
        <w:numPr>
          <w:ilvl w:val="0"/>
          <w:numId w:val="3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w:t>
      </w:r>
    </w:p>
    <w:p w14:paraId="5AF6B21F" w14:textId="77777777" w:rsidR="000C2ECC" w:rsidRDefault="00705B17">
      <w:pPr>
        <w:numPr>
          <w:ilvl w:val="0"/>
          <w:numId w:val="5"/>
        </w:numPr>
        <w:pBdr>
          <w:top w:val="nil"/>
          <w:left w:val="nil"/>
          <w:bottom w:val="nil"/>
          <w:right w:val="nil"/>
          <w:between w:val="nil"/>
        </w:pBdr>
        <w:tabs>
          <w:tab w:val="left" w:pos="180"/>
        </w:tabs>
        <w:ind w:right="76" w:hanging="420"/>
        <w:jc w:val="both"/>
        <w:rPr>
          <w:rFonts w:ascii="Calibri" w:eastAsia="Calibri" w:hAnsi="Calibri" w:cs="Calibri"/>
          <w:color w:val="000000"/>
          <w:sz w:val="22"/>
          <w:szCs w:val="22"/>
        </w:rPr>
      </w:pPr>
      <w:r>
        <w:rPr>
          <w:rFonts w:ascii="Calibri" w:eastAsia="Calibri" w:hAnsi="Calibri" w:cs="Calibri"/>
          <w:color w:val="000000"/>
          <w:sz w:val="22"/>
          <w:szCs w:val="22"/>
        </w:rPr>
        <w:t>Cheltuielile aferente proiectului sunt eligibile cu condiția ca acestea să  fie cuprinse în cererea de finanțare aprobată prevăzută în Anexa nr. 1 la prezentul contract</w:t>
      </w:r>
      <w:r>
        <w:rPr>
          <w:rFonts w:ascii="Calibri" w:eastAsia="Calibri" w:hAnsi="Calibri" w:cs="Calibri"/>
          <w:color w:val="000000"/>
          <w:sz w:val="18"/>
          <w:szCs w:val="18"/>
        </w:rPr>
        <w:t xml:space="preserve"> </w:t>
      </w:r>
      <w:r>
        <w:rPr>
          <w:rFonts w:ascii="Calibri" w:eastAsia="Calibri" w:hAnsi="Calibri" w:cs="Calibri"/>
          <w:color w:val="000000"/>
          <w:sz w:val="22"/>
          <w:szCs w:val="22"/>
        </w:rPr>
        <w:t>şi să fie efectuate în termenii şi condiţiile prezentului contract de finanțare.</w:t>
      </w:r>
    </w:p>
    <w:p w14:paraId="451C4486" w14:textId="77777777" w:rsidR="000C2ECC" w:rsidRDefault="00705B17">
      <w:pPr>
        <w:numPr>
          <w:ilvl w:val="0"/>
          <w:numId w:val="9"/>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Aprobarea proiectului și semnarea contractului de finanțare nu reprezintă, implicit, o confirmare a eligibilității cheltuielilor, aceasta urmând a fi stabilită în urma procesului de verificare a modului de utilizare a fondurilor de către Beneficiar.</w:t>
      </w:r>
    </w:p>
    <w:p w14:paraId="687DACC8" w14:textId="431557DB" w:rsidR="000C2ECC" w:rsidRDefault="00BA3B2C">
      <w:pPr>
        <w:numPr>
          <w:ilvl w:val="0"/>
          <w:numId w:val="9"/>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AM</w:t>
      </w:r>
      <w:r w:rsidR="00705B17">
        <w:rPr>
          <w:rFonts w:ascii="Calibri" w:eastAsia="Calibri" w:hAnsi="Calibri" w:cs="Calibri"/>
          <w:color w:val="000000"/>
          <w:sz w:val="22"/>
          <w:szCs w:val="22"/>
        </w:rPr>
        <w:t xml:space="preserve">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Acest drept subzistă și în situația în care neconformitățile/abaterile în cauză nu au fost sesizate cu ocazia încheierii actelor adiționale și, respectiv, notificărilor de modificare a contractului de finanțare.</w:t>
      </w:r>
    </w:p>
    <w:p w14:paraId="385A6845" w14:textId="77777777" w:rsidR="000C2ECC" w:rsidRDefault="000C2ECC">
      <w:pPr>
        <w:rPr>
          <w:rFonts w:ascii="Calibri" w:eastAsia="Calibri" w:hAnsi="Calibri" w:cs="Calibri"/>
          <w:sz w:val="22"/>
          <w:szCs w:val="22"/>
        </w:rPr>
      </w:pPr>
    </w:p>
    <w:p w14:paraId="7F5F0351"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5 – Mecanismul prefinanțării</w:t>
      </w:r>
    </w:p>
    <w:p w14:paraId="7B0F3BF9" w14:textId="77777777" w:rsidR="000C2ECC" w:rsidRDefault="000C2ECC">
      <w:pPr>
        <w:ind w:firstLine="720"/>
        <w:rPr>
          <w:rFonts w:ascii="Calibri" w:eastAsia="Calibri" w:hAnsi="Calibri" w:cs="Calibri"/>
          <w:sz w:val="22"/>
          <w:szCs w:val="22"/>
        </w:rPr>
      </w:pPr>
    </w:p>
    <w:p w14:paraId="127CC1E9" w14:textId="77777777" w:rsidR="000C2ECC" w:rsidRDefault="00705B17">
      <w:pPr>
        <w:numPr>
          <w:ilvl w:val="0"/>
          <w:numId w:val="6"/>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Beneficiarul are dreptul de a primi prefinanțare în condițiile legale aplicabile, cu respectarea și în conformitate cu prevederile prezentului contract de finanțare.</w:t>
      </w:r>
    </w:p>
    <w:p w14:paraId="5727C443" w14:textId="77777777" w:rsidR="000C2ECC" w:rsidRDefault="00705B17">
      <w:pPr>
        <w:numPr>
          <w:ilvl w:val="0"/>
          <w:numId w:val="6"/>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Prefinanțarea se justifică în termenele și condițiile prevăzute la art. 19 din Ordonanța de urgență a Guvernului nr. 133/2021 și ale prezentului contract de finanțare.</w:t>
      </w:r>
    </w:p>
    <w:p w14:paraId="2BA11628" w14:textId="6BCA49DF" w:rsidR="000C2ECC" w:rsidRDefault="00705B17">
      <w:pPr>
        <w:numPr>
          <w:ilvl w:val="0"/>
          <w:numId w:val="6"/>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Recuperarea prefinanțării se realizează în conformitate cu prevederile art. 20 din Ordonanța de urgență a Guvernului nr. 133/2021 și ale prezentului contract de finanțare.</w:t>
      </w:r>
    </w:p>
    <w:p w14:paraId="5DDBD1E0" w14:textId="77777777" w:rsidR="000C2ECC" w:rsidRDefault="000C2ECC">
      <w:pPr>
        <w:tabs>
          <w:tab w:val="left" w:pos="709"/>
        </w:tabs>
        <w:ind w:right="76"/>
        <w:jc w:val="both"/>
        <w:rPr>
          <w:rFonts w:ascii="Calibri" w:eastAsia="Calibri" w:hAnsi="Calibri" w:cs="Calibri"/>
          <w:sz w:val="22"/>
          <w:szCs w:val="22"/>
        </w:rPr>
      </w:pPr>
    </w:p>
    <w:p w14:paraId="550F53F1"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6 – Rambursarea/plata cheltuielilor</w:t>
      </w:r>
    </w:p>
    <w:p w14:paraId="48142F06" w14:textId="77777777" w:rsidR="000C2ECC" w:rsidRDefault="000C2ECC">
      <w:pPr>
        <w:ind w:firstLine="720"/>
        <w:rPr>
          <w:rFonts w:ascii="Calibri" w:eastAsia="Calibri" w:hAnsi="Calibri" w:cs="Calibri"/>
          <w:sz w:val="22"/>
          <w:szCs w:val="22"/>
        </w:rPr>
      </w:pPr>
    </w:p>
    <w:p w14:paraId="495CD74A" w14:textId="6EFAB093" w:rsidR="000C2ECC" w:rsidRDefault="00705B17">
      <w:pPr>
        <w:numPr>
          <w:ilvl w:val="0"/>
          <w:numId w:val="7"/>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Rambursarea sau plata se va realiza de către AM în conformitate cu prevederile legale, pe baza cererilor de </w:t>
      </w:r>
      <w:r w:rsidR="00BA3B2C">
        <w:rPr>
          <w:rFonts w:ascii="Calibri" w:eastAsia="Calibri" w:hAnsi="Calibri" w:cs="Calibri"/>
          <w:color w:val="000000"/>
          <w:sz w:val="22"/>
          <w:szCs w:val="22"/>
        </w:rPr>
        <w:t>rambursare/plată transmise AM</w:t>
      </w:r>
      <w:r>
        <w:rPr>
          <w:rFonts w:ascii="Calibri" w:eastAsia="Calibri" w:hAnsi="Calibri" w:cs="Calibri"/>
          <w:color w:val="000000"/>
          <w:sz w:val="22"/>
          <w:szCs w:val="22"/>
        </w:rPr>
        <w:t xml:space="preserve"> de Beneficiar/Liderul de parteneriat și în condițiile specificate în prezentul contract de finanțare. </w:t>
      </w:r>
    </w:p>
    <w:p w14:paraId="09BC111F" w14:textId="77777777" w:rsidR="000C2ECC" w:rsidRDefault="00705B17">
      <w:pPr>
        <w:numPr>
          <w:ilvl w:val="0"/>
          <w:numId w:val="7"/>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după caz, răspund de legalitatea, realitatea și regularitatea cheltuielilor, în caz contrar fiind aplicabile prevederile Ordonanței de urgență a Guvernului nr. 66/2011 privind prevenirea, constatarea şi sancţionarea neregulilor apărute în obţinerea şi utilizarea fondurilor europene şi/sau a fondurilor publice naţionale aferente acestora, cu modificările și completările ulterioare.</w:t>
      </w:r>
    </w:p>
    <w:p w14:paraId="0EE98092" w14:textId="30D1254D" w:rsidR="000C2ECC" w:rsidRDefault="00705B17">
      <w:pPr>
        <w:numPr>
          <w:ilvl w:val="0"/>
          <w:numId w:val="7"/>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Autorizarea cheltuielilor/efectuarea plăților se realizează de către AM,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perioada de 31 decembrie 2029.</w:t>
      </w:r>
    </w:p>
    <w:p w14:paraId="2EF61E42" w14:textId="77777777" w:rsidR="000C2ECC" w:rsidRDefault="000C2ECC">
      <w:pPr>
        <w:pBdr>
          <w:top w:val="nil"/>
          <w:left w:val="nil"/>
          <w:bottom w:val="nil"/>
          <w:right w:val="nil"/>
          <w:between w:val="nil"/>
        </w:pBdr>
        <w:ind w:left="495"/>
        <w:rPr>
          <w:rFonts w:ascii="Calibri" w:eastAsia="Calibri" w:hAnsi="Calibri" w:cs="Calibri"/>
          <w:color w:val="000000"/>
          <w:sz w:val="22"/>
          <w:szCs w:val="22"/>
        </w:rPr>
      </w:pPr>
    </w:p>
    <w:p w14:paraId="32F38CD0" w14:textId="77777777" w:rsidR="000C2ECC" w:rsidRDefault="00705B17">
      <w:pPr>
        <w:ind w:firstLine="720"/>
        <w:jc w:val="both"/>
        <w:rPr>
          <w:rFonts w:ascii="Calibri" w:eastAsia="Calibri" w:hAnsi="Calibri" w:cs="Calibri"/>
          <w:sz w:val="22"/>
          <w:szCs w:val="22"/>
        </w:rPr>
      </w:pPr>
      <w:bookmarkStart w:id="2" w:name="_Hlk161912077"/>
      <w:r>
        <w:rPr>
          <w:rFonts w:ascii="Calibri" w:eastAsia="Calibri" w:hAnsi="Calibri" w:cs="Calibri"/>
          <w:sz w:val="22"/>
          <w:szCs w:val="22"/>
        </w:rPr>
        <w:t>Articolul 7 – Drepturile și obligațiile Beneficiarului</w:t>
      </w:r>
    </w:p>
    <w:bookmarkEnd w:id="2"/>
    <w:p w14:paraId="446DE24D" w14:textId="77777777" w:rsidR="000C2ECC" w:rsidRDefault="000C2ECC">
      <w:pPr>
        <w:ind w:firstLine="720"/>
        <w:jc w:val="both"/>
        <w:rPr>
          <w:rFonts w:ascii="Calibri" w:eastAsia="Calibri" w:hAnsi="Calibri" w:cs="Calibri"/>
          <w:sz w:val="22"/>
          <w:szCs w:val="22"/>
        </w:rPr>
      </w:pPr>
    </w:p>
    <w:p w14:paraId="468F7C8A" w14:textId="77777777" w:rsidR="000C2ECC" w:rsidRDefault="00705B17">
      <w:pPr>
        <w:numPr>
          <w:ilvl w:val="0"/>
          <w:numId w:val="15"/>
        </w:numPr>
        <w:pBdr>
          <w:top w:val="nil"/>
          <w:left w:val="nil"/>
          <w:bottom w:val="nil"/>
          <w:right w:val="nil"/>
          <w:between w:val="nil"/>
        </w:pBdr>
        <w:tabs>
          <w:tab w:val="left" w:pos="180"/>
          <w:tab w:val="left" w:pos="567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Beneficiarul/Liderul de parteneriat și partenerii, după caz, au responsabilitatea asigurării unui management financiar riguros și asigurării resurselor financiare pentru cofinanțare și cheltuieli </w:t>
      </w:r>
      <w:r>
        <w:rPr>
          <w:rFonts w:ascii="Calibri" w:eastAsia="Calibri" w:hAnsi="Calibri" w:cs="Calibri"/>
          <w:color w:val="000000"/>
          <w:sz w:val="22"/>
          <w:szCs w:val="22"/>
        </w:rPr>
        <w:lastRenderedPageBreak/>
        <w:t>neeligibile, precum și pentru finanțarea cheltuielilor  eligibile  în concordanță cu prevederile prezentului contract de finanțare și ale legislației europene şi naționale aplicabile. Totodată, Beneficiarul/Liderul de parteneriat și Partenerii, după caz, are/au responsabilitatea implementării proiectului în vederea atingerii obiectivelor stabilite și a indicatorilor asumați, în concordanță cu prevederile prezentului contract de finanțare și ale legislației europene şi naționale aplicabile.</w:t>
      </w:r>
    </w:p>
    <w:p w14:paraId="09A98870" w14:textId="539FF9FE"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începe executarea contractului de finanțare, după semnarea acestuia și de a realiza toate activitățile prevăzute în cererea de finanțare, fără a depăși perioada de implementare specificată la art. 2, alin (2) și (3). În situația în care constată că implementarea activităților proiectului prevăzute a fi realizate după semnare nu a început în termen de __se specifică de fiecare AM______ de la data specificată la art. 2, alin (2), AM poate dispune rezilierea contractului de finanțare.</w:t>
      </w:r>
    </w:p>
    <w:p w14:paraId="47E3DD0B" w14:textId="548094D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poate solicita în scris punctul de vedere al AM, cu privire la aspectele survenite de natură să afecteze buna implementare a proiectului, urmând ca punctul de vedere al AM să fie furnizat în baza și în vederea executării clauzelor prezentului contract de finanțare și a legislației aplicabile.</w:t>
      </w:r>
    </w:p>
    <w:p w14:paraId="0BA3DD38"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Beneficiarul/Liderul de parteneriat și partenerii vor deschide contul/conturile de proiect în sistemul Trezoreriei Statului, în cazul în care fac parte din categoria instituțiilor publice, indiferent de sistemul de finanțare şi de subordonare. Ceilalți Beneficiari/Parteneri pot opta pentru deschiderea contului/conturilor speciale de proiect în sistemul Trezoreriei Statului sau la instituții de credit în conformitate cu prevederile art. 50 alin. (3) din Hotărârea Guvernului nr. 829/2022 pentru aprobarea Normelor metodologice de aplicare a </w:t>
      </w:r>
      <w:hyperlink r:id="rId8">
        <w:r>
          <w:rPr>
            <w:rFonts w:ascii="Calibri" w:eastAsia="Calibri" w:hAnsi="Calibri" w:cs="Calibri"/>
            <w:color w:val="000000"/>
            <w:sz w:val="22"/>
            <w:szCs w:val="22"/>
          </w:rPr>
          <w:t>Ordonanţei de urgenţă a Guvernului nr. 133/2021</w:t>
        </w:r>
      </w:hyperlink>
      <w:r>
        <w:rPr>
          <w:rFonts w:ascii="Calibri" w:eastAsia="Calibri" w:hAnsi="Calibri" w:cs="Calibri"/>
          <w:color w:val="000000"/>
          <w:sz w:val="22"/>
          <w:szCs w:val="22"/>
        </w:rPr>
        <w:t xml:space="preserve"> privind gestionarea financiară a fondurilor europene pentru perioada de programare 2021-2027 alocate României din Fondul european de dezvoltare regională, Fondul de coeziune, Fondul social european Plus, Fondul pentru o tranziţie justă.</w:t>
      </w:r>
    </w:p>
    <w:p w14:paraId="286A683D" w14:textId="5C89953C"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Beneficiarul/Liderul de parteneriat și partenerii au obligația de a pune la dispoziția AM, sau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AM, precum și să asigure condițiile pentru efectuarea verificărilor la fața locului. </w:t>
      </w:r>
    </w:p>
    <w:p w14:paraId="152DBD29" w14:textId="69346F8D"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vederea efectuării verificărilor prevăzute la alin. (5), Beneficiarul/Liderul de parteneriat și 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sa fie ușor accesibile și arhivate astfel încât să permită verificarea lor. Beneficiarul este obligat să informeze organismele și autoritățile menționate la alin.(5) cu privire la locul arhivării documentelor, în termen de 3 zile lucrătoare de la transmiterea solicitării de către AM/organismul abilitat și de a asigura accesul neîngrădit al acestora la documente în locul respectiv.</w:t>
      </w:r>
    </w:p>
    <w:p w14:paraId="16BE8EEF" w14:textId="2705F372"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se va/vor asigura că în contractele/acordurile încheiate cu terțe părți se prevede obligația acestora de a asigura disponibilitatea informațiilor și documentelor referitoare la proiect cu ocazia misiunil</w:t>
      </w:r>
      <w:r w:rsidR="00BA3B2C">
        <w:rPr>
          <w:rFonts w:ascii="Calibri" w:eastAsia="Calibri" w:hAnsi="Calibri" w:cs="Calibri"/>
          <w:color w:val="000000"/>
          <w:sz w:val="22"/>
          <w:szCs w:val="22"/>
        </w:rPr>
        <w:t>or de control desfășurate de AM</w:t>
      </w:r>
      <w:r>
        <w:rPr>
          <w:rFonts w:ascii="Calibri" w:eastAsia="Calibri" w:hAnsi="Calibri" w:cs="Calibri"/>
          <w:color w:val="000000"/>
          <w:sz w:val="22"/>
          <w:szCs w:val="22"/>
        </w:rPr>
        <w:t xml:space="preserve"> sau de alte structuri cu competențe în controlul și recuperarea debitelor aferente fondurilor europene și/sau fondurilor publice naționale aferente acestora, după caz.</w:t>
      </w:r>
    </w:p>
    <w:p w14:paraId="277E33C7"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are/au obligația îndosarierii și păstrării în bune condiții a tuturor documentelor aferente proiectului în original, inclusiv copii ale documentelor partenerilor, dacă este cazul, privind activitățile şi cheltuielile eligibile în vederea asigurării unei piste de audit adecvate, în condițiile prevăzute la art. 31 alin (1) din Ordonanța de urgență a Guvernului nr. 133/2021. În situația arhivării electronice potrivit prevederilor </w:t>
      </w:r>
      <w:hyperlink r:id="rId9">
        <w:r>
          <w:rPr>
            <w:rFonts w:ascii="Calibri" w:eastAsia="Calibri" w:hAnsi="Calibri" w:cs="Calibri"/>
            <w:color w:val="000000"/>
            <w:sz w:val="22"/>
            <w:szCs w:val="22"/>
          </w:rPr>
          <w:t>Legii nr. 135/2007</w:t>
        </w:r>
      </w:hyperlink>
      <w:r>
        <w:rPr>
          <w:rFonts w:ascii="Calibri" w:eastAsia="Calibri" w:hAnsi="Calibri" w:cs="Calibri"/>
          <w:color w:val="000000"/>
          <w:sz w:val="22"/>
          <w:szCs w:val="22"/>
        </w:rPr>
        <w:t xml:space="preserve">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2F9521AD"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Toate documentele vor fi păstrate până la închiderea oficială a programului sau până la expirarea perioadei pentru care trebuie asigurat caracterul durabil, respectiv a perioadei de </w:t>
      </w:r>
      <w:r>
        <w:rPr>
          <w:rFonts w:ascii="Calibri" w:eastAsia="Calibri" w:hAnsi="Calibri" w:cs="Calibri"/>
          <w:color w:val="000000"/>
          <w:sz w:val="22"/>
          <w:szCs w:val="22"/>
        </w:rPr>
        <w:lastRenderedPageBreak/>
        <w:t xml:space="preserve">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prrevăzute la art. 82 din Regulamentul (UE) 2021/1060. </w:t>
      </w:r>
    </w:p>
    <w:p w14:paraId="0739AF29" w14:textId="77777777" w:rsidR="000C2ECC" w:rsidRDefault="00705B17">
      <w:pPr>
        <w:numPr>
          <w:ilvl w:val="0"/>
          <w:numId w:val="15"/>
        </w:numPr>
        <w:pBdr>
          <w:top w:val="nil"/>
          <w:left w:val="nil"/>
          <w:bottom w:val="nil"/>
          <w:right w:val="nil"/>
          <w:between w:val="nil"/>
        </w:pBdr>
        <w:tabs>
          <w:tab w:val="left" w:pos="180"/>
          <w:tab w:val="left" w:pos="567"/>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Ordonanță de urgență a Guvernului  nr. 77/2014 privind procedurile naţionale în domeniul ajutorului de stat, precum şi pentru modificarea şi completarea </w:t>
      </w:r>
      <w:hyperlink r:id="rId10">
        <w:r>
          <w:rPr>
            <w:rFonts w:ascii="Calibri" w:eastAsia="Calibri" w:hAnsi="Calibri" w:cs="Calibri"/>
            <w:color w:val="000000"/>
            <w:sz w:val="22"/>
            <w:szCs w:val="22"/>
          </w:rPr>
          <w:t>Legii concurenţei nr. 21/1996</w:t>
        </w:r>
      </w:hyperlink>
      <w:r>
        <w:rPr>
          <w:rFonts w:ascii="Calibri" w:eastAsia="Calibri" w:hAnsi="Calibri" w:cs="Calibri"/>
          <w:color w:val="000000"/>
          <w:sz w:val="22"/>
          <w:szCs w:val="22"/>
        </w:rPr>
        <w:t>, aprobată cu modificări și completări prin Legea nr. 20/2015, cu modificările și completările ulterioare.</w:t>
      </w:r>
    </w:p>
    <w:p w14:paraId="4B016C0B" w14:textId="77777777" w:rsidR="000C2ECC" w:rsidRDefault="00705B17">
      <w:pPr>
        <w:numPr>
          <w:ilvl w:val="0"/>
          <w:numId w:val="15"/>
        </w:numPr>
        <w:pBdr>
          <w:top w:val="nil"/>
          <w:left w:val="nil"/>
          <w:bottom w:val="nil"/>
          <w:right w:val="nil"/>
          <w:between w:val="nil"/>
        </w:pBdr>
        <w:tabs>
          <w:tab w:val="left" w:pos="567"/>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În cazul nerespectării prevederilor alin. (5) și (8) – (10),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 </w:t>
      </w:r>
    </w:p>
    <w:p w14:paraId="109ACC06" w14:textId="77777777" w:rsidR="000C2ECC" w:rsidRDefault="00705B17">
      <w:pPr>
        <w:numPr>
          <w:ilvl w:val="0"/>
          <w:numId w:val="15"/>
        </w:numPr>
        <w:pBdr>
          <w:top w:val="nil"/>
          <w:left w:val="nil"/>
          <w:bottom w:val="nil"/>
          <w:right w:val="nil"/>
          <w:between w:val="nil"/>
        </w:pBdr>
        <w:tabs>
          <w:tab w:val="left" w:pos="851"/>
          <w:tab w:val="left" w:pos="1418"/>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1D91B67B" w14:textId="77777777" w:rsidR="000C2ECC" w:rsidRDefault="00705B17">
      <w:pPr>
        <w:numPr>
          <w:ilvl w:val="0"/>
          <w:numId w:val="15"/>
        </w:numPr>
        <w:pBdr>
          <w:top w:val="nil"/>
          <w:left w:val="nil"/>
          <w:bottom w:val="nil"/>
          <w:right w:val="nil"/>
          <w:between w:val="nil"/>
        </w:pBdr>
        <w:tabs>
          <w:tab w:val="left" w:pos="993"/>
        </w:tabs>
        <w:ind w:left="567" w:right="76" w:hanging="207"/>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este obligat să prevadă/includă în bugetul propriu sumele necesare finanțării proiectului, inclusiv asigurarea cofinanțării şi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 </w:t>
      </w:r>
    </w:p>
    <w:p w14:paraId="7A125E47" w14:textId="77777777" w:rsidR="000C2ECC" w:rsidRDefault="00705B17">
      <w:pPr>
        <w:numPr>
          <w:ilvl w:val="0"/>
          <w:numId w:val="15"/>
        </w:numPr>
        <w:pBdr>
          <w:top w:val="nil"/>
          <w:left w:val="nil"/>
          <w:bottom w:val="nil"/>
          <w:right w:val="nil"/>
          <w:between w:val="nil"/>
        </w:pBdr>
        <w:tabs>
          <w:tab w:val="left" w:pos="993"/>
        </w:tabs>
        <w:ind w:left="567" w:right="76" w:hanging="207"/>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trebuie să țină o evidență contabilă analitică a proiectului, utilizând conturi analitice distincte pentru reflectarea tuturor operațiunilor referitoare la implementarea proiectului, în conformitate cu dispozițiile legale aplicabile. </w:t>
      </w:r>
    </w:p>
    <w:p w14:paraId="2DB7C294"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situația în care implementarea proiectului presupune  achiziționarea de produse, servicii ori lucrări, Beneficiarul are obligația de a respecta prevederile legislației europene și naționale în vigoare în domeniul achizițiilor publice/achizițiilor sectoriale/</w:t>
      </w:r>
      <w:r>
        <w:rPr>
          <w:rFonts w:ascii="Calibri" w:eastAsia="Calibri" w:hAnsi="Calibri" w:cs="Calibri"/>
          <w:color w:val="000000"/>
          <w:sz w:val="18"/>
          <w:szCs w:val="18"/>
        </w:rPr>
        <w:t xml:space="preserve"> </w:t>
      </w:r>
      <w:r>
        <w:rPr>
          <w:rFonts w:ascii="Calibri" w:eastAsia="Calibri" w:hAnsi="Calibri" w:cs="Calibri"/>
          <w:color w:val="000000"/>
          <w:sz w:val="22"/>
          <w:szCs w:val="22"/>
        </w:rPr>
        <w:t>achizițiilor în domeniile apărării şi securităţii sau dispozițiile legale privind achizițiile efectuate de beneficiarii privați, după caz.</w:t>
      </w:r>
    </w:p>
    <w:p w14:paraId="7DB07A1C" w14:textId="28A7CF07" w:rsidR="000C2ECC" w:rsidRDefault="00705B17">
      <w:pPr>
        <w:numPr>
          <w:ilvl w:val="0"/>
          <w:numId w:val="15"/>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are obligația întocmirii și transmiterii cererilor de rambursare și, după caz, a cererilor de plată și a cererilor de prefinanțar</w:t>
      </w:r>
      <w:r w:rsidR="00BA3B2C">
        <w:rPr>
          <w:rFonts w:ascii="Calibri" w:eastAsia="Calibri" w:hAnsi="Calibri" w:cs="Calibri"/>
          <w:color w:val="000000"/>
          <w:sz w:val="22"/>
          <w:szCs w:val="22"/>
        </w:rPr>
        <w:t>e şi de a pune la dispoziția AM</w:t>
      </w:r>
      <w:r>
        <w:rPr>
          <w:rFonts w:ascii="Calibri" w:eastAsia="Calibri" w:hAnsi="Calibri" w:cs="Calibri"/>
          <w:color w:val="000000"/>
          <w:sz w:val="22"/>
          <w:szCs w:val="22"/>
        </w:rPr>
        <w:t xml:space="preserve"> documentele justificative ce însoțesc cererea de rambursare/plată/prefinanțare, spre a fi verificate de către AM în vederea efectuării rambursării/plății.</w:t>
      </w:r>
    </w:p>
    <w:p w14:paraId="764975E9"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are obligația respectării termenelor de transmitere a cererilor de rambursare, și după caz, a cererilor de plată și a cererilor de prefinanțare, în condițiile prezentului contract de finanțare și ale legislației aplicabile.</w:t>
      </w:r>
    </w:p>
    <w:p w14:paraId="7B3D61A7"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și responsabilitatea întocmirii și transmiterii Rapoartelor de progres și a documentelor justificative care îl însoțesc, în termenul prevăzut la art. 13 alin. (4).</w:t>
      </w:r>
    </w:p>
    <w:p w14:paraId="7CD8472A" w14:textId="420A1C15" w:rsidR="000C2ECC" w:rsidRDefault="00705B17">
      <w:pPr>
        <w:numPr>
          <w:ilvl w:val="0"/>
          <w:numId w:val="15"/>
        </w:numPr>
        <w:pBdr>
          <w:top w:val="nil"/>
          <w:left w:val="nil"/>
          <w:bottom w:val="nil"/>
          <w:right w:val="nil"/>
          <w:between w:val="nil"/>
        </w:pBdr>
        <w:tabs>
          <w:tab w:val="left" w:pos="851"/>
        </w:tabs>
        <w:ind w:left="567" w:hanging="297"/>
        <w:jc w:val="both"/>
        <w:rPr>
          <w:rFonts w:ascii="Calibri" w:eastAsia="Calibri" w:hAnsi="Calibri" w:cs="Calibri"/>
          <w:color w:val="000000"/>
          <w:sz w:val="22"/>
          <w:szCs w:val="22"/>
        </w:rPr>
      </w:pPr>
      <w:r>
        <w:rPr>
          <w:rFonts w:ascii="Calibri" w:eastAsia="Calibri" w:hAnsi="Calibri" w:cs="Calibri"/>
          <w:color w:val="000000"/>
          <w:sz w:val="22"/>
          <w:szCs w:val="22"/>
        </w:rPr>
        <w:t>Beneficiarul are obligaţia de a încărca, în sistemul MySMIS2021, dosarul aferent achizițiilor realizate, în format electronic, în termen de 10 zile lucrătoare de la data încheierii contractului de achiziţie/actelor adiționale la contractele de achiziție, în vederea realizării de către AM a verificării procedurii de achiziţie.</w:t>
      </w:r>
    </w:p>
    <w:p w14:paraId="102F0E12"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asigure resursele necesare desfășurării activităților proiectului, conform cererii de finanțare, în termenele stabilite prin prezentul contract de finanțare.</w:t>
      </w:r>
    </w:p>
    <w:p w14:paraId="783B8D18" w14:textId="7B5F8CC5"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realizeze măsurile minime de informare şi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 a măsurilor prevăzute la art. 50 alin. (3) din Regulamentul (UE) 2021/1060.</w:t>
      </w:r>
    </w:p>
    <w:p w14:paraId="1FA0D9A4" w14:textId="3195CCD2"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lastRenderedPageBreak/>
        <w:t>Beneficiarul are obligația de a restitui AM, orice sumă ce constituie plată nedatorată/sume necuvenite plătite eronat de către AM în cadrul prezentului contract de finanțare, în termen de 5 zile lucrătoare de la data primirii notificării. Nerespectarea termenului menționat anterior dă  dreptul AM de a solicita beneficiarului dobânda legală datorată, stabilită conform legislației în vigoare.</w:t>
      </w:r>
    </w:p>
    <w:p w14:paraId="78CA2F3B" w14:textId="04B59DCE"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informeze A</w:t>
      </w:r>
      <w:r w:rsidR="00DC7450">
        <w:rPr>
          <w:rFonts w:ascii="Calibri" w:eastAsia="Calibri" w:hAnsi="Calibri" w:cs="Calibri"/>
          <w:color w:val="000000"/>
          <w:sz w:val="22"/>
          <w:szCs w:val="22"/>
        </w:rPr>
        <w:t>M</w:t>
      </w:r>
      <w:r>
        <w:rPr>
          <w:rFonts w:ascii="Calibri" w:eastAsia="Calibri" w:hAnsi="Calibri" w:cs="Calibri"/>
          <w:color w:val="000000"/>
          <w:sz w:val="22"/>
          <w:szCs w:val="22"/>
        </w:rPr>
        <w:t xml:space="preserve"> despre orice situație care poate determina încetarea sau întârzierea executării contractului de finanțare, în termen de maximum 5 zile lucrătoare de la data luării la cunoștință despre o astfel de situație, urmând ca AM să decidă cu privire la măsurile corespunzătoare.</w:t>
      </w:r>
    </w:p>
    <w:p w14:paraId="7F82F5A6" w14:textId="77777777" w:rsidR="000C2ECC" w:rsidRDefault="00705B17">
      <w:pPr>
        <w:numPr>
          <w:ilvl w:val="0"/>
          <w:numId w:val="15"/>
        </w:numPr>
        <w:pBdr>
          <w:top w:val="nil"/>
          <w:left w:val="nil"/>
          <w:bottom w:val="nil"/>
          <w:right w:val="nil"/>
          <w:between w:val="nil"/>
        </w:pBdr>
        <w:tabs>
          <w:tab w:val="left" w:pos="851"/>
        </w:tabs>
        <w:ind w:left="567" w:right="76" w:hanging="297"/>
        <w:jc w:val="both"/>
        <w:rPr>
          <w:rFonts w:ascii="Calibri" w:eastAsia="Calibri" w:hAnsi="Calibri" w:cs="Calibri"/>
          <w:color w:val="000000"/>
          <w:sz w:val="22"/>
          <w:szCs w:val="22"/>
        </w:rPr>
      </w:pPr>
      <w:r>
        <w:rPr>
          <w:rFonts w:ascii="Calibri" w:eastAsia="Calibri" w:hAnsi="Calibri" w:cs="Calibri"/>
          <w:color w:val="000000"/>
          <w:sz w:val="22"/>
          <w:szCs w:val="22"/>
        </w:rPr>
        <w:t>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5E16CE06" w14:textId="18D01492"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În cazul în care se realizează verificări la fața locului, Beneficiarul este obligat să participe și să invite persoanele care sunt implicate în implementarea proiectului și care pot furniza informațiile și documentele necesare verificărilor, conform solicitărilor AM.</w:t>
      </w:r>
    </w:p>
    <w:p w14:paraId="2BEAAB99" w14:textId="3EF4D8ED"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comunica cu AM în legătură cu prezentul contract de finanțare, exclusiv prin intermediul sistemului MySMIS2021. În cazul unei defecțiuni a sistemului MySMIS2021 sau a forței majore, Beneficiarul poate prezenta informațiile solicitate în format tipărit,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64C5EA3E" w14:textId="77777777" w:rsidR="000C2ECC" w:rsidRDefault="00705B17">
      <w:pPr>
        <w:numPr>
          <w:ilvl w:val="0"/>
          <w:numId w:val="15"/>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asigura funcționarea tuturor bunurilor, echipamentelor achiziționate prin proiect, la locul de desfășurare/locațiile de implementare a proiectului şi exclusiv în scopul pentru care au fost achiziționate, atât în perioada de implementare, cât și în perioada în care are obligația să asigure sustenabilitatea proiectului/caracterul durabil al proiectului, așa cum este acesta reglementat la art. 2, alin (5) - (6).</w:t>
      </w:r>
    </w:p>
    <w:p w14:paraId="17B82850" w14:textId="6DCC2BC1" w:rsidR="000C2ECC" w:rsidRDefault="00705B17">
      <w:pPr>
        <w:numPr>
          <w:ilvl w:val="0"/>
          <w:numId w:val="15"/>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 Beneficiarul are obligația de a nu modifica locația bunurilor și echipamentelor achiziționate în cadrul proiectul</w:t>
      </w:r>
      <w:r w:rsidR="00DC7450">
        <w:rPr>
          <w:rFonts w:ascii="Calibri" w:eastAsia="Calibri" w:hAnsi="Calibri" w:cs="Calibri"/>
          <w:color w:val="000000"/>
          <w:sz w:val="22"/>
          <w:szCs w:val="22"/>
        </w:rPr>
        <w:t>ui fără acordul prealabil al AM</w:t>
      </w:r>
      <w:r>
        <w:rPr>
          <w:rFonts w:ascii="Calibri" w:eastAsia="Calibri" w:hAnsi="Calibri" w:cs="Calibri"/>
          <w:color w:val="000000"/>
          <w:sz w:val="22"/>
          <w:szCs w:val="22"/>
        </w:rPr>
        <w:t xml:space="preserve"> cu privire la acest fapt, solicitat cu cel puțin 10 zile lucrătoare înainte, fără ca această modificare să facă parte dintr-un proces de relocare.</w:t>
      </w:r>
    </w:p>
    <w:p w14:paraId="0EEF4C19" w14:textId="7777777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de a nu întreprinde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 (6). </w:t>
      </w:r>
    </w:p>
    <w:p w14:paraId="0D47160E" w14:textId="7EA43A9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Beneficiarul, pentru asigurarea finanțării cheltuielilor necesare implementării proiectului, precum şi pentru asigurarea cofinanțării, inclusiv în perioada pentru care trebuie asigurat caracterul durabil, respectiv 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 o copie a contractului de credit şi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7B25C8AF" w14:textId="77777777" w:rsidR="000C2ECC" w:rsidRDefault="00705B17">
      <w:pPr>
        <w:numPr>
          <w:ilvl w:val="0"/>
          <w:numId w:val="15"/>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 durabilitate, așa cum este aceasta reglementată la art. 2, alin (5) - (6).</w:t>
      </w:r>
    </w:p>
    <w:p w14:paraId="7390EB37" w14:textId="77777777" w:rsidR="000C2ECC" w:rsidRDefault="00705B17">
      <w:pPr>
        <w:numPr>
          <w:ilvl w:val="0"/>
          <w:numId w:val="15"/>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nerespectării prevederilor alin. (27), (29) și (31), beneficiarul este obligat să restituie finanțarea nerambursabilă plătită pentru activele respective, inclusiv dobânzile/penalizările aferente.</w:t>
      </w:r>
    </w:p>
    <w:p w14:paraId="199C90BF" w14:textId="77777777" w:rsidR="000C2ECC" w:rsidRDefault="00705B17">
      <w:pPr>
        <w:numPr>
          <w:ilvl w:val="0"/>
          <w:numId w:val="15"/>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pune în aplicare toate instrucțiunile emise de AM în legătură cu obiectul contractului de finanțare la termenele și în condițiile stabilite prin acestea.</w:t>
      </w:r>
    </w:p>
    <w:p w14:paraId="2669BB4A" w14:textId="77777777" w:rsidR="000C2ECC" w:rsidRDefault="00705B17">
      <w:pPr>
        <w:numPr>
          <w:ilvl w:val="0"/>
          <w:numId w:val="15"/>
        </w:numPr>
        <w:pBdr>
          <w:top w:val="nil"/>
          <w:left w:val="nil"/>
          <w:bottom w:val="nil"/>
          <w:right w:val="nil"/>
          <w:between w:val="nil"/>
        </w:pBdr>
        <w:tabs>
          <w:tab w:val="left" w:pos="180"/>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lastRenderedPageBreak/>
        <w:t>Beneficiarul are obligația de a asigura corespondența precum și prezentarea documentelor în legătura cu implementarea/monitorizarea/cererile de prefinanțare/cererile de plată/cererile de rambursare, precum și orice alte categorii de documente numai prin sistemul informatic MySMIS2021.</w:t>
      </w:r>
    </w:p>
    <w:p w14:paraId="4142DFCC"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suportă din bugetul propriu sumele rezultate din corecțiile financiare provenind din erori extrapolate identificate de către structurile de control/audit.</w:t>
      </w:r>
    </w:p>
    <w:p w14:paraId="3D906DC0" w14:textId="7CAD50CF"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își exprimă acordul cu privire la prelucrarea, stocarea şi arhivarea datelor obținute pe parcursul desfășurării contractului de finanțare, în vederea utilizării de către AM, precum și de către organismele naționale și europene abilitate conform legii, pe toată durata, precum şi după încetarea acestuia, în scopul verificării modului de implementare şi/sau a respectării clauzelor contractuale şi a legislației naționale şi europene.</w:t>
      </w:r>
    </w:p>
    <w:p w14:paraId="68CF3404" w14:textId="23F9EBA1" w:rsidR="000C2ECC" w:rsidRDefault="00705B17">
      <w:pPr>
        <w:numPr>
          <w:ilvl w:val="0"/>
          <w:numId w:val="15"/>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asigura furnizarea către AM a următoarelor categorii de date privind utilizarea fondurilor: prenumele, numele și data nașterii 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700B726A" w14:textId="1C26C438" w:rsidR="000C2ECC" w:rsidRDefault="00705B17">
      <w:pPr>
        <w:numPr>
          <w:ilvl w:val="0"/>
          <w:numId w:val="15"/>
        </w:numPr>
        <w:pBdr>
          <w:top w:val="nil"/>
          <w:left w:val="nil"/>
          <w:bottom w:val="nil"/>
          <w:right w:val="nil"/>
          <w:between w:val="nil"/>
        </w:pBdr>
        <w:tabs>
          <w:tab w:val="left" w:pos="993"/>
        </w:tabs>
        <w:ind w:right="10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parteneriat/partenerii au obligația de a notifica AM cu privire la starea de insolvență/ faliment/încadrarea întreprinderii ca ”întreprindere în dificultate” și altele asemenea, în termen de ________se va stabili de către AM______.</w:t>
      </w:r>
    </w:p>
    <w:p w14:paraId="02313B1B" w14:textId="77777777" w:rsidR="000C2ECC" w:rsidRDefault="00705B17">
      <w:pPr>
        <w:numPr>
          <w:ilvl w:val="0"/>
          <w:numId w:val="15"/>
        </w:numPr>
        <w:pBdr>
          <w:top w:val="nil"/>
          <w:left w:val="nil"/>
          <w:bottom w:val="nil"/>
          <w:right w:val="nil"/>
          <w:between w:val="nil"/>
        </w:pBdr>
        <w:tabs>
          <w:tab w:val="left" w:pos="993"/>
        </w:tabs>
        <w:ind w:right="10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să se asigure că este respectat principiul ”de a nu prejudicia în mod semnificativ” (”do not significantly harm” engl. orig.) pe tot parcursul implementării proiectului, inclusiv prin includerea de cerințe specifice în documentațiile și contractele de achiziții, acolo unde este cazul.  </w:t>
      </w:r>
    </w:p>
    <w:p w14:paraId="35B5322E" w14:textId="77777777" w:rsidR="000C2ECC" w:rsidRDefault="00705B17">
      <w:pPr>
        <w:numPr>
          <w:ilvl w:val="0"/>
          <w:numId w:val="15"/>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are/au responsabilitatea de a se asigura că nu solicită la decontare aceleași costuri incluse în cadrul proiectului din mai multe surse de finanțare publice naționale sau europene.</w:t>
      </w:r>
    </w:p>
    <w:p w14:paraId="0352F179" w14:textId="77777777" w:rsidR="000C2ECC" w:rsidRDefault="000C2ECC">
      <w:pPr>
        <w:tabs>
          <w:tab w:val="left" w:pos="993"/>
        </w:tabs>
        <w:ind w:right="106"/>
        <w:jc w:val="both"/>
        <w:rPr>
          <w:rFonts w:ascii="Calibri" w:eastAsia="Calibri" w:hAnsi="Calibri" w:cs="Calibri"/>
          <w:sz w:val="22"/>
          <w:szCs w:val="22"/>
        </w:rPr>
      </w:pPr>
    </w:p>
    <w:p w14:paraId="20066283" w14:textId="77777777" w:rsidR="000C2ECC" w:rsidRDefault="00705B17">
      <w:pPr>
        <w:tabs>
          <w:tab w:val="left" w:pos="180"/>
        </w:tabs>
        <w:ind w:right="72"/>
        <w:jc w:val="both"/>
        <w:rPr>
          <w:rFonts w:ascii="Calibri" w:eastAsia="Calibri" w:hAnsi="Calibri" w:cs="Calibri"/>
          <w:sz w:val="22"/>
          <w:szCs w:val="22"/>
        </w:rPr>
      </w:pPr>
      <w:r>
        <w:rPr>
          <w:rFonts w:ascii="Calibri" w:eastAsia="Calibri" w:hAnsi="Calibri" w:cs="Calibri"/>
          <w:sz w:val="22"/>
          <w:szCs w:val="22"/>
        </w:rPr>
        <w:t xml:space="preserve">(pentru proiectele de infrastructură/obiective de investiții și/sau care presupun execuția de lucrări) </w:t>
      </w:r>
    </w:p>
    <w:p w14:paraId="2FFDEDDF" w14:textId="77777777" w:rsidR="000C2ECC" w:rsidRDefault="00705B17">
      <w:pPr>
        <w:numPr>
          <w:ilvl w:val="0"/>
          <w:numId w:val="15"/>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se asigura că la emiterea ordinului de începere a execuției lucrărilor sunt îndeplinite toate condițiile legale pentru executarea acestora.</w:t>
      </w:r>
    </w:p>
    <w:p w14:paraId="3B9B49EC"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prevadă în documentațiile de achiziții care vizează infrastructuri cu o durată de viață mai mare de 5 ani prevederi referitoare la ”imunizarea climatică”, așa cum este definită la art. 2, pct. 42 din Regulamentul (UE) 1060/2021.</w:t>
      </w:r>
    </w:p>
    <w:p w14:paraId="4F6FA844"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prevadă clauze în contractele de achiziție aferente activității de bază, conform cărora contractorii şi subcontractorii organizează şi actualizează documentația privind execuția lucrărilor, aferentă cărții tehnice a construcției, prevăzută la art. 17 din Legea nr. 10/1995 privind calitatea în construcții, republicată, cu modificările şi completările ulterioare, şi au obligația să pună la dispoziția beneficiarului orice documente şi/sau informații necesare pentru verificarea modului de implementare a contractului de achiziție.</w:t>
      </w:r>
    </w:p>
    <w:p w14:paraId="09972820" w14:textId="76AF3BC1"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prevadă în contractele de achiziție aferente, clauze privind obligația contractorilor de a  transmite AM, lunar, în termen de 15 zile de la finalizarea lunii, pe toata durata de execuție a contractelor de achiziție de lucrări, prin sistemul informatic MySMIS2021, informații care permit generarea de către sistemul informatic MySMIS2021/SMIS2021+ de rapoarte privind stadiul fizic și valoric realizat, comparativ cu cel programat, „Curba S” a evoluției financiare și progresul fizic, în corelare cu graficele fizice și valorice de execuție a lucrărilor actualizate.</w:t>
      </w:r>
    </w:p>
    <w:p w14:paraId="06EB0AED" w14:textId="7777777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În situația în care au fost încheiate contracte de achiziție, la data semnării contractului de finanțare, beneficiarul încheie acte adiționale la contractele de achiziție pentru a asigura aplicarea prevederilor alin. (43) - (44).</w:t>
      </w:r>
    </w:p>
    <w:p w14:paraId="50F2A973" w14:textId="77777777" w:rsidR="000C2ECC" w:rsidRDefault="000C2ECC">
      <w:pPr>
        <w:pBdr>
          <w:top w:val="nil"/>
          <w:left w:val="nil"/>
          <w:bottom w:val="nil"/>
          <w:right w:val="nil"/>
          <w:between w:val="nil"/>
        </w:pBdr>
        <w:ind w:left="360"/>
        <w:jc w:val="both"/>
        <w:rPr>
          <w:rFonts w:ascii="Calibri" w:eastAsia="Calibri" w:hAnsi="Calibri" w:cs="Calibri"/>
          <w:color w:val="000000"/>
          <w:sz w:val="22"/>
          <w:szCs w:val="22"/>
        </w:rPr>
      </w:pPr>
    </w:p>
    <w:p w14:paraId="085B8FC0" w14:textId="2BACF391" w:rsidR="000C2ECC" w:rsidRDefault="00705B17">
      <w:pPr>
        <w:ind w:firstLine="555"/>
        <w:rPr>
          <w:rFonts w:ascii="Calibri" w:eastAsia="Calibri" w:hAnsi="Calibri" w:cs="Calibri"/>
          <w:sz w:val="22"/>
          <w:szCs w:val="22"/>
        </w:rPr>
      </w:pPr>
      <w:r>
        <w:rPr>
          <w:rFonts w:ascii="Calibri" w:eastAsia="Calibri" w:hAnsi="Calibri" w:cs="Calibri"/>
          <w:sz w:val="22"/>
          <w:szCs w:val="22"/>
        </w:rPr>
        <w:t>Articolul 8</w:t>
      </w:r>
      <w:r w:rsidR="00DC7450">
        <w:rPr>
          <w:rFonts w:ascii="Calibri" w:eastAsia="Calibri" w:hAnsi="Calibri" w:cs="Calibri"/>
          <w:sz w:val="22"/>
          <w:szCs w:val="22"/>
        </w:rPr>
        <w:t xml:space="preserve"> – Drepturile și obligațiile AM</w:t>
      </w:r>
    </w:p>
    <w:p w14:paraId="3BA66C9A" w14:textId="77777777" w:rsidR="000C2ECC" w:rsidRDefault="000C2ECC">
      <w:pPr>
        <w:ind w:firstLine="555"/>
        <w:rPr>
          <w:rFonts w:ascii="Calibri" w:eastAsia="Calibri" w:hAnsi="Calibri" w:cs="Calibri"/>
          <w:sz w:val="22"/>
          <w:szCs w:val="22"/>
        </w:rPr>
      </w:pPr>
    </w:p>
    <w:p w14:paraId="7AA11E18" w14:textId="1A66D367" w:rsidR="000C2ECC" w:rsidRDefault="00705B17">
      <w:pPr>
        <w:numPr>
          <w:ilvl w:val="0"/>
          <w:numId w:val="32"/>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lastRenderedPageBreak/>
        <w:t>AM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w:t>
      </w:r>
    </w:p>
    <w:p w14:paraId="120C69DF" w14:textId="74C0ED16" w:rsidR="000C2ECC" w:rsidRDefault="00705B17">
      <w:pPr>
        <w:numPr>
          <w:ilvl w:val="0"/>
          <w:numId w:val="32"/>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 are obligația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 recomandări, prin intermediul sistemului MySMIS2021.</w:t>
      </w:r>
    </w:p>
    <w:p w14:paraId="014639E7" w14:textId="48A12226" w:rsidR="000C2ECC" w:rsidRDefault="00705B17">
      <w:pPr>
        <w:numPr>
          <w:ilvl w:val="0"/>
          <w:numId w:val="32"/>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prevăd alte termene.</w:t>
      </w:r>
    </w:p>
    <w:p w14:paraId="7E27F4A2" w14:textId="68A7F1DB" w:rsidR="000C2ECC" w:rsidRDefault="00705B17">
      <w:pPr>
        <w:numPr>
          <w:ilvl w:val="0"/>
          <w:numId w:val="32"/>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 are obligația de a procesa cererile de prefinanțare, cererile de rambursare și cererile de plată în conformitate cu legislația națională aplicabilă și cu prevederile prezentului contract de finanțare.</w:t>
      </w:r>
    </w:p>
    <w:p w14:paraId="5DE0E103" w14:textId="0DF64789" w:rsidR="000C2ECC" w:rsidRDefault="00705B17">
      <w:pPr>
        <w:numPr>
          <w:ilvl w:val="0"/>
          <w:numId w:val="3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AM are obligația de a efectua transferul prefinanțării, în condițiile prevăzute de legislația aplicabilă și cu prevederile prezentului contract de finanțare.</w:t>
      </w:r>
    </w:p>
    <w:p w14:paraId="172526B4" w14:textId="3C23189A" w:rsidR="000C2ECC" w:rsidRDefault="00705B17">
      <w:pPr>
        <w:numPr>
          <w:ilvl w:val="0"/>
          <w:numId w:val="3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AM are obligația de a efectua rambursarea sau plata cheltuielilor, în condițiile prevăzute de legislația aplicabilă și cu respectarea prevederilor prezentului contract de finanțare.</w:t>
      </w:r>
    </w:p>
    <w:p w14:paraId="074A8F7A" w14:textId="4FC7B426" w:rsidR="000C2ECC" w:rsidRDefault="00705B17">
      <w:pPr>
        <w:numPr>
          <w:ilvl w:val="0"/>
          <w:numId w:val="3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 are dreptul de a monitoriza și verifica din punct de vedere tehnic şi financiar implementarea proiectului, pe baza contractului de finanțare și cererii de finanțare aprobate și a Planului de monitorizare în vederea asigurării îndeplinirii obiectivelor proiectului și prevenirii neregulilor. În acest sens, AM va realiza vizite de monitorizare, inclusiv vizite de monitorizare a activităților aflate în derulare. </w:t>
      </w:r>
    </w:p>
    <w:p w14:paraId="526EE4C1" w14:textId="56554E8D" w:rsidR="000C2ECC" w:rsidRDefault="00705B17">
      <w:pPr>
        <w:numPr>
          <w:ilvl w:val="0"/>
          <w:numId w:val="3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 are dreptul de a verifica legalitatea si realitatea tuturor activităților și cheltuielilor aferente implementării proiectului care face obiectul prezentului contract de finanțare. </w:t>
      </w:r>
    </w:p>
    <w:p w14:paraId="034AAB1D" w14:textId="21B35483" w:rsidR="000C2ECC" w:rsidRDefault="00705B17">
      <w:pPr>
        <w:numPr>
          <w:ilvl w:val="0"/>
          <w:numId w:val="32"/>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AM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629339B2" w14:textId="77BDDE88"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45194A6B" w14:textId="24407F9B"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 are obligația de a asigura comunicarea cu beneficiarul, prin sistemul informatic MySMIS2021, în ceea ce privește solicitarea și/sau primirea documentelor/informațiilor în legătură cu proiectul în tot ceea ce privește aspectele referitoare la implementare/monitorizare/cereri de prefinanțare/ cereri de plată/cereri de rambursare/verificare achiziții/control. </w:t>
      </w:r>
    </w:p>
    <w:p w14:paraId="7648B2CD" w14:textId="0F1BAD8E"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 are obligația de a informa beneficiarul asupra rezultatelor aferente fiecărei etape a procesului de verificare și autorizare a cererilor de prefinanțare/cererilor de rambursare/cererilor de plată, precum și rapoartelor de progres/rapoartelor de vizită la fața locului.</w:t>
      </w:r>
    </w:p>
    <w:p w14:paraId="5E004AB2" w14:textId="4CEB659B"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4C3E81FA" w14:textId="7DA5BD0D"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situația în care, în urma verificărilor pe care le realizează, AM constată existența unor indicii de fraudă are obligația să sesizeze Parchetul European/DLAF/organul de urmărire penală, devenind incidente prevederile art. 8 din Ordonanța de urgență a Guvernului nr. 66/2011, aprobată cu modificări și completări prin Legea nr. 142/2012, cu modificările și completările ulterioare.</w:t>
      </w:r>
    </w:p>
    <w:p w14:paraId="150D4291" w14:textId="2F2EB9AB"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 are obligația de a monitoriza îndeplinirea indicatorilor de etapă și sprijină beneficiarul pentru a identifica soluții adecvate pentru îndeplinirea indicatorilor de etapă și pentru buna implementare a proiectelor care fac obiectul contractului de finanțare. </w:t>
      </w:r>
    </w:p>
    <w:p w14:paraId="38BF79FC" w14:textId="0DE3C7B3"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lastRenderedPageBreak/>
        <w:t xml:space="preserve">AM are dreptul să aplice, în situația neîndeplinirii de către beneficiar a indicatorilor de etapă la termenele prevăzute în planul de monitorizare al proiectului, în funcție de analiza obiectivă și riscurile identificate, măsurile corective prevăzute la art. 13 din prezentul contract de finanțare. </w:t>
      </w:r>
    </w:p>
    <w:p w14:paraId="24B79310" w14:textId="24D25F9E"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 va informa despre data închiderii oficiale/parţiale a Programului prin intermediul mijloacelor publice de informare.</w:t>
      </w:r>
    </w:p>
    <w:p w14:paraId="31919079" w14:textId="77777777" w:rsidR="000C2ECC" w:rsidRDefault="000C2ECC">
      <w:pPr>
        <w:rPr>
          <w:rFonts w:ascii="Calibri" w:eastAsia="Calibri" w:hAnsi="Calibri" w:cs="Calibri"/>
          <w:sz w:val="22"/>
          <w:szCs w:val="22"/>
        </w:rPr>
      </w:pPr>
    </w:p>
    <w:p w14:paraId="38604C9F" w14:textId="77777777" w:rsidR="000C2ECC" w:rsidRDefault="00705B17">
      <w:pPr>
        <w:ind w:firstLine="555"/>
        <w:rPr>
          <w:rFonts w:ascii="Calibri" w:eastAsia="Calibri" w:hAnsi="Calibri" w:cs="Calibri"/>
          <w:sz w:val="22"/>
          <w:szCs w:val="22"/>
        </w:rPr>
      </w:pPr>
      <w:r>
        <w:rPr>
          <w:rFonts w:ascii="Calibri" w:eastAsia="Calibri" w:hAnsi="Calibri" w:cs="Calibri"/>
          <w:sz w:val="22"/>
          <w:szCs w:val="22"/>
        </w:rPr>
        <w:t>Articolul 9 – Contractarea și cesiunea</w:t>
      </w:r>
    </w:p>
    <w:p w14:paraId="6168415B" w14:textId="77777777" w:rsidR="000C2ECC" w:rsidRDefault="000C2ECC">
      <w:pPr>
        <w:ind w:firstLine="555"/>
        <w:rPr>
          <w:rFonts w:ascii="Calibri" w:eastAsia="Calibri" w:hAnsi="Calibri" w:cs="Calibri"/>
          <w:sz w:val="22"/>
          <w:szCs w:val="22"/>
        </w:rPr>
      </w:pPr>
    </w:p>
    <w:p w14:paraId="77A038D7" w14:textId="77777777" w:rsidR="000C2ECC" w:rsidRDefault="00705B17">
      <w:pPr>
        <w:numPr>
          <w:ilvl w:val="0"/>
          <w:numId w:val="1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externalizării unor activități din cadrul proiectului, responsabilitatea pentru implementarea acelor activități revine beneficiarului/partenerului în cauză, în conformitate cu dispozițiile legale.</w:t>
      </w:r>
    </w:p>
    <w:p w14:paraId="58B188D0" w14:textId="77777777" w:rsidR="000C2ECC" w:rsidRDefault="00705B17">
      <w:pPr>
        <w:numPr>
          <w:ilvl w:val="0"/>
          <w:numId w:val="1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 precum şi toate drepturile şi obligațiile decurgând din implementarea acestuia, nu pot face obiectul cesiunii totale sau parțiale, novației, subrogației sau al oricărui alt mecanism de transmisiune şi/sau transformare a obligațiilor şi drepturilor.</w:t>
      </w:r>
    </w:p>
    <w:p w14:paraId="2DDA8561" w14:textId="77777777" w:rsidR="000C2ECC" w:rsidRDefault="000C2ECC">
      <w:pPr>
        <w:rPr>
          <w:rFonts w:ascii="Calibri" w:eastAsia="Calibri" w:hAnsi="Calibri" w:cs="Calibri"/>
          <w:sz w:val="22"/>
          <w:szCs w:val="22"/>
        </w:rPr>
      </w:pPr>
    </w:p>
    <w:p w14:paraId="333BB0B5"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10 – Modificări și completări</w:t>
      </w:r>
    </w:p>
    <w:p w14:paraId="13F6DAC3" w14:textId="77777777" w:rsidR="000C2ECC" w:rsidRDefault="000C2ECC">
      <w:pPr>
        <w:tabs>
          <w:tab w:val="left" w:pos="851"/>
        </w:tabs>
        <w:ind w:left="360" w:right="80"/>
        <w:jc w:val="both"/>
        <w:rPr>
          <w:rFonts w:ascii="Calibri" w:eastAsia="Calibri" w:hAnsi="Calibri" w:cs="Calibri"/>
          <w:sz w:val="22"/>
          <w:szCs w:val="22"/>
        </w:rPr>
      </w:pPr>
    </w:p>
    <w:p w14:paraId="00331780"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Părțile au dreptul, pe durata îndeplinirii prezentului contract de finanțare, de a conveni modificări, prin act adițional încheiat în aceleași condiții  de legalitate și valabilitate ca şi contractul de finanțare.</w:t>
      </w:r>
    </w:p>
    <w:p w14:paraId="431946DE" w14:textId="7302AEEE"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în care propunerea de modificare a contractului de finanțare este inițiată de către Beneficiar, acesta are obligația de a o transmite AM cu cel puțin 30 de zile înainte de termenul la care este intenționată a intra în vigoare, cu excepția circumstanțelor acceptate de AM. Beneficiarul va transmite, de asemenea, o dată cu solicitarea de modificare, toate documentele justificative necesare.</w:t>
      </w:r>
    </w:p>
    <w:p w14:paraId="3BC0836C" w14:textId="6EAF68BA" w:rsidR="000C2ECC" w:rsidRDefault="00DC7450">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w:t>
      </w:r>
      <w:r w:rsidR="00705B17">
        <w:rPr>
          <w:rFonts w:ascii="Calibri" w:eastAsia="Calibri" w:hAnsi="Calibri" w:cs="Calibri"/>
          <w:color w:val="000000"/>
          <w:sz w:val="22"/>
          <w:szCs w:val="22"/>
        </w:rPr>
        <w:t xml:space="preserve"> răspunde solicitării de modificare a contractului de finanțare prin act adițional, în termen de maximum 30 de zile de la data primirii solicitării de modificare a contractului de finanțare. În interiorul acestui termen pot fi solicitate clarificări de către AM care suspendă termenul de aprobare sau de respingere a actului adițional, fără ca această perioadă de suspendare să depășească 5 zile lucrătoare.</w:t>
      </w:r>
    </w:p>
    <w:p w14:paraId="637EA71D"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propunerilor de acte adiționale care au ca obiect reducerea valorii indicatorilor ce urmează a fi atinsă prin proiect, valoarea totală eligibilă a proiectului va fi redusă proporțional, cu excepția cazurilor temeinic justificate.</w:t>
      </w:r>
    </w:p>
    <w:p w14:paraId="0CDDFE6C"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Modificarea planului de monitorizare a proiectului, temeinic justificată, se realizează, prin act adițional. </w:t>
      </w:r>
    </w:p>
    <w:p w14:paraId="3B762484"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Modificarea duratei de implementare, temeinic justificată, se realizează prin act adițional, fără ca perioada de implementare să depășească 31 decembrie 2029. </w:t>
      </w:r>
    </w:p>
    <w:p w14:paraId="3E63A708" w14:textId="05E9935C"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Suspendarea implementării proiectului, pentru motive întemeiate, se realizează prin act adițional. Pe perioada suspendării, Beneficiarul poate depune la AM responsabil solicitări de modificări contractuale și cereri de prefinanțare/plată/rambursare, precum și cereri de rambursare aferente cererilor de prefinanțare/plată care cuprind cheltuieli angajate și plătite de Beneficiar anterior începerii perioadei de suspendare, precum și cheltuieli angajate anterior începerii perioadei de suspendare și care sunt plătite în perioada de suspendare. Cheltuielile efectuate de Beneficiar/Lider de parteneriat  și parteneri pe parcursul perioadei de suspendare a proiectului, aferente perioadei de suspendare,  nu vor fi acoperite  din finanțarea acordată proiectului.</w:t>
      </w:r>
    </w:p>
    <w:p w14:paraId="100BB7E6" w14:textId="77777777" w:rsidR="000C2ECC" w:rsidRDefault="00705B17">
      <w:pPr>
        <w:ind w:right="80" w:firstLine="720"/>
        <w:jc w:val="both"/>
        <w:rPr>
          <w:rFonts w:ascii="Calibri" w:eastAsia="Calibri" w:hAnsi="Calibri" w:cs="Calibri"/>
          <w:sz w:val="22"/>
          <w:szCs w:val="22"/>
        </w:rPr>
      </w:pPr>
      <w:r>
        <w:rPr>
          <w:rFonts w:ascii="Calibri" w:eastAsia="Calibri" w:hAnsi="Calibri" w:cs="Calibri"/>
          <w:sz w:val="22"/>
          <w:szCs w:val="22"/>
        </w:rPr>
        <w:t xml:space="preserve">(Dacă este cazul, se poate  adăuga ) </w:t>
      </w:r>
    </w:p>
    <w:p w14:paraId="2C9AABCD" w14:textId="738F276C" w:rsidR="000C2ECC" w:rsidRDefault="00705B17">
      <w:pPr>
        <w:ind w:left="720" w:right="80"/>
        <w:jc w:val="both"/>
        <w:rPr>
          <w:rFonts w:ascii="Calibri" w:eastAsia="Calibri" w:hAnsi="Calibri" w:cs="Calibri"/>
          <w:sz w:val="22"/>
          <w:szCs w:val="22"/>
        </w:rPr>
      </w:pPr>
      <w:r>
        <w:rPr>
          <w:rFonts w:ascii="Calibri" w:eastAsia="Calibri" w:hAnsi="Calibri" w:cs="Calibri"/>
          <w:sz w:val="22"/>
          <w:szCs w:val="22"/>
        </w:rPr>
        <w:t>Perioadele cumulate de suspendare nu pot depăși ...se stabilește</w:t>
      </w:r>
      <w:r w:rsidR="00DC7450">
        <w:rPr>
          <w:rFonts w:ascii="Calibri" w:eastAsia="Calibri" w:hAnsi="Calibri" w:cs="Calibri"/>
          <w:sz w:val="22"/>
          <w:szCs w:val="22"/>
        </w:rPr>
        <w:t xml:space="preserve"> de AM</w:t>
      </w:r>
      <w:r>
        <w:rPr>
          <w:rFonts w:ascii="Calibri" w:eastAsia="Calibri" w:hAnsi="Calibri" w:cs="Calibri"/>
          <w:sz w:val="22"/>
          <w:szCs w:val="22"/>
        </w:rPr>
        <w:t>... luni, cu asigurarea condițiilor necesare ca finalizarea implementării proiectului să nu depășească data de 31 decembrie 2029.</w:t>
      </w:r>
    </w:p>
    <w:p w14:paraId="44BDA89F" w14:textId="5131EFB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bookmarkStart w:id="3" w:name="_heading=h.1fob9te" w:colFirst="0" w:colLast="0"/>
      <w:bookmarkEnd w:id="3"/>
      <w:r>
        <w:rPr>
          <w:rFonts w:ascii="Calibri" w:eastAsia="Calibri" w:hAnsi="Calibri" w:cs="Calibri"/>
          <w:color w:val="000000"/>
          <w:sz w:val="22"/>
          <w:szCs w:val="22"/>
        </w:rPr>
        <w:t xml:space="preserve">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 În cazul în care propunerea de </w:t>
      </w:r>
      <w:r>
        <w:rPr>
          <w:rFonts w:ascii="Calibri" w:eastAsia="Calibri" w:hAnsi="Calibri" w:cs="Calibri"/>
          <w:color w:val="000000"/>
          <w:sz w:val="22"/>
          <w:szCs w:val="22"/>
        </w:rPr>
        <w:lastRenderedPageBreak/>
        <w:t>modificare trimisă de Be</w:t>
      </w:r>
      <w:r w:rsidR="00DC7450">
        <w:rPr>
          <w:rFonts w:ascii="Calibri" w:eastAsia="Calibri" w:hAnsi="Calibri" w:cs="Calibri"/>
          <w:color w:val="000000"/>
          <w:sz w:val="22"/>
          <w:szCs w:val="22"/>
        </w:rPr>
        <w:t>neficiar nu este aprobată de AM</w:t>
      </w:r>
      <w:r>
        <w:rPr>
          <w:rFonts w:ascii="Calibri" w:eastAsia="Calibri" w:hAnsi="Calibri" w:cs="Calibri"/>
          <w:color w:val="000000"/>
          <w:sz w:val="22"/>
          <w:szCs w:val="22"/>
        </w:rPr>
        <w:t>, respectivele cheltuieli efectuate de beneficiar nu vor fi considerate eli</w:t>
      </w:r>
      <w:r w:rsidR="00DC7450">
        <w:rPr>
          <w:rFonts w:ascii="Calibri" w:eastAsia="Calibri" w:hAnsi="Calibri" w:cs="Calibri"/>
          <w:color w:val="000000"/>
          <w:sz w:val="22"/>
          <w:szCs w:val="22"/>
        </w:rPr>
        <w:t>gibile de către AM</w:t>
      </w:r>
      <w:r>
        <w:rPr>
          <w:rFonts w:ascii="Calibri" w:eastAsia="Calibri" w:hAnsi="Calibri" w:cs="Calibri"/>
          <w:color w:val="000000"/>
          <w:sz w:val="22"/>
          <w:szCs w:val="22"/>
        </w:rPr>
        <w:t>.</w:t>
      </w:r>
    </w:p>
    <w:p w14:paraId="46C3DAA4" w14:textId="65892523" w:rsidR="000C2ECC" w:rsidRDefault="00705B17">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(9)Actul adițional intră în vigoare la data semnării de către ultima</w:t>
      </w:r>
      <w:r w:rsidR="00DC7450">
        <w:rPr>
          <w:rFonts w:ascii="Calibri" w:eastAsia="Calibri" w:hAnsi="Calibri" w:cs="Calibri"/>
          <w:sz w:val="22"/>
          <w:szCs w:val="22"/>
        </w:rPr>
        <w:t xml:space="preserve"> parte, respectiv de către AM</w:t>
      </w:r>
      <w:r>
        <w:rPr>
          <w:rFonts w:ascii="Calibri" w:eastAsia="Calibri" w:hAnsi="Calibri" w:cs="Calibri"/>
          <w:sz w:val="22"/>
          <w:szCs w:val="22"/>
        </w:rPr>
        <w:t xml:space="preserve">, după ce a fost semnat în prealabil de către Beneficiar/Lider de parteneriat.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 </w:t>
      </w:r>
    </w:p>
    <w:p w14:paraId="62A7AA34" w14:textId="18F8CD42" w:rsidR="000C2ECC" w:rsidRDefault="00705B17">
      <w:pPr>
        <w:tabs>
          <w:tab w:val="left" w:pos="851"/>
          <w:tab w:val="left" w:pos="1134"/>
          <w:tab w:val="left" w:pos="1276"/>
          <w:tab w:val="left" w:pos="1418"/>
        </w:tabs>
        <w:ind w:left="568" w:right="80"/>
        <w:jc w:val="both"/>
        <w:rPr>
          <w:rFonts w:ascii="Calibri" w:eastAsia="Calibri" w:hAnsi="Calibri" w:cs="Calibri"/>
          <w:sz w:val="22"/>
          <w:szCs w:val="22"/>
        </w:rPr>
      </w:pPr>
      <w:r>
        <w:rPr>
          <w:rFonts w:ascii="Calibri" w:eastAsia="Calibri" w:hAnsi="Calibri" w:cs="Calibri"/>
          <w:sz w:val="22"/>
          <w:szCs w:val="22"/>
        </w:rPr>
        <w:t>(10)Prin excepție de la prevederile alin. (1), contractul de finanțare poate fi modificat de către AM, unilateral, prin notificare, în următoarele situații:</w:t>
      </w:r>
    </w:p>
    <w:p w14:paraId="55398AEB" w14:textId="77777777" w:rsidR="000C2ECC" w:rsidRDefault="00705B17">
      <w:pPr>
        <w:numPr>
          <w:ilvl w:val="0"/>
          <w:numId w:val="8"/>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prevăzută la art. 3, alin (3);</w:t>
      </w:r>
    </w:p>
    <w:p w14:paraId="1B934725" w14:textId="77777777" w:rsidR="000C2ECC" w:rsidRDefault="00705B17">
      <w:pPr>
        <w:numPr>
          <w:ilvl w:val="0"/>
          <w:numId w:val="8"/>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caz de dezangajare a fondurilor rămase neutilizate ca urmare a finalizării contractului/contractelor de achiziție din cadrul proiectului, în termen de 10 zile lucrătoare de la primirea informării de la beneficiar cu privire la sumele rămase neutilizate urmare a finalizării contractelor de achiziție și care nu vor face obiectul unor realocări în cadrul bugetului proiectului. </w:t>
      </w:r>
    </w:p>
    <w:p w14:paraId="7C1D0DE3" w14:textId="4F83D85F" w:rsidR="000C2ECC" w:rsidRDefault="00705B17">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(11) Prin excepție de la prevederile alin. (1), contractul de finanțare poate fi modificat de Beneficiar prin Notificare, care nu face obiectul aprobării de către AM, cu respectarea condițiilor de eligibilitate stabilite prin Ghidul Solicitantului, în următoarele situații:</w:t>
      </w:r>
    </w:p>
    <w:p w14:paraId="01AAA731" w14:textId="77777777" w:rsidR="000C2ECC" w:rsidRDefault="00705B17">
      <w:pPr>
        <w:numPr>
          <w:ilvl w:val="0"/>
          <w:numId w:val="14"/>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apărute în legătură cu datele de identificare ale beneficiarului sau partenerilor, respectiv schimbarea denumirii și/sau a  adresei sediului beneficiarului; schimbarea contului special deschis pentru proiect;</w:t>
      </w:r>
    </w:p>
    <w:p w14:paraId="0ADCC1AB" w14:textId="77777777" w:rsidR="000C2ECC" w:rsidRDefault="00705B17">
      <w:pPr>
        <w:numPr>
          <w:ilvl w:val="0"/>
          <w:numId w:val="14"/>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reprezentantului legal;</w:t>
      </w:r>
    </w:p>
    <w:p w14:paraId="51FE7FCF" w14:textId="77777777" w:rsidR="000C2ECC" w:rsidRDefault="00705B17">
      <w:pPr>
        <w:numPr>
          <w:ilvl w:val="0"/>
          <w:numId w:val="14"/>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cu excepția proiectelor finanțate din Fondul Social European Plus;</w:t>
      </w:r>
    </w:p>
    <w:p w14:paraId="2B7A0BFF" w14:textId="77777777" w:rsidR="000C2ECC" w:rsidRDefault="00705B17">
      <w:pPr>
        <w:numPr>
          <w:ilvl w:val="0"/>
          <w:numId w:val="14"/>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modificări intervenite în graficul de depunere a cererilor de prefinanțare/plată/rambursare a cheltuielilor cu respectarea conditionalităților stabilite prin Ghidul Solicitantului și detaliate în Manualul Beneficiarului sau, după caz prin Condițiile specifice la prezentul contract de finanțare. </w:t>
      </w:r>
    </w:p>
    <w:p w14:paraId="042AFE19" w14:textId="77777777" w:rsidR="000C2ECC" w:rsidRDefault="00705B17">
      <w:pPr>
        <w:tabs>
          <w:tab w:val="left" w:pos="851"/>
          <w:tab w:val="left" w:pos="1276"/>
        </w:tabs>
        <w:ind w:left="568" w:right="80"/>
        <w:jc w:val="both"/>
        <w:rPr>
          <w:rFonts w:ascii="Calibri" w:eastAsia="Calibri" w:hAnsi="Calibri" w:cs="Calibri"/>
          <w:sz w:val="22"/>
          <w:szCs w:val="22"/>
        </w:rPr>
      </w:pPr>
      <w:r>
        <w:rPr>
          <w:rFonts w:ascii="Calibri" w:eastAsia="Calibri" w:hAnsi="Calibri" w:cs="Calibri"/>
          <w:sz w:val="22"/>
          <w:szCs w:val="22"/>
        </w:rPr>
        <w:t>(12) Netransmiterea notificării prevăzute la alin (11) atrage după sine imposibilitatea modificării clauzelor contractului de finanțare.</w:t>
      </w:r>
    </w:p>
    <w:p w14:paraId="0062AB00" w14:textId="6787F4FA" w:rsidR="000C2ECC" w:rsidRDefault="00705B17">
      <w:pPr>
        <w:tabs>
          <w:tab w:val="left" w:pos="851"/>
          <w:tab w:val="left" w:pos="1276"/>
        </w:tabs>
        <w:ind w:left="568" w:right="80"/>
        <w:jc w:val="both"/>
        <w:rPr>
          <w:rFonts w:ascii="Calibri" w:eastAsia="Calibri" w:hAnsi="Calibri" w:cs="Calibri"/>
          <w:sz w:val="22"/>
          <w:szCs w:val="22"/>
        </w:rPr>
      </w:pPr>
      <w:r>
        <w:rPr>
          <w:rFonts w:ascii="Calibri" w:eastAsia="Calibri" w:hAnsi="Calibri" w:cs="Calibri"/>
          <w:sz w:val="22"/>
          <w:szCs w:val="22"/>
        </w:rPr>
        <w:t>(13)Modificările prevăzute la alin. (11) se aduc la cunoștința AM, după caz, în termen de 5 zile lucrătoare de la data intrării în vigoare a modificărilor, sub sancțiunea inopozabilității acestora față de AM.</w:t>
      </w:r>
    </w:p>
    <w:p w14:paraId="6446CF07" w14:textId="2A5D9B7D" w:rsidR="000C2ECC" w:rsidRDefault="00705B17">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(14) Prin excepție de la prevederile alin. (1), contractul de finanțare poate fi modificat prin Notificare, cu justificare adecvată și temeinică, adresată AM în următoarele situații:</w:t>
      </w:r>
    </w:p>
    <w:p w14:paraId="0B8129F2"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 indicatorilor de proiect după caz;</w:t>
      </w:r>
    </w:p>
    <w:p w14:paraId="7532E813"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secțiunii „Justificare” din cadrul Bugetului, în condițiile în care nu se modifică valoarea liniei bugetare;</w:t>
      </w:r>
    </w:p>
    <w:p w14:paraId="3CFE25D3"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sau introducerea de membri noi în echipa de implementare a proiectului, acolo unde este cazul;</w:t>
      </w:r>
    </w:p>
    <w:p w14:paraId="7CFDF27B"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managerului de proiect;</w:t>
      </w:r>
    </w:p>
    <w:p w14:paraId="354C48ED"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4A9689D5"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îndreptarea unor erori materiale identificate în cererea de finanțare;</w:t>
      </w:r>
    </w:p>
    <w:p w14:paraId="0C329323"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lastRenderedPageBreak/>
        <w:t>corelarea de informații din cadrul secțiunilor cererii de finanțare;</w:t>
      </w:r>
    </w:p>
    <w:p w14:paraId="0B4368A1"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3411A3D5"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23C6F6D3"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în cazul proiectelor finanțate din Fondul Social European Plus.</w:t>
      </w:r>
    </w:p>
    <w:p w14:paraId="22F7CB54" w14:textId="428302A3" w:rsidR="000C2ECC" w:rsidRDefault="00705B17">
      <w:pPr>
        <w:pBdr>
          <w:top w:val="nil"/>
          <w:left w:val="nil"/>
          <w:bottom w:val="nil"/>
          <w:right w:val="nil"/>
          <w:between w:val="nil"/>
        </w:pBdr>
        <w:tabs>
          <w:tab w:val="left" w:pos="851"/>
        </w:tabs>
        <w:ind w:left="928" w:right="80"/>
        <w:jc w:val="both"/>
        <w:rPr>
          <w:rFonts w:ascii="Calibri" w:eastAsia="Calibri" w:hAnsi="Calibri" w:cs="Calibri"/>
          <w:color w:val="000000"/>
          <w:sz w:val="22"/>
          <w:szCs w:val="22"/>
        </w:rPr>
      </w:pPr>
      <w:r>
        <w:rPr>
          <w:rFonts w:ascii="Calibri" w:eastAsia="Calibri" w:hAnsi="Calibri" w:cs="Calibri"/>
          <w:color w:val="000000"/>
          <w:sz w:val="22"/>
          <w:szCs w:val="22"/>
        </w:rPr>
        <w:t>(15) Aprobarea sau respingerea notificării prevăzută la alin (14) se realizează de către AM, în termen de 10 zile lucrătoare de la înregistrarea acesteia, prin Informare privind aprobarea/respingerea Notificării, prin sistemul MySMIS2021. În interiorul acestui termen pot fi solicitate clarificări de AM care suspendă termenul de aprobare sau de respingere a Notificării, fără ca această perioadă de suspendare să depășească 5 zile lucrătoare.</w:t>
      </w:r>
    </w:p>
    <w:p w14:paraId="174024B8" w14:textId="2A7FC517" w:rsidR="000C2ECC" w:rsidRDefault="00705B17">
      <w:pPr>
        <w:pBdr>
          <w:top w:val="nil"/>
          <w:left w:val="nil"/>
          <w:bottom w:val="nil"/>
          <w:right w:val="nil"/>
          <w:between w:val="nil"/>
        </w:pBdr>
        <w:tabs>
          <w:tab w:val="left" w:pos="851"/>
        </w:tabs>
        <w:ind w:left="928"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(16) Notificarea prevăzută la alin (14) intră în vigoare și produce efecte de la data transmiterii de către AM a unei informări privind aprobarea notificării, cu respectarea termenului specificat la alin (15). Contractul de finanțare nu se modifică în cazul respingerii Notificării de către AM. Respingerea Notificării trebuie comunicată beneficiarului, însoțită de motivele respingerii, în termenul prevăzut la alin. (15). </w:t>
      </w:r>
    </w:p>
    <w:p w14:paraId="12CD5A19" w14:textId="77777777" w:rsidR="000C2ECC" w:rsidRDefault="000C2ECC">
      <w:pPr>
        <w:pBdr>
          <w:top w:val="nil"/>
          <w:left w:val="nil"/>
          <w:bottom w:val="nil"/>
          <w:right w:val="nil"/>
          <w:between w:val="nil"/>
        </w:pBdr>
        <w:tabs>
          <w:tab w:val="left" w:pos="851"/>
        </w:tabs>
        <w:ind w:left="1080" w:right="80"/>
        <w:jc w:val="both"/>
        <w:rPr>
          <w:rFonts w:ascii="Calibri" w:eastAsia="Calibri" w:hAnsi="Calibri" w:cs="Calibri"/>
          <w:color w:val="000000"/>
          <w:sz w:val="22"/>
          <w:szCs w:val="22"/>
        </w:rPr>
      </w:pPr>
    </w:p>
    <w:p w14:paraId="6B062DD9" w14:textId="77777777" w:rsidR="000C2ECC" w:rsidRDefault="00705B17">
      <w:pPr>
        <w:ind w:left="118" w:firstLine="302"/>
        <w:rPr>
          <w:rFonts w:ascii="Calibri" w:eastAsia="Calibri" w:hAnsi="Calibri" w:cs="Calibri"/>
          <w:sz w:val="22"/>
          <w:szCs w:val="22"/>
        </w:rPr>
      </w:pPr>
      <w:r>
        <w:rPr>
          <w:rFonts w:ascii="Calibri" w:eastAsia="Calibri" w:hAnsi="Calibri" w:cs="Calibri"/>
          <w:sz w:val="22"/>
          <w:szCs w:val="22"/>
        </w:rPr>
        <w:t>Articolul 11 – Conflictul de interese și incompatibilități</w:t>
      </w:r>
    </w:p>
    <w:p w14:paraId="6719C395" w14:textId="77777777" w:rsidR="000C2ECC" w:rsidRDefault="000C2ECC">
      <w:pPr>
        <w:ind w:left="118" w:firstLine="302"/>
        <w:rPr>
          <w:rFonts w:ascii="Calibri" w:eastAsia="Calibri" w:hAnsi="Calibri" w:cs="Calibri"/>
          <w:sz w:val="22"/>
          <w:szCs w:val="22"/>
        </w:rPr>
      </w:pPr>
    </w:p>
    <w:p w14:paraId="62711EBE"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Reprezintă conflict de interese sau incompatibilitate orice situație definită ca atare în legislația națională şi europeană. </w:t>
      </w:r>
    </w:p>
    <w:p w14:paraId="28B54347"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contractante se obligă să întreprindă toate diligențele necesare pentru a identifica și evita orice conflict de interese sau incompatibilitate definită de legislația europeană și națională în vigoare şi să se informeze reciproc, cu celeritate, şi cu respectarea eventualelor termene prevăzute în contractul de finanțare, în legătură cu orice situație de conflict de interese sau incompatibilitate, potențială, actuală sau consumată.</w:t>
      </w:r>
    </w:p>
    <w:p w14:paraId="4CE2D5FB"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se obligă să ia toate măsurile pentru respectarea regulilor pentru evitarea conflictului de interese, conform art. 61 din Regulamentul (UE)  2018/1046 și capitolului 2, secțiunea 2, din Ordonanța de urgență a Guvernului nr. 66/2011, aprobată cu modificări și completări prin Legea nr. 142/2012, cu modificările și completările ulterioare, precum și în conformitate cu alte reglementări naționale și europene aplicabile.</w:t>
      </w:r>
    </w:p>
    <w:p w14:paraId="3537DA32"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din categoria subiecților de drept public au obligația de a urmări respectarea prevederilor Legii nr. 161/2003 privind unele măsuri pentru asigurarea transparenţei în exercitarea demnităţilor publice, a funcţiilor publice şi în mediul de afaceri, prevenirea şi sancţionarea corupţiei, cu modificările și completările ulterioare,în materia conflictului de interese și a incompatibilităților.</w:t>
      </w:r>
    </w:p>
    <w:p w14:paraId="3ABA8C1A"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Beneficiarii care au calitatea de autoritate/entitate contractantă au obligația de a respecta aplicarea prevederilor referitoare la conflictul de interese prevăzute de legislația în domeniul achizițiilor publice/achizițiilor sectoriale.</w:t>
      </w:r>
    </w:p>
    <w:p w14:paraId="219D966B"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Beneficiarii care nu au calitatea de autoritate/entitate contractantă au obligația de a respecta aplicarea prevederilor referitoare la conflictul de interese prevăzut la art. 14 și art. 15 din Ordonanța de urgență a Guvernului nr. 66/2011, aprobată cu modificări și completări prin Legea nr. 142/2012, cu modificările și completările ulterioare,  precum și celelalte prevederi legale aplicabile.</w:t>
      </w:r>
    </w:p>
    <w:p w14:paraId="35A03999"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Părțile se obligă să întreprindă toate diligențele necesare pentru a evita orice incompatibilitate/conflict de interese care apare în decursul implementării și/sau duratei </w:t>
      </w:r>
      <w:r>
        <w:rPr>
          <w:rFonts w:ascii="Calibri" w:eastAsia="Calibri" w:hAnsi="Calibri" w:cs="Calibri"/>
          <w:color w:val="000000"/>
          <w:sz w:val="22"/>
          <w:szCs w:val="22"/>
        </w:rPr>
        <w:lastRenderedPageBreak/>
        <w:t>contractului de finanțare şi să se informeze reciproc, în termen de maxim 5 zile lucrătoare de la luarea la cunoștință, în legătură cu orice situație care dă naștere sau este posibil să dea naștere unei astfel de situații.</w:t>
      </w:r>
    </w:p>
    <w:p w14:paraId="5ECE7B4C" w14:textId="08BCFC55" w:rsidR="000C2ECC" w:rsidRDefault="00705B17">
      <w:pPr>
        <w:numPr>
          <w:ilvl w:val="0"/>
          <w:numId w:val="33"/>
        </w:numPr>
        <w:pBdr>
          <w:top w:val="nil"/>
          <w:left w:val="nil"/>
          <w:bottom w:val="nil"/>
          <w:right w:val="nil"/>
          <w:between w:val="nil"/>
        </w:pBdr>
        <w:spacing w:before="40" w:after="40"/>
        <w:jc w:val="both"/>
        <w:rPr>
          <w:rFonts w:ascii="Calibri" w:eastAsia="Calibri" w:hAnsi="Calibri" w:cs="Calibri"/>
          <w:color w:val="000000"/>
          <w:sz w:val="22"/>
          <w:szCs w:val="22"/>
        </w:rPr>
      </w:pPr>
      <w:r>
        <w:rPr>
          <w:rFonts w:ascii="Calibri" w:eastAsia="Calibri" w:hAnsi="Calibri" w:cs="Calibri"/>
          <w:color w:val="000000"/>
          <w:sz w:val="22"/>
          <w:szCs w:val="22"/>
        </w:rPr>
        <w:t>Dispozițiile menționate la alin. (1)-(7) se aplică partenerilor, subcontractorilor, furnizorilor şi angajaților Beneficiarului, precum şi angajaților AMI implicați în realizarea prevederilor prezentului contract de finanțare.</w:t>
      </w:r>
    </w:p>
    <w:p w14:paraId="325CEED9" w14:textId="3EF59E67" w:rsidR="000C2ECC" w:rsidRDefault="00705B17">
      <w:pPr>
        <w:numPr>
          <w:ilvl w:val="0"/>
          <w:numId w:val="33"/>
        </w:numPr>
        <w:pBdr>
          <w:top w:val="nil"/>
          <w:left w:val="nil"/>
          <w:bottom w:val="nil"/>
          <w:right w:val="nil"/>
          <w:between w:val="nil"/>
        </w:pBdr>
        <w:spacing w:before="40" w:after="40"/>
        <w:jc w:val="both"/>
        <w:rPr>
          <w:rFonts w:ascii="Calibri" w:eastAsia="Calibri" w:hAnsi="Calibri" w:cs="Calibri"/>
          <w:color w:val="000000"/>
          <w:sz w:val="22"/>
          <w:szCs w:val="22"/>
        </w:rPr>
      </w:pPr>
      <w:r>
        <w:rPr>
          <w:rFonts w:ascii="Calibri" w:eastAsia="Calibri" w:hAnsi="Calibri" w:cs="Calibri"/>
          <w:color w:val="000000"/>
          <w:sz w:val="22"/>
          <w:szCs w:val="22"/>
        </w:rPr>
        <w:t>AM își rezervă dreptul de a verifica orice situații care dau naștere sau sunt posibile să dea naștere unei situații de incompatibilitate/unui conflict de interese şi de a lua măsurile necesare impuse de legislația aplicabilă, dacă este cazul.</w:t>
      </w:r>
    </w:p>
    <w:p w14:paraId="3243C550" w14:textId="77777777" w:rsidR="000C2ECC" w:rsidRDefault="000C2ECC">
      <w:pPr>
        <w:ind w:right="76" w:firstLine="420"/>
        <w:jc w:val="both"/>
        <w:rPr>
          <w:rFonts w:ascii="Calibri" w:eastAsia="Calibri" w:hAnsi="Calibri" w:cs="Calibri"/>
          <w:sz w:val="22"/>
          <w:szCs w:val="22"/>
        </w:rPr>
      </w:pPr>
    </w:p>
    <w:p w14:paraId="6CF556AA" w14:textId="77777777" w:rsidR="000C2ECC" w:rsidRDefault="00705B17">
      <w:pPr>
        <w:ind w:left="118" w:firstLine="347"/>
        <w:rPr>
          <w:rFonts w:ascii="Calibri" w:eastAsia="Calibri" w:hAnsi="Calibri" w:cs="Calibri"/>
          <w:sz w:val="22"/>
          <w:szCs w:val="22"/>
        </w:rPr>
      </w:pPr>
      <w:r>
        <w:rPr>
          <w:rFonts w:ascii="Calibri" w:eastAsia="Calibri" w:hAnsi="Calibri" w:cs="Calibri"/>
          <w:sz w:val="22"/>
          <w:szCs w:val="22"/>
        </w:rPr>
        <w:t>Articolul 12 – Nereguli</w:t>
      </w:r>
    </w:p>
    <w:p w14:paraId="1B0AB856" w14:textId="77777777" w:rsidR="000C2ECC" w:rsidRDefault="000C2ECC">
      <w:pPr>
        <w:ind w:left="118" w:firstLine="347"/>
        <w:rPr>
          <w:rFonts w:ascii="Calibri" w:eastAsia="Calibri" w:hAnsi="Calibri" w:cs="Calibri"/>
          <w:sz w:val="22"/>
          <w:szCs w:val="22"/>
        </w:rPr>
      </w:pPr>
    </w:p>
    <w:p w14:paraId="054E8965" w14:textId="77777777" w:rsidR="000C2ECC"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se obligă să ia toate măsurile pentru prevenirea, constatarea și sancționarea neregulilor în conformitate cu Ordonanța de urgență a Guvernului nr. 66/2011, aprobată cu modificări și completări prin Legea nr. 142/2012, cu modificările și completările ulterioare.</w:t>
      </w:r>
    </w:p>
    <w:p w14:paraId="1F42DB1A" w14:textId="79262AFD" w:rsidR="0070010B" w:rsidRPr="003006C6" w:rsidRDefault="00705B17" w:rsidP="00BA3B2C">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sidRPr="003006C6">
        <w:rPr>
          <w:rFonts w:ascii="Calibri" w:eastAsia="Calibri" w:hAnsi="Calibri" w:cs="Calibri"/>
          <w:color w:val="000000"/>
          <w:sz w:val="22"/>
          <w:szCs w:val="22"/>
        </w:rPr>
        <w:t>Dacă în procesul de verificare a cererilor de rambursare/plată, AM identifică abateri de la aplicarea prevederilor legislației naționale şi europene în domeniul achizițiilor publice/achizițiilor sectoriale, respectiv a prevederilor legislației privind achizițiile efectuate de beneficiarii privați, înainte de efectuarea plății, AM aplică măsurile prevăzute de Ordonanța de urgență a Guvernu</w:t>
      </w:r>
      <w:r w:rsidR="0070010B" w:rsidRPr="003006C6">
        <w:rPr>
          <w:rFonts w:ascii="Calibri" w:eastAsia="Calibri" w:hAnsi="Calibri" w:cs="Calibri"/>
          <w:color w:val="000000"/>
          <w:sz w:val="22"/>
          <w:szCs w:val="22"/>
        </w:rPr>
        <w:t>lui nr. 66/2011, aprobată cu modificări şi completări prin Legea nr. 142/2012, cu modificările şi completările ulterioare.</w:t>
      </w:r>
    </w:p>
    <w:p w14:paraId="755A946A" w14:textId="40DBB58D" w:rsidR="000C2ECC" w:rsidRPr="002C1858"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sidRPr="002C1858">
        <w:rPr>
          <w:rFonts w:ascii="Calibri" w:eastAsia="Calibri" w:hAnsi="Calibri" w:cs="Calibri"/>
          <w:color w:val="000000"/>
          <w:sz w:val="22"/>
          <w:szCs w:val="22"/>
        </w:rPr>
        <w:t xml:space="preserve">Dacă în urma sesizării Parchetului European/DLAF/organelor de urmărire penală ca urmare a constatării unor indicii de fraudă, procurorul dispune trimiterea în judecată și sesizează instanța, până la rămânerea definitivă a hotărârii instanței de judecată, AM suspendă autorizarea la plata/rambursarea sumelor solicitate de Beneficiar aferente contractelor economice/contractului de finanțare/componentei din cadrul contractului de finanțare, pentru care a fost formulată sesizarea. </w:t>
      </w:r>
    </w:p>
    <w:p w14:paraId="2EFCAD61" w14:textId="77777777" w:rsidR="000C2ECC" w:rsidRPr="002C1858"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sidRPr="002C1858">
        <w:rPr>
          <w:rFonts w:ascii="Calibri" w:eastAsia="Calibri" w:hAnsi="Calibri" w:cs="Calibri"/>
          <w:color w:val="000000"/>
          <w:sz w:val="22"/>
          <w:szCs w:val="22"/>
        </w:rPr>
        <w:t>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2E943A48" w14:textId="662FC8FD" w:rsidR="000C2ECC"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sidRPr="002C1858">
        <w:rPr>
          <w:rFonts w:ascii="Calibri" w:eastAsia="Calibri" w:hAnsi="Calibri" w:cs="Calibri"/>
          <w:color w:val="000000"/>
          <w:sz w:val="22"/>
          <w:szCs w:val="22"/>
        </w:rPr>
        <w:t>Pentru recuperarea sumelor virate în baza cererilor de plată, nejustificate prin</w:t>
      </w:r>
      <w:r>
        <w:rPr>
          <w:rFonts w:ascii="Calibri" w:eastAsia="Calibri" w:hAnsi="Calibri" w:cs="Calibri"/>
          <w:color w:val="000000"/>
          <w:sz w:val="22"/>
          <w:szCs w:val="22"/>
        </w:rPr>
        <w:t xml:space="preserve"> cereri de rambursare sau a cheltuielilor constatate ca neeligibile, Beneficiarul/partenerii vor fi notificați de către AM cu privire la obligația restituirii acestora în termen de 5 (cinci) zile de la primirea notificării. În situația nerestituirii respectivelor sume în termenul anterior menționat, recuperarea sumelor se realizează în conformitate cu prevederile Ordonanței de urgență a Guvernului nr. 66/2011, aprobată cu modificări și completări prin Legea nr. 142/2012, cu modificările și completările ulterioare. </w:t>
      </w:r>
    </w:p>
    <w:p w14:paraId="078CA00C" w14:textId="77777777" w:rsidR="000C2ECC" w:rsidRDefault="000C2ECC">
      <w:pPr>
        <w:ind w:left="546" w:right="74" w:hanging="427"/>
        <w:jc w:val="both"/>
        <w:rPr>
          <w:rFonts w:ascii="Calibri" w:eastAsia="Calibri" w:hAnsi="Calibri" w:cs="Calibri"/>
          <w:sz w:val="22"/>
          <w:szCs w:val="22"/>
        </w:rPr>
      </w:pPr>
    </w:p>
    <w:p w14:paraId="38E48F34" w14:textId="77777777" w:rsidR="000C2ECC" w:rsidRDefault="00705B17">
      <w:pPr>
        <w:tabs>
          <w:tab w:val="left" w:pos="3330"/>
        </w:tabs>
        <w:rPr>
          <w:rFonts w:ascii="Calibri" w:eastAsia="Calibri" w:hAnsi="Calibri" w:cs="Calibri"/>
          <w:sz w:val="22"/>
          <w:szCs w:val="22"/>
        </w:rPr>
      </w:pPr>
      <w:r>
        <w:rPr>
          <w:rFonts w:ascii="Calibri" w:eastAsia="Calibri" w:hAnsi="Calibri" w:cs="Calibri"/>
          <w:sz w:val="22"/>
          <w:szCs w:val="22"/>
        </w:rPr>
        <w:t>Articolul 13 – Monitorizare și raportare</w:t>
      </w:r>
    </w:p>
    <w:p w14:paraId="33568320" w14:textId="77777777" w:rsidR="000C2ECC" w:rsidRDefault="000C2ECC">
      <w:pPr>
        <w:tabs>
          <w:tab w:val="left" w:pos="3330"/>
        </w:tabs>
        <w:rPr>
          <w:rFonts w:ascii="Calibri" w:eastAsia="Calibri" w:hAnsi="Calibri" w:cs="Calibri"/>
          <w:sz w:val="22"/>
          <w:szCs w:val="22"/>
        </w:rPr>
      </w:pPr>
    </w:p>
    <w:p w14:paraId="18F1362C" w14:textId="13E53EE3" w:rsidR="000C2ECC" w:rsidRDefault="00705B17">
      <w:pPr>
        <w:numPr>
          <w:ilvl w:val="0"/>
          <w:numId w:val="31"/>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Monitorizarea proiectului care face obiectul contractului de finanț</w:t>
      </w:r>
      <w:r w:rsidR="00BA3B2C">
        <w:rPr>
          <w:rFonts w:ascii="Calibri" w:eastAsia="Calibri" w:hAnsi="Calibri" w:cs="Calibri"/>
          <w:color w:val="000000"/>
          <w:sz w:val="22"/>
          <w:szCs w:val="22"/>
        </w:rPr>
        <w:t>are este realizată de către AM</w:t>
      </w:r>
      <w:r>
        <w:rPr>
          <w:rFonts w:ascii="Calibri" w:eastAsia="Calibri" w:hAnsi="Calibri" w:cs="Calibri"/>
          <w:color w:val="000000"/>
          <w:sz w:val="22"/>
          <w:szCs w:val="22"/>
        </w:rPr>
        <w:t xml:space="preserve"> în conformitate cu prevederile legale aplicabile și cu prevederile prezentului contract de finanțare.</w:t>
      </w:r>
    </w:p>
    <w:p w14:paraId="78B7FDC3" w14:textId="130660B0" w:rsidR="000C2ECC" w:rsidRDefault="00705B17">
      <w:pPr>
        <w:numPr>
          <w:ilvl w:val="0"/>
          <w:numId w:val="31"/>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AM realizează monitorizarea proiectelor:</w:t>
      </w:r>
    </w:p>
    <w:p w14:paraId="458F227E" w14:textId="77777777" w:rsidR="000C2ECC" w:rsidRDefault="00705B17">
      <w:pPr>
        <w:numPr>
          <w:ilvl w:val="0"/>
          <w:numId w:val="22"/>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urmărirea și validarea îndeplinirii indicatorilor de etapă din planul de monitorizare a proiectului, pe baza documentelor justificative transmise de beneficiar și, după caz, a constatărilor din teren, cu ocazia vizitelor la fața locului efectuate;</w:t>
      </w:r>
    </w:p>
    <w:p w14:paraId="1F2B10F8" w14:textId="77777777" w:rsidR="000C2ECC" w:rsidRDefault="00705B17">
      <w:pPr>
        <w:numPr>
          <w:ilvl w:val="0"/>
          <w:numId w:val="22"/>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verificarea Rapoartelor de progres elaborate de Beneficiar, disponibile în MySMIS2021 și a documentelor justificative care însoțesc Raportul de progres, în scopul urmăririi progresului proiectelor și stadiul îndeplinirii indicatorilor de realizare și rezultat;</w:t>
      </w:r>
    </w:p>
    <w:p w14:paraId="5236C1B9" w14:textId="77777777" w:rsidR="000C2ECC" w:rsidRDefault="00705B17">
      <w:pPr>
        <w:numPr>
          <w:ilvl w:val="0"/>
          <w:numId w:val="22"/>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vizite de monitorizare și vizite la fața locului, pentru a verifica progresul fizic al activităților și stadiul realizării indicatorilor, îndeplinirea indicatorilor de etapă;</w:t>
      </w:r>
    </w:p>
    <w:p w14:paraId="19B2C8ED" w14:textId="77777777" w:rsidR="000C2ECC" w:rsidRDefault="00705B17">
      <w:pPr>
        <w:numPr>
          <w:ilvl w:val="0"/>
          <w:numId w:val="22"/>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 xml:space="preserve"> prin vizite pe teren la beneficiarii proiectelor, post-implementare, pe perioada în care beneficiarul/liderul de parteneriat au obligația de a asigura sustenabilitatea/durabilitatea </w:t>
      </w:r>
      <w:r>
        <w:rPr>
          <w:rFonts w:ascii="Calibri" w:eastAsia="Calibri" w:hAnsi="Calibri" w:cs="Calibri"/>
          <w:color w:val="000000"/>
          <w:sz w:val="22"/>
          <w:szCs w:val="22"/>
        </w:rPr>
        <w:lastRenderedPageBreak/>
        <w:t xml:space="preserve">proiectului, respectiv caracterul durabil al operațiunilor potrivit prevederilor art. 65 din Regulamentul (UE) 2021/1060, după caz. </w:t>
      </w:r>
    </w:p>
    <w:p w14:paraId="7AD2E317" w14:textId="0F334CAE"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Pentru a furniza informațiile necesare AM pentru monitorizarea proiectului, Beneficiarul elaborează Rapoarte de progres, cu o frecvență de ____se va indica de către fiecare AM perioada de raportare aplicabilă fiecărui program/priorități/apel de proiecte___ în conformitate cu prevederile prezentului contract de finanțare/decizii de finanțare. </w:t>
      </w:r>
    </w:p>
    <w:p w14:paraId="075EF600" w14:textId="2AC5889C"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Raportul de progres se generează prin sistemul informatic  MySMIS2021/SMIS2021+ de către beneficiar și se transmite AM în 30 de zile de la finalizarea perioadei de raportare.</w:t>
      </w:r>
    </w:p>
    <w:p w14:paraId="61100F3A" w14:textId="77777777"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cazul proiectelor de infrastructură și al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40250ADF" w14:textId="484C2FA2"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cazul proiectelor de infrastructură și al proiectelor care presupun execuție de lucrări, AM poate verifica stadiul de execuție a lucrărilor prin analizarea rapoartelor privind stadiul fizic și valoric, comparativ cu cel programat, curba S a evoluției financiare și progresul fizic, în corelare cu graficele fizice și valorice de execuție a lucrărilor actualizate, generate de MySMIS2021/SMIS2021+ în baza informațiilor lunare transmise de beneficiari și/sau contractori/subcontractori</w:t>
      </w:r>
      <w:r>
        <w:rPr>
          <w:rFonts w:ascii="Calibri" w:eastAsia="Calibri" w:hAnsi="Calibri" w:cs="Calibri"/>
          <w:color w:val="000000"/>
          <w:sz w:val="22"/>
          <w:szCs w:val="22"/>
          <w:highlight w:val="white"/>
        </w:rPr>
        <w:t>.</w:t>
      </w:r>
    </w:p>
    <w:p w14:paraId="681EEEF1" w14:textId="09E41ABF"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 procesul de monitorizare a proiectelor, AM vor verifica și confirma îndeplinirea indicatorilor de etapă, în conformitate cu Planul de monitorizare a proiectului. </w:t>
      </w:r>
    </w:p>
    <w:p w14:paraId="05C17CE7" w14:textId="1B0342B6" w:rsidR="000C2ECC" w:rsidRDefault="00705B17">
      <w:pPr>
        <w:numPr>
          <w:ilvl w:val="0"/>
          <w:numId w:val="31"/>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procesul de monitorizare a proiectelor, AM întreprinde măsuri de sprijinire a beneficiarului pentru identificarea și stabilirea de posibile măsuri de remediere și aplică acțiuni și măsuri consolidate de monitorizare, în funcție de riscurile identificate, pentru buna implementare a contractului de finanțare, în condițiile prevăzute de legislația în vigoare. </w:t>
      </w:r>
    </w:p>
    <w:p w14:paraId="6AE16C3A" w14:textId="676AD2BF" w:rsidR="000C2ECC" w:rsidRDefault="00705B17">
      <w:pPr>
        <w:numPr>
          <w:ilvl w:val="0"/>
          <w:numId w:val="31"/>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situația nerealizării, la termen, a indicatorilor de etapă, AM adoptă și implementează, în funcție de riscurile identificate, acțiuni și măsuri de monitorizare consolidată care sunt detaliate în Condițiile specifice ale prezentului contract de finanțare. </w:t>
      </w:r>
    </w:p>
    <w:p w14:paraId="6501E3C1" w14:textId="543FFBF1" w:rsidR="000C2ECC" w:rsidRDefault="00705B17">
      <w:pPr>
        <w:numPr>
          <w:ilvl w:val="0"/>
          <w:numId w:val="31"/>
        </w:numPr>
        <w:pBdr>
          <w:top w:val="nil"/>
          <w:left w:val="nil"/>
          <w:bottom w:val="nil"/>
          <w:right w:val="nil"/>
          <w:between w:val="nil"/>
        </w:pBdr>
        <w:tabs>
          <w:tab w:val="left" w:pos="851"/>
        </w:tabs>
        <w:jc w:val="both"/>
        <w:rPr>
          <w:rFonts w:ascii="Calibri" w:eastAsia="Calibri" w:hAnsi="Calibri" w:cs="Calibri"/>
          <w:color w:val="000000"/>
          <w:sz w:val="18"/>
          <w:szCs w:val="18"/>
        </w:rPr>
      </w:pPr>
      <w:r>
        <w:rPr>
          <w:rFonts w:ascii="Calibri" w:eastAsia="Calibri" w:hAnsi="Calibri" w:cs="Calibri"/>
          <w:color w:val="000000"/>
          <w:sz w:val="22"/>
          <w:szCs w:val="22"/>
        </w:rPr>
        <w:t xml:space="preserve"> În completarea măsurilor consolidate de monitorizare, AM poate să aplice una sau mai multe din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___Se</w:t>
      </w:r>
      <w:r w:rsidR="00BA3B2C">
        <w:rPr>
          <w:rFonts w:ascii="Calibri" w:eastAsia="Calibri" w:hAnsi="Calibri" w:cs="Calibri"/>
          <w:color w:val="000000"/>
          <w:sz w:val="22"/>
          <w:szCs w:val="22"/>
        </w:rPr>
        <w:t xml:space="preserve"> va preciza de către fiecare AM</w:t>
      </w:r>
      <w:r>
        <w:rPr>
          <w:rFonts w:ascii="Calibri" w:eastAsia="Calibri" w:hAnsi="Calibri" w:cs="Calibri"/>
          <w:color w:val="000000"/>
          <w:sz w:val="22"/>
          <w:szCs w:val="22"/>
        </w:rPr>
        <w:t>. Se va detalia în Condițiile specifice , după caz._____</w:t>
      </w:r>
    </w:p>
    <w:p w14:paraId="148B5887" w14:textId="2DCC4048" w:rsidR="000C2ECC" w:rsidRDefault="00705B17">
      <w:pPr>
        <w:numPr>
          <w:ilvl w:val="0"/>
          <w:numId w:val="31"/>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AM elaborează Raportul de vizită care se generează prin sistemul informatic MySMIS2021 în termen de 10 zile lucrătoare de la data vizitei efectuată la fața locului. Raportul de vizită poate include acțiuni corective și recomandări adresate beneficiarului, precum și termenele de realizare care sunt obligatorii de respectat de către beneficiar. </w:t>
      </w:r>
    </w:p>
    <w:p w14:paraId="40CFFEB9" w14:textId="7B1B504A" w:rsidR="000C2ECC" w:rsidRDefault="00705B17">
      <w:pPr>
        <w:numPr>
          <w:ilvl w:val="0"/>
          <w:numId w:val="31"/>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În procesul de</w:t>
      </w:r>
      <w:r w:rsidR="00BA3B2C">
        <w:rPr>
          <w:rFonts w:ascii="Calibri" w:eastAsia="Calibri" w:hAnsi="Calibri" w:cs="Calibri"/>
          <w:color w:val="000000"/>
          <w:sz w:val="22"/>
          <w:szCs w:val="22"/>
        </w:rPr>
        <w:t xml:space="preserve"> monitorizare a proiectelor, AM</w:t>
      </w:r>
      <w:r>
        <w:rPr>
          <w:rFonts w:ascii="Calibri" w:eastAsia="Calibri" w:hAnsi="Calibri" w:cs="Calibri"/>
          <w:color w:val="000000"/>
          <w:sz w:val="22"/>
          <w:szCs w:val="22"/>
        </w:rPr>
        <w:t xml:space="preserve"> va urmări implementarea recomandărilor și acțiunilor corective, pe baza rapoartelor prezentate de beneficiar și/sau a vizitelor la fața locului, după caz. </w:t>
      </w:r>
    </w:p>
    <w:p w14:paraId="066BC438" w14:textId="77C53C1C" w:rsidR="000C2ECC" w:rsidRDefault="00705B17">
      <w:pPr>
        <w:numPr>
          <w:ilvl w:val="0"/>
          <w:numId w:val="31"/>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Cu excepția primului indicator de etapă, în cazul neîndeplinirii celorlalți indicatori de etapă la termenele prevăzute în planul de monitorizare, actualizat prin actele adiționale aprobate, în completarea acțiunilor și măsurilor consolidate de monitorizare, AM are dreptul să aplice, în funcție de analiza obiectivă și riscurile identificate, următoarele măsuri</w:t>
      </w:r>
      <w:r>
        <w:rPr>
          <w:rFonts w:ascii="Calibri" w:eastAsia="Calibri" w:hAnsi="Calibri" w:cs="Calibri"/>
          <w:color w:val="000000"/>
          <w:sz w:val="22"/>
          <w:szCs w:val="22"/>
          <w:vertAlign w:val="superscript"/>
        </w:rPr>
        <w:footnoteReference w:id="2"/>
      </w:r>
      <w:r>
        <w:rPr>
          <w:rFonts w:ascii="Calibri" w:eastAsia="Calibri" w:hAnsi="Calibri" w:cs="Calibri"/>
          <w:color w:val="000000"/>
          <w:sz w:val="22"/>
          <w:szCs w:val="22"/>
        </w:rPr>
        <w:t>:</w:t>
      </w:r>
    </w:p>
    <w:p w14:paraId="6F5356FB"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6B3CD5B0"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17DEC08B"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aplicarea unor penalități de întârziere, stabilite ca procent din valoarea cererii de plată/cererii de prefinanțare/cererii de rambursare, în funcție de valoarea resurselor </w:t>
      </w:r>
      <w:r>
        <w:rPr>
          <w:rFonts w:ascii="Calibri" w:eastAsia="Calibri" w:hAnsi="Calibri" w:cs="Calibri"/>
          <w:color w:val="000000"/>
          <w:sz w:val="22"/>
          <w:szCs w:val="22"/>
        </w:rPr>
        <w:lastRenderedPageBreak/>
        <w:t>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578D54DC"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suspendarea implementării proiectului, până la încetarea cauzelor obiective care afectează derularea activităților și atingerea indicatorilor de etapă;</w:t>
      </w:r>
    </w:p>
    <w:p w14:paraId="63FD56E2" w14:textId="5309C747" w:rsidR="000C2ECC" w:rsidRDefault="00705B17">
      <w:pPr>
        <w:numPr>
          <w:ilvl w:val="1"/>
          <w:numId w:val="2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rezilierea contractului de finanțare de către AM, în condițiile prevăzute la art. 37 și art. 38 din Ordonanța de urgență a Guvernului nr. 133/2021;</w:t>
      </w:r>
    </w:p>
    <w:p w14:paraId="08FB0993" w14:textId="392EC2A3"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alte măsuri specifice, în conformitate cu prevederile naționale și regulamentele europene aplicabile: ___Se va preciza de către fiecare AM în Condițiile specifice, după caz _____ </w:t>
      </w:r>
    </w:p>
    <w:p w14:paraId="21AB0E57" w14:textId="77777777" w:rsidR="000C2ECC" w:rsidRDefault="00705B17">
      <w:pPr>
        <w:numPr>
          <w:ilvl w:val="0"/>
          <w:numId w:val="31"/>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Măsurile corective specificate la alin. (13) și condițiile de aplicare a acestora sunt detaliate în Condițiile specifice ale contractului de finanțare.</w:t>
      </w:r>
    </w:p>
    <w:p w14:paraId="3A51F373" w14:textId="6E82A68A" w:rsidR="000C2ECC" w:rsidRDefault="00705B17">
      <w:pPr>
        <w:numPr>
          <w:ilvl w:val="0"/>
          <w:numId w:val="31"/>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 poate proceda la rezilierea contractului de finanțare potrivit prevederilor art. 37 și 38 din Ordonanța de urgență a Guvernului nr. 133/2021 și recuperarea sumelor deja plătite beneficiarului.</w:t>
      </w:r>
    </w:p>
    <w:p w14:paraId="74F5666E" w14:textId="77777777" w:rsidR="000C2ECC" w:rsidRDefault="000C2ECC">
      <w:pPr>
        <w:rPr>
          <w:rFonts w:ascii="Calibri" w:eastAsia="Calibri" w:hAnsi="Calibri" w:cs="Calibri"/>
          <w:sz w:val="22"/>
          <w:szCs w:val="22"/>
        </w:rPr>
      </w:pPr>
    </w:p>
    <w:p w14:paraId="05677A22"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14 – Forța majoră</w:t>
      </w:r>
    </w:p>
    <w:p w14:paraId="6DC51AAE" w14:textId="77777777" w:rsidR="000C2ECC" w:rsidRDefault="000C2ECC">
      <w:pPr>
        <w:ind w:firstLine="720"/>
        <w:rPr>
          <w:rFonts w:ascii="Calibri" w:eastAsia="Calibri" w:hAnsi="Calibri" w:cs="Calibri"/>
          <w:sz w:val="22"/>
          <w:szCs w:val="22"/>
        </w:rPr>
      </w:pPr>
    </w:p>
    <w:p w14:paraId="3D9D651F" w14:textId="72436FD9"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w:t>
      </w:r>
      <w:r w:rsidR="00352A5D">
        <w:rPr>
          <w:rFonts w:ascii="Calibri" w:eastAsia="Calibri" w:hAnsi="Calibri" w:cs="Calibri"/>
          <w:color w:val="000000"/>
          <w:sz w:val="22"/>
          <w:szCs w:val="22"/>
        </w:rPr>
        <w:t xml:space="preserve"> </w:t>
      </w:r>
      <w:r>
        <w:rPr>
          <w:rFonts w:ascii="Calibri" w:eastAsia="Calibri" w:hAnsi="Calibri" w:cs="Calibri"/>
          <w:color w:val="000000"/>
          <w:sz w:val="22"/>
          <w:szCs w:val="22"/>
        </w:rPr>
        <w:t>se constată de o autoritate competentă.</w:t>
      </w:r>
    </w:p>
    <w:p w14:paraId="5A3D1CEB" w14:textId="77777777" w:rsidR="000C2ECC" w:rsidRDefault="00705B17">
      <w:pPr>
        <w:numPr>
          <w:ilvl w:val="0"/>
          <w:numId w:val="24"/>
        </w:numPr>
        <w:pBdr>
          <w:top w:val="nil"/>
          <w:left w:val="nil"/>
          <w:bottom w:val="nil"/>
          <w:right w:val="nil"/>
          <w:between w:val="nil"/>
        </w:pBdr>
        <w:ind w:right="74"/>
        <w:jc w:val="both"/>
        <w:rPr>
          <w:rFonts w:ascii="Calibri" w:eastAsia="Calibri" w:hAnsi="Calibri" w:cs="Calibri"/>
          <w:color w:val="000000"/>
          <w:sz w:val="22"/>
          <w:szCs w:val="22"/>
        </w:rPr>
      </w:pPr>
      <w:r>
        <w:rPr>
          <w:rFonts w:ascii="Calibri" w:eastAsia="Calibri" w:hAnsi="Calibri" w:cs="Calibri"/>
          <w:color w:val="000000"/>
          <w:sz w:val="22"/>
          <w:szCs w:val="22"/>
        </w:rPr>
        <w:t xml:space="preserve">Pot constitui cauze de forță majoră evenimente cum ar fi: crize medicale pandemice,calamitățile naturale (cutremure, inundații, alunecări de teren), război, revoluție, embargo, enumerarea nefiind exhaustivă. Nu este considerat eveniment de forță majoră un eveniment asemenea celor de mai sus, care însă, fără a crea o imposibilitate de executare, face doar extrem de costisitoare executarea obligațiilor uneia din părți. </w:t>
      </w:r>
    </w:p>
    <w:p w14:paraId="758B4839" w14:textId="77777777"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7B5E9F46" w14:textId="77777777"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au obligația de a lua orice măsuri care le stau la dispoziție în vederea limitării consecințelor cazului de forță majoră.</w:t>
      </w:r>
    </w:p>
    <w:p w14:paraId="78114846" w14:textId="77777777"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Dacă partea care invocă forța majoră nu procedează la notificarea începerii și încetării cazului de forță majoră, în condițiile și termenele prevăzute, va suporta toate daunele provocate celeilalte părți prin lipsa notificării.</w:t>
      </w:r>
    </w:p>
    <w:p w14:paraId="4A0E8B68" w14:textId="22191395"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Executarea contractului de finanțare va fi suspendată prin Decizia AM de la data apariției cazului de forță majoră pe perioada de acțiune a acesteia, fără a prejudicia drepturile ce se cuvin părților anterior apariției cazului de forță majoră.</w:t>
      </w:r>
    </w:p>
    <w:p w14:paraId="2B06F6DD" w14:textId="77777777" w:rsidR="000C2ECC" w:rsidRDefault="00705B17">
      <w:pPr>
        <w:numPr>
          <w:ilvl w:val="0"/>
          <w:numId w:val="24"/>
        </w:numPr>
        <w:pBdr>
          <w:top w:val="nil"/>
          <w:left w:val="nil"/>
          <w:bottom w:val="nil"/>
          <w:right w:val="nil"/>
          <w:between w:val="nil"/>
        </w:pBdr>
        <w:tabs>
          <w:tab w:val="left" w:pos="720"/>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45394D35" w14:textId="77777777" w:rsidR="000C2ECC" w:rsidRDefault="000C2ECC">
      <w:pPr>
        <w:rPr>
          <w:rFonts w:ascii="Calibri" w:eastAsia="Calibri" w:hAnsi="Calibri" w:cs="Calibri"/>
          <w:sz w:val="22"/>
          <w:szCs w:val="22"/>
        </w:rPr>
      </w:pPr>
    </w:p>
    <w:p w14:paraId="4253CAB0" w14:textId="77777777" w:rsidR="000C2ECC" w:rsidRDefault="00705B17">
      <w:pPr>
        <w:ind w:left="709" w:firstLine="10"/>
        <w:jc w:val="both"/>
        <w:rPr>
          <w:rFonts w:ascii="Calibri" w:eastAsia="Calibri" w:hAnsi="Calibri" w:cs="Calibri"/>
          <w:sz w:val="22"/>
          <w:szCs w:val="22"/>
        </w:rPr>
      </w:pPr>
      <w:r>
        <w:rPr>
          <w:rFonts w:ascii="Calibri" w:eastAsia="Calibri" w:hAnsi="Calibri" w:cs="Calibri"/>
          <w:sz w:val="22"/>
          <w:szCs w:val="22"/>
        </w:rPr>
        <w:t>Articolul 15 – Încetarea contractului de finanțare și recuperarea sumelor plătite necuvenit ca urmare a unor nereguli</w:t>
      </w:r>
    </w:p>
    <w:p w14:paraId="23939303" w14:textId="77777777" w:rsidR="000C2ECC" w:rsidRDefault="000C2ECC">
      <w:pPr>
        <w:ind w:left="118" w:firstLine="602"/>
        <w:jc w:val="both"/>
        <w:rPr>
          <w:rFonts w:ascii="Calibri" w:eastAsia="Calibri" w:hAnsi="Calibri" w:cs="Calibri"/>
          <w:sz w:val="22"/>
          <w:szCs w:val="22"/>
        </w:rPr>
      </w:pPr>
    </w:p>
    <w:p w14:paraId="6F7BA218" w14:textId="77777777" w:rsidR="000C2ECC" w:rsidRDefault="00705B17">
      <w:pPr>
        <w:numPr>
          <w:ilvl w:val="0"/>
          <w:numId w:val="25"/>
        </w:numPr>
        <w:pBdr>
          <w:top w:val="nil"/>
          <w:left w:val="nil"/>
          <w:bottom w:val="nil"/>
          <w:right w:val="nil"/>
          <w:between w:val="nil"/>
        </w:pBdr>
        <w:ind w:right="77"/>
        <w:jc w:val="both"/>
        <w:rPr>
          <w:rFonts w:ascii="Calibri" w:eastAsia="Calibri" w:hAnsi="Calibri" w:cs="Calibri"/>
          <w:color w:val="000000"/>
          <w:sz w:val="22"/>
          <w:szCs w:val="22"/>
        </w:rPr>
      </w:pPr>
      <w:r>
        <w:rPr>
          <w:rFonts w:ascii="Calibri" w:eastAsia="Calibri" w:hAnsi="Calibri" w:cs="Calibri"/>
          <w:color w:val="000000"/>
          <w:sz w:val="22"/>
          <w:szCs w:val="22"/>
        </w:rPr>
        <w:t>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750661E9" w14:textId="5D7D6D1D" w:rsidR="000C2ECC" w:rsidRDefault="00705B17">
      <w:pPr>
        <w:numPr>
          <w:ilvl w:val="0"/>
          <w:numId w:val="25"/>
        </w:numPr>
        <w:pBdr>
          <w:top w:val="nil"/>
          <w:left w:val="nil"/>
          <w:bottom w:val="nil"/>
          <w:right w:val="nil"/>
          <w:between w:val="nil"/>
        </w:pBdr>
        <w:ind w:right="77"/>
        <w:jc w:val="both"/>
        <w:rPr>
          <w:rFonts w:ascii="Calibri" w:eastAsia="Calibri" w:hAnsi="Calibri" w:cs="Calibri"/>
          <w:color w:val="000000"/>
          <w:sz w:val="22"/>
          <w:szCs w:val="22"/>
        </w:rPr>
      </w:pPr>
      <w:r>
        <w:rPr>
          <w:rFonts w:ascii="Calibri" w:eastAsia="Calibri" w:hAnsi="Calibri" w:cs="Calibri"/>
          <w:color w:val="000000"/>
          <w:sz w:val="22"/>
          <w:szCs w:val="22"/>
        </w:rPr>
        <w:t>AM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10E716C4" w14:textId="77777777" w:rsidR="000C2ECC" w:rsidRDefault="00705B17">
      <w:pPr>
        <w:numPr>
          <w:ilvl w:val="0"/>
          <w:numId w:val="2"/>
        </w:numPr>
        <w:pBdr>
          <w:top w:val="nil"/>
          <w:left w:val="nil"/>
          <w:bottom w:val="nil"/>
          <w:right w:val="nil"/>
          <w:between w:val="nil"/>
        </w:pBdr>
        <w:ind w:right="74"/>
        <w:jc w:val="both"/>
        <w:rPr>
          <w:rFonts w:ascii="Calibri" w:eastAsia="Calibri" w:hAnsi="Calibri" w:cs="Calibri"/>
          <w:color w:val="000000"/>
          <w:sz w:val="22"/>
          <w:szCs w:val="22"/>
        </w:rPr>
      </w:pPr>
      <w:r>
        <w:rPr>
          <w:rFonts w:ascii="Calibri" w:eastAsia="Calibri" w:hAnsi="Calibri" w:cs="Calibri"/>
          <w:color w:val="000000"/>
          <w:sz w:val="22"/>
          <w:szCs w:val="22"/>
        </w:rPr>
        <w:t>în situația în care Beneficiarul nu a început executarea contractului  potrivit art. 7 alin. (2) din prezentul contract de finanțare;</w:t>
      </w:r>
    </w:p>
    <w:p w14:paraId="0C611F12" w14:textId="4047EDDC" w:rsidR="000C2ECC" w:rsidRPr="0056661E" w:rsidRDefault="00705B17">
      <w:pPr>
        <w:numPr>
          <w:ilvl w:val="0"/>
          <w:numId w:val="2"/>
        </w:numPr>
        <w:pBdr>
          <w:top w:val="nil"/>
          <w:left w:val="nil"/>
          <w:bottom w:val="nil"/>
          <w:right w:val="nil"/>
          <w:between w:val="nil"/>
        </w:pBdr>
        <w:ind w:right="74"/>
        <w:jc w:val="both"/>
        <w:rPr>
          <w:rFonts w:ascii="Calibri" w:eastAsia="Calibri" w:hAnsi="Calibri" w:cs="Calibri"/>
          <w:color w:val="000000"/>
          <w:sz w:val="22"/>
          <w:szCs w:val="22"/>
        </w:rPr>
      </w:pPr>
      <w:r w:rsidRPr="0056661E">
        <w:rPr>
          <w:rFonts w:ascii="Calibri" w:eastAsia="Calibri" w:hAnsi="Calibri" w:cs="Calibri"/>
          <w:color w:val="000000"/>
          <w:sz w:val="22"/>
          <w:szCs w:val="22"/>
        </w:rPr>
        <w:t>în situația în care AM constată că cele declarate pe proprie răspundere de beneficiar nu corespund realității sau documentele/autorizațiile/ avizele depuse în vederea obținerii finanțării nerambursabile sunt false/incomplete/expirate inexacte/nu corespund realității;</w:t>
      </w:r>
    </w:p>
    <w:p w14:paraId="04F19C0E" w14:textId="77777777" w:rsidR="000C2ECC" w:rsidRPr="0056661E"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sidRPr="0056661E">
        <w:rPr>
          <w:rFonts w:ascii="Calibri" w:eastAsia="Calibri" w:hAnsi="Calibri" w:cs="Calibri"/>
          <w:color w:val="000000"/>
          <w:sz w:val="22"/>
          <w:szCs w:val="22"/>
        </w:rPr>
        <w:t>dacă Beneficiarul încalcă prevederile art. 9 alin. (2) din prezentul contract de finanțare;</w:t>
      </w:r>
    </w:p>
    <w:p w14:paraId="43FC8680" w14:textId="77777777" w:rsidR="000C2ECC" w:rsidRPr="0056661E"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sidRPr="0056661E">
        <w:rPr>
          <w:rFonts w:ascii="Calibri" w:eastAsia="Calibri" w:hAnsi="Calibri" w:cs="Calibri"/>
          <w:color w:val="000000"/>
          <w:sz w:val="22"/>
          <w:szCs w:val="22"/>
        </w:rPr>
        <w:t>dacă se constată faptul că proiectul face obiectul unei alte finanțări din fonduri publice naționale sau europene sau faptul că a mai beneficiat de finanțare din alte programe naționale sau europene, pentru aceleași costuri în ultimii 3/5 ani, după caz;</w:t>
      </w:r>
    </w:p>
    <w:p w14:paraId="49C0A5EE" w14:textId="77777777" w:rsidR="000C2ECC" w:rsidRPr="0056661E"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sidRPr="0056661E">
        <w:rPr>
          <w:rFonts w:ascii="Calibri" w:eastAsia="Calibri" w:hAnsi="Calibri" w:cs="Calibri"/>
          <w:color w:val="000000"/>
          <w:sz w:val="22"/>
          <w:szCs w:val="22"/>
        </w:rPr>
        <w:t xml:space="preserve">în cazul neîndeplinirii indicatorilor de etapă  în condițiile prevăzute la art. 13, alin (13), lit. e) și alin (15) din prezentul contract de finanțare; </w:t>
      </w:r>
    </w:p>
    <w:p w14:paraId="7EAA7599" w14:textId="77777777" w:rsidR="000C2ECC" w:rsidRPr="0056661E"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sidRPr="0056661E">
        <w:rPr>
          <w:rFonts w:ascii="Calibri" w:eastAsia="Calibri" w:hAnsi="Calibri" w:cs="Calibri"/>
          <w:color w:val="000000"/>
          <w:sz w:val="22"/>
          <w:szCs w:val="22"/>
        </w:rPr>
        <w:t>beneficiarul nu pune în aplicare recomandările/acțiunile corective prevăzute în rapoartele de vizită la fața locului și/sau</w:t>
      </w:r>
      <w:r w:rsidRPr="0056661E">
        <w:rPr>
          <w:rFonts w:ascii="Calibri" w:eastAsia="Calibri" w:hAnsi="Calibri" w:cs="Calibri"/>
          <w:color w:val="000000"/>
          <w:sz w:val="18"/>
          <w:szCs w:val="18"/>
        </w:rPr>
        <w:t xml:space="preserve"> </w:t>
      </w:r>
      <w:r w:rsidRPr="0056661E">
        <w:rPr>
          <w:rFonts w:ascii="Calibri" w:eastAsia="Calibri" w:hAnsi="Calibri" w:cs="Calibri"/>
          <w:color w:val="000000"/>
          <w:sz w:val="22"/>
          <w:szCs w:val="22"/>
        </w:rPr>
        <w:t>rapoartele și recomandările Autorității de Audit, Curții de Conturi, Comisiei Europene/auditului Comisiei Europene sau ale Curții Europene de Conturi  în termenele și condițiile prevăzute în acestea;</w:t>
      </w:r>
    </w:p>
    <w:p w14:paraId="6C6E5C20" w14:textId="77777777" w:rsidR="000C2ECC" w:rsidRPr="0056661E"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sidRPr="0056661E">
        <w:rPr>
          <w:rFonts w:ascii="Calibri" w:eastAsia="Calibri" w:hAnsi="Calibri" w:cs="Calibri"/>
          <w:color w:val="000000"/>
          <w:sz w:val="22"/>
          <w:szCs w:val="22"/>
        </w:rPr>
        <w:t>în condițiile specificate la art. 14, alin. (23) din Ordonanța de urgență a Guvernului nr. 23/2023</w:t>
      </w:r>
      <w:r w:rsidRPr="0056661E">
        <w:rPr>
          <w:rFonts w:ascii="Calibri" w:eastAsia="Calibri" w:hAnsi="Calibri" w:cs="Calibri"/>
          <w:color w:val="000000"/>
          <w:sz w:val="32"/>
          <w:szCs w:val="32"/>
        </w:rPr>
        <w:t xml:space="preserve"> </w:t>
      </w:r>
      <w:r w:rsidRPr="0056661E">
        <w:rPr>
          <w:rFonts w:ascii="Calibri" w:eastAsia="Calibri" w:hAnsi="Calibri" w:cs="Calibri"/>
          <w:color w:val="000000"/>
          <w:sz w:val="22"/>
          <w:szCs w:val="22"/>
        </w:rPr>
        <w:t xml:space="preserve">privind instituirea unor măsuri de simplificare şi digitalizare pentru gestionarea fondurilor europene aferente Politicii de coeziune 2021-2027. </w:t>
      </w:r>
    </w:p>
    <w:p w14:paraId="1DE31EB1"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beneficiarul nu furnizează corect și complet informațiile solicitate conform art. 7 alin. (37) din prezentul contract de finanțare ori dacă informațiile transmise se constată a fi unele false.</w:t>
      </w:r>
    </w:p>
    <w:p w14:paraId="2D1D2F37"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Pt. Proiecte de infrastructură, după caz</w:t>
      </w:r>
    </w:p>
    <w:p w14:paraId="53A90C53"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dacă se constată faptul că proiectul face obiectul unei alte finanțări din fonduri publice naționale sau europene sau faptul că a mai beneficiat de finanțare din alte programe naționale sau europene, pentru același tip de activități executate asupra aceleiași infrastructuri/aceluiași segment de infrastructură în ultimii 3/5 ani, după caz;</w:t>
      </w:r>
    </w:p>
    <w:p w14:paraId="174AA099" w14:textId="3CBF2969" w:rsidR="000C2ECC" w:rsidRDefault="00705B17">
      <w:pPr>
        <w:numPr>
          <w:ilvl w:val="0"/>
          <w:numId w:val="2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Decizia de reziliere a contractu</w:t>
      </w:r>
      <w:r w:rsidR="00BA3B2C">
        <w:rPr>
          <w:rFonts w:ascii="Calibri" w:eastAsia="Calibri" w:hAnsi="Calibri" w:cs="Calibri"/>
          <w:color w:val="000000"/>
          <w:sz w:val="22"/>
          <w:szCs w:val="22"/>
        </w:rPr>
        <w:t>lui de finanțare emisă de AM</w:t>
      </w:r>
      <w:r>
        <w:rPr>
          <w:rFonts w:ascii="Calibri" w:eastAsia="Calibri" w:hAnsi="Calibri" w:cs="Calibri"/>
          <w:color w:val="000000"/>
          <w:sz w:val="22"/>
          <w:szCs w:val="22"/>
        </w:rPr>
        <w:t xml:space="preserve"> prin care se individualizează sumele de restituit exprimate în moneda națională constituie titlu de creanță în condițiile legii.</w:t>
      </w:r>
    </w:p>
    <w:p w14:paraId="24FFDC42" w14:textId="77777777" w:rsidR="000C2ECC" w:rsidRDefault="00705B17">
      <w:pPr>
        <w:numPr>
          <w:ilvl w:val="0"/>
          <w:numId w:val="2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Contractul de finanțare poate înceta prin acordul părților cu condiția restituirii finanțării acordate.</w:t>
      </w:r>
    </w:p>
    <w:p w14:paraId="06B19F2E" w14:textId="77777777" w:rsidR="000C2ECC" w:rsidRDefault="00705B17">
      <w:pPr>
        <w:numPr>
          <w:ilvl w:val="0"/>
          <w:numId w:val="2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de comun acord cu partenerii, poate solicita încetarea contractului de finanțare prin acordul părților, când nici una din părți nu a început executarea obligațiilor asumate prin contractul de finanțare.</w:t>
      </w:r>
    </w:p>
    <w:p w14:paraId="67345AF6" w14:textId="77777777" w:rsidR="000C2ECC" w:rsidRDefault="000C2ECC">
      <w:pPr>
        <w:rPr>
          <w:rFonts w:ascii="Calibri" w:eastAsia="Calibri" w:hAnsi="Calibri" w:cs="Calibri"/>
          <w:sz w:val="22"/>
          <w:szCs w:val="22"/>
        </w:rPr>
      </w:pPr>
    </w:p>
    <w:p w14:paraId="5E92727F"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16 – Soluționarea litigiilor</w:t>
      </w:r>
    </w:p>
    <w:p w14:paraId="333F57E4" w14:textId="77777777" w:rsidR="000C2ECC" w:rsidRDefault="000C2ECC">
      <w:pPr>
        <w:ind w:firstLine="720"/>
        <w:rPr>
          <w:rFonts w:ascii="Calibri" w:eastAsia="Calibri" w:hAnsi="Calibri" w:cs="Calibri"/>
          <w:sz w:val="22"/>
          <w:szCs w:val="22"/>
        </w:rPr>
      </w:pPr>
    </w:p>
    <w:p w14:paraId="201B92EE" w14:textId="77777777" w:rsidR="000C2ECC" w:rsidRDefault="00705B17">
      <w:pPr>
        <w:numPr>
          <w:ilvl w:val="0"/>
          <w:numId w:val="27"/>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Părțile vor depune toate eforturile pentru a rezolva pe cale amiabilă orice neînțelegere sau dispută care poate apărea între ele în cadrul sau în legătură cu îndeplinirea contractului de finanțare.</w:t>
      </w:r>
    </w:p>
    <w:p w14:paraId="5CE08AC7" w14:textId="77777777" w:rsidR="000C2ECC" w:rsidRDefault="00705B17">
      <w:pPr>
        <w:numPr>
          <w:ilvl w:val="0"/>
          <w:numId w:val="27"/>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în care divergențele contractuale nu se soluționează pe cale amiabilă, litigiul  va  fi soluționat de către instanțele de judecată competente din România, în condițiile prevăzute de Legea contenciosului administrativ nr. 554/2004 , cu modificările și completările ulterioare.</w:t>
      </w:r>
    </w:p>
    <w:p w14:paraId="2D38D7B9" w14:textId="77777777" w:rsidR="000C2ECC" w:rsidRDefault="000C2ECC">
      <w:pPr>
        <w:rPr>
          <w:rFonts w:ascii="Calibri" w:eastAsia="Calibri" w:hAnsi="Calibri" w:cs="Calibri"/>
          <w:sz w:val="22"/>
          <w:szCs w:val="22"/>
        </w:rPr>
      </w:pPr>
    </w:p>
    <w:p w14:paraId="78B8AF77"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17 – Transparență</w:t>
      </w:r>
    </w:p>
    <w:p w14:paraId="60307193" w14:textId="77777777" w:rsidR="000C2ECC" w:rsidRDefault="000C2ECC">
      <w:pPr>
        <w:ind w:firstLine="720"/>
        <w:rPr>
          <w:rFonts w:ascii="Calibri" w:eastAsia="Calibri" w:hAnsi="Calibri" w:cs="Calibri"/>
          <w:sz w:val="22"/>
          <w:szCs w:val="22"/>
        </w:rPr>
      </w:pPr>
    </w:p>
    <w:p w14:paraId="3D81EC4B" w14:textId="77777777" w:rsidR="000C2ECC" w:rsidRDefault="00705B17">
      <w:pPr>
        <w:numPr>
          <w:ilvl w:val="0"/>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lastRenderedPageBreak/>
        <w:t>Contractul de finanțare, inclusiv anexele sale, precum și informațiile și documentele vizând executarea acestora constituie informații de interes public în condițiile prevederilor Legii nr. 544 din 2001 privind liberul acces la informațiile de interes public, cu respectarea excepțiilor prevăzute de aceasta și a celor stabilite prin prezentul contract de finanțare.</w:t>
      </w:r>
    </w:p>
    <w:p w14:paraId="3C52D58F" w14:textId="77777777" w:rsidR="000C2ECC" w:rsidRDefault="00705B17">
      <w:pPr>
        <w:numPr>
          <w:ilvl w:val="0"/>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50D7A065"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7B312D89"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28ACE1B9"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dimensiunea și caracteristicile grupului țintă și, după caz, ale beneficiarilor finali ai proiectului;</w:t>
      </w:r>
    </w:p>
    <w:p w14:paraId="0B5C40EA"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informații privind resursele umane din cadrul proiectului: denumirea postului, timpul de lucru;</w:t>
      </w:r>
    </w:p>
    <w:p w14:paraId="6D330827"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rezultatele estimate și cele realizate ale proiectului, atât cele corespunzătoare obiectivelor, cât și cele corespunzătoare activităților, cu referire la indicatorii stabiliți;</w:t>
      </w:r>
    </w:p>
    <w:p w14:paraId="59CCB461"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denumirea furnizorilor de produse, prestatorilor de servicii și executanților de lucrări contractați în cadrul proiectului, precum și obiectul contractului, valoarea acestuia și plățile efectuate;</w:t>
      </w:r>
    </w:p>
    <w:p w14:paraId="1D30E2F4"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elemente de sustenabilitate a rezultatelor proiectului, respectiv de durabilitate a investițiilor în infrastructură sau producție – informații conform contractului de finanțare, respectiv conform condițiilor prevăzute în art. 65 din Regulamentul (UE) 2021/1060.</w:t>
      </w:r>
    </w:p>
    <w:p w14:paraId="777F6BD3" w14:textId="64136549" w:rsidR="000C2ECC" w:rsidRDefault="00705B17">
      <w:pPr>
        <w:tabs>
          <w:tab w:val="left" w:pos="851"/>
        </w:tabs>
        <w:ind w:left="851" w:right="76" w:hanging="284"/>
        <w:jc w:val="both"/>
        <w:rPr>
          <w:rFonts w:ascii="Calibri" w:eastAsia="Calibri" w:hAnsi="Calibri" w:cs="Calibri"/>
          <w:sz w:val="22"/>
          <w:szCs w:val="22"/>
        </w:rPr>
      </w:pPr>
      <w:r>
        <w:rPr>
          <w:rFonts w:ascii="Calibri" w:eastAsia="Calibri" w:hAnsi="Calibri" w:cs="Calibri"/>
          <w:sz w:val="22"/>
          <w:szCs w:val="22"/>
        </w:rPr>
        <w:t>(3) Următoarele informații, așa cum rezultă acestea din contractul de finanțare  și anexele acestuia, inclusiv, dacă este cazul, din actele adiționale prin care se aduc modificări contractului de finanțare sau anexelor sale, vor fi publicate pe site-ul AM, în condițiile prevederilor art. 49, alin. (3) și (4) din Regulamentul (UE) 2021/1060:</w:t>
      </w:r>
    </w:p>
    <w:p w14:paraId="6E587EE7"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a)în cazul persoanelor juridice, denumirea beneficiarului și, în cazul unei achiziții, denumirea contractantului; </w:t>
      </w:r>
      <w:r>
        <w:rPr>
          <w:rFonts w:ascii="Calibri" w:eastAsia="Calibri" w:hAnsi="Calibri" w:cs="Calibri"/>
          <w:color w:val="000000"/>
          <w:sz w:val="22"/>
          <w:szCs w:val="22"/>
          <w:shd w:val="clear" w:color="auto" w:fill="BFBFBF"/>
        </w:rPr>
        <w:t>în cazul în care beneficiarul este o persoană fizică</w:t>
      </w:r>
      <w:r>
        <w:rPr>
          <w:rFonts w:ascii="Calibri" w:eastAsia="Calibri" w:hAnsi="Calibri" w:cs="Calibri"/>
          <w:color w:val="000000"/>
          <w:sz w:val="22"/>
          <w:szCs w:val="22"/>
        </w:rPr>
        <w:t>, prenumele și numele;</w:t>
      </w:r>
    </w:p>
    <w:p w14:paraId="54094A7E" w14:textId="77777777" w:rsidR="000C2ECC" w:rsidRDefault="00705B17">
      <w:pPr>
        <w:ind w:left="1134" w:right="76"/>
        <w:jc w:val="both"/>
        <w:rPr>
          <w:rFonts w:ascii="Calibri" w:eastAsia="Calibri" w:hAnsi="Calibri" w:cs="Calibri"/>
          <w:sz w:val="22"/>
          <w:szCs w:val="22"/>
        </w:rPr>
      </w:pPr>
      <w:r>
        <w:rPr>
          <w:rFonts w:ascii="Calibri" w:eastAsia="Calibri" w:hAnsi="Calibri" w:cs="Calibri"/>
          <w:sz w:val="22"/>
          <w:szCs w:val="22"/>
        </w:rPr>
        <w:t>b)denumirea proiectului;</w:t>
      </w:r>
    </w:p>
    <w:p w14:paraId="037BB73E" w14:textId="77777777" w:rsidR="000C2ECC" w:rsidRDefault="00705B17">
      <w:pPr>
        <w:ind w:left="1134" w:right="76"/>
        <w:jc w:val="both"/>
        <w:rPr>
          <w:rFonts w:ascii="Calibri" w:eastAsia="Calibri" w:hAnsi="Calibri" w:cs="Calibri"/>
          <w:sz w:val="22"/>
          <w:szCs w:val="22"/>
        </w:rPr>
      </w:pPr>
      <w:r>
        <w:rPr>
          <w:rFonts w:ascii="Calibri" w:eastAsia="Calibri" w:hAnsi="Calibri" w:cs="Calibri"/>
          <w:sz w:val="22"/>
          <w:szCs w:val="22"/>
        </w:rPr>
        <w:t>c)scopul proiectului și realizările preconizate sau efective ale acestuia;</w:t>
      </w:r>
    </w:p>
    <w:p w14:paraId="3C31757A" w14:textId="77777777" w:rsidR="000C2ECC" w:rsidRDefault="00705B17">
      <w:pPr>
        <w:ind w:left="1134" w:right="76"/>
        <w:jc w:val="both"/>
        <w:rPr>
          <w:rFonts w:ascii="Calibri" w:eastAsia="Calibri" w:hAnsi="Calibri" w:cs="Calibri"/>
          <w:sz w:val="22"/>
          <w:szCs w:val="22"/>
        </w:rPr>
      </w:pPr>
      <w:r>
        <w:rPr>
          <w:rFonts w:ascii="Calibri" w:eastAsia="Calibri" w:hAnsi="Calibri" w:cs="Calibri"/>
          <w:sz w:val="22"/>
          <w:szCs w:val="22"/>
        </w:rPr>
        <w:t>d)data de începere a proiectului;</w:t>
      </w:r>
    </w:p>
    <w:p w14:paraId="5074ACC0" w14:textId="77777777" w:rsidR="000C2ECC" w:rsidRDefault="00705B17">
      <w:pPr>
        <w:ind w:left="1134" w:right="76"/>
        <w:jc w:val="both"/>
        <w:rPr>
          <w:rFonts w:ascii="Calibri" w:eastAsia="Calibri" w:hAnsi="Calibri" w:cs="Calibri"/>
          <w:sz w:val="22"/>
          <w:szCs w:val="22"/>
        </w:rPr>
      </w:pPr>
      <w:r>
        <w:rPr>
          <w:rFonts w:ascii="Calibri" w:eastAsia="Calibri" w:hAnsi="Calibri" w:cs="Calibri"/>
          <w:sz w:val="22"/>
          <w:szCs w:val="22"/>
        </w:rPr>
        <w:t>e)data preconizată sau efectivă de încheiere a proiectului;</w:t>
      </w:r>
    </w:p>
    <w:p w14:paraId="27141D04"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f)valoarea totală a proiectului;</w:t>
      </w:r>
    </w:p>
    <w:p w14:paraId="49A9DF12"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g)fondul din care se finanțează proiectul;</w:t>
      </w:r>
    </w:p>
    <w:p w14:paraId="14DF8D5C"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h)obiectivul specific vizat;</w:t>
      </w:r>
    </w:p>
    <w:p w14:paraId="5F3EB166"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i)rata de cofinanțare a Uniunii Europene;</w:t>
      </w:r>
    </w:p>
    <w:p w14:paraId="032891FD" w14:textId="77777777" w:rsidR="000C2ECC" w:rsidRDefault="00705B17">
      <w:pPr>
        <w:ind w:left="360" w:right="76"/>
        <w:jc w:val="both"/>
        <w:rPr>
          <w:rFonts w:ascii="Calibri" w:eastAsia="Calibri" w:hAnsi="Calibri" w:cs="Calibri"/>
          <w:sz w:val="22"/>
          <w:szCs w:val="22"/>
        </w:rPr>
      </w:pPr>
      <w:r>
        <w:rPr>
          <w:rFonts w:ascii="Calibri" w:eastAsia="Calibri" w:hAnsi="Calibri" w:cs="Calibri"/>
          <w:sz w:val="22"/>
          <w:szCs w:val="22"/>
        </w:rPr>
        <w:t>j)indicatorul de localizare sau datele de localizare pentru proiectul și țara în cauză;</w:t>
      </w:r>
    </w:p>
    <w:p w14:paraId="46755B05" w14:textId="5D7EADD1" w:rsidR="000C2ECC" w:rsidRDefault="00705B17">
      <w:pPr>
        <w:pBdr>
          <w:top w:val="nil"/>
          <w:left w:val="nil"/>
          <w:bottom w:val="nil"/>
          <w:right w:val="nil"/>
          <w:between w:val="nil"/>
        </w:pBdr>
        <w:ind w:left="567" w:right="76"/>
        <w:jc w:val="both"/>
        <w:rPr>
          <w:rFonts w:ascii="Calibri" w:eastAsia="Calibri" w:hAnsi="Calibri" w:cs="Calibri"/>
          <w:color w:val="000000"/>
          <w:sz w:val="22"/>
          <w:szCs w:val="22"/>
        </w:rPr>
      </w:pPr>
      <w:r>
        <w:rPr>
          <w:rFonts w:ascii="Calibri" w:eastAsia="Calibri" w:hAnsi="Calibri" w:cs="Calibri"/>
          <w:color w:val="000000"/>
          <w:sz w:val="22"/>
          <w:szCs w:val="22"/>
        </w:rPr>
        <w:t>(4)Pentru proiectele mobile sau proiectele care acoperă mai multe locuri</w:t>
      </w:r>
      <w:r w:rsidR="00BA3B2C">
        <w:rPr>
          <w:rFonts w:ascii="Calibri" w:eastAsia="Calibri" w:hAnsi="Calibri" w:cs="Calibri"/>
          <w:color w:val="000000"/>
          <w:sz w:val="22"/>
          <w:szCs w:val="22"/>
        </w:rPr>
        <w:t>se publică pe site-ul AM</w:t>
      </w:r>
      <w:r>
        <w:rPr>
          <w:rFonts w:ascii="Calibri" w:eastAsia="Calibri" w:hAnsi="Calibri" w:cs="Calibri"/>
          <w:color w:val="000000"/>
          <w:sz w:val="22"/>
          <w:szCs w:val="22"/>
        </w:rPr>
        <w:t xml:space="preserve"> și   localizarea beneficiarului, atunci când acesta este o persoană juridică, sau nivelul de regiune NUTS 2, atunci când beneficiarul este o persoană fizică.</w:t>
      </w:r>
    </w:p>
    <w:p w14:paraId="1F31ACEE" w14:textId="77777777" w:rsidR="000C2ECC" w:rsidRDefault="00705B17">
      <w:pPr>
        <w:ind w:left="1134" w:right="76" w:hanging="283"/>
        <w:jc w:val="both"/>
        <w:rPr>
          <w:rFonts w:ascii="Calibri" w:eastAsia="Calibri" w:hAnsi="Calibri" w:cs="Calibri"/>
          <w:sz w:val="22"/>
          <w:szCs w:val="22"/>
        </w:rPr>
      </w:pPr>
      <w:r>
        <w:rPr>
          <w:rFonts w:ascii="Calibri" w:eastAsia="Calibri" w:hAnsi="Calibri" w:cs="Calibri"/>
          <w:sz w:val="22"/>
          <w:szCs w:val="22"/>
        </w:rPr>
        <w:t xml:space="preserve"> </w:t>
      </w:r>
    </w:p>
    <w:p w14:paraId="4FC3F655" w14:textId="77777777" w:rsidR="000C2ECC" w:rsidRDefault="000C2ECC">
      <w:pPr>
        <w:ind w:left="118" w:firstLine="449"/>
        <w:rPr>
          <w:rFonts w:ascii="Calibri" w:eastAsia="Calibri" w:hAnsi="Calibri" w:cs="Calibri"/>
          <w:sz w:val="22"/>
          <w:szCs w:val="22"/>
        </w:rPr>
      </w:pPr>
    </w:p>
    <w:p w14:paraId="2BCE0CD9" w14:textId="77777777" w:rsidR="000C2ECC" w:rsidRDefault="00705B17">
      <w:pPr>
        <w:ind w:left="118" w:firstLine="449"/>
        <w:rPr>
          <w:rFonts w:ascii="Calibri" w:eastAsia="Calibri" w:hAnsi="Calibri" w:cs="Calibri"/>
          <w:sz w:val="22"/>
          <w:szCs w:val="22"/>
        </w:rPr>
      </w:pPr>
      <w:r>
        <w:rPr>
          <w:rFonts w:ascii="Calibri" w:eastAsia="Calibri" w:hAnsi="Calibri" w:cs="Calibri"/>
          <w:sz w:val="22"/>
          <w:szCs w:val="22"/>
        </w:rPr>
        <w:t>Articolul 18 – Confidențialitate</w:t>
      </w:r>
    </w:p>
    <w:p w14:paraId="1ACF9EE0" w14:textId="77777777" w:rsidR="000C2ECC" w:rsidRDefault="000C2ECC">
      <w:pPr>
        <w:ind w:left="118" w:firstLine="449"/>
        <w:rPr>
          <w:rFonts w:ascii="Calibri" w:eastAsia="Calibri" w:hAnsi="Calibri" w:cs="Calibri"/>
          <w:sz w:val="22"/>
          <w:szCs w:val="22"/>
        </w:rPr>
      </w:pPr>
    </w:p>
    <w:p w14:paraId="2A0EBA23" w14:textId="77777777" w:rsidR="000C2ECC" w:rsidRDefault="00705B17">
      <w:pPr>
        <w:numPr>
          <w:ilvl w:val="0"/>
          <w:numId w:val="29"/>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 </w:t>
      </w:r>
    </w:p>
    <w:p w14:paraId="1207A47D" w14:textId="77777777" w:rsidR="000C2ECC" w:rsidRDefault="00705B17">
      <w:pPr>
        <w:numPr>
          <w:ilvl w:val="0"/>
          <w:numId w:val="29"/>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Părțile înțeleg să utilizeze informațiile contractuale doar în scopul de a-și îndeplini obligațiile din prezentul contract de finanțare.</w:t>
      </w:r>
    </w:p>
    <w:p w14:paraId="4A3E05BC" w14:textId="4FDDD858" w:rsidR="000C2ECC" w:rsidRDefault="00705B17">
      <w:pPr>
        <w:numPr>
          <w:ilvl w:val="0"/>
          <w:numId w:val="29"/>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lastRenderedPageBreak/>
        <w:t>AM, beneficiarul și, după caz, Liderul de parteneriat și partenerii sunt exonerați de răspunderea pentru dezvăluirea de documente sau informații stabilite de părți ca fiind confidențiale dacă:</w:t>
      </w:r>
    </w:p>
    <w:p w14:paraId="486ECB39" w14:textId="77777777" w:rsidR="000C2ECC" w:rsidRDefault="00705B17">
      <w:pPr>
        <w:numPr>
          <w:ilvl w:val="0"/>
          <w:numId w:val="30"/>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informația a fost dezvăluită după ce a fost obținut acordul scris al celeilalte părți contractante pentru asemenea dezvăluire, </w:t>
      </w:r>
    </w:p>
    <w:p w14:paraId="5D771FF3" w14:textId="77777777" w:rsidR="000C2ECC" w:rsidRDefault="00705B17">
      <w:pPr>
        <w:pBdr>
          <w:top w:val="nil"/>
          <w:left w:val="nil"/>
          <w:bottom w:val="nil"/>
          <w:right w:val="nil"/>
          <w:between w:val="nil"/>
        </w:pBdr>
        <w:ind w:left="1080" w:right="72"/>
        <w:jc w:val="both"/>
        <w:rPr>
          <w:rFonts w:ascii="Calibri" w:eastAsia="Calibri" w:hAnsi="Calibri" w:cs="Calibri"/>
          <w:color w:val="000000"/>
          <w:sz w:val="22"/>
          <w:szCs w:val="22"/>
        </w:rPr>
      </w:pPr>
      <w:r>
        <w:rPr>
          <w:rFonts w:ascii="Calibri" w:eastAsia="Calibri" w:hAnsi="Calibri" w:cs="Calibri"/>
          <w:color w:val="000000"/>
          <w:sz w:val="22"/>
          <w:szCs w:val="22"/>
        </w:rPr>
        <w:t>sau</w:t>
      </w:r>
    </w:p>
    <w:p w14:paraId="3E1189BD" w14:textId="77777777" w:rsidR="000C2ECC" w:rsidRDefault="00705B17">
      <w:pPr>
        <w:numPr>
          <w:ilvl w:val="0"/>
          <w:numId w:val="30"/>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partea a fost obligată în mod legal să dezvăluie informația;</w:t>
      </w:r>
    </w:p>
    <w:p w14:paraId="41DDF70B" w14:textId="77777777" w:rsidR="000C2ECC" w:rsidRDefault="00705B17">
      <w:pPr>
        <w:pBdr>
          <w:top w:val="nil"/>
          <w:left w:val="nil"/>
          <w:bottom w:val="nil"/>
          <w:right w:val="nil"/>
          <w:between w:val="nil"/>
        </w:pBdr>
        <w:ind w:left="1080"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sau </w:t>
      </w:r>
    </w:p>
    <w:p w14:paraId="7B5B4399" w14:textId="77777777" w:rsidR="000C2ECC" w:rsidRDefault="00705B17">
      <w:pPr>
        <w:numPr>
          <w:ilvl w:val="0"/>
          <w:numId w:val="30"/>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informația devine notorie/publică.</w:t>
      </w:r>
    </w:p>
    <w:p w14:paraId="773D4648" w14:textId="77777777" w:rsidR="000C2ECC" w:rsidRDefault="000C2ECC">
      <w:pPr>
        <w:rPr>
          <w:rFonts w:ascii="Calibri" w:eastAsia="Calibri" w:hAnsi="Calibri" w:cs="Calibri"/>
          <w:sz w:val="22"/>
          <w:szCs w:val="22"/>
        </w:rPr>
      </w:pPr>
    </w:p>
    <w:p w14:paraId="04BE222F"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19 – Protecția și prelucrarea datelor cu caracter personal</w:t>
      </w:r>
    </w:p>
    <w:p w14:paraId="0D321974" w14:textId="77777777" w:rsidR="000C2ECC" w:rsidRDefault="000C2ECC">
      <w:pPr>
        <w:ind w:firstLine="720"/>
        <w:rPr>
          <w:rFonts w:ascii="Calibri" w:eastAsia="Calibri" w:hAnsi="Calibri" w:cs="Calibri"/>
          <w:sz w:val="22"/>
          <w:szCs w:val="22"/>
        </w:rPr>
      </w:pPr>
    </w:p>
    <w:p w14:paraId="56072957" w14:textId="77777777" w:rsidR="000C2ECC" w:rsidRDefault="00705B17">
      <w:pPr>
        <w:numPr>
          <w:ilvl w:val="0"/>
          <w:numId w:val="2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după caz, îşi exprimă acordul cu privire la prelucrarea, stocarea şi arhivarea datelor rezultate pe parcursul derulării contractului de finanțare, precum şi după încetarea acestuia, în scopul verificării modului de implementare şi/sau a respectării clauzelor contractuale şi a legislației naționale şi europene aplicabile.</w:t>
      </w:r>
    </w:p>
    <w:p w14:paraId="6BC9E344" w14:textId="77777777" w:rsidR="000C2ECC" w:rsidRDefault="00705B17">
      <w:pPr>
        <w:numPr>
          <w:ilvl w:val="0"/>
          <w:numId w:val="2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 reprezintă un acord ferm pentru părți în ceea ce privește gestionarea și prelucrarea datelor cu caracter personal primite în vederea îndeplinirii obligațiilor contractuale, în condițiile specificate la art. 4 din Regulamentul (UE) 1060/2021, și în conformitate cu Regulamentul nr. (UE) 679/2016  și Legea nr.190/2018, cu modificările și completările ulterioare.</w:t>
      </w:r>
    </w:p>
    <w:p w14:paraId="3B20A0CA" w14:textId="77777777" w:rsidR="000C2ECC" w:rsidRDefault="00705B17">
      <w:pPr>
        <w:numPr>
          <w:ilvl w:val="0"/>
          <w:numId w:val="2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Datele cu caracter personal ale grupului 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6DC52D3D" w14:textId="77777777" w:rsidR="000C2ECC" w:rsidRDefault="00705B17">
      <w:pPr>
        <w:numPr>
          <w:ilvl w:val="0"/>
          <w:numId w:val="2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40655E6B" w14:textId="77777777" w:rsidR="000C2ECC" w:rsidRDefault="000C2ECC">
      <w:pPr>
        <w:rPr>
          <w:rFonts w:ascii="Calibri" w:eastAsia="Calibri" w:hAnsi="Calibri" w:cs="Calibri"/>
          <w:sz w:val="22"/>
          <w:szCs w:val="22"/>
        </w:rPr>
      </w:pPr>
    </w:p>
    <w:p w14:paraId="0BE40006" w14:textId="77777777" w:rsidR="000C2ECC" w:rsidRDefault="000C2ECC">
      <w:pPr>
        <w:rPr>
          <w:rFonts w:ascii="Calibri" w:eastAsia="Calibri" w:hAnsi="Calibri" w:cs="Calibri"/>
          <w:sz w:val="22"/>
          <w:szCs w:val="22"/>
        </w:rPr>
      </w:pPr>
    </w:p>
    <w:p w14:paraId="44E18ECA"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20 – Publicarea datelor</w:t>
      </w:r>
    </w:p>
    <w:p w14:paraId="1C2FC675" w14:textId="77777777" w:rsidR="000C2ECC" w:rsidRDefault="000C2ECC">
      <w:pPr>
        <w:ind w:firstLine="720"/>
        <w:rPr>
          <w:rFonts w:ascii="Calibri" w:eastAsia="Calibri" w:hAnsi="Calibri" w:cs="Calibri"/>
          <w:sz w:val="22"/>
          <w:szCs w:val="22"/>
        </w:rPr>
      </w:pPr>
    </w:p>
    <w:p w14:paraId="6FDD3FA2" w14:textId="77777777" w:rsidR="000C2ECC" w:rsidRDefault="00705B17">
      <w:pPr>
        <w:ind w:left="709"/>
        <w:jc w:val="both"/>
        <w:rPr>
          <w:rFonts w:ascii="Calibri" w:eastAsia="Calibri" w:hAnsi="Calibri" w:cs="Calibri"/>
          <w:sz w:val="22"/>
          <w:szCs w:val="22"/>
        </w:rPr>
      </w:pPr>
      <w:r>
        <w:rPr>
          <w:rFonts w:ascii="Calibri" w:eastAsia="Calibri" w:hAnsi="Calibri" w:cs="Calibri"/>
          <w:sz w:val="22"/>
          <w:szCs w:val="22"/>
        </w:rPr>
        <w:t>În situația în care informațiile de la art. 17 alin (2) reprezintă informații cu caracter personal, Beneficiarul/Liderul de Parteneriat și Partenerii își vor da acordul cu privire la publicarea acestora și vor face dovada îndeplinirii obligației prevăzute la art. 19 alin. (2) și (3) din prezentul contract de finanțare.</w:t>
      </w:r>
    </w:p>
    <w:p w14:paraId="15DF0E7C" w14:textId="77777777" w:rsidR="000C2ECC" w:rsidRDefault="000C2ECC">
      <w:pPr>
        <w:ind w:left="118"/>
        <w:jc w:val="both"/>
        <w:rPr>
          <w:rFonts w:ascii="Calibri" w:eastAsia="Calibri" w:hAnsi="Calibri" w:cs="Calibri"/>
          <w:sz w:val="22"/>
          <w:szCs w:val="22"/>
        </w:rPr>
      </w:pPr>
    </w:p>
    <w:p w14:paraId="293B5C6D" w14:textId="77777777" w:rsidR="000C2ECC" w:rsidRDefault="00705B17">
      <w:pPr>
        <w:ind w:firstLine="720"/>
        <w:jc w:val="both"/>
        <w:rPr>
          <w:rFonts w:ascii="Calibri" w:eastAsia="Calibri" w:hAnsi="Calibri" w:cs="Calibri"/>
          <w:sz w:val="22"/>
          <w:szCs w:val="22"/>
        </w:rPr>
      </w:pPr>
      <w:r>
        <w:rPr>
          <w:rFonts w:ascii="Calibri" w:eastAsia="Calibri" w:hAnsi="Calibri" w:cs="Calibri"/>
          <w:sz w:val="22"/>
          <w:szCs w:val="22"/>
        </w:rPr>
        <w:t>Articolul 21 – Comunicarea</w:t>
      </w:r>
    </w:p>
    <w:p w14:paraId="65558FF8" w14:textId="77777777" w:rsidR="000C2ECC" w:rsidRDefault="000C2ECC">
      <w:pPr>
        <w:ind w:firstLine="720"/>
        <w:jc w:val="both"/>
        <w:rPr>
          <w:rFonts w:ascii="Calibri" w:eastAsia="Calibri" w:hAnsi="Calibri" w:cs="Calibri"/>
          <w:sz w:val="22"/>
          <w:szCs w:val="22"/>
        </w:rPr>
      </w:pPr>
    </w:p>
    <w:p w14:paraId="1E811D26" w14:textId="2E4D6E41" w:rsidR="000C2ECC" w:rsidRDefault="00705B17">
      <w:pPr>
        <w:numPr>
          <w:ilvl w:val="3"/>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Întreaga comunicare dintre AM și Beneficiar legată de prezentul contract de finanțare se va face, în scris, exclusiv prin MySMIS2021. </w:t>
      </w:r>
    </w:p>
    <w:p w14:paraId="5A47FE8A" w14:textId="3EB67A60" w:rsidR="000C2ECC" w:rsidRDefault="00705B17">
      <w:pPr>
        <w:numPr>
          <w:ilvl w:val="3"/>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 limită obligatoriu pentru transmiterea prin sistemul informatic a documentelor sau timp de 5 zile lucrătoare consecutive în alte perioade, schimbul de informați</w:t>
      </w:r>
      <w:r w:rsidR="00C64F1E">
        <w:rPr>
          <w:rFonts w:ascii="Calibri" w:eastAsia="Calibri" w:hAnsi="Calibri" w:cs="Calibri"/>
          <w:color w:val="000000"/>
          <w:sz w:val="22"/>
          <w:szCs w:val="22"/>
        </w:rPr>
        <w:t>i între AM</w:t>
      </w:r>
      <w:r>
        <w:rPr>
          <w:rFonts w:ascii="Calibri" w:eastAsia="Calibri" w:hAnsi="Calibri" w:cs="Calibri"/>
          <w:color w:val="000000"/>
          <w:sz w:val="22"/>
          <w:szCs w:val="22"/>
        </w:rPr>
        <w:t xml:space="preserve"> și Beneficiar poate avea loc prin e-mail și/sau pe suport de hârtie, la următoarele adrese: </w:t>
      </w:r>
    </w:p>
    <w:p w14:paraId="16FCD5C4" w14:textId="77777777" w:rsidR="000C2ECC" w:rsidRDefault="00705B17">
      <w:pPr>
        <w:numPr>
          <w:ilvl w:val="4"/>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pentru Beneficiar:………………. (inclusiv adresă poștală, adresă e-mail);</w:t>
      </w:r>
    </w:p>
    <w:p w14:paraId="7CA18DAD" w14:textId="20B298EF" w:rsidR="000C2ECC" w:rsidRDefault="00BA3B2C">
      <w:pPr>
        <w:numPr>
          <w:ilvl w:val="4"/>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pentru AM</w:t>
      </w:r>
      <w:r w:rsidR="00705B17">
        <w:rPr>
          <w:rFonts w:ascii="Calibri" w:eastAsia="Calibri" w:hAnsi="Calibri" w:cs="Calibri"/>
          <w:color w:val="000000"/>
          <w:sz w:val="22"/>
          <w:szCs w:val="22"/>
        </w:rPr>
        <w:t>:…………………… (inclusiv adresă poștală, adresă e-mail);</w:t>
      </w:r>
    </w:p>
    <w:p w14:paraId="5CC51F01" w14:textId="13A2C2FD" w:rsidR="000C2ECC" w:rsidRDefault="00705B17">
      <w:pPr>
        <w:numPr>
          <w:ilvl w:val="3"/>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AM poate comunica precizări referitoare la modele și formate de formulare care pot fi utilizate pentru aplicarea prevederilor prezentului contract de finanțare.</w:t>
      </w:r>
    </w:p>
    <w:p w14:paraId="11435EA1" w14:textId="77777777" w:rsidR="000C2ECC" w:rsidRDefault="000C2ECC">
      <w:pPr>
        <w:rPr>
          <w:rFonts w:ascii="Calibri" w:eastAsia="Calibri" w:hAnsi="Calibri" w:cs="Calibri"/>
          <w:sz w:val="22"/>
          <w:szCs w:val="22"/>
        </w:rPr>
      </w:pPr>
    </w:p>
    <w:p w14:paraId="6092043A" w14:textId="77777777" w:rsidR="000C2ECC" w:rsidRDefault="00705B17">
      <w:pPr>
        <w:ind w:left="720"/>
        <w:rPr>
          <w:rFonts w:ascii="Calibri" w:eastAsia="Calibri" w:hAnsi="Calibri" w:cs="Calibri"/>
          <w:sz w:val="22"/>
          <w:szCs w:val="22"/>
        </w:rPr>
      </w:pPr>
      <w:r>
        <w:rPr>
          <w:rFonts w:ascii="Calibri" w:eastAsia="Calibri" w:hAnsi="Calibri" w:cs="Calibri"/>
          <w:sz w:val="22"/>
          <w:szCs w:val="22"/>
        </w:rPr>
        <w:lastRenderedPageBreak/>
        <w:t>Articolul 22 - Legea aplicabilă şi limba utilizată</w:t>
      </w:r>
    </w:p>
    <w:p w14:paraId="5CB918AF" w14:textId="77777777" w:rsidR="000C2ECC" w:rsidRDefault="000C2ECC">
      <w:pPr>
        <w:ind w:left="720"/>
        <w:rPr>
          <w:rFonts w:ascii="Calibri" w:eastAsia="Calibri" w:hAnsi="Calibri" w:cs="Calibri"/>
          <w:sz w:val="22"/>
          <w:szCs w:val="22"/>
        </w:rPr>
      </w:pPr>
    </w:p>
    <w:p w14:paraId="43F4D5D4" w14:textId="77777777" w:rsidR="000C2ECC" w:rsidRDefault="00705B17">
      <w:pPr>
        <w:numPr>
          <w:ilvl w:val="0"/>
          <w:numId w:val="10"/>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Legea care guvernează contractul de finanțare şi în conformitate cu care este interpretat este legea română și regulamentele europene direct aplicabile.</w:t>
      </w:r>
    </w:p>
    <w:p w14:paraId="22BC0135" w14:textId="77777777" w:rsidR="000C2ECC" w:rsidRDefault="00705B17">
      <w:pPr>
        <w:numPr>
          <w:ilvl w:val="0"/>
          <w:numId w:val="10"/>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Limba acestui contract de finanțare este limba română.</w:t>
      </w:r>
    </w:p>
    <w:p w14:paraId="218703E8" w14:textId="77777777" w:rsidR="000C2ECC" w:rsidRDefault="000C2ECC">
      <w:pPr>
        <w:rPr>
          <w:rFonts w:ascii="Calibri" w:eastAsia="Calibri" w:hAnsi="Calibri" w:cs="Calibri"/>
          <w:sz w:val="22"/>
          <w:szCs w:val="22"/>
        </w:rPr>
      </w:pPr>
    </w:p>
    <w:p w14:paraId="53AD90DB" w14:textId="77777777" w:rsidR="000C2ECC" w:rsidRDefault="00705B17">
      <w:pPr>
        <w:ind w:left="118" w:firstLine="449"/>
        <w:rPr>
          <w:rFonts w:ascii="Calibri" w:eastAsia="Calibri" w:hAnsi="Calibri" w:cs="Calibri"/>
          <w:sz w:val="22"/>
          <w:szCs w:val="22"/>
        </w:rPr>
      </w:pPr>
      <w:r>
        <w:rPr>
          <w:rFonts w:ascii="Calibri" w:eastAsia="Calibri" w:hAnsi="Calibri" w:cs="Calibri"/>
          <w:sz w:val="22"/>
          <w:szCs w:val="22"/>
        </w:rPr>
        <w:t xml:space="preserve">Articolul 23 – Prevederi privind ajutorul de stat / de minimis </w:t>
      </w:r>
    </w:p>
    <w:p w14:paraId="449AF687" w14:textId="77777777" w:rsidR="000C2ECC" w:rsidRDefault="000C2ECC">
      <w:pPr>
        <w:ind w:left="118" w:firstLine="422"/>
        <w:rPr>
          <w:rFonts w:ascii="Calibri" w:eastAsia="Calibri" w:hAnsi="Calibri" w:cs="Calibri"/>
          <w:sz w:val="22"/>
          <w:szCs w:val="22"/>
        </w:rPr>
      </w:pPr>
    </w:p>
    <w:p w14:paraId="07F07223" w14:textId="77777777" w:rsidR="000C2ECC" w:rsidRDefault="00705B17">
      <w:pPr>
        <w:spacing w:after="16"/>
        <w:ind w:left="567" w:hanging="21"/>
        <w:jc w:val="both"/>
        <w:rPr>
          <w:rFonts w:ascii="Calibri" w:eastAsia="Calibri" w:hAnsi="Calibri" w:cs="Calibri"/>
          <w:sz w:val="22"/>
          <w:szCs w:val="22"/>
        </w:rPr>
      </w:pPr>
      <w:r>
        <w:rPr>
          <w:rFonts w:ascii="Calibri" w:eastAsia="Calibri" w:hAnsi="Calibri" w:cs="Calibri"/>
          <w:sz w:val="22"/>
          <w:szCs w:val="22"/>
        </w:rPr>
        <w:t>(dacă este cazul, pentru proiectele care implică măsuri de natura ajutorului de stat/de minims)</w:t>
      </w:r>
    </w:p>
    <w:p w14:paraId="2E575B11" w14:textId="77777777" w:rsidR="000C2ECC" w:rsidRDefault="00705B17">
      <w:pPr>
        <w:ind w:left="567"/>
        <w:jc w:val="both"/>
        <w:rPr>
          <w:rFonts w:ascii="Calibri" w:eastAsia="Calibri" w:hAnsi="Calibri" w:cs="Calibri"/>
          <w:sz w:val="22"/>
          <w:szCs w:val="22"/>
        </w:rPr>
      </w:pPr>
      <w:r>
        <w:rPr>
          <w:rFonts w:ascii="Calibri" w:eastAsia="Calibri" w:hAnsi="Calibri" w:cs="Calibri"/>
          <w:sz w:val="22"/>
          <w:szCs w:val="22"/>
        </w:rPr>
        <w:t>Condițiile privind acordarea, utilizarea și recuperarea ajutorului de stat/de minimis sunt prevăzute în Anexa nr. 5 -</w:t>
      </w:r>
      <w:r>
        <w:rPr>
          <w:rFonts w:ascii="Calibri" w:eastAsia="Calibri" w:hAnsi="Calibri" w:cs="Calibri"/>
          <w:sz w:val="18"/>
          <w:szCs w:val="18"/>
        </w:rPr>
        <w:t xml:space="preserve"> </w:t>
      </w:r>
      <w:r>
        <w:rPr>
          <w:rFonts w:ascii="Calibri" w:eastAsia="Calibri" w:hAnsi="Calibri" w:cs="Calibri"/>
          <w:sz w:val="22"/>
          <w:szCs w:val="22"/>
        </w:rPr>
        <w:t>Reguli aplicabile a ajutorului de stat/de minimis acordat, la prezentul contract de finanțare.</w:t>
      </w:r>
    </w:p>
    <w:p w14:paraId="684D7769" w14:textId="77777777" w:rsidR="000C2ECC" w:rsidRDefault="000C2ECC">
      <w:pPr>
        <w:ind w:left="118" w:firstLine="422"/>
        <w:rPr>
          <w:rFonts w:ascii="Calibri" w:eastAsia="Calibri" w:hAnsi="Calibri" w:cs="Calibri"/>
          <w:sz w:val="22"/>
          <w:szCs w:val="22"/>
        </w:rPr>
      </w:pPr>
    </w:p>
    <w:p w14:paraId="7EEAE7FC" w14:textId="77777777" w:rsidR="000C2ECC" w:rsidRDefault="00705B17">
      <w:pPr>
        <w:ind w:left="118" w:firstLine="422"/>
        <w:rPr>
          <w:rFonts w:ascii="Calibri" w:eastAsia="Calibri" w:hAnsi="Calibri" w:cs="Calibri"/>
          <w:sz w:val="22"/>
          <w:szCs w:val="22"/>
        </w:rPr>
      </w:pPr>
      <w:r>
        <w:rPr>
          <w:rFonts w:ascii="Calibri" w:eastAsia="Calibri" w:hAnsi="Calibri" w:cs="Calibri"/>
          <w:sz w:val="22"/>
          <w:szCs w:val="22"/>
        </w:rPr>
        <w:t>Articolul 24 – Anexele contractului de finanțare</w:t>
      </w:r>
    </w:p>
    <w:p w14:paraId="14D29D85" w14:textId="77777777" w:rsidR="000C2ECC" w:rsidRDefault="000C2ECC">
      <w:pPr>
        <w:ind w:left="118" w:firstLine="422"/>
        <w:rPr>
          <w:rFonts w:ascii="Calibri" w:eastAsia="Calibri" w:hAnsi="Calibri" w:cs="Calibri"/>
          <w:sz w:val="22"/>
          <w:szCs w:val="22"/>
        </w:rPr>
      </w:pPr>
    </w:p>
    <w:p w14:paraId="6EF1AB3D" w14:textId="77777777" w:rsidR="000C2ECC" w:rsidRDefault="00705B17">
      <w:pPr>
        <w:ind w:left="360" w:right="74"/>
        <w:jc w:val="both"/>
        <w:rPr>
          <w:rFonts w:ascii="Calibri" w:eastAsia="Calibri" w:hAnsi="Calibri" w:cs="Calibri"/>
          <w:sz w:val="22"/>
          <w:szCs w:val="22"/>
        </w:rPr>
      </w:pPr>
      <w:r>
        <w:rPr>
          <w:rFonts w:ascii="Calibri" w:eastAsia="Calibri" w:hAnsi="Calibri" w:cs="Calibri"/>
          <w:sz w:val="22"/>
          <w:szCs w:val="22"/>
        </w:rPr>
        <w:t>Următoarele documente sunt anexe la prezentul contract de finanțare  și constituie parte integrantă a acestuia, având aceeași forță juridică:</w:t>
      </w:r>
    </w:p>
    <w:p w14:paraId="48433EA4" w14:textId="77777777" w:rsidR="000C2ECC" w:rsidRDefault="00705B17">
      <w:pPr>
        <w:numPr>
          <w:ilvl w:val="0"/>
          <w:numId w:val="11"/>
        </w:numPr>
        <w:pBdr>
          <w:top w:val="nil"/>
          <w:left w:val="nil"/>
          <w:bottom w:val="nil"/>
          <w:right w:val="nil"/>
          <w:between w:val="nil"/>
        </w:pBdr>
        <w:ind w:right="78"/>
        <w:rPr>
          <w:rFonts w:ascii="Calibri" w:eastAsia="Calibri" w:hAnsi="Calibri" w:cs="Calibri"/>
          <w:color w:val="000000"/>
          <w:sz w:val="22"/>
          <w:szCs w:val="22"/>
        </w:rPr>
      </w:pPr>
      <w:r>
        <w:rPr>
          <w:rFonts w:ascii="Calibri" w:eastAsia="Calibri" w:hAnsi="Calibri" w:cs="Calibri"/>
          <w:color w:val="000000"/>
          <w:sz w:val="22"/>
          <w:szCs w:val="22"/>
        </w:rPr>
        <w:t>Anexa nr. 1 - Cererea de finanțare;</w:t>
      </w:r>
    </w:p>
    <w:p w14:paraId="56C7009A" w14:textId="77777777" w:rsidR="000C2ECC" w:rsidRDefault="00705B17">
      <w:pPr>
        <w:numPr>
          <w:ilvl w:val="0"/>
          <w:numId w:val="11"/>
        </w:numPr>
        <w:pBdr>
          <w:top w:val="nil"/>
          <w:left w:val="nil"/>
          <w:bottom w:val="nil"/>
          <w:right w:val="nil"/>
          <w:between w:val="nil"/>
        </w:pBdr>
        <w:rPr>
          <w:rFonts w:ascii="Calibri" w:eastAsia="Calibri" w:hAnsi="Calibri" w:cs="Calibri"/>
          <w:color w:val="000000"/>
          <w:sz w:val="22"/>
          <w:szCs w:val="22"/>
        </w:rPr>
      </w:pPr>
      <w:r>
        <w:rPr>
          <w:rFonts w:ascii="Calibri" w:eastAsia="Calibri" w:hAnsi="Calibri" w:cs="Calibri"/>
          <w:color w:val="000000"/>
          <w:sz w:val="22"/>
          <w:szCs w:val="22"/>
        </w:rPr>
        <w:t>Anexa nr. 2 – Planul de monitorizare a proiectului;</w:t>
      </w:r>
    </w:p>
    <w:p w14:paraId="2B6F0AC8" w14:textId="77777777" w:rsidR="000C2ECC" w:rsidRDefault="00705B17">
      <w:pPr>
        <w:numPr>
          <w:ilvl w:val="0"/>
          <w:numId w:val="11"/>
        </w:numPr>
        <w:pBdr>
          <w:top w:val="nil"/>
          <w:left w:val="nil"/>
          <w:bottom w:val="nil"/>
          <w:right w:val="nil"/>
          <w:between w:val="nil"/>
        </w:pBdr>
        <w:rPr>
          <w:rFonts w:ascii="Calibri" w:eastAsia="Calibri" w:hAnsi="Calibri" w:cs="Calibri"/>
          <w:color w:val="000000"/>
          <w:sz w:val="22"/>
          <w:szCs w:val="22"/>
        </w:rPr>
      </w:pPr>
      <w:r>
        <w:rPr>
          <w:rFonts w:ascii="Calibri" w:eastAsia="Calibri" w:hAnsi="Calibri" w:cs="Calibri"/>
          <w:color w:val="000000"/>
          <w:sz w:val="22"/>
          <w:szCs w:val="22"/>
        </w:rPr>
        <w:t>Anexa nr. 3 - Graficul cererilor de prefinanțare/plată/rambursare</w:t>
      </w:r>
    </w:p>
    <w:p w14:paraId="5DFD77A4" w14:textId="77777777" w:rsidR="000C2ECC" w:rsidRDefault="00705B17">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4 – Acordul de parteneriat încheiat între Liderul de parteneriat și Parteneri (dacă este cazul);</w:t>
      </w:r>
    </w:p>
    <w:p w14:paraId="5FE3B860" w14:textId="77777777" w:rsidR="000C2ECC" w:rsidRDefault="00705B17">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5 – Reguli aplicabile ajutorului de stat/de minimis acordat (dacă este cazul, conform schemei aprobate);</w:t>
      </w:r>
    </w:p>
    <w:p w14:paraId="3E2526FF" w14:textId="77777777" w:rsidR="000C2ECC" w:rsidRDefault="00705B17">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6 – Condiții specifice ale contractului de finanțare(dacă este cazul);</w:t>
      </w:r>
    </w:p>
    <w:p w14:paraId="3255E299"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 xml:space="preserve">Anexa nr. 3, 4, 5, 6 au formatul stabilit de AM în funcție de specificul programului sau al apelului de proiecte. </w:t>
      </w:r>
    </w:p>
    <w:p w14:paraId="23E2D8E2" w14:textId="77777777" w:rsidR="000C2ECC" w:rsidRDefault="000C2ECC">
      <w:pPr>
        <w:ind w:left="118" w:firstLine="428"/>
        <w:rPr>
          <w:rFonts w:ascii="Calibri" w:eastAsia="Calibri" w:hAnsi="Calibri" w:cs="Calibri"/>
          <w:sz w:val="22"/>
          <w:szCs w:val="22"/>
        </w:rPr>
      </w:pPr>
    </w:p>
    <w:p w14:paraId="50A70CA6" w14:textId="77777777" w:rsidR="000C2ECC" w:rsidRDefault="00705B17">
      <w:pPr>
        <w:ind w:left="118" w:firstLine="428"/>
        <w:rPr>
          <w:rFonts w:ascii="Calibri" w:eastAsia="Calibri" w:hAnsi="Calibri" w:cs="Calibri"/>
          <w:sz w:val="22"/>
          <w:szCs w:val="22"/>
        </w:rPr>
      </w:pPr>
      <w:r>
        <w:rPr>
          <w:rFonts w:ascii="Calibri" w:eastAsia="Calibri" w:hAnsi="Calibri" w:cs="Calibri"/>
          <w:sz w:val="22"/>
          <w:szCs w:val="22"/>
        </w:rPr>
        <w:t>Articolul 25 – Clauze rezolutorii și suspensive</w:t>
      </w:r>
    </w:p>
    <w:p w14:paraId="339D1F23" w14:textId="77777777" w:rsidR="000C2ECC" w:rsidRDefault="000C2ECC">
      <w:pPr>
        <w:ind w:left="118" w:firstLine="428"/>
        <w:rPr>
          <w:rFonts w:ascii="Calibri" w:eastAsia="Calibri" w:hAnsi="Calibri" w:cs="Calibri"/>
          <w:sz w:val="22"/>
          <w:szCs w:val="22"/>
        </w:rPr>
      </w:pPr>
    </w:p>
    <w:p w14:paraId="2DC04B98" w14:textId="77777777" w:rsidR="000C2ECC" w:rsidRPr="00AE2F39" w:rsidRDefault="00705B17">
      <w:pPr>
        <w:spacing w:after="16"/>
        <w:ind w:left="567" w:hanging="21"/>
        <w:jc w:val="both"/>
        <w:rPr>
          <w:rFonts w:ascii="Calibri" w:eastAsia="Calibri" w:hAnsi="Calibri" w:cs="Calibri"/>
          <w:sz w:val="22"/>
          <w:szCs w:val="22"/>
        </w:rPr>
      </w:pPr>
      <w:r>
        <w:rPr>
          <w:rFonts w:ascii="Calibri" w:eastAsia="Calibri" w:hAnsi="Calibri" w:cs="Calibri"/>
          <w:sz w:val="22"/>
          <w:szCs w:val="22"/>
        </w:rPr>
        <w:t xml:space="preserve">Dacă este cazul/ dacă a </w:t>
      </w:r>
      <w:r w:rsidRPr="00AE2F39">
        <w:rPr>
          <w:rFonts w:ascii="Calibri" w:eastAsia="Calibri" w:hAnsi="Calibri" w:cs="Calibri"/>
          <w:sz w:val="22"/>
          <w:szCs w:val="22"/>
        </w:rPr>
        <w:t>fost prevăzută această posibilitate în Ghidul Solicitantului</w:t>
      </w:r>
    </w:p>
    <w:p w14:paraId="4520E3CE" w14:textId="7276A167" w:rsidR="000C2ECC" w:rsidRPr="00AE2F39" w:rsidRDefault="00705B17">
      <w:pPr>
        <w:numPr>
          <w:ilvl w:val="0"/>
          <w:numId w:val="38"/>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 xml:space="preserve">Prezentului contract de finanțare i se aplică clauza rezolutorie prevăzută la art. 6 alin. (11) din Ordonanța de urgență a Guvernului nr. 23/2023, după cum urmează: </w:t>
      </w:r>
      <w:r w:rsidR="00A3641B">
        <w:rPr>
          <w:rFonts w:ascii="Calibri" w:eastAsia="Calibri" w:hAnsi="Calibri" w:cs="Calibri"/>
          <w:i/>
          <w:sz w:val="22"/>
          <w:szCs w:val="22"/>
        </w:rPr>
        <w:t>nu este cazul.</w:t>
      </w:r>
      <w:bookmarkStart w:id="4" w:name="_GoBack"/>
      <w:bookmarkEnd w:id="4"/>
    </w:p>
    <w:p w14:paraId="19D02AA8" w14:textId="77777777" w:rsidR="000C2ECC" w:rsidRPr="00AE2F39" w:rsidRDefault="00705B17">
      <w:pPr>
        <w:numPr>
          <w:ilvl w:val="0"/>
          <w:numId w:val="3"/>
        </w:numPr>
        <w:pBdr>
          <w:top w:val="nil"/>
          <w:left w:val="nil"/>
          <w:bottom w:val="nil"/>
          <w:right w:val="nil"/>
          <w:between w:val="nil"/>
        </w:pBdr>
        <w:tabs>
          <w:tab w:val="left" w:pos="993"/>
        </w:tabs>
        <w:ind w:left="851" w:hanging="284"/>
        <w:jc w:val="both"/>
        <w:rPr>
          <w:rFonts w:ascii="Calibri" w:eastAsia="Calibri" w:hAnsi="Calibri" w:cs="Calibri"/>
          <w:sz w:val="22"/>
          <w:szCs w:val="22"/>
        </w:rPr>
      </w:pPr>
      <w:r w:rsidRPr="00AE2F39">
        <w:rPr>
          <w:rFonts w:ascii="Calibri" w:eastAsia="Calibri" w:hAnsi="Calibri" w:cs="Calibri"/>
          <w:sz w:val="22"/>
          <w:szCs w:val="22"/>
        </w:rPr>
        <w:t xml:space="preserve">Alte clauze rezolutorii: </w:t>
      </w:r>
    </w:p>
    <w:p w14:paraId="62013A2F" w14:textId="77777777" w:rsidR="000C2ECC" w:rsidRPr="00AE2F39" w:rsidRDefault="00705B17">
      <w:pPr>
        <w:numPr>
          <w:ilvl w:val="1"/>
          <w:numId w:val="38"/>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 xml:space="preserve">Prin prezentul Contract de finanțare se acordă finanțare pentru proiectele etapizate în condițiile OUG nr. 36/2023, cu modificările și completările ulterioare, sub rezerva aprobării de către Comisia Europeană a modificării Programului Regional Nord-Est 2021-2027 cu includerea proiectului  etapizat. </w:t>
      </w:r>
    </w:p>
    <w:p w14:paraId="6421FE08" w14:textId="77777777" w:rsidR="000C2ECC" w:rsidRDefault="00705B17">
      <w:pPr>
        <w:numPr>
          <w:ilvl w:val="1"/>
          <w:numId w:val="38"/>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Cheltuielile solicitate de Beneficiar în etapa a II-a sunt autorizate de Autoritatea de Management pentru Programul Regional Nord-Est 2021-2027 sub rezerva aprobării de către Comisia Europeană a modificării Programului Regional Nord-Est 2021-2027 cu includerea proiectului etapizat.</w:t>
      </w:r>
    </w:p>
    <w:p w14:paraId="201AB7D8" w14:textId="47EC9858" w:rsidR="00AE2F39" w:rsidRPr="00713793" w:rsidRDefault="00AE2F39" w:rsidP="00AE2F39">
      <w:pPr>
        <w:pStyle w:val="ListParagraph"/>
        <w:numPr>
          <w:ilvl w:val="1"/>
          <w:numId w:val="38"/>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La solicitarea AM PR Nord-Est</w:t>
      </w:r>
      <w:r w:rsidR="00D55E9D">
        <w:rPr>
          <w:rFonts w:ascii="Calibri" w:eastAsia="Calibri" w:hAnsi="Calibri" w:cs="Calibri"/>
          <w:sz w:val="22"/>
          <w:szCs w:val="22"/>
        </w:rPr>
        <w:t xml:space="preserve"> 2021-2027</w:t>
      </w:r>
      <w:r w:rsidRPr="00AE2F39">
        <w:rPr>
          <w:rFonts w:ascii="Calibri" w:eastAsia="Calibri" w:hAnsi="Calibri" w:cs="Calibri"/>
          <w:sz w:val="22"/>
          <w:szCs w:val="22"/>
        </w:rPr>
        <w:t xml:space="preserve">, beneficiarul are obligația de a evidenția în </w:t>
      </w:r>
      <w:r w:rsidRPr="00713793">
        <w:rPr>
          <w:rFonts w:ascii="Calibri" w:eastAsia="Calibri" w:hAnsi="Calibri" w:cs="Calibri"/>
          <w:sz w:val="22"/>
          <w:szCs w:val="22"/>
        </w:rPr>
        <w:t>Cererea de finanțare din MySMIS, în secțiunile dedicate, indicatorii de realizare, indicatorii de rezultat și indicatorii suplimentari specifici apelului de proiecte.</w:t>
      </w:r>
    </w:p>
    <w:p w14:paraId="7B135C0B" w14:textId="0FCAC940" w:rsidR="00713793" w:rsidRPr="00713793" w:rsidRDefault="00713793" w:rsidP="00713793">
      <w:pPr>
        <w:pStyle w:val="ListParagraph"/>
        <w:numPr>
          <w:ilvl w:val="1"/>
          <w:numId w:val="38"/>
        </w:numPr>
        <w:tabs>
          <w:tab w:val="left" w:pos="6946"/>
        </w:tabs>
        <w:spacing w:before="120"/>
        <w:jc w:val="both"/>
        <w:rPr>
          <w:rFonts w:ascii="Calibri" w:eastAsia="Calibri" w:hAnsi="Calibri" w:cs="Calibri"/>
          <w:sz w:val="22"/>
          <w:szCs w:val="22"/>
        </w:rPr>
      </w:pPr>
      <w:r w:rsidRPr="00713793">
        <w:rPr>
          <w:rFonts w:ascii="Calibri" w:eastAsia="Montserrat" w:hAnsi="Calibri" w:cs="Calibri"/>
          <w:sz w:val="22"/>
          <w:szCs w:val="22"/>
        </w:rPr>
        <w:t>(</w:t>
      </w:r>
      <w:r w:rsidRPr="00713793">
        <w:rPr>
          <w:rFonts w:ascii="Calibri" w:eastAsia="Calibri" w:hAnsi="Calibri" w:cs="Calibri"/>
          <w:sz w:val="22"/>
          <w:szCs w:val="22"/>
        </w:rPr>
        <w:t>pentru proiectele etapizate în cadrul Priorității 7 Nord-Est “O regiune mai atractivă” și care nu au făcut parte dintr-o strategie de dezvoltare locală / teritorială aferentă perioadei de programare 2014 – 2020) Beneficiarul va transmite în termen de maxim 6 luni de la semnarea Contractului de finanțare documente din care să reiasă că proiectul etapizat se încadrează în strategia teritorială pentru perioada 2021 – 2027, pentru care a fost solicitat și primit Avizul de conformitate de la Serviciul de Dezvoltare Urbana (SDU) din cadrul ADR Nord-Est.</w:t>
      </w:r>
    </w:p>
    <w:p w14:paraId="55B78A40" w14:textId="30BEFEA5" w:rsidR="00AE2F39" w:rsidRPr="00713793" w:rsidRDefault="00AE2F39" w:rsidP="00713793">
      <w:pPr>
        <w:pStyle w:val="ListParagraph"/>
        <w:pBdr>
          <w:top w:val="nil"/>
          <w:left w:val="nil"/>
          <w:bottom w:val="nil"/>
          <w:right w:val="nil"/>
          <w:between w:val="nil"/>
        </w:pBdr>
        <w:tabs>
          <w:tab w:val="left" w:pos="6946"/>
        </w:tabs>
        <w:spacing w:before="120"/>
        <w:ind w:left="1647"/>
        <w:contextualSpacing w:val="0"/>
        <w:jc w:val="both"/>
        <w:rPr>
          <w:rFonts w:ascii="Calibri" w:eastAsia="Calibri" w:hAnsi="Calibri" w:cs="Calibri"/>
          <w:sz w:val="22"/>
          <w:szCs w:val="22"/>
        </w:rPr>
      </w:pPr>
    </w:p>
    <w:p w14:paraId="071B5466" w14:textId="77777777" w:rsidR="000C2ECC" w:rsidRPr="00AE2F39" w:rsidRDefault="000C2ECC">
      <w:pPr>
        <w:ind w:left="118" w:firstLine="428"/>
        <w:rPr>
          <w:rFonts w:ascii="Calibri" w:eastAsia="Calibri" w:hAnsi="Calibri" w:cs="Calibri"/>
          <w:sz w:val="22"/>
          <w:szCs w:val="22"/>
        </w:rPr>
      </w:pPr>
    </w:p>
    <w:p w14:paraId="3E817837" w14:textId="77777777" w:rsidR="000C2ECC" w:rsidRPr="00AE2F39" w:rsidRDefault="00705B17">
      <w:pPr>
        <w:ind w:left="118" w:firstLine="428"/>
        <w:rPr>
          <w:rFonts w:ascii="Calibri" w:eastAsia="Calibri" w:hAnsi="Calibri" w:cs="Calibri"/>
          <w:sz w:val="22"/>
          <w:szCs w:val="22"/>
        </w:rPr>
      </w:pPr>
      <w:r w:rsidRPr="00AE2F39">
        <w:rPr>
          <w:rFonts w:ascii="Calibri" w:eastAsia="Calibri" w:hAnsi="Calibri" w:cs="Calibri"/>
          <w:sz w:val="22"/>
          <w:szCs w:val="22"/>
        </w:rPr>
        <w:lastRenderedPageBreak/>
        <w:t>Articolul 26 – Dispoziții finale</w:t>
      </w:r>
    </w:p>
    <w:p w14:paraId="07EDA170" w14:textId="77777777" w:rsidR="000C2ECC" w:rsidRDefault="000C2ECC">
      <w:pPr>
        <w:ind w:left="118" w:firstLine="428"/>
        <w:rPr>
          <w:rFonts w:ascii="Calibri" w:eastAsia="Calibri" w:hAnsi="Calibri" w:cs="Calibri"/>
          <w:sz w:val="22"/>
          <w:szCs w:val="22"/>
        </w:rPr>
      </w:pPr>
    </w:p>
    <w:p w14:paraId="4256F5CB" w14:textId="7CF58C72"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Condițiile Generale ale prezentului contract de finanțare se completează cu Condițiile Specifice adoptate prin decizia ordonatorului principal de credite al AM/</w:t>
      </w:r>
      <w:r w:rsidR="00BA3B2C">
        <w:rPr>
          <w:rFonts w:ascii="Calibri" w:eastAsia="Calibri" w:hAnsi="Calibri" w:cs="Calibri"/>
          <w:color w:val="000000"/>
          <w:sz w:val="22"/>
          <w:szCs w:val="22"/>
        </w:rPr>
        <w:t>conducătorul AM</w:t>
      </w:r>
      <w:r>
        <w:rPr>
          <w:rFonts w:ascii="Calibri" w:eastAsia="Calibri" w:hAnsi="Calibri" w:cs="Calibri"/>
          <w:color w:val="000000"/>
          <w:sz w:val="22"/>
          <w:szCs w:val="22"/>
        </w:rPr>
        <w:t xml:space="preserve">, după caz, care se constituie în Anexa nr. 6 la prezentul contract de finanțare. </w:t>
      </w:r>
    </w:p>
    <w:p w14:paraId="1D2037C0" w14:textId="3F155821"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Prin Condițiile specifice, AM completează și, după caz, detaliază modul de aplicare a Condițiilor generale ale prezentului contract de finanțare. </w:t>
      </w:r>
    </w:p>
    <w:p w14:paraId="780793C4" w14:textId="77777777"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Condițiile Specifice ale contractului de finanțare prevalează față de Condițiile Generale, precum și asupra celorlalte anexe, dar nu pot conține prevederi contrare legislației naționale și europene aplicabile. </w:t>
      </w:r>
    </w:p>
    <w:p w14:paraId="55BCD04C" w14:textId="14A77661"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Pentru buna implementare și management al proiectului, AM pune la dispoziția beneficiarului/liderului de parteneriat și partenerilor, după caz Manualul Beneficiarului, în condițiile prevederilor art. 16 din Ordonanța de urgență a Guvernului nr. 23/2023.</w:t>
      </w:r>
    </w:p>
    <w:p w14:paraId="478FC475" w14:textId="77777777"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Prezentul contract de finanțare se încheie într-un singur exemplar, este semnat electronic de toate părțile și transmis prin sistemul MySMIS 2021. </w:t>
      </w:r>
    </w:p>
    <w:p w14:paraId="717095F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ab/>
      </w:r>
    </w:p>
    <w:tbl>
      <w:tblPr>
        <w:tblStyle w:val="a5"/>
        <w:tblW w:w="8534" w:type="dxa"/>
        <w:tblInd w:w="5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1"/>
        <w:gridCol w:w="4123"/>
      </w:tblGrid>
      <w:tr w:rsidR="000C2ECC" w14:paraId="11E2AF97" w14:textId="77777777">
        <w:tc>
          <w:tcPr>
            <w:tcW w:w="4411" w:type="dxa"/>
          </w:tcPr>
          <w:p w14:paraId="0736204B" w14:textId="77777777" w:rsidR="000C2ECC" w:rsidRDefault="00705B17">
            <w:pPr>
              <w:jc w:val="both"/>
              <w:rPr>
                <w:rFonts w:ascii="Calibri" w:eastAsia="Calibri" w:hAnsi="Calibri" w:cs="Calibri"/>
                <w:sz w:val="20"/>
                <w:szCs w:val="20"/>
              </w:rPr>
            </w:pPr>
            <w:r>
              <w:rPr>
                <w:rFonts w:ascii="Calibri" w:eastAsia="Calibri" w:hAnsi="Calibri" w:cs="Calibri"/>
              </w:rPr>
              <w:t xml:space="preserve">Pentru Autoritatea de management </w:t>
            </w:r>
          </w:p>
          <w:p w14:paraId="42817E97" w14:textId="77777777" w:rsidR="000C2ECC" w:rsidRDefault="00705B17">
            <w:pPr>
              <w:ind w:right="1588"/>
              <w:rPr>
                <w:rFonts w:ascii="Calibri" w:eastAsia="Calibri" w:hAnsi="Calibri" w:cs="Calibri"/>
                <w:sz w:val="20"/>
                <w:szCs w:val="20"/>
              </w:rPr>
            </w:pPr>
            <w:r>
              <w:rPr>
                <w:rFonts w:ascii="Calibri" w:eastAsia="Calibri" w:hAnsi="Calibri" w:cs="Calibri"/>
              </w:rPr>
              <w:t xml:space="preserve">Nume: .............. </w:t>
            </w:r>
          </w:p>
          <w:p w14:paraId="7CE23A2C" w14:textId="77777777" w:rsidR="000C2ECC" w:rsidRDefault="00705B17">
            <w:pPr>
              <w:ind w:right="1588"/>
              <w:rPr>
                <w:rFonts w:ascii="Calibri" w:eastAsia="Calibri" w:hAnsi="Calibri" w:cs="Calibri"/>
                <w:sz w:val="20"/>
                <w:szCs w:val="20"/>
              </w:rPr>
            </w:pPr>
            <w:r>
              <w:rPr>
                <w:rFonts w:ascii="Calibri" w:eastAsia="Calibri" w:hAnsi="Calibri" w:cs="Calibri"/>
              </w:rPr>
              <w:t>Funcţie: …………….</w:t>
            </w:r>
          </w:p>
          <w:p w14:paraId="0DDEA997" w14:textId="77777777" w:rsidR="000C2ECC" w:rsidRDefault="00705B17">
            <w:pPr>
              <w:rPr>
                <w:rFonts w:ascii="Calibri" w:eastAsia="Calibri" w:hAnsi="Calibri" w:cs="Calibri"/>
                <w:sz w:val="20"/>
                <w:szCs w:val="20"/>
              </w:rPr>
            </w:pPr>
            <w:r>
              <w:rPr>
                <w:rFonts w:ascii="Calibri" w:eastAsia="Calibri" w:hAnsi="Calibri" w:cs="Calibri"/>
              </w:rPr>
              <w:t>Semnătura:</w:t>
            </w:r>
          </w:p>
          <w:p w14:paraId="321CC638" w14:textId="77777777" w:rsidR="000C2ECC" w:rsidRDefault="00705B17">
            <w:pPr>
              <w:rPr>
                <w:rFonts w:ascii="Calibri" w:eastAsia="Calibri" w:hAnsi="Calibri" w:cs="Calibri"/>
                <w:sz w:val="20"/>
                <w:szCs w:val="20"/>
              </w:rPr>
            </w:pPr>
            <w:r>
              <w:rPr>
                <w:rFonts w:ascii="Calibri" w:eastAsia="Calibri" w:hAnsi="Calibri" w:cs="Calibri"/>
              </w:rPr>
              <w:t>Data:</w:t>
            </w:r>
          </w:p>
          <w:p w14:paraId="14ED2D4F" w14:textId="77777777" w:rsidR="000C2ECC" w:rsidRDefault="000C2ECC">
            <w:pPr>
              <w:rPr>
                <w:rFonts w:ascii="Calibri" w:eastAsia="Calibri" w:hAnsi="Calibri" w:cs="Calibri"/>
                <w:sz w:val="20"/>
                <w:szCs w:val="20"/>
              </w:rPr>
            </w:pPr>
          </w:p>
          <w:p w14:paraId="69EFF6CE" w14:textId="77777777" w:rsidR="000C2ECC" w:rsidRDefault="00705B17">
            <w:pPr>
              <w:jc w:val="both"/>
              <w:rPr>
                <w:rFonts w:ascii="Calibri" w:eastAsia="Calibri" w:hAnsi="Calibri" w:cs="Calibri"/>
                <w:sz w:val="20"/>
                <w:szCs w:val="20"/>
              </w:rPr>
            </w:pPr>
            <w:r>
              <w:rPr>
                <w:rFonts w:ascii="Calibri" w:eastAsia="Calibri" w:hAnsi="Calibri" w:cs="Calibri"/>
              </w:rPr>
              <w:t xml:space="preserve">Pentru Organismul intermediar </w:t>
            </w:r>
          </w:p>
          <w:p w14:paraId="35DC2523" w14:textId="77777777" w:rsidR="000C2ECC" w:rsidRDefault="00705B17">
            <w:pPr>
              <w:ind w:right="1588"/>
              <w:rPr>
                <w:rFonts w:ascii="Calibri" w:eastAsia="Calibri" w:hAnsi="Calibri" w:cs="Calibri"/>
                <w:sz w:val="20"/>
                <w:szCs w:val="20"/>
              </w:rPr>
            </w:pPr>
            <w:r>
              <w:rPr>
                <w:rFonts w:ascii="Calibri" w:eastAsia="Calibri" w:hAnsi="Calibri" w:cs="Calibri"/>
              </w:rPr>
              <w:t xml:space="preserve">Nume: .............. </w:t>
            </w:r>
          </w:p>
          <w:p w14:paraId="5989838F" w14:textId="77777777" w:rsidR="000C2ECC" w:rsidRDefault="00705B17">
            <w:pPr>
              <w:ind w:right="1588"/>
              <w:rPr>
                <w:rFonts w:ascii="Calibri" w:eastAsia="Calibri" w:hAnsi="Calibri" w:cs="Calibri"/>
                <w:sz w:val="20"/>
                <w:szCs w:val="20"/>
              </w:rPr>
            </w:pPr>
            <w:r>
              <w:rPr>
                <w:rFonts w:ascii="Calibri" w:eastAsia="Calibri" w:hAnsi="Calibri" w:cs="Calibri"/>
              </w:rPr>
              <w:t>Funcţie: …………….</w:t>
            </w:r>
          </w:p>
          <w:p w14:paraId="0B88E89B" w14:textId="77777777" w:rsidR="000C2ECC" w:rsidRDefault="00705B17">
            <w:pPr>
              <w:rPr>
                <w:rFonts w:ascii="Calibri" w:eastAsia="Calibri" w:hAnsi="Calibri" w:cs="Calibri"/>
                <w:sz w:val="20"/>
                <w:szCs w:val="20"/>
              </w:rPr>
            </w:pPr>
            <w:r>
              <w:rPr>
                <w:rFonts w:ascii="Calibri" w:eastAsia="Calibri" w:hAnsi="Calibri" w:cs="Calibri"/>
              </w:rPr>
              <w:t>Semnătura:</w:t>
            </w:r>
          </w:p>
          <w:p w14:paraId="1E504C1E" w14:textId="77777777" w:rsidR="000C2ECC" w:rsidRDefault="00705B17">
            <w:pPr>
              <w:rPr>
                <w:rFonts w:ascii="Calibri" w:eastAsia="Calibri" w:hAnsi="Calibri" w:cs="Calibri"/>
                <w:sz w:val="20"/>
                <w:szCs w:val="20"/>
              </w:rPr>
            </w:pPr>
            <w:r>
              <w:rPr>
                <w:rFonts w:ascii="Calibri" w:eastAsia="Calibri" w:hAnsi="Calibri" w:cs="Calibri"/>
              </w:rPr>
              <w:t>Data:</w:t>
            </w:r>
          </w:p>
        </w:tc>
        <w:tc>
          <w:tcPr>
            <w:tcW w:w="4123" w:type="dxa"/>
          </w:tcPr>
          <w:p w14:paraId="0984CB28" w14:textId="77777777" w:rsidR="000C2ECC" w:rsidRDefault="00705B17">
            <w:pPr>
              <w:rPr>
                <w:rFonts w:ascii="Calibri" w:eastAsia="Calibri" w:hAnsi="Calibri" w:cs="Calibri"/>
                <w:sz w:val="20"/>
                <w:szCs w:val="20"/>
              </w:rPr>
            </w:pPr>
            <w:r>
              <w:rPr>
                <w:rFonts w:ascii="Calibri" w:eastAsia="Calibri" w:hAnsi="Calibri" w:cs="Calibri"/>
              </w:rPr>
              <w:t>Pentru Beneficiar</w:t>
            </w:r>
          </w:p>
          <w:p w14:paraId="4672701C" w14:textId="77777777" w:rsidR="000C2ECC" w:rsidRDefault="000C2ECC">
            <w:pPr>
              <w:ind w:right="1588"/>
              <w:rPr>
                <w:rFonts w:ascii="Calibri" w:eastAsia="Calibri" w:hAnsi="Calibri" w:cs="Calibri"/>
                <w:sz w:val="20"/>
                <w:szCs w:val="20"/>
              </w:rPr>
            </w:pPr>
          </w:p>
          <w:p w14:paraId="2F43ACF4" w14:textId="77777777" w:rsidR="000C2ECC" w:rsidRDefault="000C2ECC">
            <w:pPr>
              <w:ind w:right="1588"/>
              <w:rPr>
                <w:rFonts w:ascii="Calibri" w:eastAsia="Calibri" w:hAnsi="Calibri" w:cs="Calibri"/>
                <w:sz w:val="20"/>
                <w:szCs w:val="20"/>
              </w:rPr>
            </w:pPr>
          </w:p>
          <w:p w14:paraId="524ECAC1" w14:textId="77777777" w:rsidR="000C2ECC" w:rsidRDefault="00705B17">
            <w:pPr>
              <w:ind w:right="1588"/>
              <w:rPr>
                <w:rFonts w:ascii="Calibri" w:eastAsia="Calibri" w:hAnsi="Calibri" w:cs="Calibri"/>
                <w:sz w:val="20"/>
                <w:szCs w:val="20"/>
              </w:rPr>
            </w:pPr>
            <w:r>
              <w:rPr>
                <w:rFonts w:ascii="Calibri" w:eastAsia="Calibri" w:hAnsi="Calibri" w:cs="Calibri"/>
              </w:rPr>
              <w:t xml:space="preserve">Nume: .............. </w:t>
            </w:r>
          </w:p>
          <w:p w14:paraId="33C53E35" w14:textId="77777777" w:rsidR="000C2ECC" w:rsidRDefault="00705B17">
            <w:pPr>
              <w:ind w:right="1588"/>
              <w:rPr>
                <w:rFonts w:ascii="Calibri" w:eastAsia="Calibri" w:hAnsi="Calibri" w:cs="Calibri"/>
                <w:sz w:val="20"/>
                <w:szCs w:val="20"/>
              </w:rPr>
            </w:pPr>
            <w:r>
              <w:rPr>
                <w:rFonts w:ascii="Calibri" w:eastAsia="Calibri" w:hAnsi="Calibri" w:cs="Calibri"/>
              </w:rPr>
              <w:t>Funcţie: …………….</w:t>
            </w:r>
          </w:p>
          <w:p w14:paraId="30F046E7" w14:textId="77777777" w:rsidR="000C2ECC" w:rsidRDefault="00705B17">
            <w:pPr>
              <w:rPr>
                <w:rFonts w:ascii="Calibri" w:eastAsia="Calibri" w:hAnsi="Calibri" w:cs="Calibri"/>
                <w:sz w:val="20"/>
                <w:szCs w:val="20"/>
              </w:rPr>
            </w:pPr>
            <w:r>
              <w:rPr>
                <w:rFonts w:ascii="Calibri" w:eastAsia="Calibri" w:hAnsi="Calibri" w:cs="Calibri"/>
              </w:rPr>
              <w:t>Semnătura:</w:t>
            </w:r>
          </w:p>
          <w:p w14:paraId="0CDCE8FB" w14:textId="77777777" w:rsidR="000C2ECC" w:rsidRDefault="00705B17">
            <w:pPr>
              <w:rPr>
                <w:rFonts w:ascii="Calibri" w:eastAsia="Calibri" w:hAnsi="Calibri" w:cs="Calibri"/>
                <w:sz w:val="20"/>
                <w:szCs w:val="20"/>
              </w:rPr>
            </w:pPr>
            <w:r>
              <w:rPr>
                <w:rFonts w:ascii="Calibri" w:eastAsia="Calibri" w:hAnsi="Calibri" w:cs="Calibri"/>
              </w:rPr>
              <w:t>Data:</w:t>
            </w:r>
          </w:p>
        </w:tc>
      </w:tr>
    </w:tbl>
    <w:p w14:paraId="4076F57E" w14:textId="77777777" w:rsidR="000C2ECC" w:rsidRDefault="000C2ECC">
      <w:pPr>
        <w:tabs>
          <w:tab w:val="left" w:pos="450"/>
        </w:tabs>
        <w:ind w:right="75"/>
        <w:jc w:val="both"/>
        <w:rPr>
          <w:rFonts w:ascii="Calibri" w:eastAsia="Calibri" w:hAnsi="Calibri" w:cs="Calibri"/>
          <w:sz w:val="22"/>
          <w:szCs w:val="22"/>
        </w:rPr>
        <w:sectPr w:rsidR="000C2ECC">
          <w:headerReference w:type="default" r:id="rId11"/>
          <w:footerReference w:type="default" r:id="rId12"/>
          <w:headerReference w:type="first" r:id="rId13"/>
          <w:footerReference w:type="first" r:id="rId14"/>
          <w:pgSz w:w="11920" w:h="16840"/>
          <w:pgMar w:top="1080" w:right="1147" w:bottom="851" w:left="1134" w:header="720" w:footer="720" w:gutter="0"/>
          <w:pgNumType w:start="1"/>
          <w:cols w:space="720"/>
          <w:titlePg/>
        </w:sectPr>
      </w:pPr>
    </w:p>
    <w:p w14:paraId="2EB4C11C"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lastRenderedPageBreak/>
        <w:t xml:space="preserve">Anexa 1. Cererea de finanțare </w:t>
      </w:r>
    </w:p>
    <w:p w14:paraId="67611CF2" w14:textId="77777777" w:rsidR="000C2ECC" w:rsidRDefault="00705B17">
      <w:pPr>
        <w:tabs>
          <w:tab w:val="left" w:pos="450"/>
        </w:tabs>
        <w:ind w:right="75"/>
        <w:jc w:val="both"/>
        <w:rPr>
          <w:rFonts w:ascii="Calibri" w:eastAsia="Calibri" w:hAnsi="Calibri" w:cs="Calibri"/>
        </w:rPr>
      </w:pPr>
      <w:r>
        <w:rPr>
          <w:rFonts w:ascii="Calibri" w:eastAsia="Calibri" w:hAnsi="Calibri" w:cs="Calibri"/>
          <w:highlight w:val="lightGray"/>
        </w:rPr>
        <w:t>Se atașează cererea de finanțare aprobată</w:t>
      </w:r>
    </w:p>
    <w:p w14:paraId="13A05E96" w14:textId="77777777" w:rsidR="000C2ECC" w:rsidRDefault="000C2ECC">
      <w:pPr>
        <w:tabs>
          <w:tab w:val="left" w:pos="450"/>
        </w:tabs>
        <w:ind w:right="75"/>
        <w:jc w:val="both"/>
        <w:rPr>
          <w:rFonts w:ascii="Calibri" w:eastAsia="Calibri" w:hAnsi="Calibri" w:cs="Calibri"/>
          <w:b/>
        </w:rPr>
      </w:pPr>
    </w:p>
    <w:p w14:paraId="0A595ED6"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 xml:space="preserve">Anexa 2. Plan de monitorizare- format cadru </w:t>
      </w:r>
    </w:p>
    <w:tbl>
      <w:tblPr>
        <w:tblStyle w:val="a6"/>
        <w:tblW w:w="1490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6"/>
        <w:gridCol w:w="1252"/>
        <w:gridCol w:w="3365"/>
        <w:gridCol w:w="1299"/>
        <w:gridCol w:w="1156"/>
        <w:gridCol w:w="2259"/>
        <w:gridCol w:w="2319"/>
        <w:gridCol w:w="1317"/>
        <w:gridCol w:w="1249"/>
      </w:tblGrid>
      <w:tr w:rsidR="000C2ECC" w14:paraId="314E1AAC" w14:textId="77777777">
        <w:trPr>
          <w:trHeight w:val="269"/>
          <w:jc w:val="center"/>
        </w:trPr>
        <w:tc>
          <w:tcPr>
            <w:tcW w:w="686" w:type="dxa"/>
            <w:vMerge w:val="restart"/>
            <w:shd w:val="clear" w:color="auto" w:fill="auto"/>
          </w:tcPr>
          <w:p w14:paraId="2197F004" w14:textId="77777777" w:rsidR="000C2ECC" w:rsidRDefault="00705B17">
            <w:pPr>
              <w:jc w:val="both"/>
              <w:rPr>
                <w:rFonts w:ascii="Calibri" w:eastAsia="Calibri" w:hAnsi="Calibri" w:cs="Calibri"/>
              </w:rPr>
            </w:pPr>
            <w:r>
              <w:rPr>
                <w:rFonts w:ascii="Calibri" w:eastAsia="Calibri" w:hAnsi="Calibri" w:cs="Calibri"/>
              </w:rPr>
              <w:t xml:space="preserve">Nr. crt. </w:t>
            </w:r>
          </w:p>
        </w:tc>
        <w:tc>
          <w:tcPr>
            <w:tcW w:w="1252" w:type="dxa"/>
            <w:vMerge w:val="restart"/>
          </w:tcPr>
          <w:p w14:paraId="5CDF8CBD" w14:textId="77777777" w:rsidR="000C2ECC" w:rsidRDefault="00705B17">
            <w:pPr>
              <w:jc w:val="both"/>
              <w:rPr>
                <w:rFonts w:ascii="Calibri" w:eastAsia="Calibri" w:hAnsi="Calibri" w:cs="Calibri"/>
              </w:rPr>
            </w:pPr>
            <w:r>
              <w:rPr>
                <w:rFonts w:ascii="Calibri" w:eastAsia="Calibri" w:hAnsi="Calibri" w:cs="Calibri"/>
              </w:rPr>
              <w:t>Indicator de etapă / cod indicator</w:t>
            </w:r>
          </w:p>
        </w:tc>
        <w:tc>
          <w:tcPr>
            <w:tcW w:w="3365" w:type="dxa"/>
            <w:vMerge w:val="restart"/>
            <w:shd w:val="clear" w:color="auto" w:fill="auto"/>
          </w:tcPr>
          <w:p w14:paraId="07270CD9" w14:textId="77777777" w:rsidR="000C2ECC" w:rsidRDefault="00705B17">
            <w:pPr>
              <w:jc w:val="both"/>
              <w:rPr>
                <w:rFonts w:ascii="Calibri" w:eastAsia="Calibri" w:hAnsi="Calibri" w:cs="Calibri"/>
              </w:rPr>
            </w:pPr>
            <w:r>
              <w:rPr>
                <w:rFonts w:ascii="Calibri" w:eastAsia="Calibri" w:hAnsi="Calibri" w:cs="Calibri"/>
              </w:rPr>
              <w:t xml:space="preserve">Tip indicator de etapă (calitativ/cantitativ/valoric) </w:t>
            </w:r>
          </w:p>
        </w:tc>
        <w:tc>
          <w:tcPr>
            <w:tcW w:w="1299" w:type="dxa"/>
            <w:vMerge w:val="restart"/>
          </w:tcPr>
          <w:p w14:paraId="0024A0AD" w14:textId="77777777" w:rsidR="000C2ECC" w:rsidRDefault="00705B17">
            <w:pPr>
              <w:jc w:val="both"/>
              <w:rPr>
                <w:rFonts w:ascii="Calibri" w:eastAsia="Calibri" w:hAnsi="Calibri" w:cs="Calibri"/>
              </w:rPr>
            </w:pPr>
            <w:r>
              <w:rPr>
                <w:rFonts w:ascii="Calibri" w:eastAsia="Calibri" w:hAnsi="Calibri" w:cs="Calibri"/>
              </w:rPr>
              <w:t>Descriere</w:t>
            </w:r>
          </w:p>
        </w:tc>
        <w:tc>
          <w:tcPr>
            <w:tcW w:w="1156" w:type="dxa"/>
            <w:vMerge w:val="restart"/>
          </w:tcPr>
          <w:p w14:paraId="1834B709" w14:textId="77777777" w:rsidR="000C2ECC" w:rsidRDefault="00705B17">
            <w:pPr>
              <w:jc w:val="both"/>
              <w:rPr>
                <w:rFonts w:ascii="Calibri" w:eastAsia="Calibri" w:hAnsi="Calibri" w:cs="Calibri"/>
              </w:rPr>
            </w:pPr>
            <w:r>
              <w:rPr>
                <w:rFonts w:ascii="Calibri" w:eastAsia="Calibri" w:hAnsi="Calibri" w:cs="Calibri"/>
              </w:rPr>
              <w:t>Criteriu de validare</w:t>
            </w:r>
          </w:p>
        </w:tc>
        <w:tc>
          <w:tcPr>
            <w:tcW w:w="2259" w:type="dxa"/>
            <w:vMerge w:val="restart"/>
          </w:tcPr>
          <w:p w14:paraId="395E91DD" w14:textId="77777777" w:rsidR="000C2ECC" w:rsidRDefault="00705B17">
            <w:pPr>
              <w:jc w:val="both"/>
              <w:rPr>
                <w:rFonts w:ascii="Calibri" w:eastAsia="Calibri" w:hAnsi="Calibri" w:cs="Calibri"/>
              </w:rPr>
            </w:pPr>
            <w:r>
              <w:rPr>
                <w:rFonts w:ascii="Calibri" w:eastAsia="Calibri" w:hAnsi="Calibri" w:cs="Calibri"/>
              </w:rPr>
              <w:t>Termen de realizare</w:t>
            </w:r>
          </w:p>
        </w:tc>
        <w:tc>
          <w:tcPr>
            <w:tcW w:w="2319" w:type="dxa"/>
            <w:vMerge w:val="restart"/>
            <w:shd w:val="clear" w:color="auto" w:fill="auto"/>
          </w:tcPr>
          <w:p w14:paraId="7C0E98F7" w14:textId="77777777" w:rsidR="000C2ECC" w:rsidRDefault="00705B17">
            <w:pPr>
              <w:jc w:val="both"/>
              <w:rPr>
                <w:rFonts w:ascii="Calibri" w:eastAsia="Calibri" w:hAnsi="Calibri" w:cs="Calibri"/>
              </w:rPr>
            </w:pPr>
            <w:r>
              <w:rPr>
                <w:rFonts w:ascii="Calibri" w:eastAsia="Calibri" w:hAnsi="Calibri" w:cs="Calibri"/>
              </w:rPr>
              <w:t xml:space="preserve">Documente/dovezi  care probează îndeplinirea criteriilor  </w:t>
            </w:r>
          </w:p>
        </w:tc>
        <w:tc>
          <w:tcPr>
            <w:tcW w:w="1317" w:type="dxa"/>
            <w:vMerge w:val="restart"/>
          </w:tcPr>
          <w:p w14:paraId="570F2B4C" w14:textId="77777777" w:rsidR="000C2ECC" w:rsidRDefault="00705B17">
            <w:pPr>
              <w:jc w:val="both"/>
              <w:rPr>
                <w:rFonts w:ascii="Calibri" w:eastAsia="Calibri" w:hAnsi="Calibri" w:cs="Calibri"/>
              </w:rPr>
            </w:pPr>
            <w:r>
              <w:rPr>
                <w:rFonts w:ascii="Calibri" w:eastAsia="Calibri" w:hAnsi="Calibri" w:cs="Calibri"/>
              </w:rPr>
              <w:t xml:space="preserve">Țintă finală indicator de realizare </w:t>
            </w:r>
          </w:p>
        </w:tc>
        <w:tc>
          <w:tcPr>
            <w:tcW w:w="1249" w:type="dxa"/>
            <w:vMerge w:val="restart"/>
          </w:tcPr>
          <w:p w14:paraId="7BFCEE47" w14:textId="77777777" w:rsidR="000C2ECC" w:rsidRDefault="00705B17">
            <w:pPr>
              <w:jc w:val="both"/>
              <w:rPr>
                <w:rFonts w:ascii="Calibri" w:eastAsia="Calibri" w:hAnsi="Calibri" w:cs="Calibri"/>
              </w:rPr>
            </w:pPr>
            <w:r>
              <w:rPr>
                <w:rFonts w:ascii="Calibri" w:eastAsia="Calibri" w:hAnsi="Calibri" w:cs="Calibri"/>
              </w:rPr>
              <w:t>Tintă finală indicator de rezultat</w:t>
            </w:r>
          </w:p>
        </w:tc>
      </w:tr>
      <w:tr w:rsidR="000C2ECC" w14:paraId="4CA6C282" w14:textId="77777777">
        <w:trPr>
          <w:trHeight w:val="309"/>
          <w:jc w:val="center"/>
        </w:trPr>
        <w:tc>
          <w:tcPr>
            <w:tcW w:w="686" w:type="dxa"/>
            <w:vMerge/>
            <w:shd w:val="clear" w:color="auto" w:fill="auto"/>
          </w:tcPr>
          <w:p w14:paraId="1C61FC26"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52" w:type="dxa"/>
            <w:vMerge/>
          </w:tcPr>
          <w:p w14:paraId="7612F21A"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3365" w:type="dxa"/>
            <w:vMerge/>
            <w:shd w:val="clear" w:color="auto" w:fill="auto"/>
          </w:tcPr>
          <w:p w14:paraId="4FDEC768"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99" w:type="dxa"/>
            <w:vMerge/>
          </w:tcPr>
          <w:p w14:paraId="3094B347"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156" w:type="dxa"/>
            <w:vMerge/>
          </w:tcPr>
          <w:p w14:paraId="53AE841B"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2259" w:type="dxa"/>
            <w:vMerge/>
          </w:tcPr>
          <w:p w14:paraId="690EED6D"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2319" w:type="dxa"/>
            <w:vMerge/>
            <w:shd w:val="clear" w:color="auto" w:fill="auto"/>
          </w:tcPr>
          <w:p w14:paraId="7CB764D5"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317" w:type="dxa"/>
            <w:vMerge/>
          </w:tcPr>
          <w:p w14:paraId="22A43159"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1005E173"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r>
      <w:tr w:rsidR="000C2ECC" w14:paraId="3AABE752" w14:textId="77777777">
        <w:trPr>
          <w:jc w:val="center"/>
        </w:trPr>
        <w:tc>
          <w:tcPr>
            <w:tcW w:w="686" w:type="dxa"/>
            <w:shd w:val="clear" w:color="auto" w:fill="auto"/>
          </w:tcPr>
          <w:p w14:paraId="3480C4E0" w14:textId="77777777" w:rsidR="000C2ECC" w:rsidRDefault="000C2ECC">
            <w:pPr>
              <w:jc w:val="both"/>
              <w:rPr>
                <w:rFonts w:ascii="Calibri" w:eastAsia="Calibri" w:hAnsi="Calibri" w:cs="Calibri"/>
              </w:rPr>
            </w:pPr>
          </w:p>
        </w:tc>
        <w:tc>
          <w:tcPr>
            <w:tcW w:w="1252" w:type="dxa"/>
          </w:tcPr>
          <w:p w14:paraId="4B0DA270" w14:textId="77777777" w:rsidR="000C2ECC" w:rsidRDefault="000C2ECC">
            <w:pPr>
              <w:jc w:val="both"/>
              <w:rPr>
                <w:rFonts w:ascii="Calibri" w:eastAsia="Calibri" w:hAnsi="Calibri" w:cs="Calibri"/>
              </w:rPr>
            </w:pPr>
          </w:p>
        </w:tc>
        <w:tc>
          <w:tcPr>
            <w:tcW w:w="3365" w:type="dxa"/>
            <w:shd w:val="clear" w:color="auto" w:fill="auto"/>
          </w:tcPr>
          <w:p w14:paraId="651D6D17" w14:textId="77777777" w:rsidR="000C2ECC" w:rsidRDefault="000C2ECC">
            <w:pPr>
              <w:jc w:val="both"/>
              <w:rPr>
                <w:rFonts w:ascii="Calibri" w:eastAsia="Calibri" w:hAnsi="Calibri" w:cs="Calibri"/>
              </w:rPr>
            </w:pPr>
          </w:p>
        </w:tc>
        <w:tc>
          <w:tcPr>
            <w:tcW w:w="1299" w:type="dxa"/>
          </w:tcPr>
          <w:p w14:paraId="34EEF35B" w14:textId="77777777" w:rsidR="000C2ECC" w:rsidRDefault="000C2ECC">
            <w:pPr>
              <w:jc w:val="both"/>
              <w:rPr>
                <w:rFonts w:ascii="Calibri" w:eastAsia="Calibri" w:hAnsi="Calibri" w:cs="Calibri"/>
              </w:rPr>
            </w:pPr>
          </w:p>
        </w:tc>
        <w:tc>
          <w:tcPr>
            <w:tcW w:w="1156" w:type="dxa"/>
          </w:tcPr>
          <w:p w14:paraId="4DFAC865" w14:textId="77777777" w:rsidR="000C2ECC" w:rsidRDefault="000C2ECC">
            <w:pPr>
              <w:jc w:val="both"/>
              <w:rPr>
                <w:rFonts w:ascii="Calibri" w:eastAsia="Calibri" w:hAnsi="Calibri" w:cs="Calibri"/>
              </w:rPr>
            </w:pPr>
          </w:p>
        </w:tc>
        <w:tc>
          <w:tcPr>
            <w:tcW w:w="2259" w:type="dxa"/>
          </w:tcPr>
          <w:p w14:paraId="28E69878" w14:textId="77777777" w:rsidR="000C2ECC" w:rsidRDefault="000C2ECC">
            <w:pPr>
              <w:jc w:val="both"/>
              <w:rPr>
                <w:rFonts w:ascii="Calibri" w:eastAsia="Calibri" w:hAnsi="Calibri" w:cs="Calibri"/>
              </w:rPr>
            </w:pPr>
          </w:p>
        </w:tc>
        <w:tc>
          <w:tcPr>
            <w:tcW w:w="2319" w:type="dxa"/>
            <w:shd w:val="clear" w:color="auto" w:fill="auto"/>
          </w:tcPr>
          <w:p w14:paraId="3173FBE7" w14:textId="77777777" w:rsidR="000C2ECC" w:rsidRDefault="000C2ECC">
            <w:pPr>
              <w:jc w:val="both"/>
              <w:rPr>
                <w:rFonts w:ascii="Calibri" w:eastAsia="Calibri" w:hAnsi="Calibri" w:cs="Calibri"/>
              </w:rPr>
            </w:pPr>
          </w:p>
        </w:tc>
        <w:tc>
          <w:tcPr>
            <w:tcW w:w="1317" w:type="dxa"/>
            <w:vMerge w:val="restart"/>
          </w:tcPr>
          <w:p w14:paraId="49938B42" w14:textId="77777777" w:rsidR="000C2ECC" w:rsidRDefault="000C2ECC">
            <w:pPr>
              <w:jc w:val="both"/>
              <w:rPr>
                <w:rFonts w:ascii="Calibri" w:eastAsia="Calibri" w:hAnsi="Calibri" w:cs="Calibri"/>
              </w:rPr>
            </w:pPr>
          </w:p>
        </w:tc>
        <w:tc>
          <w:tcPr>
            <w:tcW w:w="1249" w:type="dxa"/>
            <w:vMerge w:val="restart"/>
          </w:tcPr>
          <w:p w14:paraId="3C52419D" w14:textId="77777777" w:rsidR="000C2ECC" w:rsidRDefault="000C2ECC">
            <w:pPr>
              <w:jc w:val="both"/>
              <w:rPr>
                <w:rFonts w:ascii="Calibri" w:eastAsia="Calibri" w:hAnsi="Calibri" w:cs="Calibri"/>
              </w:rPr>
            </w:pPr>
          </w:p>
        </w:tc>
      </w:tr>
      <w:tr w:rsidR="000C2ECC" w14:paraId="476CA124" w14:textId="77777777">
        <w:trPr>
          <w:jc w:val="center"/>
        </w:trPr>
        <w:tc>
          <w:tcPr>
            <w:tcW w:w="686" w:type="dxa"/>
            <w:shd w:val="clear" w:color="auto" w:fill="auto"/>
          </w:tcPr>
          <w:p w14:paraId="6FD612F9" w14:textId="77777777" w:rsidR="000C2ECC" w:rsidRDefault="000C2ECC">
            <w:pPr>
              <w:jc w:val="both"/>
              <w:rPr>
                <w:rFonts w:ascii="Calibri" w:eastAsia="Calibri" w:hAnsi="Calibri" w:cs="Calibri"/>
              </w:rPr>
            </w:pPr>
          </w:p>
        </w:tc>
        <w:tc>
          <w:tcPr>
            <w:tcW w:w="1252" w:type="dxa"/>
          </w:tcPr>
          <w:p w14:paraId="02A2C0AA" w14:textId="77777777" w:rsidR="000C2ECC" w:rsidRDefault="000C2ECC">
            <w:pPr>
              <w:jc w:val="both"/>
              <w:rPr>
                <w:rFonts w:ascii="Calibri" w:eastAsia="Calibri" w:hAnsi="Calibri" w:cs="Calibri"/>
              </w:rPr>
            </w:pPr>
          </w:p>
        </w:tc>
        <w:tc>
          <w:tcPr>
            <w:tcW w:w="3365" w:type="dxa"/>
            <w:shd w:val="clear" w:color="auto" w:fill="auto"/>
          </w:tcPr>
          <w:p w14:paraId="38C5E3F1" w14:textId="77777777" w:rsidR="000C2ECC" w:rsidRDefault="000C2ECC">
            <w:pPr>
              <w:jc w:val="both"/>
              <w:rPr>
                <w:rFonts w:ascii="Calibri" w:eastAsia="Calibri" w:hAnsi="Calibri" w:cs="Calibri"/>
              </w:rPr>
            </w:pPr>
          </w:p>
        </w:tc>
        <w:tc>
          <w:tcPr>
            <w:tcW w:w="1299" w:type="dxa"/>
          </w:tcPr>
          <w:p w14:paraId="1AC67883" w14:textId="77777777" w:rsidR="000C2ECC" w:rsidRDefault="000C2ECC">
            <w:pPr>
              <w:jc w:val="both"/>
              <w:rPr>
                <w:rFonts w:ascii="Calibri" w:eastAsia="Calibri" w:hAnsi="Calibri" w:cs="Calibri"/>
              </w:rPr>
            </w:pPr>
          </w:p>
        </w:tc>
        <w:tc>
          <w:tcPr>
            <w:tcW w:w="1156" w:type="dxa"/>
          </w:tcPr>
          <w:p w14:paraId="4B09E98B" w14:textId="77777777" w:rsidR="000C2ECC" w:rsidRDefault="000C2ECC">
            <w:pPr>
              <w:jc w:val="both"/>
              <w:rPr>
                <w:rFonts w:ascii="Calibri" w:eastAsia="Calibri" w:hAnsi="Calibri" w:cs="Calibri"/>
              </w:rPr>
            </w:pPr>
          </w:p>
        </w:tc>
        <w:tc>
          <w:tcPr>
            <w:tcW w:w="2259" w:type="dxa"/>
          </w:tcPr>
          <w:p w14:paraId="56515CED" w14:textId="77777777" w:rsidR="000C2ECC" w:rsidRDefault="000C2ECC">
            <w:pPr>
              <w:jc w:val="both"/>
              <w:rPr>
                <w:rFonts w:ascii="Calibri" w:eastAsia="Calibri" w:hAnsi="Calibri" w:cs="Calibri"/>
              </w:rPr>
            </w:pPr>
          </w:p>
        </w:tc>
        <w:tc>
          <w:tcPr>
            <w:tcW w:w="2319" w:type="dxa"/>
            <w:shd w:val="clear" w:color="auto" w:fill="auto"/>
          </w:tcPr>
          <w:p w14:paraId="0A66CB5D" w14:textId="77777777" w:rsidR="000C2ECC" w:rsidRDefault="000C2ECC">
            <w:pPr>
              <w:jc w:val="both"/>
              <w:rPr>
                <w:rFonts w:ascii="Calibri" w:eastAsia="Calibri" w:hAnsi="Calibri" w:cs="Calibri"/>
              </w:rPr>
            </w:pPr>
          </w:p>
        </w:tc>
        <w:tc>
          <w:tcPr>
            <w:tcW w:w="1317" w:type="dxa"/>
            <w:vMerge/>
          </w:tcPr>
          <w:p w14:paraId="24946B67"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6CE9263B"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r>
      <w:tr w:rsidR="000C2ECC" w14:paraId="1B07E3E0" w14:textId="77777777">
        <w:trPr>
          <w:jc w:val="center"/>
        </w:trPr>
        <w:tc>
          <w:tcPr>
            <w:tcW w:w="686" w:type="dxa"/>
            <w:shd w:val="clear" w:color="auto" w:fill="auto"/>
          </w:tcPr>
          <w:p w14:paraId="2D6EB7B9" w14:textId="77777777" w:rsidR="000C2ECC" w:rsidRDefault="000C2ECC">
            <w:pPr>
              <w:jc w:val="both"/>
              <w:rPr>
                <w:rFonts w:ascii="Calibri" w:eastAsia="Calibri" w:hAnsi="Calibri" w:cs="Calibri"/>
              </w:rPr>
            </w:pPr>
          </w:p>
        </w:tc>
        <w:tc>
          <w:tcPr>
            <w:tcW w:w="1252" w:type="dxa"/>
          </w:tcPr>
          <w:p w14:paraId="0B8AFF4A" w14:textId="77777777" w:rsidR="000C2ECC" w:rsidRDefault="000C2ECC">
            <w:pPr>
              <w:jc w:val="both"/>
              <w:rPr>
                <w:rFonts w:ascii="Calibri" w:eastAsia="Calibri" w:hAnsi="Calibri" w:cs="Calibri"/>
              </w:rPr>
            </w:pPr>
          </w:p>
        </w:tc>
        <w:tc>
          <w:tcPr>
            <w:tcW w:w="3365" w:type="dxa"/>
            <w:shd w:val="clear" w:color="auto" w:fill="auto"/>
          </w:tcPr>
          <w:p w14:paraId="6E706D82" w14:textId="77777777" w:rsidR="000C2ECC" w:rsidRDefault="000C2ECC">
            <w:pPr>
              <w:jc w:val="both"/>
              <w:rPr>
                <w:rFonts w:ascii="Calibri" w:eastAsia="Calibri" w:hAnsi="Calibri" w:cs="Calibri"/>
              </w:rPr>
            </w:pPr>
          </w:p>
        </w:tc>
        <w:tc>
          <w:tcPr>
            <w:tcW w:w="1299" w:type="dxa"/>
          </w:tcPr>
          <w:p w14:paraId="6A25F3D5" w14:textId="77777777" w:rsidR="000C2ECC" w:rsidRDefault="000C2ECC">
            <w:pPr>
              <w:jc w:val="both"/>
              <w:rPr>
                <w:rFonts w:ascii="Calibri" w:eastAsia="Calibri" w:hAnsi="Calibri" w:cs="Calibri"/>
              </w:rPr>
            </w:pPr>
          </w:p>
        </w:tc>
        <w:tc>
          <w:tcPr>
            <w:tcW w:w="1156" w:type="dxa"/>
          </w:tcPr>
          <w:p w14:paraId="4D0829E4" w14:textId="77777777" w:rsidR="000C2ECC" w:rsidRDefault="000C2ECC">
            <w:pPr>
              <w:jc w:val="both"/>
              <w:rPr>
                <w:rFonts w:ascii="Calibri" w:eastAsia="Calibri" w:hAnsi="Calibri" w:cs="Calibri"/>
              </w:rPr>
            </w:pPr>
          </w:p>
        </w:tc>
        <w:tc>
          <w:tcPr>
            <w:tcW w:w="2259" w:type="dxa"/>
          </w:tcPr>
          <w:p w14:paraId="4D3BDECD" w14:textId="77777777" w:rsidR="000C2ECC" w:rsidRDefault="000C2ECC">
            <w:pPr>
              <w:jc w:val="both"/>
              <w:rPr>
                <w:rFonts w:ascii="Calibri" w:eastAsia="Calibri" w:hAnsi="Calibri" w:cs="Calibri"/>
              </w:rPr>
            </w:pPr>
          </w:p>
        </w:tc>
        <w:tc>
          <w:tcPr>
            <w:tcW w:w="2319" w:type="dxa"/>
            <w:shd w:val="clear" w:color="auto" w:fill="auto"/>
          </w:tcPr>
          <w:p w14:paraId="0CDF498C" w14:textId="77777777" w:rsidR="000C2ECC" w:rsidRDefault="000C2ECC">
            <w:pPr>
              <w:jc w:val="both"/>
              <w:rPr>
                <w:rFonts w:ascii="Calibri" w:eastAsia="Calibri" w:hAnsi="Calibri" w:cs="Calibri"/>
              </w:rPr>
            </w:pPr>
          </w:p>
        </w:tc>
        <w:tc>
          <w:tcPr>
            <w:tcW w:w="1317" w:type="dxa"/>
            <w:vMerge/>
          </w:tcPr>
          <w:p w14:paraId="6D1548FD"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649DF689"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r>
    </w:tbl>
    <w:p w14:paraId="18BDD6C1" w14:textId="77777777" w:rsidR="000C2ECC" w:rsidRDefault="000C2ECC">
      <w:pPr>
        <w:tabs>
          <w:tab w:val="left" w:pos="450"/>
        </w:tabs>
        <w:ind w:right="75"/>
        <w:jc w:val="both"/>
        <w:rPr>
          <w:rFonts w:ascii="Calibri" w:eastAsia="Calibri" w:hAnsi="Calibri" w:cs="Calibri"/>
          <w:b/>
        </w:rPr>
      </w:pPr>
    </w:p>
    <w:p w14:paraId="45E45D70"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Anexa 3. Graficul cererilor de prefinanțare/plată/rambursare</w:t>
      </w:r>
    </w:p>
    <w:p w14:paraId="64E17BC9" w14:textId="77777777" w:rsidR="000C2ECC" w:rsidRDefault="00705B17">
      <w:pPr>
        <w:tabs>
          <w:tab w:val="left" w:pos="450"/>
        </w:tabs>
        <w:ind w:right="75"/>
        <w:jc w:val="both"/>
        <w:rPr>
          <w:rFonts w:ascii="Calibri" w:eastAsia="Calibri" w:hAnsi="Calibri" w:cs="Calibri"/>
        </w:rPr>
      </w:pPr>
      <w:r>
        <w:rPr>
          <w:rFonts w:ascii="Calibri" w:eastAsia="Calibri" w:hAnsi="Calibri" w:cs="Calibri"/>
          <w:highlight w:val="lightGray"/>
        </w:rPr>
        <w:t>Sse atașează Graficul cererilor de prefinanțare/plată/rambursare generat de sistemul informatic MySMIS 2021</w:t>
      </w:r>
    </w:p>
    <w:p w14:paraId="3956AFA7" w14:textId="77777777" w:rsidR="000C2ECC" w:rsidRDefault="000C2ECC">
      <w:pPr>
        <w:tabs>
          <w:tab w:val="left" w:pos="450"/>
        </w:tabs>
        <w:ind w:right="75"/>
        <w:jc w:val="both"/>
        <w:rPr>
          <w:rFonts w:ascii="Calibri" w:eastAsia="Calibri" w:hAnsi="Calibri" w:cs="Calibri"/>
          <w:b/>
        </w:rPr>
      </w:pPr>
    </w:p>
    <w:p w14:paraId="4D9D6725"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Anexa 4 – Acordul de parteneriat</w:t>
      </w:r>
    </w:p>
    <w:p w14:paraId="2A8AC93D" w14:textId="77777777" w:rsidR="000C2ECC" w:rsidRDefault="00705B17">
      <w:pPr>
        <w:tabs>
          <w:tab w:val="left" w:pos="450"/>
        </w:tabs>
        <w:ind w:right="75"/>
        <w:jc w:val="both"/>
        <w:rPr>
          <w:rFonts w:ascii="Calibri" w:eastAsia="Calibri" w:hAnsi="Calibri" w:cs="Calibri"/>
        </w:rPr>
      </w:pPr>
      <w:r>
        <w:rPr>
          <w:rFonts w:ascii="Calibri" w:eastAsia="Calibri" w:hAnsi="Calibri" w:cs="Calibri"/>
          <w:highlight w:val="lightGray"/>
        </w:rPr>
        <w:t>Se atașează Acordul de parteneriat semnat, dacă este cazul</w:t>
      </w:r>
    </w:p>
    <w:p w14:paraId="2956F7FD" w14:textId="77777777" w:rsidR="000C2ECC" w:rsidRDefault="000C2ECC">
      <w:pPr>
        <w:tabs>
          <w:tab w:val="left" w:pos="450"/>
        </w:tabs>
        <w:ind w:right="75"/>
        <w:jc w:val="both"/>
        <w:rPr>
          <w:rFonts w:ascii="Calibri" w:eastAsia="Calibri" w:hAnsi="Calibri" w:cs="Calibri"/>
          <w:b/>
        </w:rPr>
      </w:pPr>
    </w:p>
    <w:p w14:paraId="08745BB0" w14:textId="77777777" w:rsidR="000C2ECC" w:rsidRDefault="000C2ECC">
      <w:pPr>
        <w:tabs>
          <w:tab w:val="left" w:pos="450"/>
        </w:tabs>
        <w:ind w:right="75"/>
        <w:jc w:val="both"/>
        <w:rPr>
          <w:rFonts w:ascii="Calibri" w:eastAsia="Calibri" w:hAnsi="Calibri" w:cs="Calibri"/>
        </w:rPr>
      </w:pPr>
    </w:p>
    <w:p w14:paraId="72EE19F2"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Anexa 5 – Condițiile de acordare a ajutorului de stat/de minimis</w:t>
      </w:r>
    </w:p>
    <w:p w14:paraId="33663CCB" w14:textId="518CB8E8" w:rsidR="000C2ECC" w:rsidRDefault="00705B17">
      <w:pPr>
        <w:tabs>
          <w:tab w:val="left" w:pos="450"/>
        </w:tabs>
        <w:ind w:right="75"/>
        <w:jc w:val="both"/>
        <w:rPr>
          <w:rFonts w:ascii="Calibri" w:eastAsia="Calibri" w:hAnsi="Calibri" w:cs="Calibri"/>
          <w:highlight w:val="lightGray"/>
        </w:rPr>
      </w:pPr>
      <w:r>
        <w:rPr>
          <w:rFonts w:ascii="Calibri" w:eastAsia="Calibri" w:hAnsi="Calibri" w:cs="Calibri"/>
          <w:highlight w:val="lightGray"/>
        </w:rPr>
        <w:t xml:space="preserve">Se atașează de AM, pentru fiecare apel de proiecte care implică schema de ajutor de stat / de minimis, dacă este cazul </w:t>
      </w:r>
    </w:p>
    <w:p w14:paraId="74371687" w14:textId="77777777" w:rsidR="000C2ECC" w:rsidRDefault="000C2ECC">
      <w:pPr>
        <w:tabs>
          <w:tab w:val="left" w:pos="450"/>
        </w:tabs>
        <w:ind w:right="75"/>
        <w:jc w:val="both"/>
        <w:rPr>
          <w:rFonts w:ascii="Calibri" w:eastAsia="Calibri" w:hAnsi="Calibri" w:cs="Calibri"/>
          <w:highlight w:val="lightGray"/>
        </w:rPr>
      </w:pPr>
    </w:p>
    <w:p w14:paraId="006830A2" w14:textId="77777777" w:rsidR="000C2ECC" w:rsidRDefault="000C2ECC">
      <w:pPr>
        <w:tabs>
          <w:tab w:val="left" w:pos="450"/>
        </w:tabs>
        <w:ind w:right="75"/>
        <w:jc w:val="both"/>
        <w:rPr>
          <w:rFonts w:ascii="Calibri" w:eastAsia="Calibri" w:hAnsi="Calibri" w:cs="Calibri"/>
        </w:rPr>
      </w:pPr>
    </w:p>
    <w:p w14:paraId="381E666F" w14:textId="77777777" w:rsidR="000C2ECC" w:rsidRDefault="00705B17">
      <w:pPr>
        <w:rPr>
          <w:rFonts w:ascii="Calibri" w:eastAsia="Calibri" w:hAnsi="Calibri" w:cs="Calibri"/>
        </w:rPr>
        <w:sectPr w:rsidR="000C2ECC">
          <w:headerReference w:type="default" r:id="rId15"/>
          <w:pgSz w:w="16840" w:h="11920" w:orient="landscape"/>
          <w:pgMar w:top="1531" w:right="1077" w:bottom="1298" w:left="851" w:header="0" w:footer="238" w:gutter="0"/>
          <w:cols w:space="720"/>
        </w:sectPr>
      </w:pPr>
      <w:r>
        <w:br w:type="page"/>
      </w:r>
    </w:p>
    <w:p w14:paraId="014C70EB" w14:textId="77777777" w:rsidR="000C2ECC" w:rsidRDefault="000C2ECC">
      <w:pPr>
        <w:rPr>
          <w:rFonts w:ascii="Calibri" w:eastAsia="Calibri" w:hAnsi="Calibri" w:cs="Calibri"/>
        </w:rPr>
      </w:pPr>
    </w:p>
    <w:p w14:paraId="6C9498E5" w14:textId="77777777" w:rsidR="000C2ECC" w:rsidRDefault="000C2ECC">
      <w:pPr>
        <w:jc w:val="center"/>
        <w:rPr>
          <w:rFonts w:ascii="Calibri" w:eastAsia="Calibri" w:hAnsi="Calibri" w:cs="Calibri"/>
          <w:b/>
          <w:sz w:val="22"/>
          <w:szCs w:val="22"/>
        </w:rPr>
      </w:pPr>
    </w:p>
    <w:p w14:paraId="1BBA8BDF" w14:textId="0B561871" w:rsidR="000C2ECC" w:rsidRPr="00AE2F39" w:rsidRDefault="00705B17">
      <w:pPr>
        <w:jc w:val="center"/>
        <w:rPr>
          <w:rFonts w:ascii="Calibri" w:eastAsia="Calibri" w:hAnsi="Calibri" w:cs="Calibri"/>
          <w:b/>
          <w:sz w:val="22"/>
          <w:szCs w:val="22"/>
        </w:rPr>
      </w:pPr>
      <w:r w:rsidRPr="00AE2F39">
        <w:rPr>
          <w:rFonts w:ascii="Calibri" w:eastAsia="Calibri" w:hAnsi="Calibri" w:cs="Calibri"/>
          <w:b/>
          <w:sz w:val="22"/>
          <w:szCs w:val="22"/>
        </w:rPr>
        <w:t xml:space="preserve">Anexa nr. </w:t>
      </w:r>
      <w:r w:rsidR="00AE2F39">
        <w:rPr>
          <w:rFonts w:ascii="Calibri" w:eastAsia="Calibri" w:hAnsi="Calibri" w:cs="Calibri"/>
          <w:b/>
          <w:sz w:val="22"/>
          <w:szCs w:val="22"/>
        </w:rPr>
        <w:t>5</w:t>
      </w:r>
      <w:r w:rsidRPr="00AE2F39">
        <w:rPr>
          <w:rFonts w:ascii="Calibri" w:eastAsia="Calibri" w:hAnsi="Calibri" w:cs="Calibri"/>
          <w:b/>
          <w:sz w:val="22"/>
          <w:szCs w:val="22"/>
        </w:rPr>
        <w:t xml:space="preserve"> la Contractul de finanțare - Condițiile privind acordarea, </w:t>
      </w:r>
    </w:p>
    <w:p w14:paraId="5E94A0A2" w14:textId="77777777" w:rsidR="000C2ECC" w:rsidRPr="00AE2F39" w:rsidRDefault="00705B17">
      <w:pPr>
        <w:jc w:val="center"/>
        <w:rPr>
          <w:rFonts w:ascii="Calibri" w:eastAsia="Calibri" w:hAnsi="Calibri" w:cs="Calibri"/>
          <w:b/>
          <w:sz w:val="22"/>
          <w:szCs w:val="22"/>
        </w:rPr>
      </w:pPr>
      <w:r w:rsidRPr="00AE2F39">
        <w:rPr>
          <w:rFonts w:ascii="Calibri" w:eastAsia="Calibri" w:hAnsi="Calibri" w:cs="Calibri"/>
          <w:b/>
          <w:sz w:val="22"/>
          <w:szCs w:val="22"/>
        </w:rPr>
        <w:t xml:space="preserve">utilizarea și recuperarea ajutorului de stat / de minimis </w:t>
      </w:r>
    </w:p>
    <w:p w14:paraId="06E350A7" w14:textId="77777777" w:rsidR="000C2ECC" w:rsidRPr="00AE2F39" w:rsidRDefault="00705B17">
      <w:pPr>
        <w:jc w:val="center"/>
        <w:rPr>
          <w:rFonts w:ascii="Calibri" w:eastAsia="Calibri" w:hAnsi="Calibri" w:cs="Calibri"/>
          <w:sz w:val="22"/>
          <w:szCs w:val="22"/>
        </w:rPr>
      </w:pPr>
      <w:r w:rsidRPr="00AE2F39">
        <w:rPr>
          <w:rFonts w:ascii="Calibri" w:eastAsia="Calibri" w:hAnsi="Calibri" w:cs="Calibri"/>
          <w:sz w:val="22"/>
          <w:szCs w:val="22"/>
        </w:rPr>
        <w:t>(aplicabil numai pentru proiectul care se etapizează în cadrul Priorității 1. Nord-Est)</w:t>
      </w:r>
    </w:p>
    <w:p w14:paraId="5999DC6D" w14:textId="77777777" w:rsidR="000C2ECC" w:rsidRPr="00AE2F39" w:rsidRDefault="000C2ECC">
      <w:pPr>
        <w:jc w:val="center"/>
        <w:rPr>
          <w:rFonts w:ascii="Calibri" w:eastAsia="Calibri" w:hAnsi="Calibri" w:cs="Calibri"/>
          <w:b/>
          <w:sz w:val="22"/>
          <w:szCs w:val="22"/>
        </w:rPr>
      </w:pPr>
    </w:p>
    <w:p w14:paraId="7EAA1F8E" w14:textId="77777777" w:rsidR="000C2ECC" w:rsidRPr="00AE2F39" w:rsidRDefault="000C2ECC">
      <w:pPr>
        <w:jc w:val="center"/>
        <w:rPr>
          <w:rFonts w:ascii="Calibri" w:eastAsia="Calibri" w:hAnsi="Calibri" w:cs="Calibri"/>
          <w:b/>
          <w:sz w:val="22"/>
          <w:szCs w:val="22"/>
        </w:rPr>
      </w:pPr>
    </w:p>
    <w:p w14:paraId="5F89823F" w14:textId="77777777" w:rsidR="000C2ECC" w:rsidRPr="00AE2F39" w:rsidRDefault="00705B17">
      <w:pPr>
        <w:rPr>
          <w:rFonts w:ascii="Calibri" w:eastAsia="Calibri" w:hAnsi="Calibri" w:cs="Calibri"/>
          <w:b/>
          <w:sz w:val="22"/>
          <w:szCs w:val="22"/>
        </w:rPr>
      </w:pPr>
      <w:r w:rsidRPr="00AE2F39">
        <w:rPr>
          <w:rFonts w:ascii="Calibri" w:eastAsia="Calibri" w:hAnsi="Calibri" w:cs="Calibri"/>
          <w:b/>
          <w:sz w:val="22"/>
          <w:szCs w:val="22"/>
        </w:rPr>
        <w:t>Art. 1 Condiții privind acordarea ajutorului de stat / de minimis</w:t>
      </w:r>
    </w:p>
    <w:p w14:paraId="395687E0" w14:textId="77777777" w:rsidR="000C2ECC" w:rsidRPr="00AE2F39" w:rsidRDefault="00705B17">
      <w:p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 xml:space="preserve">(1) Din finanțarea nerambursabilă specificată la art. 3, alineatul (2) din Condiții Generale la Contractul de finanțare, valoarea de _______ lei (__________________ </w:t>
      </w:r>
      <w:r w:rsidRPr="00AE2F39">
        <w:rPr>
          <w:rFonts w:ascii="Calibri" w:eastAsia="Calibri" w:hAnsi="Calibri" w:cs="Calibri"/>
          <w:i/>
          <w:sz w:val="22"/>
          <w:szCs w:val="22"/>
        </w:rPr>
        <w:t>[se completează valoarea în litere]</w:t>
      </w:r>
      <w:r w:rsidRPr="00AE2F39">
        <w:rPr>
          <w:rFonts w:ascii="Calibri" w:eastAsia="Calibri" w:hAnsi="Calibri" w:cs="Calibri"/>
          <w:sz w:val="22"/>
          <w:szCs w:val="22"/>
        </w:rPr>
        <w:t>) este constituită din:</w:t>
      </w:r>
    </w:p>
    <w:p w14:paraId="47A75FCF" w14:textId="77777777" w:rsidR="000C2ECC" w:rsidRPr="00AE2F39" w:rsidRDefault="00705B17">
      <w:pPr>
        <w:jc w:val="both"/>
        <w:rPr>
          <w:rFonts w:ascii="Calibri" w:eastAsia="Calibri" w:hAnsi="Calibri" w:cs="Calibri"/>
          <w:sz w:val="22"/>
          <w:szCs w:val="22"/>
        </w:rPr>
      </w:pPr>
      <w:r w:rsidRPr="00AE2F39">
        <w:rPr>
          <w:rFonts w:ascii="Calibri" w:eastAsia="Calibri" w:hAnsi="Calibri" w:cs="Calibri"/>
          <w:sz w:val="22"/>
          <w:szCs w:val="22"/>
        </w:rPr>
        <w:t xml:space="preserve">_________ lei (__________________ </w:t>
      </w:r>
      <w:r w:rsidRPr="00AE2F39">
        <w:rPr>
          <w:rFonts w:ascii="Calibri" w:eastAsia="Calibri" w:hAnsi="Calibri" w:cs="Calibri"/>
          <w:i/>
          <w:sz w:val="22"/>
          <w:szCs w:val="22"/>
        </w:rPr>
        <w:t>[se completează valoarea în litere]</w:t>
      </w:r>
      <w:r w:rsidRPr="00AE2F39">
        <w:rPr>
          <w:rFonts w:ascii="Calibri" w:eastAsia="Calibri" w:hAnsi="Calibri" w:cs="Calibri"/>
          <w:sz w:val="22"/>
          <w:szCs w:val="22"/>
        </w:rPr>
        <w:t>) Ajutor de stat regional pentru investiţii, ce se supune prevederilor Regulamentului (UE) nr. 651/2014 al Comisiei din 17 iunie 2014 de declarare a anumitor categorii de ajutoare compatibile cu piaţa internă în aplicarea articolelor 107 şi 108 din Tratat, cu modificările şi completările ulterioare, din care __________ lei în etapa I și ____________ lei în etapa II</w:t>
      </w:r>
    </w:p>
    <w:p w14:paraId="7B137451" w14:textId="77777777" w:rsidR="000C2ECC" w:rsidRPr="00AE2F39" w:rsidRDefault="00705B17">
      <w:p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 xml:space="preserve">și </w:t>
      </w:r>
    </w:p>
    <w:p w14:paraId="34624BC0" w14:textId="77777777" w:rsidR="000C2ECC" w:rsidRPr="00AE2F39" w:rsidRDefault="00705B17">
      <w:pPr>
        <w:jc w:val="both"/>
        <w:rPr>
          <w:rFonts w:ascii="Calibri" w:eastAsia="Calibri" w:hAnsi="Calibri" w:cs="Calibri"/>
          <w:sz w:val="22"/>
          <w:szCs w:val="22"/>
        </w:rPr>
      </w:pPr>
      <w:r w:rsidRPr="00AE2F39">
        <w:rPr>
          <w:rFonts w:ascii="Calibri" w:eastAsia="Calibri" w:hAnsi="Calibri" w:cs="Calibri"/>
          <w:sz w:val="22"/>
          <w:szCs w:val="22"/>
        </w:rPr>
        <w:t xml:space="preserve">___________ lei (__________________ </w:t>
      </w:r>
      <w:r w:rsidRPr="00AE2F39">
        <w:rPr>
          <w:rFonts w:ascii="Calibri" w:eastAsia="Calibri" w:hAnsi="Calibri" w:cs="Calibri"/>
          <w:i/>
          <w:sz w:val="22"/>
          <w:szCs w:val="22"/>
        </w:rPr>
        <w:t>[se completează valoarea în litere]</w:t>
      </w:r>
      <w:r w:rsidRPr="00AE2F39">
        <w:rPr>
          <w:rFonts w:ascii="Calibri" w:eastAsia="Calibri" w:hAnsi="Calibri" w:cs="Calibri"/>
          <w:sz w:val="22"/>
          <w:szCs w:val="22"/>
        </w:rPr>
        <w:t>) Ajutor de minimis, ce se supune prevederilor Regulamentului (UE) nr. 1407/2013 al Comisiei din 18 decembrie 2013 privind aplicarea articolelor 107 și 108 din Tratatul privind funcționarea Uniunii Europene ajutoarelor de minimis, cu modificările și completările ulterioare, din care __________ lei în etapa I și ____________ lei în etapa a II</w:t>
      </w:r>
    </w:p>
    <w:p w14:paraId="3A00D633" w14:textId="77777777" w:rsidR="000C2ECC" w:rsidRPr="00AE2F39" w:rsidRDefault="00705B17">
      <w:pPr>
        <w:jc w:val="both"/>
        <w:rPr>
          <w:rFonts w:ascii="Calibri" w:eastAsia="Calibri" w:hAnsi="Calibri" w:cs="Calibri"/>
          <w:sz w:val="22"/>
          <w:szCs w:val="22"/>
        </w:rPr>
      </w:pPr>
      <w:r w:rsidRPr="00AE2F39">
        <w:rPr>
          <w:rFonts w:ascii="Calibri" w:eastAsia="Calibri" w:hAnsi="Calibri" w:cs="Calibri"/>
          <w:sz w:val="22"/>
          <w:szCs w:val="22"/>
        </w:rPr>
        <w:t xml:space="preserve">(2) Finanțarea nerambursabilă menționată la articolul anterior se acordă în baza Regulamentului (UE) nr. 651/2014 al Comisiei din 17 iunie 2014 de declarare a anumitor categorii de ajutoare compatibile cu piaţa internă în aplicarea articolelor 107 şi 108 din Tratat, cu modificările şi completările ulterioare, </w:t>
      </w:r>
      <w:r>
        <w:rPr>
          <w:rFonts w:ascii="Calibri" w:eastAsia="Calibri" w:hAnsi="Calibri" w:cs="Calibri"/>
          <w:sz w:val="22"/>
          <w:szCs w:val="22"/>
        </w:rPr>
        <w:t xml:space="preserve">respectiv a Regulamentului (UE) nr. 1407/2013 al Comisiei din 18 decembrie 2013 privind aplicarea articolelor 107 și 108 din Tratatul privind funcționarea Uniunii Europene ajutoarelor de minimis, cu modificările și completările ulterioare, precum și a Ordinului Ministrului Investiţiilor şi Proiectelor Europene nr. 6071/14.12.2023 pentru </w:t>
      </w:r>
      <w:r w:rsidRPr="00AE2F39">
        <w:rPr>
          <w:rFonts w:ascii="Calibri" w:eastAsia="Calibri" w:hAnsi="Calibri" w:cs="Calibri"/>
          <w:sz w:val="22"/>
          <w:szCs w:val="22"/>
        </w:rPr>
        <w:t>modificarea şi completarea Ordinului ministrului delegat pentru fonduri europene nr. 6795/2017 privind aprobarea măsurii de sprijin, constând în acordarea unor ajutoare de stat şi ajutoare de minimis pentru consolidarea poziţiei pe piaţă a întreprinderilor mici şi mijlocii în domeniile competitive identificate în Strategia naţională de competitivitate şi planurile regionale de dezvoltare prin sprijinirea incubatoarelor de afaceri în cadrul Programului Operaţional Regional 2014-2020.</w:t>
      </w:r>
    </w:p>
    <w:p w14:paraId="4D262703" w14:textId="77777777" w:rsidR="000C2ECC" w:rsidRDefault="00705B17">
      <w:pPr>
        <w:tabs>
          <w:tab w:val="left" w:pos="426"/>
        </w:tabs>
        <w:jc w:val="both"/>
        <w:rPr>
          <w:rFonts w:ascii="Calibri" w:eastAsia="Calibri" w:hAnsi="Calibri" w:cs="Calibri"/>
          <w:sz w:val="22"/>
          <w:szCs w:val="22"/>
        </w:rPr>
      </w:pPr>
      <w:r w:rsidRPr="00AE2F39">
        <w:rPr>
          <w:rFonts w:ascii="Calibri" w:eastAsia="Calibri" w:hAnsi="Calibri" w:cs="Calibri"/>
          <w:sz w:val="22"/>
          <w:szCs w:val="22"/>
        </w:rPr>
        <w:t xml:space="preserve">(3) În completarea obligațiilor Beneficiarului menționate la articolul 7, litera A, alineatul (8) din Contractul de finanțare, în vederea asigurării monitorizării ajutoarelor de stat / minimis, Beneficiarul are obligaţia să păstreze, pentru o perioadă de minim 10 ani fiscali de la data acordării ultimei alocări specifice sau până la închiderea oficială a programului, oricare intervine ultima, toate documentele referitoare la ajutorul de stat/de minimis primit în cadrul Contractului de finanțare și să transmită Autorității de Management pentru Programul Regional Nord-Est 2021-2027 sau Consiliului Concurenței, în termenele stabilite de aceștia, toate informațiile necesare </w:t>
      </w:r>
      <w:r>
        <w:rPr>
          <w:rFonts w:ascii="Calibri" w:eastAsia="Calibri" w:hAnsi="Calibri" w:cs="Calibri"/>
          <w:sz w:val="22"/>
          <w:szCs w:val="22"/>
        </w:rPr>
        <w:t>pentru derularea procedurilor naționale și comunitare în domeniul ajutorului de stat. Această evidenţă trebuie să conţină toate informaţiile și documentele necesare pentru a demonstra respectarea condiţiilor impuse de legislaţia comunitară în domeniul ajutorului de stat / de minimis, inclusiv în ceea ce privește obligațiile de monitorizare și raportare, sub sancțiunea recuperării ajutorului de stat / de minimis acordat în conformitate cu prevederile prezentului contract de finanțare.</w:t>
      </w:r>
    </w:p>
    <w:p w14:paraId="4BB378AE"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(4) Beneficiarul ajutorului de stat / de minimis are obligația de a pune la dispoziția Autorității de Management pentru Programul Regional Nord-Est 2021-2027, în formatul și în termenul solicitat de aceasta, toate datele și informaţiile necesare în vederea îndeplinirii procedurilor de raportare și monitorizare ce cad în sarcina furnizorului ajutorului de stat / de minimis.</w:t>
      </w:r>
    </w:p>
    <w:p w14:paraId="3F2975D7" w14:textId="77777777" w:rsidR="000C2ECC" w:rsidRDefault="00705B17">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(5) Data acordării ajutorului de stat / de minimis este data la care dreptul legal de a primi ajutorul este conferit beneficiarului, în conformitate cu regimul juridic naţional aplicabil, respectiv data la care intră în vigoare contractul de finanțare, indiferent de data la care ajutorul se plăteşte întreprinderii.</w:t>
      </w:r>
    </w:p>
    <w:p w14:paraId="349A8FA6" w14:textId="77777777" w:rsidR="000C2ECC" w:rsidRDefault="000C2ECC">
      <w:pPr>
        <w:rPr>
          <w:rFonts w:ascii="Calibri" w:eastAsia="Calibri" w:hAnsi="Calibri" w:cs="Calibri"/>
          <w:b/>
          <w:sz w:val="22"/>
          <w:szCs w:val="22"/>
        </w:rPr>
      </w:pPr>
    </w:p>
    <w:p w14:paraId="2885A547" w14:textId="77777777" w:rsidR="000C2ECC" w:rsidRDefault="000C2ECC">
      <w:pPr>
        <w:rPr>
          <w:rFonts w:ascii="Calibri" w:eastAsia="Calibri" w:hAnsi="Calibri" w:cs="Calibri"/>
          <w:b/>
          <w:sz w:val="22"/>
          <w:szCs w:val="22"/>
        </w:rPr>
      </w:pPr>
    </w:p>
    <w:p w14:paraId="2A2263B2" w14:textId="77777777" w:rsidR="000C2ECC" w:rsidRDefault="00705B17">
      <w:pPr>
        <w:rPr>
          <w:rFonts w:ascii="Calibri" w:eastAsia="Calibri" w:hAnsi="Calibri" w:cs="Calibri"/>
          <w:b/>
          <w:sz w:val="22"/>
          <w:szCs w:val="22"/>
        </w:rPr>
      </w:pPr>
      <w:r>
        <w:rPr>
          <w:rFonts w:ascii="Calibri" w:eastAsia="Calibri" w:hAnsi="Calibri" w:cs="Calibri"/>
          <w:b/>
          <w:sz w:val="22"/>
          <w:szCs w:val="22"/>
        </w:rPr>
        <w:t>Art. 2 Condiții privind utilizarea ajutorului de stat / de minimis</w:t>
      </w:r>
    </w:p>
    <w:p w14:paraId="04576169" w14:textId="77777777" w:rsidR="000C2ECC" w:rsidRDefault="00705B17">
      <w:pPr>
        <w:pBdr>
          <w:top w:val="nil"/>
          <w:left w:val="nil"/>
          <w:bottom w:val="nil"/>
          <w:right w:val="nil"/>
          <w:between w:val="nil"/>
        </w:pBdr>
        <w:jc w:val="both"/>
        <w:rPr>
          <w:rFonts w:ascii="Calibri" w:eastAsia="Calibri" w:hAnsi="Calibri" w:cs="Calibri"/>
          <w:color w:val="000000"/>
          <w:sz w:val="22"/>
          <w:szCs w:val="22"/>
        </w:rPr>
      </w:pPr>
      <w:bookmarkStart w:id="5" w:name="_heading=h.1t3h5sf" w:colFirst="0" w:colLast="0"/>
      <w:bookmarkEnd w:id="5"/>
      <w:r>
        <w:rPr>
          <w:rFonts w:ascii="Calibri" w:eastAsia="Calibri" w:hAnsi="Calibri" w:cs="Calibri"/>
          <w:color w:val="000000"/>
          <w:sz w:val="22"/>
          <w:szCs w:val="22"/>
        </w:rPr>
        <w:t>(1) Ajutorul se acordă sub formă de grant (finanțare nerambursabilă).</w:t>
      </w:r>
      <w:r>
        <w:rPr>
          <w:rFonts w:ascii="Calibri" w:eastAsia="Calibri" w:hAnsi="Calibri" w:cs="Calibri"/>
          <w:b/>
          <w:color w:val="000000"/>
          <w:sz w:val="22"/>
          <w:szCs w:val="22"/>
        </w:rPr>
        <w:t xml:space="preserve"> </w:t>
      </w:r>
      <w:r>
        <w:rPr>
          <w:rFonts w:ascii="Calibri" w:eastAsia="Calibri" w:hAnsi="Calibri" w:cs="Calibri"/>
          <w:color w:val="000000"/>
          <w:sz w:val="22"/>
          <w:szCs w:val="22"/>
        </w:rPr>
        <w:t>Toate sumele utilizate sunt brute, înainte de orice deducere de impozite şi taxe.</w:t>
      </w:r>
    </w:p>
    <w:p w14:paraId="2740A009"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(2) Plățile aferente ajutorului de stat/de minimis în cadrul etapei a II-a se vor efectua până cel târziu la data de 31.12.2029.</w:t>
      </w:r>
    </w:p>
    <w:p w14:paraId="75483728" w14:textId="77777777" w:rsidR="000C2ECC" w:rsidRDefault="00705B17">
      <w:pPr>
        <w:jc w:val="both"/>
        <w:rPr>
          <w:rFonts w:ascii="Calibri" w:eastAsia="Calibri" w:hAnsi="Calibri" w:cs="Calibri"/>
          <w:sz w:val="22"/>
          <w:szCs w:val="22"/>
        </w:rPr>
      </w:pPr>
      <w:bookmarkStart w:id="6" w:name="_heading=h.4d34og8" w:colFirst="0" w:colLast="0"/>
      <w:bookmarkEnd w:id="6"/>
      <w:r>
        <w:rPr>
          <w:rFonts w:ascii="Calibri" w:eastAsia="Calibri" w:hAnsi="Calibri" w:cs="Calibri"/>
          <w:sz w:val="22"/>
          <w:szCs w:val="22"/>
        </w:rPr>
        <w:t xml:space="preserve">(3) Dacă Beneficiarul își desfășoară activitatea atât în </w:t>
      </w:r>
      <w:r>
        <w:rPr>
          <w:rFonts w:ascii="Calibri" w:eastAsia="Calibri" w:hAnsi="Calibri" w:cs="Calibri"/>
          <w:sz w:val="22"/>
          <w:szCs w:val="22"/>
          <w:highlight w:val="white"/>
        </w:rPr>
        <w:t xml:space="preserve">sectoare/domenii neeligibile sau excluse conform măsurii de sprijin anterior menționată, </w:t>
      </w:r>
      <w:r>
        <w:rPr>
          <w:rFonts w:ascii="Calibri" w:eastAsia="Calibri" w:hAnsi="Calibri" w:cs="Calibri"/>
          <w:sz w:val="22"/>
          <w:szCs w:val="22"/>
        </w:rPr>
        <w:t xml:space="preserve">cât și în sectoare/domenii care intră în domeniul de aplicare a măsurii de sprijin, poate beneficia de finanțare pentru domeniile de activitate eligibile, cu condiția prezentării documentelor contabile care atestă separarea evidenței acestor activități sau o distincție între costuri, astfel ca activitățile desfășurate în sectoarele excluse din domeniul de aplicare să nu beneficieze de ajutoare acordate în conformitate cu măsura de sprijin anterior menționată. </w:t>
      </w:r>
    </w:p>
    <w:p w14:paraId="6E78FB14" w14:textId="77777777" w:rsidR="000C2ECC" w:rsidRDefault="000C2ECC">
      <w:pPr>
        <w:jc w:val="both"/>
        <w:rPr>
          <w:rFonts w:ascii="Calibri" w:eastAsia="Calibri" w:hAnsi="Calibri" w:cs="Calibri"/>
          <w:sz w:val="22"/>
          <w:szCs w:val="22"/>
        </w:rPr>
      </w:pPr>
    </w:p>
    <w:p w14:paraId="324530B8" w14:textId="77777777" w:rsidR="000C2ECC" w:rsidRDefault="000C2ECC">
      <w:pPr>
        <w:jc w:val="both"/>
        <w:rPr>
          <w:rFonts w:ascii="Calibri" w:eastAsia="Calibri" w:hAnsi="Calibri" w:cs="Calibri"/>
          <w:sz w:val="22"/>
          <w:szCs w:val="22"/>
        </w:rPr>
      </w:pPr>
    </w:p>
    <w:p w14:paraId="236ABF76" w14:textId="77777777" w:rsidR="000C2ECC" w:rsidRDefault="00705B17">
      <w:pPr>
        <w:rPr>
          <w:rFonts w:ascii="Calibri" w:eastAsia="Calibri" w:hAnsi="Calibri" w:cs="Calibri"/>
          <w:b/>
          <w:sz w:val="22"/>
          <w:szCs w:val="22"/>
        </w:rPr>
      </w:pPr>
      <w:r>
        <w:rPr>
          <w:rFonts w:ascii="Calibri" w:eastAsia="Calibri" w:hAnsi="Calibri" w:cs="Calibri"/>
          <w:b/>
          <w:sz w:val="22"/>
          <w:szCs w:val="22"/>
        </w:rPr>
        <w:t>Art. 3 Condiții privind recuperarea ajutorului de stat / de minimis</w:t>
      </w:r>
    </w:p>
    <w:p w14:paraId="513FE9AF" w14:textId="77777777" w:rsidR="000C2ECC" w:rsidRPr="00AE2F39" w:rsidRDefault="00705B17">
      <w:pPr>
        <w:jc w:val="both"/>
        <w:rPr>
          <w:rFonts w:ascii="Calibri" w:eastAsia="Calibri" w:hAnsi="Calibri" w:cs="Calibri"/>
          <w:sz w:val="22"/>
          <w:szCs w:val="22"/>
        </w:rPr>
      </w:pPr>
      <w:r>
        <w:rPr>
          <w:rFonts w:ascii="Calibri" w:eastAsia="Calibri" w:hAnsi="Calibri" w:cs="Calibri"/>
          <w:sz w:val="22"/>
          <w:szCs w:val="22"/>
        </w:rPr>
        <w:t xml:space="preserve">(1) În cazul în care condițiile de acordare și de utilizare a ajutorului nu au fost îndeplinite/respectate de Beneficiar, furnizorul ajutorului de stat/de minimis dispune recuperarea </w:t>
      </w:r>
      <w:r w:rsidRPr="00AE2F39">
        <w:rPr>
          <w:rFonts w:ascii="Calibri" w:eastAsia="Calibri" w:hAnsi="Calibri" w:cs="Calibri"/>
          <w:sz w:val="22"/>
          <w:szCs w:val="22"/>
        </w:rPr>
        <w:t>ajutorului, care se va efectua conform prevederilor Ordonanţei de urgenţă a Guvernului nr. 77/2014, aprobată cu modificări şi completări prin Legea nr. 20/2015, cu modificările şi completările ulterioare, şi ale măsurii de sprijin anterior menționată.</w:t>
      </w:r>
    </w:p>
    <w:p w14:paraId="1BF4B3EC" w14:textId="77777777" w:rsidR="000C2ECC" w:rsidRPr="00AE2F39" w:rsidRDefault="00705B17">
      <w:pPr>
        <w:jc w:val="both"/>
        <w:rPr>
          <w:rFonts w:ascii="Calibri" w:eastAsia="Calibri" w:hAnsi="Calibri" w:cs="Calibri"/>
          <w:sz w:val="22"/>
          <w:szCs w:val="22"/>
        </w:rPr>
      </w:pPr>
      <w:r w:rsidRPr="00AE2F39">
        <w:rPr>
          <w:rFonts w:ascii="Calibri" w:eastAsia="Calibri" w:hAnsi="Calibri" w:cs="Calibri"/>
          <w:sz w:val="22"/>
          <w:szCs w:val="22"/>
        </w:rPr>
        <w:t>(2) Dacă, oricând în perioada de implementare a proiectului prevăzută la art. 2, alin. (2) din Contractul de finanțare și/sau în perioada de durabilitate a proiectului prevăzută la art. 2, alin. (5) din Contractul de finanțare, se constată că încadrarea valorii finanțării nerambursabile solicitate în plafonul de minimis/ intensitatea maximă aplicabilă ajutorului de stat regional pentru investiții s-a realizat, la momentul solicitării și/sau acordării, în baza unor documente și/sau informații incomplete și/sau incorecte și/sau false, Autoritatea de Management pentru Programul Regional Nord-Est 2021-2027 dispune stoparea  acordării/ plății ajutorului de stat / de minimis sau solicită recuperarea ajutorului de stat / de minimis deja plătit în cadrul etapei II.</w:t>
      </w:r>
    </w:p>
    <w:p w14:paraId="15A713F1" w14:textId="77777777" w:rsidR="000C2ECC" w:rsidRPr="00AE2F39" w:rsidRDefault="00705B17">
      <w:p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(3) Contractul de finanțare va fi reziliat şi finanţarea nerambursabilă acordată va fi recuperată şi în cazul în care obiectele / bunurile, fie ele mobile sau imobile, finanţate în cadrul prezentului Contract nu sunt folosite conform scopului destinat, sau în cazul în care acestea sunt vândute sau înstrăinate, sub orice formă, oricând până la finalizarea perioadei de durabilitate stabilită la art. 2, alin. (5) din Contractul de finanțare.</w:t>
      </w:r>
    </w:p>
    <w:p w14:paraId="45B4C8A9" w14:textId="08BB199F" w:rsidR="000C2ECC" w:rsidRDefault="00705B17">
      <w:pPr>
        <w:jc w:val="both"/>
        <w:rPr>
          <w:rFonts w:ascii="Calibri" w:eastAsia="Calibri" w:hAnsi="Calibri" w:cs="Calibri"/>
          <w:color w:val="00B050"/>
          <w:sz w:val="22"/>
          <w:szCs w:val="22"/>
          <w:vertAlign w:val="superscript"/>
        </w:rPr>
      </w:pPr>
      <w:r w:rsidRPr="00AE2F39">
        <w:rPr>
          <w:rFonts w:ascii="Calibri" w:eastAsia="Calibri" w:hAnsi="Calibri" w:cs="Calibri"/>
          <w:sz w:val="22"/>
          <w:szCs w:val="22"/>
        </w:rPr>
        <w:t xml:space="preserve">(4) Recuperarea ajutorului de stat / de minimis </w:t>
      </w:r>
      <w:r w:rsidR="00D55E9D">
        <w:rPr>
          <w:rFonts w:ascii="Calibri" w:eastAsia="Calibri" w:hAnsi="Calibri" w:cs="Calibri"/>
          <w:sz w:val="22"/>
          <w:szCs w:val="22"/>
        </w:rPr>
        <w:t xml:space="preserve">acordat în etapa a II-a </w:t>
      </w:r>
      <w:r w:rsidRPr="00AE2F39">
        <w:rPr>
          <w:rFonts w:ascii="Calibri" w:eastAsia="Calibri" w:hAnsi="Calibri" w:cs="Calibri"/>
          <w:sz w:val="22"/>
          <w:szCs w:val="22"/>
        </w:rPr>
        <w:t xml:space="preserve">se realizează în conformitate cu Normele metodologice </w:t>
      </w:r>
      <w:r>
        <w:rPr>
          <w:rFonts w:ascii="Calibri" w:eastAsia="Calibri" w:hAnsi="Calibri" w:cs="Calibri"/>
          <w:sz w:val="22"/>
          <w:szCs w:val="22"/>
        </w:rPr>
        <w:t xml:space="preserve">pentru aplicarea prevederilor art. 25 alin. (4) din Ordonanța de urgență a Guvernului nr. 77/2014 privind procedurile naționale în domeniul ajutorului de stat, precum și pentru modificarea și completarea Legii concurenței nr. 21/1996, elaborate de ADR Nord-Est și disponibile la adresa </w:t>
      </w:r>
      <w:hyperlink r:id="rId16">
        <w:r>
          <w:rPr>
            <w:rFonts w:ascii="Calibri" w:eastAsia="Calibri" w:hAnsi="Calibri" w:cs="Calibri"/>
            <w:color w:val="0000FF"/>
            <w:sz w:val="22"/>
            <w:szCs w:val="22"/>
            <w:u w:val="single"/>
          </w:rPr>
          <w:t>https://regionordest.ro/wp-content/ uploads /2023/09/ Norme-metodologice-recuperare-ajutor-de-stat.pdf</w:t>
        </w:r>
      </w:hyperlink>
      <w:r>
        <w:rPr>
          <w:rFonts w:ascii="Calibri" w:eastAsia="Calibri" w:hAnsi="Calibri" w:cs="Calibri"/>
          <w:sz w:val="22"/>
          <w:szCs w:val="22"/>
        </w:rPr>
        <w:t>.</w:t>
      </w:r>
    </w:p>
    <w:p w14:paraId="4382D981" w14:textId="77777777" w:rsidR="000C2ECC" w:rsidRDefault="00705B17">
      <w:pPr>
        <w:pBdr>
          <w:top w:val="nil"/>
          <w:left w:val="nil"/>
          <w:bottom w:val="nil"/>
          <w:right w:val="nil"/>
          <w:between w:val="nil"/>
        </w:pBdr>
        <w:tabs>
          <w:tab w:val="left" w:pos="426"/>
        </w:tabs>
        <w:jc w:val="both"/>
        <w:rPr>
          <w:rFonts w:ascii="Calibri" w:eastAsia="Calibri" w:hAnsi="Calibri" w:cs="Calibri"/>
          <w:b/>
          <w:color w:val="000000"/>
          <w:sz w:val="22"/>
          <w:szCs w:val="22"/>
        </w:rPr>
      </w:pPr>
      <w:r>
        <w:rPr>
          <w:rFonts w:ascii="Calibri" w:eastAsia="Calibri" w:hAnsi="Calibri" w:cs="Calibri"/>
          <w:color w:val="000000"/>
          <w:sz w:val="22"/>
          <w:szCs w:val="22"/>
        </w:rPr>
        <w:t>(5) Ajutorul de stat / de minimis care trebuie rambursat sau recuperat include şi dobânda aferentă, datorată de la data plăţii acestuia până la data recuperării sau a rambursării integrale.</w:t>
      </w:r>
    </w:p>
    <w:p w14:paraId="0DDF091A" w14:textId="77777777" w:rsidR="000C2ECC" w:rsidRDefault="00705B17">
      <w:pPr>
        <w:pBdr>
          <w:top w:val="nil"/>
          <w:left w:val="nil"/>
          <w:bottom w:val="nil"/>
          <w:right w:val="nil"/>
          <w:between w:val="nil"/>
        </w:pBdr>
        <w:tabs>
          <w:tab w:val="left" w:pos="426"/>
        </w:tabs>
        <w:jc w:val="both"/>
        <w:rPr>
          <w:rFonts w:ascii="Calibri" w:eastAsia="Calibri" w:hAnsi="Calibri" w:cs="Calibri"/>
          <w:color w:val="000000"/>
          <w:sz w:val="22"/>
          <w:szCs w:val="22"/>
        </w:rPr>
      </w:pPr>
      <w:r>
        <w:rPr>
          <w:rFonts w:ascii="Calibri" w:eastAsia="Calibri" w:hAnsi="Calibri" w:cs="Calibri"/>
          <w:color w:val="000000"/>
          <w:sz w:val="22"/>
          <w:szCs w:val="22"/>
        </w:rPr>
        <w:t>(6) Rata dobânzii aplicabile este cea stabilită prin Regulamentul (CE) nr. 794/2004 al Comisiei din 21 aprilie 2004 de punere în aplicare a Regulamentului (UE) nr. 1589/2015 de stabilire a normelor de aplicare a articolului 108 din Tratatul privind funcționarea Uniunii Europene, publicat în Jurnalul Oficial al Uniunii Europene L 140 din 30.04.2004, cu modificările şi completările ulterioare, precum şi cu respectarea prevederilor Regulamentului (UE) 1589/2015 al Consiliului din 13 iulie 2015 de stabilire a normelor de aplicare a articolului 108 din Tratatul privind funcţionarea Uniunii Europene, publicat în Jurnalul Oficial al Uniunii Europene L 248 din 24.09.2015. Procedura de calcul al dobânzii se stabileşte prin instrucţiuni emise de Consiliul Concurenţei.</w:t>
      </w:r>
    </w:p>
    <w:p w14:paraId="406CD8C0" w14:textId="77777777" w:rsidR="000C2ECC" w:rsidRDefault="000C2ECC">
      <w:pPr>
        <w:jc w:val="both"/>
        <w:rPr>
          <w:rFonts w:ascii="Libre Franklin" w:eastAsia="Libre Franklin" w:hAnsi="Libre Franklin" w:cs="Libre Franklin"/>
        </w:rPr>
      </w:pPr>
    </w:p>
    <w:p w14:paraId="2AC42155" w14:textId="77777777" w:rsidR="000C2ECC" w:rsidRDefault="000C2ECC">
      <w:pPr>
        <w:pBdr>
          <w:top w:val="nil"/>
          <w:left w:val="nil"/>
          <w:bottom w:val="nil"/>
          <w:right w:val="nil"/>
          <w:between w:val="nil"/>
        </w:pBdr>
        <w:ind w:left="720"/>
        <w:jc w:val="both"/>
        <w:rPr>
          <w:rFonts w:ascii="Libre Franklin" w:eastAsia="Libre Franklin" w:hAnsi="Libre Franklin" w:cs="Libre Franklin"/>
          <w:color w:val="000000"/>
          <w:sz w:val="22"/>
          <w:szCs w:val="22"/>
        </w:rPr>
      </w:pPr>
    </w:p>
    <w:p w14:paraId="413F7CB7" w14:textId="77777777" w:rsidR="000C2ECC" w:rsidRDefault="00705B17">
      <w:pPr>
        <w:rPr>
          <w:rFonts w:ascii="Calibri" w:eastAsia="Calibri" w:hAnsi="Calibri" w:cs="Calibri"/>
        </w:rPr>
      </w:pPr>
      <w:r>
        <w:br w:type="page"/>
      </w:r>
    </w:p>
    <w:p w14:paraId="3BA05338" w14:textId="77777777" w:rsidR="000C2ECC" w:rsidRDefault="000C2ECC">
      <w:pPr>
        <w:rPr>
          <w:rFonts w:ascii="Calibri" w:eastAsia="Calibri" w:hAnsi="Calibri" w:cs="Calibri"/>
        </w:rPr>
      </w:pPr>
    </w:p>
    <w:p w14:paraId="10A563EA" w14:textId="77777777" w:rsidR="000C2ECC" w:rsidRDefault="000C2ECC">
      <w:pPr>
        <w:rPr>
          <w:rFonts w:ascii="Calibri" w:eastAsia="Calibri" w:hAnsi="Calibri" w:cs="Calibri"/>
        </w:rPr>
      </w:pPr>
    </w:p>
    <w:p w14:paraId="33F6AFF2"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 xml:space="preserve">Anexa 6 – Condiții specifice ale contractului de finanțare </w:t>
      </w:r>
    </w:p>
    <w:p w14:paraId="19C8A9A3" w14:textId="77777777" w:rsidR="000C2ECC" w:rsidRDefault="00705B17">
      <w:pPr>
        <w:tabs>
          <w:tab w:val="left" w:pos="450"/>
        </w:tabs>
        <w:spacing w:after="40"/>
        <w:ind w:right="75"/>
        <w:jc w:val="both"/>
        <w:rPr>
          <w:rFonts w:ascii="Calibri" w:eastAsia="Calibri" w:hAnsi="Calibri" w:cs="Calibri"/>
        </w:rPr>
      </w:pPr>
      <w:bookmarkStart w:id="7" w:name="_heading=h.et796nwepbr7" w:colFirst="0" w:colLast="0"/>
      <w:bookmarkEnd w:id="7"/>
      <w:r>
        <w:t xml:space="preserve">     </w:t>
      </w:r>
    </w:p>
    <w:p w14:paraId="42209A12" w14:textId="77777777" w:rsidR="000C2ECC" w:rsidRDefault="00705B17">
      <w:pPr>
        <w:tabs>
          <w:tab w:val="left" w:pos="450"/>
        </w:tabs>
        <w:spacing w:after="40"/>
        <w:ind w:right="75"/>
        <w:jc w:val="both"/>
        <w:rPr>
          <w:rFonts w:ascii="Calibri" w:eastAsia="Calibri" w:hAnsi="Calibri" w:cs="Calibri"/>
        </w:rPr>
      </w:pPr>
      <w:bookmarkStart w:id="8" w:name="_heading=h.7zkgtg1a314w" w:colFirst="0" w:colLast="0"/>
      <w:bookmarkEnd w:id="8"/>
      <w:r>
        <w:t xml:space="preserve">     </w:t>
      </w:r>
    </w:p>
    <w:p w14:paraId="77C385CB" w14:textId="77777777" w:rsidR="000C2ECC" w:rsidRDefault="00705B17">
      <w:pPr>
        <w:tabs>
          <w:tab w:val="left" w:pos="450"/>
        </w:tabs>
        <w:spacing w:before="240" w:after="240"/>
        <w:ind w:right="80"/>
        <w:jc w:val="center"/>
        <w:rPr>
          <w:rFonts w:ascii="Calibri" w:eastAsia="Calibri" w:hAnsi="Calibri" w:cs="Calibri"/>
          <w:b/>
        </w:rPr>
      </w:pPr>
      <w:r>
        <w:rPr>
          <w:rFonts w:ascii="Calibri" w:eastAsia="Calibri" w:hAnsi="Calibri" w:cs="Calibri"/>
          <w:b/>
        </w:rPr>
        <w:t>Condiții specifice aplicabile apelului</w:t>
      </w:r>
    </w:p>
    <w:p w14:paraId="22F0B41C" w14:textId="77777777" w:rsidR="000C2ECC" w:rsidRDefault="00705B17">
      <w:pPr>
        <w:keepNext/>
        <w:spacing w:after="160" w:line="276" w:lineRule="auto"/>
        <w:ind w:left="2" w:hanging="4"/>
        <w:jc w:val="center"/>
        <w:rPr>
          <w:rFonts w:ascii="Calibri" w:eastAsia="Calibri" w:hAnsi="Calibri" w:cs="Calibri"/>
          <w:b/>
        </w:rPr>
      </w:pPr>
      <w:r>
        <w:rPr>
          <w:rFonts w:ascii="Calibri" w:eastAsia="Calibri" w:hAnsi="Calibri" w:cs="Calibri"/>
          <w:b/>
        </w:rPr>
        <w:t>PR/NE/2024/.................../.........................../.............../.......................</w:t>
      </w:r>
    </w:p>
    <w:p w14:paraId="073A574A" w14:textId="77777777" w:rsidR="000C2ECC" w:rsidRDefault="000C2ECC" w:rsidP="002E1AA2">
      <w:pPr>
        <w:pStyle w:val="Heading1"/>
        <w:numPr>
          <w:ilvl w:val="0"/>
          <w:numId w:val="0"/>
        </w:numPr>
        <w:rPr>
          <w:rFonts w:ascii="Calibri" w:eastAsia="Calibri" w:hAnsi="Calibri" w:cs="Calibri"/>
          <w:sz w:val="20"/>
          <w:szCs w:val="20"/>
        </w:rPr>
      </w:pPr>
      <w:bookmarkStart w:id="9" w:name="_heading=h.3znysh7" w:colFirst="0" w:colLast="0"/>
      <w:bookmarkEnd w:id="9"/>
    </w:p>
    <w:p w14:paraId="64335F70"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Secțiunea I – Condiții specifice ale contractului de finanțare, aplicabile Programului Regional Nord Est 2021-2027 </w:t>
      </w:r>
    </w:p>
    <w:p w14:paraId="21E13650" w14:textId="77777777" w:rsidR="000C2ECC" w:rsidRDefault="000C2ECC">
      <w:pPr>
        <w:tabs>
          <w:tab w:val="left" w:pos="450"/>
        </w:tabs>
        <w:ind w:right="75"/>
        <w:jc w:val="both"/>
        <w:rPr>
          <w:rFonts w:ascii="Calibri" w:eastAsia="Calibri" w:hAnsi="Calibri" w:cs="Calibri"/>
          <w:sz w:val="22"/>
          <w:szCs w:val="22"/>
        </w:rPr>
      </w:pPr>
    </w:p>
    <w:p w14:paraId="57ED60B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Precizările prealabile:</w:t>
      </w:r>
    </w:p>
    <w:p w14:paraId="48A55661"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Prezentul contract de finanțare stabilește cadrul juridic general în care se va desfășura relația contractuală dintre AM PR Nord Est și Beneficiar.   </w:t>
      </w:r>
    </w:p>
    <w:p w14:paraId="09EF9CA9"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Condițile generale ale contractului de finanțare sunt completate cu prezentele condiții specifice.</w:t>
      </w:r>
    </w:p>
    <w:p w14:paraId="4859B591"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În cazul unor prevederi contradictorii între condițiile generale și condițiile specifice prevalează acestea din urmă.</w:t>
      </w:r>
    </w:p>
    <w:p w14:paraId="34976207"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Articolul 1 - Completarea articolelor 5 și 6 – Prefinanțare/rambursarea/plata cheltuielilor din Condițiile generale: </w:t>
      </w:r>
    </w:p>
    <w:p w14:paraId="2E98850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Depunerea cererilor de prefinanțare/rambursare/plată de către beneficiar se realizează conform prevederilor legale în vigoare la data depunerii acestora de către beneficiar, inclusiv a Capitolului V din OUG 133/2021, precum și Instrucțiunilor emise de AM PR Nord-Est.</w:t>
      </w:r>
    </w:p>
    <w:p w14:paraId="2C343942"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Cererile de prefinanțare/rambursare/plată, inclusiv cererea de rambursare finală se depun de către beneficiar în perioada de implementare a proiectului, conform Anexei 3 la Contractul de finanțare - Graficul de depunere a cererilor de prefinanțare/ plată/ rambursare. Prin exceptie, cererea de rambursare finală poate fi depusa la AM in cel mult 60 de zile de la finalizarea implementarii proiectului.</w:t>
      </w:r>
    </w:p>
    <w:p w14:paraId="6A85590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Prin excepție, pentru proiectele a căror dată de finalizare a perioadei de implementare coincide cu ultima zi de eligibilitate a cheltuielilor aferentă perioadei de programare 2021-2027, respectiv 31.12.2029, depunerea cererilor de rambursare finale de către beneficiar, respectiv verificarea, autorizarea și efectuarea plăților de către AM PR Nord-Est, se va reglementa de către AM PR Nord-Est prin instrucțiuni specifice.  </w:t>
      </w:r>
    </w:p>
    <w:p w14:paraId="18B5BA1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Autorizarea cererilor de prefinanțare/rambursare/plată/restituire/recuperarea sumelor încasate necuvenit de către beneficiar și efectuarea plăților de către AM PR Nord-Est se realizează conform prevederilor legale aplicabile și conform instrucțiunilor emise de AM PR Nord-Est.</w:t>
      </w:r>
    </w:p>
    <w:p w14:paraId="0EB0B59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În cazurile în care, în perioada de implementare și/sau durabilitate, sunt afectate condițiile de eligibilitate și/sau obligatiile impuse prin contractul de finanțare si Ghidul solicitantului, beneficiarul are obligația de restituire a finanțării primite și a dobânzilor aferente.</w:t>
      </w:r>
    </w:p>
    <w:p w14:paraId="2C32FBE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cazul proiectelor care nu intră sub incidența ajutorului de stat, dacă pe perioada procesului de evaluare, selecţie, contractare, implementare și durabilitate, instituţiile abilitate în verificarea, auditarea, controlul implementării PR Nord-Est 2021 – 2027 decid că activităţile asumate de către solicitant ca nesupunându-se regulilor ajutorului de stat, prin natura lor intre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3AF7BB65"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w:t>
      </w:r>
      <w:r>
        <w:rPr>
          <w:rFonts w:ascii="Calibri" w:eastAsia="Calibri" w:hAnsi="Calibri" w:cs="Calibri"/>
          <w:sz w:val="22"/>
          <w:szCs w:val="22"/>
        </w:rPr>
        <w:lastRenderedPageBreak/>
        <w:t>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4CDCD4A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w:t>
      </w:r>
    </w:p>
    <w:p w14:paraId="4ED7D986"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Articolul 2 - Completarea articolului 7 - Drepturile și obligațiile Beneficiarului din Condițiile generale: </w:t>
      </w:r>
    </w:p>
    <w:p w14:paraId="49C0BA01" w14:textId="77777777" w:rsidR="000C2ECC" w:rsidRDefault="000C2ECC">
      <w:pPr>
        <w:tabs>
          <w:tab w:val="left" w:pos="450"/>
        </w:tabs>
        <w:ind w:right="75"/>
        <w:jc w:val="both"/>
        <w:rPr>
          <w:rFonts w:ascii="Calibri" w:eastAsia="Calibri" w:hAnsi="Calibri" w:cs="Calibri"/>
          <w:sz w:val="22"/>
          <w:szCs w:val="22"/>
        </w:rPr>
      </w:pPr>
    </w:p>
    <w:p w14:paraId="01AC876B"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Beneficiarul declară și se angajează, irevocabil şi necondiţionat, să utilizeze finanţarea cu respectarea termenilor şi condițiilor stabilite prin prezentul Contract de finanţare.</w:t>
      </w:r>
    </w:p>
    <w:p w14:paraId="52D3B92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 xml:space="preserve"> Beneficiarul se obligă să nu dezmembreze bunurile imobile ce fac parte din proiect, fără acordul AM PR Nord-Est solicitat în scris şi cu respectarea prevederilor prezentului Contract de finanțare privind modificarea și completarea acestuia.</w:t>
      </w:r>
    </w:p>
    <w:p w14:paraId="1F742B7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Beneficiarul se obligă să nu înstrăineze bunurile mobile sau imobile aferente proiectului, până la finalul perioadei de durabilitate.</w:t>
      </w:r>
    </w:p>
    <w:p w14:paraId="46B3B06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 xml:space="preserve">Beneficiarul  poate ipoteca bunurile mobile sau imobile finanţate prin prezentul Contract de finanțare sau aflate in proprietatea Beneficiarului, si fac parte din prezentul proiect, cel mult până la valoarea totală a proiectului, cu respectarea prevederilor legale în vigoare, astfel: </w:t>
      </w:r>
    </w:p>
    <w:p w14:paraId="7683EA4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în perioada de implementare a activităților efectuate după semnarea Contractului de finanțare, exclusiv în scopul realizării proiectului;  </w:t>
      </w:r>
    </w:p>
    <w:p w14:paraId="3DC0D90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 xml:space="preserve">•    în perioada de durabilitate a proiectului, după caz, exclusiv pentru asigurarea sustenabilităţii investiţiei. </w:t>
      </w:r>
    </w:p>
    <w:p w14:paraId="2A53A76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În completarea prevederilor art. 7 alin. (30) din Condiții generale, în cazul unui contract de ipotecă, Beneficiarul are obligaţia de a transmite la AM PR Nord-Est o copie a extrasului de carte funciară cu menţiunea înregistrării ipotecii, în termen de 30 zile lucrătoare de la efectuarea înregistrărilor în Registrul de carte funciară. </w:t>
      </w:r>
    </w:p>
    <w:p w14:paraId="664A18E5"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situatia obţinerii unui credit (pentru asigurarea finantarii cheltuielilor necesare implementarii proiectului), beneficiarul are obligaţia de a utiliza contul creditului (sau contul ataşat al creditului) exclusiv pentru plata contractelor de servicii, furnizare, lucrări, necesare pentru implementarea proiectului.</w:t>
      </w:r>
    </w:p>
    <w:p w14:paraId="43A9FA6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 În cazul nerespectării obligaţiilor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6AF8533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 xml:space="preserve"> În perioada de durabilitate a proiectului, Beneficiarul are obligaţia de a nu înceta sau delocaliza activitatea productivă în afara Regiunii de Dezvoltare Nord-Est,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539DC40B"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Beneficiarul are obligaţia de a nu întreprinde nici o acţiune de natură a afecta condițiile de construire/exploatare asupra infrastructurii (teren și/sau clădire) aferente proiectului până la finalizarea perioadei de durabilitate.</w:t>
      </w:r>
    </w:p>
    <w:p w14:paraId="6676AA1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(10)</w:t>
      </w:r>
      <w:r>
        <w:rPr>
          <w:rFonts w:ascii="Calibri" w:eastAsia="Calibri" w:hAnsi="Calibri" w:cs="Calibri"/>
          <w:sz w:val="22"/>
          <w:szCs w:val="22"/>
        </w:rPr>
        <w:tab/>
        <w:t>Cererile de rambursare/plată, rapoartele de progres, notificările, precum şi orice alt document oficial transmis către AM PR Nord-Est pentru implementarea Proiectului vor fi semnate de către reprezentantul legal al Beneficiarului sau de către persoana împuternicită în acest sens, de către acesta, în conformitate cu prevederile legale în vigoare.</w:t>
      </w:r>
    </w:p>
    <w:p w14:paraId="71683B39"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(11)</w:t>
      </w:r>
      <w:r>
        <w:rPr>
          <w:rFonts w:ascii="Calibri" w:eastAsia="Calibri" w:hAnsi="Calibri" w:cs="Calibri"/>
          <w:sz w:val="22"/>
          <w:szCs w:val="22"/>
        </w:rPr>
        <w:tab/>
        <w:t xml:space="preserve">Beneficiarul are obligaţia de a întocmi şi transmite către AM PR Nord-Est, rapoarte de progres, trimestrial şi/sau ori de câte ori AM PR Nord-Est solicită aceasta și rapoarte de durabilite anuală, pe întreaga perioadă de valabilitate a contractului de finanțare. De asemenea, beneficiarul va transmite la cererea AM PR Nord-Est orice alte raportări/documente/informații, în formatul solicitat. </w:t>
      </w:r>
    </w:p>
    <w:p w14:paraId="46B4F81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lastRenderedPageBreak/>
        <w:t>(12)</w:t>
      </w:r>
      <w:r>
        <w:rPr>
          <w:rFonts w:ascii="Calibri" w:eastAsia="Calibri" w:hAnsi="Calibri" w:cs="Calibri"/>
          <w:sz w:val="22"/>
          <w:szCs w:val="22"/>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Nord-Est.</w:t>
      </w:r>
    </w:p>
    <w:p w14:paraId="279F347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(13)</w:t>
      </w:r>
      <w:r>
        <w:rPr>
          <w:rFonts w:ascii="Calibri" w:eastAsia="Calibri" w:hAnsi="Calibri" w:cs="Calibri"/>
          <w:sz w:val="22"/>
          <w:szCs w:val="22"/>
        </w:rPr>
        <w:tab/>
        <w:t>Beneficiarul se obligă să implementeze proiectul în conformitate cu prevederile prezentului contract (inclusiv anexele acestuia) şi ale legislației europene şi naționale în vigoare, inclusiv în ceea ce privește reglementările referitoare la achițiziile publice verzi din Legea nr. 69/2016.</w:t>
      </w:r>
    </w:p>
    <w:p w14:paraId="21ADBC5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(14)</w:t>
      </w:r>
      <w:r>
        <w:rPr>
          <w:rFonts w:ascii="Calibri" w:eastAsia="Calibri" w:hAnsi="Calibri" w:cs="Calibri"/>
          <w:sz w:val="22"/>
          <w:szCs w:val="22"/>
        </w:rPr>
        <w:tab/>
        <w:t>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w:t>
      </w:r>
    </w:p>
    <w:p w14:paraId="211E0A2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(15)</w:t>
      </w:r>
      <w:r>
        <w:rPr>
          <w:rFonts w:ascii="Calibri" w:eastAsia="Calibri" w:hAnsi="Calibri" w:cs="Calibri"/>
          <w:sz w:val="22"/>
          <w:szCs w:val="22"/>
        </w:rPr>
        <w:tab/>
        <w:t>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in care oricand, pe perioada implementarii proiectului cat si in perioada de durabilitate, se constata nerespectarea acestora, AM PR Nord-Est poate rezilia unilateral contractul și recupera finanțarea nerambursabilă acordata.</w:t>
      </w:r>
    </w:p>
    <w:p w14:paraId="18793445"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(16)</w:t>
      </w:r>
      <w:r>
        <w:rPr>
          <w:rFonts w:ascii="Calibri" w:eastAsia="Calibri" w:hAnsi="Calibri" w:cs="Calibri"/>
          <w:sz w:val="22"/>
          <w:szCs w:val="22"/>
        </w:rPr>
        <w:tab/>
        <w:t xml:space="preserve">Beneficiarul îşi asumă obligaţia de a furniza AM PR Nord-Est orice document sau informaţie, în termenul solicitat, în vederea realizării evaluării Programului Regional Nord- Est şi/sau a Proiectului implementat. </w:t>
      </w:r>
    </w:p>
    <w:p w14:paraId="7CD6FF5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(17)</w:t>
      </w:r>
      <w:r>
        <w:rPr>
          <w:rFonts w:ascii="Calibri" w:eastAsia="Calibri" w:hAnsi="Calibri" w:cs="Calibri"/>
          <w:sz w:val="22"/>
          <w:szCs w:val="22"/>
        </w:rPr>
        <w:tab/>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Nord-Est va notifica beneficiarul în timp util cu privire la apariția unei astfel de situații.</w:t>
      </w:r>
    </w:p>
    <w:p w14:paraId="5F0DFF3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(18)</w:t>
      </w:r>
      <w:r>
        <w:rPr>
          <w:rFonts w:ascii="Calibri" w:eastAsia="Calibri" w:hAnsi="Calibri" w:cs="Calibri"/>
          <w:sz w:val="22"/>
          <w:szCs w:val="22"/>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37041EAB" w14:textId="77777777" w:rsidR="000C2ECC" w:rsidRDefault="00705B17">
      <w:pPr>
        <w:tabs>
          <w:tab w:val="left" w:pos="450"/>
        </w:tabs>
        <w:ind w:right="75"/>
        <w:jc w:val="both"/>
        <w:rPr>
          <w:rFonts w:ascii="Calibri" w:eastAsia="Calibri" w:hAnsi="Calibri" w:cs="Calibri"/>
          <w:sz w:val="22"/>
          <w:szCs w:val="22"/>
        </w:rPr>
      </w:pPr>
      <w:bookmarkStart w:id="10" w:name="_heading=h.2et92p0" w:colFirst="0" w:colLast="0"/>
      <w:bookmarkEnd w:id="10"/>
      <w:r>
        <w:rPr>
          <w:rFonts w:ascii="Calibri" w:eastAsia="Calibri" w:hAnsi="Calibri" w:cs="Calibri"/>
          <w:sz w:val="22"/>
          <w:szCs w:val="22"/>
        </w:rPr>
        <w:t>(19)</w:t>
      </w:r>
      <w:r>
        <w:rPr>
          <w:rFonts w:ascii="Calibri" w:eastAsia="Calibri" w:hAnsi="Calibri" w:cs="Calibri"/>
          <w:sz w:val="22"/>
          <w:szCs w:val="22"/>
        </w:rPr>
        <w:tab/>
        <w:t>Beneficiarul are obligaţia de a încărca în sistemul informatic MySMIS2021/SMIS2021+ sau conform Instructiunilor AM, daca sistemul nu este disponibil, dosarul aferent achiziţiilor realizate, în format electronic, în termen de 10 zile lucrătoare de la data încheierii contractului respectiv, dar cu cel puțin 10 zile lucrătoare anterior depunerii unei cereri de plată/rambursare.</w:t>
      </w:r>
    </w:p>
    <w:p w14:paraId="3419697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(20)</w:t>
      </w:r>
      <w:r>
        <w:rPr>
          <w:rFonts w:ascii="Calibri" w:eastAsia="Calibri" w:hAnsi="Calibri" w:cs="Calibri"/>
          <w:sz w:val="22"/>
          <w:szCs w:val="22"/>
        </w:rPr>
        <w:tab/>
        <w:t>Beneficiarul are obligația de a încărca în sistemul informatic MySMIS2021/SMIS2021+ sau conform Instructiunilor AM, daca sistemul nu este disponibil,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4DF0419D"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Articolul 3 - Completarea articolului 10 – Modificări și completări din Condițiile generale: </w:t>
      </w:r>
    </w:p>
    <w:p w14:paraId="15120B2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7042152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Orice modificare a Contractului de finantare sau a Proiectului nu poate conduce la cresterea valorii neramburasabile si/sau a procentului pe care aceasta il reprezinta din valoarea totala eligibila a proiectului, cu exceptia situatiei descrise la art. 5 alin. (9).</w:t>
      </w:r>
    </w:p>
    <w:p w14:paraId="3232786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solicitarii Beneficiarului.</w:t>
      </w:r>
    </w:p>
    <w:p w14:paraId="5541A50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 xml:space="preserve">În cazul în care economiile sunt utilizate în scopul implementării proiectului și modificările intervenite în bugetul proiectului, între categoriile de cheltuieli, reprezintă un procent de sub 10% din </w:t>
      </w:r>
      <w:r>
        <w:rPr>
          <w:rFonts w:ascii="Calibri" w:eastAsia="Calibri" w:hAnsi="Calibri" w:cs="Calibri"/>
          <w:sz w:val="22"/>
          <w:szCs w:val="22"/>
        </w:rPr>
        <w:lastRenderedPageBreak/>
        <w:t>categoria de cheltuială din care se transferă, modificarea se poate realiza prin notificare conform prevederilor art. 10 alin. (14 lit. a) din Condițiile generale.</w:t>
      </w:r>
    </w:p>
    <w:p w14:paraId="52645AA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Beneficiarul este obligat să notifice AM PR Nord-Est în scris şi în termen de 5 zile lucrătoare, orice modificare apărută în legătură cu datele sale de identificare sau ale reprezentanţilor săi, precum şi orice informaţie ce poate fi relevantă în relaţia sa cu AM PR Nord-Est, orice astfel de modificare/informaţie fiind opozabilă AM PR Nord-Est doar de la data primirii notificării de către AM PR Nord-Est.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6EF59399" w14:textId="77777777" w:rsidR="000C2ECC" w:rsidRDefault="000C2ECC">
      <w:pPr>
        <w:tabs>
          <w:tab w:val="left" w:pos="450"/>
        </w:tabs>
        <w:ind w:right="75"/>
        <w:jc w:val="both"/>
        <w:rPr>
          <w:rFonts w:ascii="Calibri" w:eastAsia="Calibri" w:hAnsi="Calibri" w:cs="Calibri"/>
          <w:sz w:val="22"/>
          <w:szCs w:val="22"/>
        </w:rPr>
      </w:pPr>
    </w:p>
    <w:p w14:paraId="5E2C4EDD"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Articolul 4 - Completarea articolului 11 - Conflictul de interese și incompatibilități din Condițiile generale:</w:t>
      </w:r>
    </w:p>
    <w:p w14:paraId="64DA5EE8" w14:textId="77777777" w:rsidR="000C2ECC" w:rsidRDefault="000C2ECC">
      <w:pPr>
        <w:tabs>
          <w:tab w:val="left" w:pos="450"/>
        </w:tabs>
        <w:ind w:right="75"/>
        <w:jc w:val="both"/>
        <w:rPr>
          <w:rFonts w:ascii="Calibri" w:eastAsia="Calibri" w:hAnsi="Calibri" w:cs="Calibri"/>
          <w:sz w:val="22"/>
          <w:szCs w:val="22"/>
        </w:rPr>
      </w:pPr>
    </w:p>
    <w:p w14:paraId="2877D65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 xml:space="preserve">La solicitarea, pentru prima dată, într-o cerere de rambursare/plată, a cheltuielilor aferente unui contract de achiziţie/achiziție directă, Beneficiarul va depune o declaraţie pe proprie răspundere a reprezentantului legal al Beneficiarului din care să rezulte că nu se află într-o situaţie de conflict de interese. </w:t>
      </w:r>
    </w:p>
    <w:p w14:paraId="18662B83" w14:textId="77777777" w:rsidR="000C2ECC" w:rsidRDefault="000C2ECC">
      <w:pPr>
        <w:tabs>
          <w:tab w:val="left" w:pos="450"/>
        </w:tabs>
        <w:ind w:right="75"/>
        <w:jc w:val="both"/>
        <w:rPr>
          <w:rFonts w:ascii="Calibri" w:eastAsia="Calibri" w:hAnsi="Calibri" w:cs="Calibri"/>
          <w:sz w:val="22"/>
          <w:szCs w:val="22"/>
        </w:rPr>
      </w:pPr>
    </w:p>
    <w:p w14:paraId="229FEFA6"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Articolul 5 - Completarea articolului 13 - Monitorizare și raportare din Condițiile generale:</w:t>
      </w:r>
    </w:p>
    <w:p w14:paraId="6CB9697A" w14:textId="77777777" w:rsidR="000C2ECC" w:rsidRDefault="000C2ECC">
      <w:pPr>
        <w:tabs>
          <w:tab w:val="left" w:pos="450"/>
        </w:tabs>
        <w:ind w:right="75"/>
        <w:jc w:val="both"/>
        <w:rPr>
          <w:rFonts w:ascii="Calibri" w:eastAsia="Calibri" w:hAnsi="Calibri" w:cs="Calibri"/>
          <w:sz w:val="22"/>
          <w:szCs w:val="22"/>
        </w:rPr>
      </w:pPr>
    </w:p>
    <w:p w14:paraId="201053A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2D66CC1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 xml:space="preserve">Procesul de monitorizare se realizează pe baza contractului de finanţare şi a anexelor la acesta, în condiţiile prevederilor legale aplicabile. </w:t>
      </w:r>
    </w:p>
    <w:p w14:paraId="5BB1848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Documentele justificative care probează îndeplinirea indicatorilor de etapă se transmit de către Beneficiar în termen de 5 zile lucrătoare de la termenul prevăzut pentru un indicator de etapă. Aceste documente se încarcă în sistemul informatic MySMIS2021/SMIS2021+ sau conform Instructiunilor AM, daca sistemul nu este disponibil.</w:t>
      </w:r>
    </w:p>
    <w:p w14:paraId="4436CD0B"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În situația nerealizării, la termen, a indicatorilor de etapă, AM PR Nord-Est adoptă și implementează, în funcție de riscurile identificate, actiuni specifice in scopul remedierii. În cazul neindeplinirii de către Beneficiar a acestora, AM PR Nord-Est va putea aplica masuri corective, proporțional cu gradul de culpă al acestuia, în conformitate cu dispozitiile in vigoare prevazute in  OUG 23/2023.</w:t>
      </w:r>
    </w:p>
    <w:p w14:paraId="0565053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 Rapoartele trimestriale de progres se generează de beneficiari în sistemul informatic MySMIS2021/SMIS2021+ sau conform Instructiunilor AM, daca sistemul nu este disponibil, în termen de 30 zile de la finalizarea trimestrului de raportare.</w:t>
      </w:r>
    </w:p>
    <w:p w14:paraId="0F85461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06DE2ADC" w14:textId="77777777" w:rsidR="000C2ECC" w:rsidRDefault="00705B17">
      <w:pPr>
        <w:tabs>
          <w:tab w:val="left" w:pos="450"/>
        </w:tabs>
        <w:ind w:right="75"/>
        <w:jc w:val="both"/>
        <w:rPr>
          <w:rFonts w:ascii="Calibri" w:eastAsia="Calibri" w:hAnsi="Calibri" w:cs="Calibri"/>
          <w:sz w:val="22"/>
          <w:szCs w:val="22"/>
        </w:rPr>
      </w:pPr>
      <w:bookmarkStart w:id="11" w:name="_heading=h.tyjcwt" w:colFirst="0" w:colLast="0"/>
      <w:bookmarkEnd w:id="11"/>
      <w:r>
        <w:rPr>
          <w:rFonts w:ascii="Calibri" w:eastAsia="Calibri" w:hAnsi="Calibri" w:cs="Calibri"/>
          <w:sz w:val="22"/>
          <w:szCs w:val="22"/>
        </w:rPr>
        <w:t>(7)</w:t>
      </w:r>
      <w:r>
        <w:rPr>
          <w:rFonts w:ascii="Calibri" w:eastAsia="Calibri" w:hAnsi="Calibri" w:cs="Calibri"/>
          <w:sz w:val="22"/>
          <w:szCs w:val="22"/>
        </w:rPr>
        <w:tab/>
        <w:t xml:space="preserve">Rapoartele de durabilitate (post-implementare) întocmite de Beneficiar sunt generate în sistemul informatic MySMIS2021/SMIS2021+ sau conform Instructiunilor AM, daca sistemul nu este disponibil, anual, pe perioada post-implementare a proiectului, în termen de 30 zile de la încheierea anului post-implementare, calculat conform articolului 2 din Condițiile generale ale contractului de finanțare, de la data efectuării plății finale. </w:t>
      </w:r>
    </w:p>
    <w:p w14:paraId="141EF93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lastRenderedPageBreak/>
        <w:t>(8)</w:t>
      </w:r>
      <w:r>
        <w:rPr>
          <w:rFonts w:ascii="Calibri" w:eastAsia="Calibri" w:hAnsi="Calibri" w:cs="Calibri"/>
          <w:sz w:val="22"/>
          <w:szCs w:val="22"/>
        </w:rPr>
        <w:tab/>
        <w:t>Pentru efectuarea vizitelor la fața locului, AM PR Nord-Est va înștiința Beneficiarul în termen de minimum 3 zile înainte de data efectuării vizitei la fața locului.</w:t>
      </w:r>
    </w:p>
    <w:p w14:paraId="034C5F4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23F09AB0" w14:textId="77777777" w:rsidR="000C2ECC" w:rsidRDefault="000C2ECC">
      <w:pPr>
        <w:tabs>
          <w:tab w:val="left" w:pos="450"/>
        </w:tabs>
        <w:ind w:right="75"/>
        <w:jc w:val="both"/>
        <w:rPr>
          <w:rFonts w:ascii="Calibri" w:eastAsia="Calibri" w:hAnsi="Calibri" w:cs="Calibri"/>
          <w:sz w:val="22"/>
          <w:szCs w:val="22"/>
        </w:rPr>
      </w:pPr>
    </w:p>
    <w:p w14:paraId="606B0EA1"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Articolul 6 - Completarea articolului 15 - Încetarea contractului de finanțare și recuperarea sumelor plătite necuvenit ca urmare a unor nereguli din Condițiile generale:</w:t>
      </w:r>
    </w:p>
    <w:p w14:paraId="061D2C48" w14:textId="77777777" w:rsidR="000C2ECC" w:rsidRDefault="000C2ECC">
      <w:pPr>
        <w:tabs>
          <w:tab w:val="left" w:pos="450"/>
        </w:tabs>
        <w:ind w:right="75"/>
        <w:jc w:val="both"/>
        <w:rPr>
          <w:rFonts w:ascii="Calibri" w:eastAsia="Calibri" w:hAnsi="Calibri" w:cs="Calibri"/>
          <w:sz w:val="22"/>
          <w:szCs w:val="22"/>
        </w:rPr>
      </w:pPr>
    </w:p>
    <w:p w14:paraId="283867F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Orice modificare a componenţei parteneriatului cu încălcarea prevederilor condițiilor de eligibilitate prevăzute în Ghidul solicitantului va atrage rezilierea Contractului de finanțare de către AM PR Nord-Est, fără punere în întârziere sau vreo altă formalitate în acest sens, cu obligaţia Beneficiarului de a returna finanțarea acordată, la care se adaugă dobânzile și penalitățile. </w:t>
      </w:r>
    </w:p>
    <w:p w14:paraId="16F8AC0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w:t>
      </w:r>
    </w:p>
    <w:p w14:paraId="5CED08D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 Beneficiarul are obligaţia de a informa AM PR Nord-Est în termen de 5 (cinci) zile lucrătoare de la data apariţiei oricărei situaţii care determină sau poate determina neeligibilitatea proiectului, AM PR Nord-Est putând să decidă asupra suspendării sau rezilierii Contractului de finanţare. </w:t>
      </w:r>
    </w:p>
    <w:p w14:paraId="0C7A3BE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În situaţia în care Proiectul a fost declarat neeligibil, AM PR Nord-Est va dispune rezilierea Contractului de finanțare şi recuperarea sumelor acordate până la acel moment, în condițiile prevăzute de Contract.</w:t>
      </w:r>
    </w:p>
    <w:p w14:paraId="48593ED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22CDDA1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 xml:space="preserve"> Beneficiarul este de drept în întârziere prin simplul fapt al încălcării prevederilor Contractului de finanțare. </w:t>
      </w:r>
    </w:p>
    <w:p w14:paraId="4E33649D" w14:textId="77777777" w:rsidR="000C2ECC" w:rsidRDefault="000C2ECC">
      <w:pPr>
        <w:tabs>
          <w:tab w:val="left" w:pos="450"/>
        </w:tabs>
        <w:ind w:right="75"/>
        <w:jc w:val="both"/>
        <w:rPr>
          <w:rFonts w:ascii="Calibri" w:eastAsia="Calibri" w:hAnsi="Calibri" w:cs="Calibri"/>
          <w:sz w:val="22"/>
          <w:szCs w:val="22"/>
        </w:rPr>
      </w:pPr>
    </w:p>
    <w:p w14:paraId="24A7BBD8" w14:textId="77777777" w:rsidR="000C2ECC" w:rsidRDefault="00705B17">
      <w:pPr>
        <w:tabs>
          <w:tab w:val="left" w:pos="450"/>
        </w:tabs>
        <w:ind w:right="75"/>
        <w:jc w:val="both"/>
        <w:rPr>
          <w:rFonts w:ascii="Calibri" w:eastAsia="Calibri" w:hAnsi="Calibri" w:cs="Calibri"/>
          <w:b/>
          <w:sz w:val="22"/>
          <w:szCs w:val="22"/>
        </w:rPr>
      </w:pPr>
      <w:r>
        <w:rPr>
          <w:rFonts w:ascii="Calibri" w:eastAsia="Calibri" w:hAnsi="Calibri" w:cs="Calibri"/>
          <w:b/>
          <w:sz w:val="22"/>
          <w:szCs w:val="22"/>
        </w:rPr>
        <w:t>Articolul 7 - Completarea Condițiilor generale cu implementarea în parteneriat a proiectelor (dacă este cazul):</w:t>
      </w:r>
    </w:p>
    <w:p w14:paraId="51DE1B05" w14:textId="77777777" w:rsidR="000C2ECC" w:rsidRDefault="000C2ECC">
      <w:pPr>
        <w:tabs>
          <w:tab w:val="left" w:pos="450"/>
        </w:tabs>
        <w:ind w:right="75"/>
        <w:jc w:val="both"/>
        <w:rPr>
          <w:rFonts w:ascii="Calibri" w:eastAsia="Calibri" w:hAnsi="Calibri" w:cs="Calibri"/>
          <w:sz w:val="22"/>
          <w:szCs w:val="22"/>
        </w:rPr>
      </w:pPr>
    </w:p>
    <w:p w14:paraId="50BF689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Toţi partenerii sunt ţinuţi să respecte întocmai şi în integralitate prevederile prezentului Contract de finanțare.</w:t>
      </w:r>
    </w:p>
    <w:p w14:paraId="5A1BE6D5"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Liderul parteneriatului, precum si partenerii acestuia, răspund în faţa AM PR Nord-Est pentru îndeplinirea prevederilor prezentului Contract.</w:t>
      </w:r>
    </w:p>
    <w:p w14:paraId="7B7356E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Membrii parteneriatului sunt responsabili de implementarea proiectului în conformitate cu prevederile contractuale. </w:t>
      </w:r>
    </w:p>
    <w:p w14:paraId="12D936A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Liderul parteneriatului și/sau partenerii sunt responsabili cu transmiterea cererilor de prefinanțare/rambursare/plată/ rapoartelor de progres/altor documente și informații solicitate către AM PR Nord-Est conform prevederilor prezentului Contract de finanţare.</w:t>
      </w:r>
    </w:p>
    <w:p w14:paraId="3213809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 Cheltuielile sunt considerate eligibile dacă sunt efectuate de către liderul parteneriatului și/sau partener/i. </w:t>
      </w:r>
    </w:p>
    <w:p w14:paraId="3137D58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46066A6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Schimbarea componenţei parteneriatului este permisă numai dacă sunt îndeplinite următoarele condiţii cumulative: </w:t>
      </w:r>
    </w:p>
    <w:p w14:paraId="7F2C3E7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lastRenderedPageBreak/>
        <w:t>•</w:t>
      </w:r>
      <w:r>
        <w:rPr>
          <w:rFonts w:ascii="Calibri" w:eastAsia="Calibri" w:hAnsi="Calibri" w:cs="Calibri"/>
          <w:sz w:val="22"/>
          <w:szCs w:val="22"/>
        </w:rPr>
        <w:tab/>
        <w:t xml:space="preserve">este confirmată printr-un act adiţional, încheiat în condiţiile prezentului Contract de finanțare,  </w:t>
      </w:r>
    </w:p>
    <w:p w14:paraId="5F6547A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schimbarea respectivă este determinată de retragerea unuia sau a mai multor parteneri, </w:t>
      </w:r>
    </w:p>
    <w:p w14:paraId="4B7AA53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3B20F6C3" w14:textId="77777777" w:rsidR="000C2ECC" w:rsidRDefault="000C2ECC">
      <w:pPr>
        <w:tabs>
          <w:tab w:val="left" w:pos="450"/>
        </w:tabs>
        <w:ind w:right="75"/>
        <w:jc w:val="both"/>
        <w:rPr>
          <w:rFonts w:ascii="Calibri" w:eastAsia="Calibri" w:hAnsi="Calibri" w:cs="Calibri"/>
          <w:sz w:val="22"/>
          <w:szCs w:val="22"/>
        </w:rPr>
      </w:pPr>
    </w:p>
    <w:p w14:paraId="7AA77120"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Articolul 8 - Completarea Condițiilor generale cu dreptul de proprietate/utilizare a rezultatelor </w:t>
      </w:r>
    </w:p>
    <w:p w14:paraId="04ABD41C" w14:textId="77777777" w:rsidR="000C2ECC" w:rsidRDefault="000C2ECC">
      <w:pPr>
        <w:tabs>
          <w:tab w:val="left" w:pos="450"/>
        </w:tabs>
        <w:ind w:right="75"/>
        <w:jc w:val="both"/>
        <w:rPr>
          <w:rFonts w:ascii="Calibri" w:eastAsia="Calibri" w:hAnsi="Calibri" w:cs="Calibri"/>
          <w:sz w:val="22"/>
          <w:szCs w:val="22"/>
        </w:rPr>
      </w:pPr>
    </w:p>
    <w:p w14:paraId="4EF4F6D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26AE403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Beneficiarul este de acord ca AM PR Nord-Est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05E25AF8" w14:textId="77777777" w:rsidR="000C2ECC" w:rsidRDefault="000C2ECC">
      <w:pPr>
        <w:tabs>
          <w:tab w:val="left" w:pos="450"/>
        </w:tabs>
        <w:ind w:right="75"/>
        <w:jc w:val="both"/>
        <w:rPr>
          <w:rFonts w:ascii="Calibri" w:eastAsia="Calibri" w:hAnsi="Calibri" w:cs="Calibri"/>
          <w:sz w:val="22"/>
          <w:szCs w:val="22"/>
        </w:rPr>
      </w:pPr>
    </w:p>
    <w:p w14:paraId="57C89F87"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Articolul 9 - Completarea Condițiilor generale cu măsuri referitoare la cazul fortuit </w:t>
      </w:r>
    </w:p>
    <w:p w14:paraId="469CEA2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Cazul fortuit nu este exonerator de răspundere contractuală</w:t>
      </w:r>
    </w:p>
    <w:p w14:paraId="0CD02B39" w14:textId="77777777" w:rsidR="000C2ECC" w:rsidRDefault="000C2ECC">
      <w:pPr>
        <w:tabs>
          <w:tab w:val="left" w:pos="450"/>
        </w:tabs>
        <w:ind w:right="75"/>
        <w:jc w:val="both"/>
        <w:rPr>
          <w:rFonts w:ascii="Calibri" w:eastAsia="Calibri" w:hAnsi="Calibri" w:cs="Calibri"/>
          <w:sz w:val="22"/>
          <w:szCs w:val="22"/>
        </w:rPr>
      </w:pPr>
    </w:p>
    <w:p w14:paraId="2916D4A5" w14:textId="77777777" w:rsidR="000C2ECC" w:rsidRDefault="00705B17" w:rsidP="002E1AA2">
      <w:pPr>
        <w:pStyle w:val="Heading2"/>
        <w:numPr>
          <w:ilvl w:val="0"/>
          <w:numId w:val="0"/>
        </w:numPr>
        <w:tabs>
          <w:tab w:val="left" w:pos="180"/>
        </w:tabs>
        <w:jc w:val="both"/>
        <w:rPr>
          <w:rFonts w:ascii="Calibri" w:eastAsia="Calibri" w:hAnsi="Calibri" w:cs="Calibri"/>
          <w:i w:val="0"/>
          <w:sz w:val="22"/>
          <w:szCs w:val="22"/>
        </w:rPr>
      </w:pPr>
      <w:r>
        <w:rPr>
          <w:rFonts w:ascii="Calibri" w:eastAsia="Calibri" w:hAnsi="Calibri" w:cs="Calibri"/>
          <w:i w:val="0"/>
          <w:sz w:val="22"/>
          <w:szCs w:val="22"/>
        </w:rPr>
        <w:t>Articolul 10 - Completarea Condițiilor generale cu măsuri detaliate de comunicare și vizibilitate</w:t>
      </w:r>
    </w:p>
    <w:p w14:paraId="6BE8747D" w14:textId="77777777" w:rsidR="000C2ECC" w:rsidRDefault="000C2ECC">
      <w:pPr>
        <w:tabs>
          <w:tab w:val="left" w:pos="450"/>
        </w:tabs>
        <w:ind w:right="75"/>
        <w:jc w:val="both"/>
        <w:rPr>
          <w:rFonts w:ascii="Calibri" w:eastAsia="Calibri" w:hAnsi="Calibri" w:cs="Calibri"/>
          <w:sz w:val="22"/>
          <w:szCs w:val="22"/>
        </w:rPr>
      </w:pPr>
    </w:p>
    <w:p w14:paraId="4FC9C23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Beneficiarii sunt responsabili pentru implementarea activităţilor de informare, comunicare şi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0A2D8E7B"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sdt>
      <w:sdtPr>
        <w:tag w:val="goog_rdk_1"/>
        <w:id w:val="-1205944923"/>
      </w:sdtPr>
      <w:sdtEndPr/>
      <w:sdtContent>
        <w:p w14:paraId="10BFC2E1"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Elementele de identitate vizuală care trebuie afișate pe toate materiale/instrumentele de comunicare ale proiectului sunt următoarele :</w:t>
          </w:r>
          <w:sdt>
            <w:sdtPr>
              <w:tag w:val="goog_rdk_0"/>
              <w:id w:val="-1938202100"/>
            </w:sdtPr>
            <w:sdtEndPr/>
            <w:sdtContent/>
          </w:sdt>
        </w:p>
      </w:sdtContent>
    </w:sdt>
    <w:sdt>
      <w:sdtPr>
        <w:tag w:val="goog_rdk_3"/>
        <w:id w:val="-1594543348"/>
      </w:sdtPr>
      <w:sdtEndPr/>
      <w:sdtContent>
        <w:p w14:paraId="27A3DC13" w14:textId="77777777" w:rsidR="000C2ECC" w:rsidRDefault="00A3641B">
          <w:pPr>
            <w:tabs>
              <w:tab w:val="left" w:pos="450"/>
            </w:tabs>
            <w:ind w:right="75"/>
            <w:jc w:val="both"/>
            <w:rPr>
              <w:rFonts w:ascii="Calibri" w:eastAsia="Calibri" w:hAnsi="Calibri" w:cs="Calibri"/>
              <w:sz w:val="22"/>
              <w:szCs w:val="22"/>
            </w:rPr>
          </w:pPr>
          <w:sdt>
            <w:sdtPr>
              <w:tag w:val="goog_rdk_2"/>
              <w:id w:val="-607426904"/>
            </w:sdtPr>
            <w:sdtEndPr/>
            <w:sdtContent>
              <w:r w:rsidR="00705B17">
                <w:rPr>
                  <w:rFonts w:ascii="Calibri" w:eastAsia="Calibri" w:hAnsi="Calibri" w:cs="Calibri"/>
                  <w:sz w:val="22"/>
                  <w:szCs w:val="22"/>
                </w:rPr>
                <w:t>•      Logo UE însoțit de sintagma Fondul European de Dezvoltare Regională</w:t>
              </w:r>
            </w:sdtContent>
          </w:sdt>
        </w:p>
      </w:sdtContent>
    </w:sdt>
    <w:sdt>
      <w:sdtPr>
        <w:tag w:val="goog_rdk_5"/>
        <w:id w:val="-1174420788"/>
      </w:sdtPr>
      <w:sdtEndPr/>
      <w:sdtContent>
        <w:p w14:paraId="543E906E" w14:textId="77777777" w:rsidR="000C2ECC" w:rsidRDefault="00A3641B">
          <w:pPr>
            <w:tabs>
              <w:tab w:val="left" w:pos="450"/>
            </w:tabs>
            <w:ind w:right="75"/>
            <w:jc w:val="both"/>
            <w:rPr>
              <w:rFonts w:ascii="Calibri" w:eastAsia="Calibri" w:hAnsi="Calibri" w:cs="Calibri"/>
              <w:sz w:val="22"/>
              <w:szCs w:val="22"/>
            </w:rPr>
          </w:pPr>
          <w:sdt>
            <w:sdtPr>
              <w:tag w:val="goog_rdk_4"/>
              <w:id w:val="-1565322499"/>
            </w:sdtPr>
            <w:sdtEndPr/>
            <w:sdtContent>
              <w:r w:rsidR="00705B17">
                <w:rPr>
                  <w:rFonts w:ascii="Calibri" w:eastAsia="Calibri" w:hAnsi="Calibri" w:cs="Calibri"/>
                  <w:sz w:val="22"/>
                  <w:szCs w:val="22"/>
                </w:rPr>
                <w:t>•      Logo-ul Guvernului României;</w:t>
              </w:r>
            </w:sdtContent>
          </w:sdt>
        </w:p>
      </w:sdtContent>
    </w:sdt>
    <w:sdt>
      <w:sdtPr>
        <w:tag w:val="goog_rdk_7"/>
        <w:id w:val="-840857528"/>
      </w:sdtPr>
      <w:sdtEndPr/>
      <w:sdtContent>
        <w:p w14:paraId="7F37A965" w14:textId="77777777" w:rsidR="000C2ECC" w:rsidRDefault="00A3641B">
          <w:pPr>
            <w:tabs>
              <w:tab w:val="left" w:pos="450"/>
            </w:tabs>
            <w:ind w:right="75"/>
            <w:jc w:val="both"/>
            <w:rPr>
              <w:rFonts w:ascii="Calibri" w:eastAsia="Calibri" w:hAnsi="Calibri" w:cs="Calibri"/>
              <w:sz w:val="22"/>
              <w:szCs w:val="22"/>
            </w:rPr>
          </w:pPr>
          <w:sdt>
            <w:sdtPr>
              <w:tag w:val="goog_rdk_6"/>
              <w:id w:val="2053958413"/>
            </w:sdtPr>
            <w:sdtEndPr/>
            <w:sdtContent>
              <w:r w:rsidR="00705B17">
                <w:rPr>
                  <w:rFonts w:ascii="Calibri" w:eastAsia="Calibri" w:hAnsi="Calibri" w:cs="Calibri"/>
                  <w:sz w:val="22"/>
                  <w:szCs w:val="22"/>
                </w:rPr>
                <w:t>•      Logo Programul Operațional Regional 2014-2020 (siglă și slogan)</w:t>
              </w:r>
            </w:sdtContent>
          </w:sdt>
        </w:p>
      </w:sdtContent>
    </w:sdt>
    <w:p w14:paraId="156A74F1" w14:textId="77777777" w:rsidR="000C2ECC" w:rsidRDefault="00A3641B">
      <w:pPr>
        <w:tabs>
          <w:tab w:val="left" w:pos="450"/>
        </w:tabs>
        <w:ind w:right="75"/>
        <w:jc w:val="both"/>
        <w:rPr>
          <w:rFonts w:ascii="Calibri" w:eastAsia="Calibri" w:hAnsi="Calibri" w:cs="Calibri"/>
          <w:sz w:val="22"/>
          <w:szCs w:val="22"/>
        </w:rPr>
      </w:pPr>
      <w:sdt>
        <w:sdtPr>
          <w:tag w:val="goog_rdk_8"/>
          <w:id w:val="-1759591269"/>
        </w:sdtPr>
        <w:sdtEndPr/>
        <w:sdtContent>
          <w:r w:rsidR="00705B17">
            <w:rPr>
              <w:rFonts w:ascii="Calibri" w:eastAsia="Calibri" w:hAnsi="Calibri" w:cs="Calibri"/>
              <w:sz w:val="22"/>
              <w:szCs w:val="22"/>
            </w:rPr>
            <w:t>•      Logo Instrumente Structurale</w:t>
          </w:r>
        </w:sdtContent>
      </w:sdt>
    </w:p>
    <w:p w14:paraId="3014EEB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Logo UE însoțit obligatoriu de declarația de finanțare „Cofinanțat de Uniunea Europeană”;</w:t>
      </w:r>
    </w:p>
    <w:p w14:paraId="534D5B8E"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Logo-ul Programului Regional Nord-Est 2021-2027</w:t>
      </w:r>
    </w:p>
    <w:p w14:paraId="59BE2BB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lastRenderedPageBreak/>
        <w:t>•</w:t>
      </w:r>
      <w:r>
        <w:rPr>
          <w:rFonts w:ascii="Calibri" w:eastAsia="Calibri" w:hAnsi="Calibri" w:cs="Calibri"/>
          <w:sz w:val="22"/>
          <w:szCs w:val="22"/>
        </w:rPr>
        <w:tab/>
        <w:t>Logo-ul ADR Nord Est</w:t>
      </w:r>
    </w:p>
    <w:p w14:paraId="6F9F7F6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Sloganul „Aproape de tine” împreună cu pagina web </w:t>
      </w:r>
      <w:hyperlink r:id="rId17">
        <w:r>
          <w:rPr>
            <w:rFonts w:ascii="Calibri" w:eastAsia="Calibri" w:hAnsi="Calibri" w:cs="Calibri"/>
            <w:color w:val="0000FF"/>
            <w:sz w:val="22"/>
            <w:szCs w:val="22"/>
            <w:u w:val="single"/>
          </w:rPr>
          <w:t>www.regionordest.ro</w:t>
        </w:r>
      </w:hyperlink>
      <w:r>
        <w:rPr>
          <w:rFonts w:ascii="Calibri" w:eastAsia="Calibri" w:hAnsi="Calibri" w:cs="Calibri"/>
          <w:sz w:val="22"/>
          <w:szCs w:val="22"/>
        </w:rPr>
        <w:t xml:space="preserve"> și pagina de Facebook (facebook.com/Regio.NordEst.ro)  </w:t>
      </w:r>
    </w:p>
    <w:p w14:paraId="54E7FC5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Acțiuni de comunicare şi vizibilitate minim obligatorii pentru toate proiectele:</w:t>
      </w:r>
    </w:p>
    <w:p w14:paraId="62C8991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 Publicarea a minim unui comunicat/anunț de presă, la începutul și finalul proiectului;</w:t>
      </w:r>
    </w:p>
    <w:p w14:paraId="44A6722E"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 Realizarea unui panou permanent/unei plăci permanente pentru proiectele a căror valoare totală depășește 500.000 euro </w:t>
      </w:r>
    </w:p>
    <w:p w14:paraId="4077329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În cazul proiectelor a căror valoare totală nu depășește 500.000 EUR,se va expune, într-un loc ușor vizibil publicului, cel puțin un afiș cu dimensiunea minimă A3 sau un afișaj electronic echivalent conținând informații despre proiect; </w:t>
      </w:r>
    </w:p>
    <w:p w14:paraId="37DCA991"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2761E9EE"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Aplicarea de autocolante/plăcuțe pe mașini unelte (echipament industrial)/utilaje (inclusiv agricole)/mijloace de transport de orice fel</w:t>
      </w:r>
    </w:p>
    <w:p w14:paraId="7258298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Realizarea unui portofoliu de fotografii pe parcursul desfășurării proiectului pentru a ilustra evoluția acestuia. (cel puțin la lansarea proiectului și la finalizarea acestuia).</w:t>
      </w:r>
    </w:p>
    <w:p w14:paraId="3B3DE042"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4FD1111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Semnarea contractului de finanțare reprezintă acceptul Beneficiarului pentru a figura în lista publică a beneficiarilor Programului Regional Nord-Est 2021-2027, in conformitate cu prevederile art. 49 din Regulamentul UE 2021/1060.</w:t>
      </w:r>
    </w:p>
    <w:p w14:paraId="2289029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7D34F18E"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 xml:space="preserve"> 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7323D63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Beneficiarii au la dispoziție un termen de 30 de zile pentru a remedia neregulile vizând materialele de comunicare și publicitate din momentul în care vor fi notificați.</w:t>
      </w:r>
    </w:p>
    <w:p w14:paraId="40DDB8B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(10)</w:t>
      </w:r>
      <w:r>
        <w:rPr>
          <w:rFonts w:ascii="Calibri" w:eastAsia="Calibri" w:hAnsi="Calibri" w:cs="Calibri"/>
          <w:sz w:val="22"/>
          <w:szCs w:val="22"/>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15055D38" w14:textId="77777777" w:rsidR="000C2ECC" w:rsidRDefault="000C2ECC">
      <w:pPr>
        <w:spacing w:after="120" w:line="276" w:lineRule="auto"/>
        <w:jc w:val="both"/>
        <w:rPr>
          <w:rFonts w:ascii="Calibri" w:eastAsia="Calibri" w:hAnsi="Calibri" w:cs="Calibri"/>
          <w:b/>
          <w:color w:val="2F5496"/>
          <w:sz w:val="22"/>
          <w:szCs w:val="22"/>
        </w:rPr>
      </w:pPr>
    </w:p>
    <w:p w14:paraId="09D5DB0E" w14:textId="77777777" w:rsidR="000C2ECC" w:rsidRDefault="000C2ECC">
      <w:pPr>
        <w:keepNext/>
        <w:keepLines/>
        <w:spacing w:before="120" w:after="120"/>
        <w:jc w:val="both"/>
        <w:rPr>
          <w:rFonts w:ascii="Calibri" w:eastAsia="Calibri" w:hAnsi="Calibri" w:cs="Calibri"/>
          <w:b/>
          <w:color w:val="2F5496"/>
          <w:sz w:val="22"/>
          <w:szCs w:val="22"/>
        </w:rPr>
      </w:pPr>
    </w:p>
    <w:p w14:paraId="6C4153EB" w14:textId="77777777" w:rsidR="000C2ECC" w:rsidRDefault="00705B17">
      <w:pPr>
        <w:rPr>
          <w:rFonts w:ascii="Calibri" w:eastAsia="Calibri" w:hAnsi="Calibri" w:cs="Calibri"/>
          <w:b/>
          <w:sz w:val="22"/>
          <w:szCs w:val="22"/>
        </w:rPr>
      </w:pPr>
      <w:bookmarkStart w:id="12" w:name="_heading=h.3dy6vkm" w:colFirst="0" w:colLast="0"/>
      <w:bookmarkEnd w:id="12"/>
      <w:r>
        <w:br w:type="page"/>
      </w:r>
    </w:p>
    <w:p w14:paraId="213D422E" w14:textId="77777777" w:rsidR="000C2ECC" w:rsidRDefault="000C2ECC">
      <w:pPr>
        <w:keepNext/>
        <w:keepLines/>
        <w:spacing w:before="120" w:after="120"/>
        <w:jc w:val="both"/>
        <w:rPr>
          <w:rFonts w:ascii="Calibri" w:eastAsia="Calibri" w:hAnsi="Calibri" w:cs="Calibri"/>
          <w:b/>
          <w:sz w:val="22"/>
          <w:szCs w:val="22"/>
        </w:rPr>
      </w:pPr>
    </w:p>
    <w:p w14:paraId="46209017" w14:textId="77777777" w:rsidR="000C2ECC" w:rsidRPr="00AE2F39" w:rsidRDefault="00705B17">
      <w:pPr>
        <w:keepNext/>
        <w:keepLines/>
        <w:spacing w:before="120" w:after="120"/>
        <w:jc w:val="both"/>
        <w:rPr>
          <w:rFonts w:ascii="Arial" w:eastAsia="Arial" w:hAnsi="Arial" w:cs="Arial"/>
          <w:sz w:val="22"/>
          <w:szCs w:val="22"/>
        </w:rPr>
      </w:pPr>
      <w:r>
        <w:rPr>
          <w:rFonts w:ascii="Calibri" w:eastAsia="Calibri" w:hAnsi="Calibri" w:cs="Calibri"/>
          <w:b/>
          <w:sz w:val="22"/>
          <w:szCs w:val="22"/>
        </w:rPr>
        <w:t xml:space="preserve">Secțiunea II – Condiții specifice </w:t>
      </w:r>
      <w:r w:rsidRPr="00AE2F39">
        <w:rPr>
          <w:rFonts w:ascii="Calibri" w:eastAsia="Calibri" w:hAnsi="Calibri" w:cs="Calibri"/>
          <w:b/>
          <w:sz w:val="22"/>
          <w:szCs w:val="22"/>
        </w:rPr>
        <w:t>aplicabile Proiectelor etapizate</w:t>
      </w:r>
    </w:p>
    <w:p w14:paraId="6A4490BA" w14:textId="77777777" w:rsidR="000C2ECC" w:rsidRPr="00AE2F39" w:rsidRDefault="000C2ECC">
      <w:pPr>
        <w:keepNext/>
        <w:keepLines/>
        <w:spacing w:before="120" w:after="120"/>
        <w:jc w:val="both"/>
        <w:rPr>
          <w:rFonts w:ascii="Calibri" w:eastAsia="Calibri" w:hAnsi="Calibri" w:cs="Calibri"/>
          <w:b/>
          <w:sz w:val="22"/>
          <w:szCs w:val="22"/>
        </w:rPr>
      </w:pPr>
    </w:p>
    <w:p w14:paraId="63712F9F" w14:textId="77777777" w:rsidR="000C2ECC" w:rsidRDefault="00705B17">
      <w:pPr>
        <w:keepNext/>
        <w:keepLines/>
        <w:spacing w:before="120" w:after="120"/>
        <w:jc w:val="both"/>
        <w:rPr>
          <w:rFonts w:ascii="Arial" w:eastAsia="Arial" w:hAnsi="Arial" w:cs="Arial"/>
          <w:color w:val="000000"/>
          <w:sz w:val="22"/>
          <w:szCs w:val="22"/>
        </w:rPr>
      </w:pPr>
      <w:r>
        <w:rPr>
          <w:rFonts w:ascii="Calibri" w:eastAsia="Calibri" w:hAnsi="Calibri" w:cs="Calibri"/>
          <w:b/>
          <w:sz w:val="22"/>
          <w:szCs w:val="22"/>
        </w:rPr>
        <w:t>Articolul 1- Alte obligații specifice beneficiarului</w:t>
      </w:r>
    </w:p>
    <w:p w14:paraId="083CD0DD" w14:textId="77777777" w:rsidR="000C2ECC" w:rsidRDefault="00705B17">
      <w:pPr>
        <w:numPr>
          <w:ilvl w:val="0"/>
          <w:numId w:val="37"/>
        </w:numPr>
        <w:shd w:val="clear" w:color="auto" w:fill="FFFFFF"/>
        <w:jc w:val="both"/>
        <w:rPr>
          <w:rFonts w:ascii="Calibri" w:eastAsia="Calibri" w:hAnsi="Calibri" w:cs="Calibri"/>
          <w:sz w:val="22"/>
          <w:szCs w:val="22"/>
        </w:rPr>
      </w:pPr>
      <w:r>
        <w:rPr>
          <w:rFonts w:ascii="Calibri" w:eastAsia="Calibri" w:hAnsi="Calibri" w:cs="Calibri"/>
          <w:sz w:val="22"/>
          <w:szCs w:val="22"/>
        </w:rPr>
        <w:t>Beneficiarul are obligația de a notifica AM PR Nord-Est 2021-2027 valoarea cu care proiectul se finalizează, ca etapă I, în cadrul Programului Operațional Regional 2014-2020, în termen de maximum 5 zile lucrătoare de la încasarea cererii finale de rambursare. Valoarea totală a contractului poate fi ajustată după rambursarea tuturor cheltuielilor aferente etapei I, prin încheierea unui act adițional la prezentul contract de finanțare.</w:t>
      </w:r>
    </w:p>
    <w:p w14:paraId="2025698E" w14:textId="77777777" w:rsidR="000C2ECC" w:rsidRDefault="00705B17">
      <w:pPr>
        <w:numPr>
          <w:ilvl w:val="0"/>
          <w:numId w:val="37"/>
        </w:numPr>
        <w:pBdr>
          <w:top w:val="nil"/>
          <w:left w:val="nil"/>
          <w:bottom w:val="nil"/>
          <w:right w:val="nil"/>
          <w:between w:val="nil"/>
        </w:pBdr>
        <w:jc w:val="both"/>
        <w:rPr>
          <w:rFonts w:ascii="Calibri" w:eastAsia="Calibri" w:hAnsi="Calibri" w:cs="Calibri"/>
          <w:sz w:val="22"/>
          <w:szCs w:val="22"/>
        </w:rPr>
      </w:pPr>
      <w:r>
        <w:rPr>
          <w:rFonts w:ascii="Calibri" w:eastAsia="Calibri" w:hAnsi="Calibri" w:cs="Calibri"/>
          <w:sz w:val="22"/>
          <w:szCs w:val="22"/>
        </w:rPr>
        <w:t>Beneficiarul se obligă să continue implementarea proiectului în etapa II cu menținerea indicatorilor, rezultatelor și obiectivelor așa cum sunt prevăzute în Cererea de finanţare anexă la Contractul de finanțare (cu modificările ulterioare) semnat în cadrul Programului Operațional Regional 2014 - 2020, în scopul realizării lor integrale, până la termenul final de implementare indicat în contractul de finanțare a celei de-a II-a etape.</w:t>
      </w:r>
    </w:p>
    <w:p w14:paraId="564F3A10" w14:textId="77777777" w:rsidR="000C2ECC" w:rsidRDefault="00705B17">
      <w:pPr>
        <w:numPr>
          <w:ilvl w:val="0"/>
          <w:numId w:val="37"/>
        </w:numPr>
        <w:pBdr>
          <w:top w:val="nil"/>
          <w:left w:val="nil"/>
          <w:bottom w:val="nil"/>
          <w:right w:val="nil"/>
          <w:between w:val="nil"/>
        </w:pBdr>
        <w:jc w:val="both"/>
        <w:rPr>
          <w:rFonts w:ascii="Calibri" w:eastAsia="Calibri" w:hAnsi="Calibri" w:cs="Calibri"/>
          <w:sz w:val="22"/>
          <w:szCs w:val="22"/>
        </w:rPr>
      </w:pPr>
      <w:r>
        <w:rPr>
          <w:rFonts w:ascii="Calibri" w:eastAsia="Calibri" w:hAnsi="Calibri" w:cs="Calibri"/>
          <w:sz w:val="22"/>
          <w:szCs w:val="22"/>
        </w:rPr>
        <w:t>Beneficiarul are obligația de a returna Autorității de Management pentru Programul Operațional Regional 2014 - 2020, în termenele solicitate, finanțarea nerambursabilă primită pentru implementarea etapei I, alături de dobânzile/penalitățile aferente, dacă este cazul, în situația nefinalizării etapei II a proiectului, respectiv în cazul neatingerii indicatorilor, rezultatelor și obiectivelor propuse, sau în cazul nerespectării obligațiilor aferente perioadei de durabilitate a proiectului, conform prevederilor contractului de finanțare și legislației aplicabile.</w:t>
      </w:r>
    </w:p>
    <w:p w14:paraId="38734A9C"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Pr>
          <w:rFonts w:ascii="Calibri" w:eastAsia="Calibri" w:hAnsi="Calibri" w:cs="Calibri"/>
          <w:sz w:val="22"/>
          <w:szCs w:val="22"/>
        </w:rPr>
        <w:t>Beneficiarii operațiunilor care fac obiectul etapizării în temeiul articolului 118a din Regulamentul (UE) nr. 1060/2021, cu modificările și completările ulterioare, își pot îndeplini obligațiile de vizibilitate folosind o singură placă sau panou publicitar. Informațiile de pe placa/panoul publicitar trebuie să respecte cerințele prevăzute de reglementările specifice aplicabile ambelor perioade de programare. Astfel, etapa operațiunii cofinanțate din Programul Operațional Regional 2014-2020 trebuie să respecte obligațiile din Regulamentul (UE) nr. 1303</w:t>
      </w:r>
      <w:r w:rsidRPr="00AE2F39">
        <w:rPr>
          <w:rFonts w:ascii="Calibri" w:eastAsia="Calibri" w:hAnsi="Calibri" w:cs="Calibri"/>
          <w:sz w:val="22"/>
          <w:szCs w:val="22"/>
        </w:rPr>
        <w:t>/2013, cu modificările și completările ulterioare (articolul 115, alineatul (3) și Anexa XII, punctul 2.2) și etapa operațiunii cofinanțate din Programul Regional Nord-Est 2021-2027 trebuie să respecte obligațiile din Regulamentul (UE) nr. 1060/2021, cu modificările și completările ulterioare (articolul 50, litera (c) și anexa IX).</w:t>
      </w:r>
    </w:p>
    <w:p w14:paraId="3A02117F" w14:textId="36337179"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Beneficiarul are obligația de a încărca în aplicația electronică MySMIS2021/SMIS2021+ documentele aferente etapei I a proiectului necesare pentru implementarea etapei II, la solicitarea AM PR Nord-Est, cel mai târziu până la depunerea primei cereri de rambursare/ plată/ prefinanțare în cadrul etapei II a proiectului, sub sancțiunea suspendării autorizării la plată/rambursare a sumelor solicitate de Beneficiar.</w:t>
      </w:r>
    </w:p>
    <w:p w14:paraId="72D7D8CD" w14:textId="77777777" w:rsidR="000C2ECC" w:rsidRDefault="00705B17">
      <w:pPr>
        <w:numPr>
          <w:ilvl w:val="0"/>
          <w:numId w:val="37"/>
        </w:numPr>
        <w:pBdr>
          <w:top w:val="nil"/>
          <w:left w:val="nil"/>
          <w:bottom w:val="nil"/>
          <w:right w:val="nil"/>
          <w:between w:val="nil"/>
        </w:pBdr>
        <w:spacing w:before="60"/>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de a asigura existența a două etape identificabile financiar, respectiv cheltuielile autorizate într-o cerere de rambursare aferentă primei etape, în perioada de programare 2014-2020, nu sunt incluse în nicio cerere de rambursare/plată aferentă celei de a doua etape. </w:t>
      </w:r>
    </w:p>
    <w:p w14:paraId="5DA51480" w14:textId="29BDEDBB" w:rsidR="000C2ECC" w:rsidRDefault="00705B17">
      <w:pPr>
        <w:numPr>
          <w:ilvl w:val="0"/>
          <w:numId w:val="37"/>
        </w:numPr>
        <w:pBdr>
          <w:top w:val="nil"/>
          <w:left w:val="nil"/>
          <w:bottom w:val="nil"/>
          <w:right w:val="nil"/>
          <w:between w:val="nil"/>
        </w:pBdr>
        <w:tabs>
          <w:tab w:val="left" w:pos="450"/>
        </w:tabs>
        <w:ind w:right="75"/>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de </w:t>
      </w:r>
      <w:r w:rsidR="0084011C">
        <w:rPr>
          <w:rFonts w:ascii="Calibri" w:eastAsia="Calibri" w:hAnsi="Calibri" w:cs="Calibri"/>
          <w:color w:val="000000"/>
          <w:sz w:val="22"/>
          <w:szCs w:val="22"/>
        </w:rPr>
        <w:t xml:space="preserve">a </w:t>
      </w:r>
      <w:r>
        <w:rPr>
          <w:rFonts w:ascii="Calibri" w:eastAsia="Calibri" w:hAnsi="Calibri" w:cs="Calibri"/>
          <w:color w:val="000000"/>
          <w:sz w:val="22"/>
          <w:szCs w:val="22"/>
        </w:rPr>
        <w:t>obține în prealabil acordul</w:t>
      </w:r>
      <w:r w:rsidR="0084011C">
        <w:rPr>
          <w:rFonts w:ascii="Calibri" w:eastAsia="Calibri" w:hAnsi="Calibri" w:cs="Calibri"/>
          <w:color w:val="000000"/>
          <w:sz w:val="22"/>
          <w:szCs w:val="22"/>
        </w:rPr>
        <w:t xml:space="preserve"> </w:t>
      </w:r>
      <w:r>
        <w:rPr>
          <w:rFonts w:ascii="Calibri" w:eastAsia="Calibri" w:hAnsi="Calibri" w:cs="Calibri"/>
          <w:color w:val="000000"/>
          <w:sz w:val="22"/>
          <w:szCs w:val="22"/>
        </w:rPr>
        <w:t>din partea AM</w:t>
      </w:r>
      <w:r w:rsidR="0084011C">
        <w:rPr>
          <w:rFonts w:ascii="Calibri" w:eastAsia="Calibri" w:hAnsi="Calibri" w:cs="Calibri"/>
          <w:color w:val="000000"/>
          <w:sz w:val="22"/>
          <w:szCs w:val="22"/>
        </w:rPr>
        <w:t xml:space="preserve"> </w:t>
      </w:r>
      <w:r>
        <w:rPr>
          <w:rFonts w:ascii="Calibri" w:eastAsia="Calibri" w:hAnsi="Calibri" w:cs="Calibri"/>
          <w:color w:val="000000"/>
          <w:sz w:val="22"/>
          <w:szCs w:val="22"/>
        </w:rPr>
        <w:t>POR</w:t>
      </w:r>
      <w:r w:rsidR="00DB7727">
        <w:rPr>
          <w:rFonts w:ascii="Calibri" w:eastAsia="Calibri" w:hAnsi="Calibri" w:cs="Calibri"/>
          <w:color w:val="000000"/>
          <w:sz w:val="22"/>
          <w:szCs w:val="22"/>
        </w:rPr>
        <w:t xml:space="preserve"> 2014 - 2020</w:t>
      </w:r>
      <w:r>
        <w:rPr>
          <w:rFonts w:ascii="Calibri" w:eastAsia="Calibri" w:hAnsi="Calibri" w:cs="Calibri"/>
          <w:color w:val="000000"/>
          <w:sz w:val="22"/>
          <w:szCs w:val="22"/>
        </w:rPr>
        <w:t xml:space="preserve"> pentru modificarea/completarea/</w:t>
      </w:r>
      <w:r w:rsidR="0084011C">
        <w:rPr>
          <w:rFonts w:ascii="Calibri" w:eastAsia="Calibri" w:hAnsi="Calibri" w:cs="Calibri"/>
          <w:color w:val="000000"/>
          <w:sz w:val="22"/>
          <w:szCs w:val="22"/>
        </w:rPr>
        <w:t xml:space="preserve"> </w:t>
      </w:r>
      <w:r>
        <w:rPr>
          <w:rFonts w:ascii="Calibri" w:eastAsia="Calibri" w:hAnsi="Calibri" w:cs="Calibri"/>
          <w:color w:val="000000"/>
          <w:sz w:val="22"/>
          <w:szCs w:val="22"/>
        </w:rPr>
        <w:t>clarificarea indicatorilor, rezultatelor și/sau obiectivelor proiectului, la nivelul prezentului contract de finanțare pentru etapa II în perioada de programare 2021-2027.</w:t>
      </w:r>
    </w:p>
    <w:p w14:paraId="21105F39" w14:textId="77777777" w:rsidR="000C2ECC" w:rsidRDefault="00705B17">
      <w:pPr>
        <w:numPr>
          <w:ilvl w:val="0"/>
          <w:numId w:val="37"/>
        </w:numPr>
        <w:pBdr>
          <w:top w:val="nil"/>
          <w:left w:val="nil"/>
          <w:bottom w:val="nil"/>
          <w:right w:val="nil"/>
          <w:between w:val="nil"/>
        </w:pBdr>
        <w:tabs>
          <w:tab w:val="left" w:pos="450"/>
        </w:tabs>
        <w:ind w:right="75"/>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acorda dreptul de acces la locurile și spațiile unde se implementează proiectul, inclusiv acces la sistemele informatice care au legătură directă cu proiectul, și să pună la dispoziție documentele solicitate privind gestiunea tehnică și financiară a proiectului, aferente implementării ambelor etape, la solicitarea AM PR Nord-Est 2021-2027, în termenele și condițiile indicate.</w:t>
      </w:r>
    </w:p>
    <w:p w14:paraId="0C21D6B1"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Pr>
          <w:rFonts w:ascii="Calibri" w:eastAsia="Calibri" w:hAnsi="Calibri" w:cs="Calibri"/>
          <w:sz w:val="22"/>
          <w:szCs w:val="22"/>
        </w:rPr>
        <w:t xml:space="preserve">Beneficiarul are obligația ca pe perioada de durabilitate prevăzută la art. 2 alin. (5) din Condiții generale, să asigure întreținerea/mentenanța investiției în conformitate cu prevederile legale </w:t>
      </w:r>
      <w:r>
        <w:rPr>
          <w:rFonts w:ascii="Calibri" w:eastAsia="Calibri" w:hAnsi="Calibri" w:cs="Calibri"/>
          <w:sz w:val="22"/>
          <w:szCs w:val="22"/>
        </w:rPr>
        <w:lastRenderedPageBreak/>
        <w:t xml:space="preserve">în vigoare, în </w:t>
      </w:r>
      <w:r w:rsidRPr="00AE2F39">
        <w:rPr>
          <w:rFonts w:ascii="Calibri" w:eastAsia="Calibri" w:hAnsi="Calibri" w:cs="Calibri"/>
          <w:sz w:val="22"/>
          <w:szCs w:val="22"/>
        </w:rPr>
        <w:t xml:space="preserve">caz contrar AM putând dispune rezilierea și recuperarea finanțării acordate în conformitate cu prevederile prezentului contract. </w:t>
      </w:r>
    </w:p>
    <w:p w14:paraId="0935F4A2"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(pentru beneficiari publici) Beneficiarul are obligația de a nu utiliza obiectele/ bunurile finanţate în cadrul prezentului contract, pentru realizarea de activităţi economice, în scopul obţinerii de venituri, inclusiv prin cedarea folosinţei respectivelor obiecte/bunuri către un terț pe întrega perioada de durabilitate. Transmiterea dreptului de folosință/administrare asupra obiectelor/bunurilor achiziționate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Nerespectarea condiției menționate poate conduce la rezilierea și recuperarea finanțării acordate, la care se adaugă dobânzile și penalitățile aferente.</w:t>
      </w:r>
    </w:p>
    <w:p w14:paraId="75F6A465"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(pentru beneficiari publici) Beneficiarul poate transmite, în condiţiile legii, pe perioada de durabilitate prevăzută la art. 2 alin. (5) din Condiții generale, realizarea serviciilor de administrare asupra obiectelor/bunurilor realizate prin proiect către o structură competentă aflată în subordine, exclusiv pentru îndeplinirea obiectivelor proiectului, fără ca structura respectivă să obțină venituri.</w:t>
      </w:r>
    </w:p>
    <w:p w14:paraId="120DA3B7"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(pentru beneficiari publici) Beneficiarul se obligă să nu schimbe natura activităţii publice corespunzătoare destinației principale a investitiei pentru care s-a acordat finanţare, în condiţiile standardelor şi legislaţiei specifice aplicabile în vigoare, pe perioada de durabilitate a proiectului, astfel cum aceasta este identificată la art. 2 alin. (5) din Condiţii Generale.</w:t>
      </w:r>
    </w:p>
    <w:p w14:paraId="304E620C" w14:textId="72351CC2" w:rsidR="000C2ECC" w:rsidRDefault="00705B17">
      <w:pPr>
        <w:numPr>
          <w:ilvl w:val="0"/>
          <w:numId w:val="15"/>
        </w:numPr>
        <w:pBdr>
          <w:top w:val="nil"/>
          <w:left w:val="nil"/>
          <w:bottom w:val="nil"/>
          <w:right w:val="nil"/>
          <w:between w:val="nil"/>
        </w:pBdr>
        <w:tabs>
          <w:tab w:val="left" w:pos="851"/>
        </w:tabs>
        <w:jc w:val="both"/>
        <w:rPr>
          <w:rFonts w:ascii="Calibri" w:eastAsia="Calibri" w:hAnsi="Calibri" w:cs="Calibri"/>
          <w:sz w:val="22"/>
          <w:szCs w:val="22"/>
        </w:rPr>
      </w:pPr>
      <w:r w:rsidRPr="00AE2F39">
        <w:rPr>
          <w:rFonts w:ascii="Calibri" w:eastAsia="Calibri" w:hAnsi="Calibri" w:cs="Calibri"/>
          <w:sz w:val="22"/>
          <w:szCs w:val="22"/>
        </w:rPr>
        <w:t>(pentru proiectul care se etapizează în cadrul Priorității 1. Nord-Est)</w:t>
      </w:r>
      <w:r w:rsidRPr="00AE2F39">
        <w:rPr>
          <w:rFonts w:ascii="Arial" w:eastAsia="Arial" w:hAnsi="Arial" w:cs="Arial"/>
        </w:rPr>
        <w:t xml:space="preserve"> </w:t>
      </w:r>
      <w:r w:rsidRPr="00AE2F39">
        <w:rPr>
          <w:rFonts w:ascii="Calibri" w:eastAsia="Calibri" w:hAnsi="Calibri" w:cs="Calibri"/>
          <w:sz w:val="22"/>
          <w:szCs w:val="22"/>
        </w:rPr>
        <w:t xml:space="preserve">Beneficiarul are obligația de a asigura furnizarea către AM a următoarelor categorii de date privind utilizarea fondurilor: prenumele, numele și data nașterii </w:t>
      </w:r>
      <w:r>
        <w:rPr>
          <w:rFonts w:ascii="Calibri" w:eastAsia="Calibri" w:hAnsi="Calibri" w:cs="Calibri"/>
          <w:sz w:val="22"/>
          <w:szCs w:val="22"/>
        </w:rPr>
        <w:t>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7E75A2B0" w14:textId="37787756" w:rsidR="00B717AF" w:rsidRPr="00B717AF" w:rsidRDefault="00B717AF" w:rsidP="00B717AF">
      <w:pPr>
        <w:pStyle w:val="ListParagraph"/>
        <w:numPr>
          <w:ilvl w:val="0"/>
          <w:numId w:val="15"/>
        </w:numPr>
        <w:tabs>
          <w:tab w:val="left" w:pos="142"/>
        </w:tabs>
        <w:spacing w:after="120" w:line="276" w:lineRule="auto"/>
        <w:jc w:val="both"/>
        <w:rPr>
          <w:rFonts w:ascii="Calibri" w:eastAsia="Calibri" w:hAnsi="Calibri" w:cs="Calibri"/>
          <w:color w:val="004E9A"/>
          <w:sz w:val="22"/>
          <w:szCs w:val="22"/>
        </w:rPr>
      </w:pPr>
      <w:r w:rsidRPr="00B717AF">
        <w:rPr>
          <w:rFonts w:ascii="Calibri" w:eastAsia="Calibri" w:hAnsi="Calibri" w:cs="Calibri"/>
          <w:color w:val="004E9A"/>
          <w:sz w:val="22"/>
          <w:szCs w:val="22"/>
        </w:rPr>
        <w:t>(</w:t>
      </w:r>
      <w:r>
        <w:rPr>
          <w:rFonts w:ascii="Calibri" w:eastAsia="Calibri" w:hAnsi="Calibri" w:cs="Calibri"/>
          <w:color w:val="004E9A"/>
          <w:sz w:val="22"/>
          <w:szCs w:val="22"/>
        </w:rPr>
        <w:t>pentru proiectele pentru care sunt necesare măsuri compensatorii pentru respectarea principiului DNSH</w:t>
      </w:r>
      <w:r w:rsidRPr="00B717AF">
        <w:rPr>
          <w:rFonts w:ascii="Calibri" w:eastAsia="Calibri" w:hAnsi="Calibri" w:cs="Calibri"/>
          <w:color w:val="004E9A"/>
          <w:sz w:val="22"/>
          <w:szCs w:val="22"/>
        </w:rPr>
        <w:t xml:space="preserve">) În perioada de implementare, Beneficiarul va prezenta documente din care să reiasă respectarea principiului DNSH (conform prevederilor ghidului și a celor asumate în Cererea de finanțare), în caz contrar, AM PR Nord-Est </w:t>
      </w:r>
      <w:r>
        <w:rPr>
          <w:rFonts w:ascii="Calibri" w:eastAsia="Calibri" w:hAnsi="Calibri" w:cs="Calibri"/>
          <w:color w:val="004E9A"/>
          <w:sz w:val="22"/>
          <w:szCs w:val="22"/>
        </w:rPr>
        <w:t xml:space="preserve">2021-2027 </w:t>
      </w:r>
      <w:r w:rsidRPr="00B717AF">
        <w:rPr>
          <w:rFonts w:ascii="Calibri" w:eastAsia="Calibri" w:hAnsi="Calibri" w:cs="Calibri"/>
          <w:color w:val="004E9A"/>
          <w:sz w:val="22"/>
          <w:szCs w:val="22"/>
        </w:rPr>
        <w:t>poate să dispună rezilierea și recuperarea finanțării acordate în conformitate cu dispozițiile legale aplicabile și cu prevederile prezentului contract.</w:t>
      </w:r>
    </w:p>
    <w:p w14:paraId="0409EC0F" w14:textId="77777777" w:rsidR="000C2ECC" w:rsidRDefault="000C2ECC">
      <w:pPr>
        <w:tabs>
          <w:tab w:val="left" w:pos="450"/>
        </w:tabs>
        <w:ind w:right="75"/>
        <w:jc w:val="both"/>
        <w:rPr>
          <w:rFonts w:ascii="Calibri" w:eastAsia="Calibri" w:hAnsi="Calibri" w:cs="Calibri"/>
        </w:rPr>
      </w:pPr>
    </w:p>
    <w:sectPr w:rsidR="000C2ECC">
      <w:headerReference w:type="default" r:id="rId18"/>
      <w:pgSz w:w="11920" w:h="16840"/>
      <w:pgMar w:top="851" w:right="1531" w:bottom="1077" w:left="1298" w:header="0" w:footer="17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900695" w14:textId="77777777" w:rsidR="00BA3B2C" w:rsidRDefault="00BA3B2C">
      <w:r>
        <w:separator/>
      </w:r>
    </w:p>
  </w:endnote>
  <w:endnote w:type="continuationSeparator" w:id="0">
    <w:p w14:paraId="7776F93B" w14:textId="77777777" w:rsidR="00BA3B2C" w:rsidRDefault="00BA3B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Noto Sans Symbols">
    <w:altName w:val="Calibri"/>
    <w:charset w:val="00"/>
    <w:family w:val="auto"/>
    <w:pitch w:val="default"/>
  </w:font>
  <w:font w:name="Franklin Gothic Medium">
    <w:panose1 w:val="020B0603020102020204"/>
    <w:charset w:val="00"/>
    <w:family w:val="swiss"/>
    <w:pitch w:val="variable"/>
    <w:sig w:usb0="00000287" w:usb1="00000000" w:usb2="00000000" w:usb3="00000000" w:csb0="0000009F" w:csb1="00000000"/>
  </w:font>
  <w:font w:name="Franklin Gothic Book">
    <w:altName w:val="Franklin Gothic Medium"/>
    <w:charset w:val="00"/>
    <w:family w:val="swiss"/>
    <w:pitch w:val="variable"/>
    <w:sig w:usb0="00000001" w:usb1="00000000" w:usb2="00000000" w:usb3="00000000" w:csb0="0000009F" w:csb1="00000000"/>
  </w:font>
  <w:font w:name="EUAlbertina">
    <w:altName w:val="Times New Roman"/>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Libre Franklin">
    <w:altName w:val="Times New Roman"/>
    <w:charset w:val="00"/>
    <w:family w:val="auto"/>
    <w:pitch w:val="variable"/>
    <w:sig w:usb0="00000001" w:usb1="4000205B" w:usb2="00000000" w:usb3="00000000" w:csb0="00000193" w:csb1="00000000"/>
  </w:font>
  <w:font w:name="Calibri">
    <w:panose1 w:val="020F0502020204030204"/>
    <w:charset w:val="00"/>
    <w:family w:val="swiss"/>
    <w:pitch w:val="variable"/>
    <w:sig w:usb0="E00002FF" w:usb1="4000ACFF" w:usb2="00000001" w:usb3="00000000" w:csb0="0000019F" w:csb1="00000000"/>
  </w:font>
  <w:font w:name="Montserrat">
    <w:altName w:val="Times New Roman"/>
    <w:charset w:val="00"/>
    <w:family w:val="auto"/>
    <w:pitch w:val="variable"/>
    <w:sig w:usb0="00000001" w:usb1="00000003" w:usb2="00000000" w:usb3="00000000" w:csb0="0000019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2E52C4" w14:textId="77777777" w:rsidR="00BA3B2C" w:rsidRDefault="00BA3B2C">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sidR="00A3641B">
      <w:rPr>
        <w:noProof/>
        <w:color w:val="000000"/>
      </w:rPr>
      <w:t>30</w:t>
    </w:r>
    <w:r>
      <w:rPr>
        <w:color w:val="000000"/>
      </w:rPr>
      <w:fldChar w:fldCharType="end"/>
    </w:r>
  </w:p>
  <w:p w14:paraId="3F29FE9F" w14:textId="77777777" w:rsidR="00BA3B2C" w:rsidRDefault="00BA3B2C">
    <w:pPr>
      <w:pBdr>
        <w:top w:val="nil"/>
        <w:left w:val="nil"/>
        <w:bottom w:val="nil"/>
        <w:right w:val="nil"/>
        <w:between w:val="nil"/>
      </w:pBdr>
      <w:tabs>
        <w:tab w:val="center" w:pos="4680"/>
        <w:tab w:val="right" w:pos="9360"/>
      </w:tabs>
      <w:rPr>
        <w:color w:val="000000"/>
      </w:rPr>
    </w:pPr>
    <w:r>
      <w:rPr>
        <w:noProof/>
        <w:color w:val="000000"/>
        <w:lang w:val="en-US"/>
      </w:rPr>
      <w:drawing>
        <wp:inline distT="0" distB="0" distL="0" distR="0" wp14:anchorId="751983A4" wp14:editId="6EDC1619">
          <wp:extent cx="6120765" cy="259715"/>
          <wp:effectExtent l="0" t="0" r="0" b="0"/>
          <wp:docPr id="202624213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120765" cy="259715"/>
                  </a:xfrm>
                  <a:prstGeom prst="rect">
                    <a:avLst/>
                  </a:prstGeom>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A894E9" w14:textId="77777777" w:rsidR="00BA3B2C" w:rsidRDefault="00BA3B2C">
    <w:pPr>
      <w:pBdr>
        <w:top w:val="nil"/>
        <w:left w:val="nil"/>
        <w:bottom w:val="nil"/>
        <w:right w:val="nil"/>
        <w:between w:val="nil"/>
      </w:pBdr>
      <w:tabs>
        <w:tab w:val="center" w:pos="4680"/>
        <w:tab w:val="right" w:pos="9360"/>
      </w:tabs>
      <w:rPr>
        <w:color w:val="000000"/>
      </w:rPr>
    </w:pPr>
    <w:r>
      <w:rPr>
        <w:noProof/>
        <w:color w:val="000000"/>
        <w:lang w:val="en-US"/>
      </w:rPr>
      <w:drawing>
        <wp:inline distT="0" distB="0" distL="0" distR="0" wp14:anchorId="04C1234F" wp14:editId="00743C3C">
          <wp:extent cx="6120765" cy="259715"/>
          <wp:effectExtent l="0" t="0" r="0" b="0"/>
          <wp:docPr id="202624213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120765" cy="259715"/>
                  </a:xfrm>
                  <a:prstGeom prst="rect">
                    <a:avLst/>
                  </a:prstGeom>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626254" w14:textId="77777777" w:rsidR="00BA3B2C" w:rsidRDefault="00BA3B2C">
      <w:r>
        <w:separator/>
      </w:r>
    </w:p>
  </w:footnote>
  <w:footnote w:type="continuationSeparator" w:id="0">
    <w:p w14:paraId="1B68AD09" w14:textId="77777777" w:rsidR="00BA3B2C" w:rsidRDefault="00BA3B2C">
      <w:r>
        <w:continuationSeparator/>
      </w:r>
    </w:p>
  </w:footnote>
  <w:footnote w:id="1">
    <w:p w14:paraId="50665D73" w14:textId="77777777" w:rsidR="00BA3B2C" w:rsidRDefault="00BA3B2C">
      <w:pPr>
        <w:pBdr>
          <w:top w:val="nil"/>
          <w:left w:val="nil"/>
          <w:bottom w:val="nil"/>
          <w:right w:val="nil"/>
          <w:between w:val="nil"/>
        </w:pBdr>
        <w:jc w:val="both"/>
        <w:rPr>
          <w:rFonts w:ascii="Montserrat" w:eastAsia="Montserrat" w:hAnsi="Montserrat" w:cs="Montserrat"/>
          <w:b/>
          <w:color w:val="000000"/>
          <w:sz w:val="18"/>
          <w:szCs w:val="18"/>
        </w:rPr>
      </w:pPr>
      <w:r>
        <w:rPr>
          <w:rStyle w:val="FootnoteReference"/>
        </w:rPr>
        <w:footnoteRef/>
      </w:r>
      <w:r>
        <w:rPr>
          <w:rFonts w:ascii="Trebuchet MS" w:eastAsia="Trebuchet MS" w:hAnsi="Trebuchet MS" w:cs="Trebuchet MS"/>
          <w:color w:val="000000"/>
          <w:sz w:val="18"/>
          <w:szCs w:val="18"/>
        </w:rPr>
        <w:t xml:space="preserve"> </w:t>
      </w:r>
      <w:r>
        <w:rPr>
          <w:rFonts w:ascii="Montserrat" w:eastAsia="Montserrat" w:hAnsi="Montserrat" w:cs="Montserrat"/>
          <w:color w:val="000000"/>
          <w:sz w:val="18"/>
          <w:szCs w:val="18"/>
        </w:rPr>
        <w:t>TVA care nu se incadreaza în prev. Art. 9, alin (1) sau (2) din HG 873/2022 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footnote>
  <w:footnote w:id="2">
    <w:p w14:paraId="021BDC26" w14:textId="77777777" w:rsidR="00BA3B2C" w:rsidRDefault="00BA3B2C">
      <w:pPr>
        <w:pBdr>
          <w:top w:val="nil"/>
          <w:left w:val="nil"/>
          <w:bottom w:val="nil"/>
          <w:right w:val="nil"/>
          <w:between w:val="nil"/>
        </w:pBdr>
        <w:rPr>
          <w:color w:val="000000"/>
        </w:rPr>
      </w:pPr>
      <w:r>
        <w:rPr>
          <w:rStyle w:val="FootnoteReference"/>
        </w:rPr>
        <w:footnoteRef/>
      </w:r>
      <w:r>
        <w:rPr>
          <w:color w:val="000000"/>
        </w:rPr>
        <w:t xml:space="preserve"> Aceste prevederi sunt detaliate în Condiții specifice.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59C51B" w14:textId="740B2E24" w:rsidR="00BA3B2C" w:rsidRDefault="00BA3B2C">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0AA7F7" w14:textId="77777777" w:rsidR="00BA3B2C" w:rsidRDefault="00BA3B2C">
    <w:pPr>
      <w:pBdr>
        <w:top w:val="nil"/>
        <w:left w:val="nil"/>
        <w:bottom w:val="nil"/>
        <w:right w:val="nil"/>
        <w:between w:val="nil"/>
      </w:pBdr>
      <w:tabs>
        <w:tab w:val="center" w:pos="4680"/>
        <w:tab w:val="right" w:pos="9360"/>
      </w:tabs>
      <w:rPr>
        <w:color w:val="000000"/>
      </w:rPr>
    </w:pPr>
    <w:r>
      <w:rPr>
        <w:noProof/>
        <w:lang w:val="en-US"/>
      </w:rPr>
      <mc:AlternateContent>
        <mc:Choice Requires="wpg">
          <w:drawing>
            <wp:anchor distT="0" distB="0" distL="114300" distR="114300" simplePos="0" relativeHeight="251659264" behindDoc="0" locked="0" layoutInCell="1" hidden="0" allowOverlap="1" wp14:anchorId="0C48B01A" wp14:editId="5B988207">
              <wp:simplePos x="0" y="0"/>
              <wp:positionH relativeFrom="column">
                <wp:posOffset>12701</wp:posOffset>
              </wp:positionH>
              <wp:positionV relativeFrom="paragraph">
                <wp:posOffset>-342899</wp:posOffset>
              </wp:positionV>
              <wp:extent cx="6479540" cy="584835"/>
              <wp:effectExtent l="0" t="0" r="0" b="0"/>
              <wp:wrapNone/>
              <wp:docPr id="2026242134" name="Group 2026242134"/>
              <wp:cNvGraphicFramePr/>
              <a:graphic xmlns:a="http://schemas.openxmlformats.org/drawingml/2006/main">
                <a:graphicData uri="http://schemas.microsoft.com/office/word/2010/wordprocessingGroup">
                  <wpg:wgp>
                    <wpg:cNvGrpSpPr/>
                    <wpg:grpSpPr>
                      <a:xfrm>
                        <a:off x="0" y="0"/>
                        <a:ext cx="6479540" cy="584835"/>
                        <a:chOff x="2106225" y="3487575"/>
                        <a:chExt cx="6479550" cy="584850"/>
                      </a:xfrm>
                    </wpg:grpSpPr>
                    <wpg:grpSp>
                      <wpg:cNvPr id="1848023961" name="Group 1848023961"/>
                      <wpg:cNvGrpSpPr/>
                      <wpg:grpSpPr>
                        <a:xfrm>
                          <a:off x="2106230" y="3487583"/>
                          <a:ext cx="6479540" cy="584835"/>
                          <a:chOff x="2106225" y="3487575"/>
                          <a:chExt cx="6479550" cy="584850"/>
                        </a:xfrm>
                      </wpg:grpSpPr>
                      <wps:wsp>
                        <wps:cNvPr id="1299788090" name="Rectangle 1299788090"/>
                        <wps:cNvSpPr/>
                        <wps:spPr>
                          <a:xfrm>
                            <a:off x="2106225" y="3487575"/>
                            <a:ext cx="6479550" cy="584850"/>
                          </a:xfrm>
                          <a:prstGeom prst="rect">
                            <a:avLst/>
                          </a:prstGeom>
                          <a:noFill/>
                          <a:ln>
                            <a:noFill/>
                          </a:ln>
                        </wps:spPr>
                        <wps:txbx>
                          <w:txbxContent>
                            <w:p w14:paraId="07DF568B" w14:textId="77777777" w:rsidR="00BA3B2C" w:rsidRDefault="00BA3B2C">
                              <w:pPr>
                                <w:textDirection w:val="btLr"/>
                              </w:pPr>
                            </w:p>
                          </w:txbxContent>
                        </wps:txbx>
                        <wps:bodyPr spcFirstLastPara="1" wrap="square" lIns="91425" tIns="91425" rIns="91425" bIns="91425" anchor="ctr" anchorCtr="0">
                          <a:noAutofit/>
                        </wps:bodyPr>
                      </wps:wsp>
                      <wpg:grpSp>
                        <wpg:cNvPr id="348517882" name="Group 348517882"/>
                        <wpg:cNvGrpSpPr/>
                        <wpg:grpSpPr>
                          <a:xfrm>
                            <a:off x="2106230" y="3487583"/>
                            <a:ext cx="6479540" cy="584835"/>
                            <a:chOff x="0" y="0"/>
                            <a:chExt cx="6479540" cy="584835"/>
                          </a:xfrm>
                        </wpg:grpSpPr>
                        <wps:wsp>
                          <wps:cNvPr id="1183026536" name="Rectangle 1183026536"/>
                          <wps:cNvSpPr/>
                          <wps:spPr>
                            <a:xfrm>
                              <a:off x="0" y="0"/>
                              <a:ext cx="6479525" cy="584825"/>
                            </a:xfrm>
                            <a:prstGeom prst="rect">
                              <a:avLst/>
                            </a:prstGeom>
                            <a:noFill/>
                            <a:ln>
                              <a:noFill/>
                            </a:ln>
                          </wps:spPr>
                          <wps:txbx>
                            <w:txbxContent>
                              <w:p w14:paraId="2B1D26D3" w14:textId="77777777" w:rsidR="00BA3B2C" w:rsidRDefault="00BA3B2C">
                                <w:pPr>
                                  <w:textDirection w:val="btLr"/>
                                </w:pPr>
                              </w:p>
                            </w:txbxContent>
                          </wps:txbx>
                          <wps:bodyPr spcFirstLastPara="1" wrap="square" lIns="91425" tIns="91425" rIns="91425" bIns="91425" anchor="ctr" anchorCtr="0">
                            <a:noAutofit/>
                          </wps:bodyPr>
                        </wps:wsp>
                        <pic:pic xmlns:pic="http://schemas.openxmlformats.org/drawingml/2006/picture">
                          <pic:nvPicPr>
                            <pic:cNvPr id="6" name="Shape 6"/>
                            <pic:cNvPicPr preferRelativeResize="0"/>
                          </pic:nvPicPr>
                          <pic:blipFill rotWithShape="1">
                            <a:blip r:embed="rId1">
                              <a:alphaModFix/>
                            </a:blip>
                            <a:srcRect/>
                            <a:stretch/>
                          </pic:blipFill>
                          <pic:spPr>
                            <a:xfrm>
                              <a:off x="5419725" y="66675"/>
                              <a:ext cx="1059815" cy="451485"/>
                            </a:xfrm>
                            <a:prstGeom prst="rect">
                              <a:avLst/>
                            </a:prstGeom>
                            <a:noFill/>
                            <a:ln>
                              <a:noFill/>
                            </a:ln>
                          </pic:spPr>
                        </pic:pic>
                        <pic:pic xmlns:pic="http://schemas.openxmlformats.org/drawingml/2006/picture">
                          <pic:nvPicPr>
                            <pic:cNvPr id="7" name="Shape 7"/>
                            <pic:cNvPicPr preferRelativeResize="0"/>
                          </pic:nvPicPr>
                          <pic:blipFill rotWithShape="1">
                            <a:blip r:embed="rId2">
                              <a:alphaModFix/>
                            </a:blip>
                            <a:srcRect l="27903" t="37228" r="26638" b="36384"/>
                            <a:stretch/>
                          </pic:blipFill>
                          <pic:spPr>
                            <a:xfrm>
                              <a:off x="3476625" y="38100"/>
                              <a:ext cx="1205230" cy="466090"/>
                            </a:xfrm>
                            <a:prstGeom prst="rect">
                              <a:avLst/>
                            </a:prstGeom>
                            <a:noFill/>
                            <a:ln>
                              <a:noFill/>
                            </a:ln>
                          </pic:spPr>
                        </pic:pic>
                        <pic:pic xmlns:pic="http://schemas.openxmlformats.org/drawingml/2006/picture">
                          <pic:nvPicPr>
                            <pic:cNvPr id="8" name="Shape 8"/>
                            <pic:cNvPicPr preferRelativeResize="0"/>
                          </pic:nvPicPr>
                          <pic:blipFill rotWithShape="1">
                            <a:blip r:embed="rId3">
                              <a:alphaModFix/>
                            </a:blip>
                            <a:srcRect/>
                            <a:stretch/>
                          </pic:blipFill>
                          <pic:spPr>
                            <a:xfrm>
                              <a:off x="1905000" y="0"/>
                              <a:ext cx="592455" cy="584835"/>
                            </a:xfrm>
                            <a:prstGeom prst="rect">
                              <a:avLst/>
                            </a:prstGeom>
                            <a:noFill/>
                            <a:ln>
                              <a:noFill/>
                            </a:ln>
                          </pic:spPr>
                        </pic:pic>
                        <pic:pic xmlns:pic="http://schemas.openxmlformats.org/drawingml/2006/picture">
                          <pic:nvPicPr>
                            <pic:cNvPr id="9" name="Shape 9"/>
                            <pic:cNvPicPr preferRelativeResize="0"/>
                          </pic:nvPicPr>
                          <pic:blipFill rotWithShape="1">
                            <a:blip r:embed="rId4">
                              <a:alphaModFix/>
                            </a:blip>
                            <a:srcRect/>
                            <a:stretch/>
                          </pic:blipFill>
                          <pic:spPr>
                            <a:xfrm>
                              <a:off x="0" y="85725"/>
                              <a:ext cx="1684020" cy="350520"/>
                            </a:xfrm>
                            <a:prstGeom prst="rect">
                              <a:avLst/>
                            </a:prstGeom>
                            <a:noFill/>
                            <a:ln>
                              <a:noFill/>
                            </a:ln>
                          </pic:spPr>
                        </pic:pic>
                      </wpg:grpSp>
                    </wpg:grpSp>
                  </wpg:wgp>
                </a:graphicData>
              </a:graphic>
            </wp:anchor>
          </w:drawing>
        </mc:Choice>
        <mc:Fallback>
          <w:pict>
            <v:group w14:anchorId="0C48B01A" id="Group 2026242134" o:spid="_x0000_s1026" style="position:absolute;margin-left:1pt;margin-top:-27pt;width:510.2pt;height:46.05pt;z-index:251659264" coordorigin="21062,34875"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AXFCTAQAAAYTAAAOAAAAZHJzL2Uyb0RvYy54bWzcWNtu3DYQfS/QfxD0&#10;Hq9E3QWvg6KujQBpazgt8sylqBVRSWRJ7sX9+g5JSatdx3HixkmdB6+HFw1nhmcOhzx/ve9ab0ul&#10;Yrxf+uFZ4Hu0J7xi/Xrp//nH1avc95TGfYVb3tOlf0eV//rixx/Od6KkiDe8raj0QEmvyp1Y+o3W&#10;olwsFGloh9UZF7SHwZrLDmtoyvWikngH2rt2gYIgXey4rITkhCoFvZdu0L+w+uuaEv17XSuqvXbp&#10;g23a/kr7uzK/i4tzXK4lFg0jgxn4CVZ0mPWw6KTqEmvsbSS7p6pjRHLFa31GeLfgdc0ItT6AN2Fw&#10;4s215BthfVmXu7WYwgShPYnTk9WS37Y30mPV0kcBSlGMwij2vR53sFd2eW/WD8HaiXUJ31xL8U7c&#10;yKFj7VrG/30tO/MfPPP2Nsx3U5jpXnsEOtM4K5IYdoPAWJLHeZS4fSANbJb5DIVBilDiezAhivMs&#10;yaYZv8yVJDMlIIM5i9GEhbF0MmxqTB4MXoewfICiIg2PvZ71f77X1vwIbBvNzyPn4DeNACSYOmBI&#10;/TcMvWuwoBaayuBhjCYqiizPgwJ8dxi6hQzE/bqlXngYsxG1300gUqUCPH0AQQ9C4SiWHwECLoVU&#10;+pryzjPC0pdgks1VvH2rtMPMOMUY0PMr1rbQj8u2P+oAcJkegNZorpH0frUfPFrx6g5CoQS5YrDW&#10;W6z0DZZAKICuHZDM0ld/b7Ckvte+6WEHijA2KNfzhpw3VvMG7knDgbuIlr7nGj9ry2XOyp82mtfM&#10;emTscsYM5sLWO+jblDjNAsixJISNQ+O2udQ/dFv/Pivzv0AOuAQaOJo0R5l/nz4ezPyvgfswj4A+&#10;kygdAzjD/WFsQAnky+O4P3L+COsGMSNzggxKJ9e/CtbtaRGadQ8o+99CXjBSwt9wdIJ0j/YeLzHg&#10;K70xSevKlO6TdHRY/rURr+CUF1izFWuZvrMVC1CPMarf3jBiGM80Dgw6AcgSrJeaMI8zzHzgMFpT&#10;eUtb0Lqlt1Sxf+CodmffPb2rlglDZp7k+j3TjVVq2MgQhhkcXAISOSkoPhAVV6xccrLpaK9d9SWt&#10;HbxXDRPK92RJuxWFYkK+qdwiuBUN/pVXV8xwJADVrGpWV5KYHIFOkLWkmjRmgnFhtNp5/sC5kMRh&#10;kQ0lQpqmY4EwZkoYJEUeDpkSJyEQ3HNnijHdGWu9gKZzAIQXA79s5C8Hv+zlwg+5I/4R+JlrAcqK&#10;ILJXgyhDCO4rkA0oTSOQVlB+ghCbMDwNplGcpekA0ygPg+E0m2CKggSZStEQepympnJyeTIW0mNl&#10;8sWKl+8BprA1rrx0MM1fLkyjT4Lpk+EXFkESAOjMTeQEekmB4mRWSrhL2HOWEt8D8opj5BUvF3nx&#10;8yLPYS5PzBlt4TtRXprHARooL0qA/74J5R3eB+wNaXgrGGR4bLHFyvAwZF5z5m076/B8dfEvAAAA&#10;//8DAFBLAwQUAAYACAAAACEAV33x6tQAAACtAgAAGQAAAGRycy9fcmVscy9lMm9Eb2MueG1sLnJl&#10;bHO8ksFqwzAMhu+DvoPRfXGSljFGnV5GodfRPYCwFcc0lo3tlfXtZyiDFUp3y1ES//d/B213334W&#10;Z0rZBVbQNS0IYh2MY6vg87h/fgWRC7LBOTApuFCG3bB62n7QjKWG8uRiFpXCWcFUSnyTMuuJPOYm&#10;ROJ6GUPyWOqYrIyoT2hJ9m37ItNfBgw3THEwCtLBrEEcL7E2/88O4+g0vQf95YnLnQrpfO2uQEyW&#10;igJPxuF1uW4iW5D3HfplHPpHDt0yDt0jh80yDptfB3nzZMMPAAAA//8DAFBLAwQUAAYACAAAACEA&#10;FApqb98AAAAJAQAADwAAAGRycy9kb3ducmV2LnhtbEyPQWvCQBCF74X+h2WE3nSTqEViJiLS9iSF&#10;aqH0tmbHJJidDdk1if++66ne3vCG976XbUbTiJ46V1tGiGcRCOLC6ppLhO/j+3QFwnnFWjWWCeFG&#10;Djb581OmUm0H/qL+4EsRQtilCqHyvk2ldEVFRrmZbYmDd7adUT6cXSl1p4YQbhqZRNGrNKrm0FCp&#10;lnYVFZfD1SB8DGrYzuO3fn85726/x+Xnzz4mxJfJuF2D8DT6/2e44wd0yAPTyV5ZO9EgJGGJR5gu&#10;F0Hc/ShJFiBOCPNVDDLP5OOC/A8AAP//AwBQSwMECgAAAAAAAAAhAMNZeYtqugEAaroBABQAAABk&#10;cnMvbWVkaWEvaW1hZ2U0LnBuZ4lQTkcNChoKAAAADUlIRFIAAAnEAAACDAgGAAAA0c89HgAAAARz&#10;QklUCAgICHwIZIgAACAASURBVHic7N13nFxV3cfx7+/cO7M9vZHeQwyh19AhEAigNIEIggLyoIhd&#10;qsrjA9gVFRBEioIiXYqgKC1UBYFgICSBJBBSSSXJtpm55zx/zIYaUmd2dmc/79drCcnO3HNm5ra5&#10;53t/Rw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lIAVaDnb&#10;hhD+V1JDgZYHAAAAdARO0nIzu1TSwlJ3BgAAAAAAAAAAAGjv4gItZ4Cko7z3oUDLAwAAADoCc87N&#10;l3SFCMQBAAAAAAAAAAAAW6xQgTgvSc65QlWcAwAAADoKk8SNJQAAAAAAAAAAAEABuFJ3AAAAAAAA&#10;AAAAAAAAAACAQiAQBwAAAAAAAAAAAAAAAAAoCwTiAAAAAAAAAAAAAAAAAABlgUAcAAAAAAAAAAAA&#10;AAAAAKAsEIgDAAAAAAAAAAAAAAAAAJQFAnEAAAAAAAAAAAAAAAAAgLJAIA4AAAAAAAAAAAAAAAAA&#10;UBYIxAEAAAAAAAAAAAAAAAAAygKBOAAAAAAAAAAAAAAAAABAWSAQBwAAAAAAAAAAAAAAAAAoC3Ep&#10;G5+zaLXeWrRKPkiyUvYEAAAA2HwhBFVVxBrev4t6dKosdXcAAAAAAAAAAACADqukgbinpi7UFXdP&#10;UyabyDkScQAAAGifMlmvYf3qdN6k7QnEAQAAAAAAAAAAACVU0kDc6oaM/v3mKimTSBGBOAAAALRT&#10;zYksMjVnklL3BAAAAAAAAAAAAOjQShqIc85kFZGCSREV4gAAANBOJZIqUo6qxwAAAAAAAAAAAECJ&#10;uVJ3IIRS9wAAAADYQpzTAgAAAAAAAAAAAG1CyQNxAAAAAAAAAAAAAAAAAAAUAoE4AAAAAAAAAAAA&#10;AAAAAEBZIBAHAAAAAAAAAAAAAAAAACgLBOIAAAAAAAAAAAAAAAAAAGWBQBwAAAAAAAAAAAAAAAAA&#10;oCwQiAMAAAAAAAAAAAAAAAAAlAUCcQAAAAAAAAAAAAAAAACAskAgDgAAAAAAAAAAAAAAAABQFgjE&#10;AQAAAAAAAAAAAAAAAADKAoE4AAAAAAAAAAAAAAAAAEBZIBAHAAAAAAAAAAAAAAAAACgLBOIAAAAA&#10;AAAAAAAAAAAAAGWBQBwAAAAAAAAAAAAAAAAAoCwQiAMAAAAAAAAAAAAAAAAAlAUCcQAAAAAAAAAA&#10;AAAAAACAskAgDgAAAAAAAAAAAAAAAABQFgjEAQAAAAAAAAAAAAAAAADKAoE4AAAAAAAAAAAAAAAA&#10;AEBZIBAHAAAAAAAAAAAAAAAAACgLBOIAAAAAAAAAAAAAAAAAAGWBQBwAAAAAAAAAAAAAAAAAoCwQ&#10;iAMAAAAAAAAAAAAAAAAAlAUCcQAAAAAAAAAAAAAAAACAskAgDgAAAAAAAAAAAAAAAABQFgjEAQAA&#10;AAAAAAAAAAAAAADKAoE4AAAAAAAAAAAAAAAAAEBZIBAHAAAAAAAAAAAAAAAAACgLBOIAAAAAAAAA&#10;AAAAAAAAAGWBQBwAAAAAAAAAAAAAAAAAoCwQiAMAAAAAAAAAAAAAAAAAlAUCcQAAAAAAAAAAAAAA&#10;AACAskAgDgAAAAAAAAAAAAAAAABQFgjEAQAAAAAAAAAAAAAAAADKAoE4AAAAAAAAAAAAAAAAAEBZ&#10;IBAHAAAAAAAAAAAAAAAAACgLBOIAAAAAAAAAAAAAAAAAAGWBQBwAAAAAAAAAAAAAAAAAoCwQiAMA&#10;AAAAAAAAAAAAAAAAlAUCcQAAAAAAAAAAAAAAAACAskAgDgAAAAAAAAAAAAAAAABQFgjEAQAAAAAA&#10;AAAAAAAAAADKAoE4AAAAAAAAAAAAAAAAAEBZIBAHAAAAAAAAAAAAAAAAACgLBOIAAAAAAAAAAAAA&#10;AAAAAGWBQBwAAAAAAAAAAAAAAAAAoCwQiAMAAAAAAAAAAAAAAAAAlAUCcQAAAAAAAAAAAAAAAACA&#10;skAgDgAAAAAAAAAAAAAAAABQFgjEAQAAAAAAAAAAAAAAAADKAoE4AOgAQqk7AAAAAAAAAAAAAAAA&#10;0AoIxAFAmUuCySfs7gEAAAAAAAAAAAAAQPkjIQEAZSwJptrqBu03epaS5lSpuwMAAAAAAAAAAAAA&#10;AFBUBOIAoJw1pbTr4Dd0zmGPSauNqVMBAAAAAAAAAAAAAEBZIxAHAGUqSFJ9rEN3eE77bjdD6rZU&#10;PhuXulsAAAAAAAAAAAAAAABFQyAOAMqUDya5Jh22w0OqqF2uiTu+LjUybSoAAAAAAAAAAAAAAChf&#10;BOIAoFw1p6SRczR6oGS5Jn1u3GtSJlEIVuqeAQAAAAAAAAAAAAAAFAWBOAAoS0FaldY5ezwrVUgu&#10;kfYctUjqukw+YdcPAAAAAAAAAAAAAADKE6kIAChDPjgpNOjEcfdJmfy/de46V5/c5TWpgWlTAQAA&#10;AAAAAAAAAABAeYpL3QEAQOGF5pQ0+jVtO1hSNv9vqWiJTtz1Ld37D68giYlTAQAoOSfJonNCOsmp&#10;mxL1UrKkl1v2cm/ftLK7fFNd5DNd5H3lewduMwVrTOJ4tSy1ylV0Wmbdt1+kqj6LEmlJ2rQ88zPL&#10;SAqSfMleGbDxXMUPg2t+W13lNEBrXu/nlr0ywOcau1nIdXZJtib/sGBSlPMWrQkuvdKlqlZal2GL&#10;1PkTixJpiZwWd5+kpi/vaOH7rPsAAAAAAAAA0KERiAOAclQf6YK9XpTSkhrz/5R20m4jF0m9lso3&#10;d1OUypW0iwAAdDDRTlLFSxeGSp9oqHLNY8Mbf9/emlaMCVOvGeGkXorSlYrSMnOKzElRKv+j8NGF&#10;mUnBS80rpfkPKyQZuSTTlJhb5A7/w+uhpsd/bfDEF5VoapTSvOwPrUFSswgKofRMt6nSvRB6RUG7&#10;5WbcfkD2yWt3dyEMVZSqs6hCMqfIRZIiKar4wJOdTFKQkgZp6RSFxc/L5ZpyIfhlK15Jzb7kyNum&#10;uT47TlHdsJdkmpXqrHeaL7SM3r1NZJ3S2wbFqQLeMdIYZGNMTbdLSeGWCgAA0KG5/repoveNMv21&#10;QEs8Qxq6QrnbblfW1vXFCwAAAEC7RSAOAMpM4p1kjTpml1ekD2XeOnV5S8dsP1d3Tu4pEYgDAKDY&#10;0roo1Lkm9XPSLlNev/uAMOV34xQ02NK1MhdJqWoprsyH2+SlkOR/NuiD9V7NpaS4olLmBpvcYMvW&#10;jw8zbpYyjUli0Uyb9M8nbcD4yc7p2ZrP2NJ3ttUqEdRB64pTF4SuSaJx4dZ7j1fTtRN8XN3NRSkp&#10;Vdey3nvJb+gc9UPrvpmUro7NXG+Z6y3THrb4OYV5T0g+WZStrHsh/sqCJ1W31TOSpucutaX60Fmy&#10;mzT5868cv2ZPHZNIZgUYCA3S8S41TYf/UtKzW748AAAAROeH0Qtvv//0hVWhp44NyZbPfxGk5SH9&#10;0lZ7PG7qdauk5YXoJwAAAIC2gUAcAJSb5lgaNUtjBi344FBfkKrSc3XsTvN15yPbM20qAADF4fRN&#10;dXPpMFBBe+qVvxyqhmV7hVR1nVxKtjb443MbEfxZnw8fxYPkE70/42aSlKqM5OLR1rx8dHj1pi8E&#10;37x4zQ8ffCQ+9+D7LdLT2R/Y25Lqt6AjwIZY+uLQM9egCcn0O09XZvU+LlUtpWry20BuU3OZ61j3&#10;Q2gJlb7vUS6W4oo+CpoY5k6eGHL1sh5jb5T0PUlvfuDBTcsPkvlj8qG8AhUGsQpJul8E4gAAAArC&#10;nPr75ndOtFRlzy37LvU+UVo+syJW/ryNQBwAAABQRgjEAUC5aYz0nd2nKVW5Wsq879+DVOmkHYYu&#10;lnqukG/soiimMAwAAAWSis4Jfc1p5/D284eHpTcdbOb6ysX5KnAhkZISHHeDl5L8CYGZSama3mpa&#10;Ocm/8odJcvFL8fnhLhfrwczF9poYAELhVbnzw7jca0+daStmHakoHcvFUtLcCk2HltBpfrDUomqp&#10;08BIHzxDzv8utnplmoNCrkD3iwRJQZGU4WwbAD4q+l7o47x6ZC+xNyStKXV/0E58NwxJJarK/sCm&#10;lborKJGgnKQG5ZqkkFNBKsQFLws+I8lv8OEAAAAA2hUCcQBQRpJgUtSgT+44S25dl3FM6tptjo7f&#10;Zr5ufaKHVMsQHQAAWyiKzg3D5LRvePPRo8PquftaVFFlLs6HcZKPZG9K6L2AkEWR5OLtwqs3b5cE&#10;f7p9ddFdoab33fqBTZG0stQ9RRm4IPSITZ/x0+/8muWah8hFks+WqDOmkDTJ6vrMlrSkNdqTjDmJ&#10;AeCjqt25YVctmfW5pGlpjaRviUAcNqBW6tl0Qdjbz37kFJ+qflPSV0rdJ5TI2kK+ZlIoxH0MzJ0B&#10;AAAAlDMCcQBQTppT0ojZGjVwsdY5AhekmspZOmL7xbp1ck4hmMwKNC0UAAAdTMVFYWCS1UH+rSeO&#10;t5Vz9rEoVSEXlzD0swlCeC+s5+IB7o2Hvxpc9Ck7L3erU3RX9kc2ReuopAVsjOjCMEBrlnzVv/Hw&#10;6Wahc34q0hIyk1z8juWnSi3Q/FoAgE1yYdguCvpkePXOk+SbR7q+Oz3q2Sdj/VLuwjCucdWCE8PU&#10;G4+1KNVVPba+utSdAgAAAAC0DwTiAKCcNES6aLfXVFk19727Jt/PSzUpaezQhVKPlfINXRXFXH8G&#10;AGAT1cTnhYNzC6dN0qIXDzbnOuerX7XTY2pLvy3YYE27+dykqseB0bnhT53usDtXzNJbpe0c2pvo&#10;26GvVr11jt6cfLqZq5RvA3XSzMnimsXmNL/UXQGADmhAfEGY6N+Y/Jnwzpy9La40KcgnOaYnxPqM&#10;ic4LR4dpt50UfHakRWkpJBl5awMnFgAAAACA9oBAHACUiSSYFDfo0O3eUmyJ9HGXlk3q1m2Wjv/E&#10;27r1qe5SKhRomgEAAMpf7Wn/HN3cfe9TktfvPs6ya4bIXPsNwn2Yz0kyWdOKncP0P49cfdD0nVPH&#10;j7o2+wN7UlRwwUYYLnWao4YzNPeJU+XaSBhurZreC3WrLSh1NwCgA6ly3w3jtXj6qeHlGw80l65T&#10;lMpX0jWuQeBj9U2fGw7PLXjq+PDy7w+wuFIKPl/dmPUGAAAAALAJCMQBQBuQZCOpeQt3yY1pacRr&#10;Gtp/kdz6ZkENUueaGTpkm6W69X5T4qukLZk2NfZSOqdovY0CAND+pS8MxzQs+PdZ9uote1mUTikE&#10;rXuO8vYsSCGRmesUFjz3Gf/OW5+IzwvXDPuR/WmGtLrUvUObFr1xQTg4TLv1S2ZW3aaCoiGRugxc&#10;mJ2pRaXuCgB0BJV7aFx2XP2J4ZU7JyppGixrJ1PKo5SqU+eHCX7l7EnJ9JvHm1lXRaw3AAAAAIDN&#10;RyAOAEooSPLeNH7redpmwErVNzrlNjNX1tSc1gHbvaza6rfWPV3qWl6qS0m7bP2qvnBsjTLZCjm3&#10;6TOVmEnVFYnW1Ffq7mlbaWV9NaE4AEC5qoy/uvhbycx7T7fMqkFycflUhfs4wUsys4bFO4TX7vrf&#10;17++bJAu6/4riUAR1s2dHwb62Q+eZfI929b2YQpJTlbbb56k5aXuDQCUuSE6N5yUmfvIkTbzjh0t&#10;SrWcUwDrMenqPaI+x5ycvH7PBGtePURmalNVZgEAAAAA7RKBOAAoIZOkYJpf73TcsCd12O5TZKGL&#10;fNYkt2nL8iFSp4q3Venq1x+Ik6QgDe//hP735OnyISXbxApxZpKL6zV3fldd/sDhWpkZyMwVAIBy&#10;1Sv+wtSfhTceOlqmmnxVuI4SAA/56alyjb01559nR6dN6Wc9trso92ObU+qeoc1JuaDxoX7RfnJR&#10;qfvyQWYyF68yrzfF1L8AUCydUheEY5OFz5+oGX/e1UKolSujaeVRLIPcedmTNXfyUZr94FiT4nfP&#10;PwEAAAAA2EIE4gC0Oz6YgjdFUXncZewir1cX9NZ9/zhRIRmgkw68WdU9JTVt4oJMkm/52QgVqaz6&#10;VizIP29TrjVG+baemba77nzwCD0ypa+Ui+S2ZNrVNiQEkw+maDOq5gEAys7W7uQnrwyLX9xf5ky+&#10;gx4bgpeUq9HSaZN80/Lu0ffD15OLbGapu4W2I3VB6JrMvPt4iyulJFPq7nyISenapeY0r9Q9AYAy&#10;ZDru7gNd5yFnJjPu2ttyDb0koyocNqTaXZh8WvOeOcVm3LWzfLaOIBwAAAAAoNAIxAFoV0IwhTgr&#10;xRklTTWKyiCEZZKcme57vU73vXmIprw6XF869v+0zXBJ9UVsOEja1Bko0lJjo3T9P4/Xbf84QI/P&#10;rZFSKptwYpDkXSKlmhUyVaLoHQB0aDu7SQ/91lbO2VHGwK6Cl0yxrVkw0b98f52+Hj6ny2x2qbuF&#10;tiHxGqGGZfsoVVnqrnyUSarp8bZ+anNL3RUAKDMjov+ZcXZY8doRtnjqQFlwHauSLjbLMXfvbTW9&#10;v6bpd+9n2YZu+Zs0WWcAAAAAAIW3iRPyAUBp+eaU9hk6V1/bf7I6+0hJmVwzMwuKKhIpOF312Ch9&#10;+WdX6c8Pby9VKh9dbguvs1p6fb509m/O1Vf/eLgen18jVxHKJgwnST7rdOTQd/R/E56TV1bec5gE&#10;gA5qTzfpbzdaw6IdJTFIt1bwUghy2VV7uzl33iCpW6m7hDYh7TKr97B0TapNBke9V6jq/XY2qwWl&#10;7goAlIlqnTXnK+74++/S4hfOtOYVg6W1YTjgY/WLPvf0Zc78re6d2UdatqEbVeEAAAAAAMXESD+A&#10;9qUh0kHbzNFn9/qz+lbnJF9eNbyiyMtVek2e20mnXvEtnfe7L2hFg6RqlS4U5yTVSLc+9gkd/X9X&#10;6LrHtlfipSjlZWVQoW+tEPLVf/YYuVjHjvuv1G2lQi4qdbcAAK1vN3fCg7+zhmWj8+Ge8jnWFUaQ&#10;fE5muX3cp266ttS9QRvwy1CRzPn7XrK2eHnBJJ8Eq+v/lqS3S90bAGjvosOvPNgdd9/fovnP/MKa&#10;Vmwjn0tRFQ4bEh97//9ER93+mFa++RXL1m+l4B3rDAAAAACg2NriFWsAWCcfTFKjxo9ZoB2HSr36&#10;zpfKMLC0tlpckw/68V0HatKlP9K/pkmqVevutYOkSikTpC/95nid8IPvaeqibnJVWUWu/C5cem/q&#10;XJOo35Cp6tXvWX11m7elJg6TANDBjHGfeegqa1wyuk1WumpLkowsSh9l+178o1J3BaUVL1WFNa/c&#10;rujbjIuluDL/E6Xzf3exFKXyf48rpbiq5fcpyVz+x6VWW7pyjiQ2agDYfAOjo+/8Q4g632eZ1fvI&#10;5yJuHMBG2NN96sanQrLqaoXm4fJZptUFAAAAALSauNQdAICNFTIpacgbGtl/oVQj7bvDU5r80jCF&#10;ipzKq05cXuSCkuqMHpw6SA9+9zpddcqdOm3CA0qlJGWL3LhJqpZemCEd8MtL9M4ro6VuDWUZhHuX&#10;l/bbqlljB9+nLmlp/Jgl+tUDTfLByZVRJTwAwMca6E56/De26s0dSt2RdiOXkXUdem6QHpP091J3&#10;B6XhM+qj4AcoJMVpwCIFmZRrXmKh4dFkxav/0tM/nyPp7ViKclJNVKW6ZNQZW0U9Rgzwcd1Qc9Eo&#10;mRuoVFWd0rUNYcU8pksFgM2UOi9s61+6+ilZUmstlWKBDTrkNye5dKebzGIpyZS6NwAAAACADohA&#10;HID2o9HpvHGzlK6ZKeWkI3b6q/7vphPkgxSVYyJOLa+rOqskW6Uv/vIkvTBzjM494ToN22p5PhRX&#10;jJxWLIUg/fbeg/TF306SsrVyPerLMnS4Vn66VGnUoAUa0zf/vg8d8KbUf7nC232kdLETiACAUuos&#10;dV1zxtSfaNGL+8gsfyDERggyM7mJV9/qHzhzsKQVpe4RWp+XBrm4OirKdmORgkXzXW3/X+b+uNfV&#10;kta8/9drIxlJo6Qp12htJK+lJzWSRiutfsrohcJ3DgA6hkSqVVRRa7lmzpGw8Szua6kKKdsglfUV&#10;JQAAAABAW8VccADaBR9Mco2auN1iVbmM1CztPESqHTJXak6XuntFF6VyUmev3/19Jx374wv10H/2&#10;V04mFXLGWJNCSpq7ZJDOvPKr+uKvPi+5SkW1TWV/6dIHqabSa9iwKYqqJAWprstUfWXsMilT7q8e&#10;ADq8VMPXVn5Ti178lMyVYKDX3vsxkyzyiisySlU3KlVbr3Td6g/8pGrrFVc1KUpnZVH4wPNLIcnK&#10;Krt3siN+f3VpOoASM5db1d/ilAp+p4Y5hVT1TD/i+DNzf9zrZ/pQGG4j1Ev6jzK6R9Jbhe0cAHQg&#10;iRKCcNhkQdn8tLpcUwEAAAAAlAYV4gC0CyETS0Pe0oj+C/NV0xJJddKZu/xHP3t1pFRZ/tMvRM4r&#10;dM5oyuv9dNCPTtSVnxmqY/Z7VD3rZmuLZzI1KeM76ckXd9J3/zRRT788QKrLlvcUqe/npd17NmvX&#10;UfdKXlIi9ax9W/uOXqpfP9isJDhFTJsKAGXJnR8+nUy/83Pm4spWnQLM8tVJZS5RqnJNcBXvBIvm&#10;K7LXo0z9rNyiJ+fqycsWKR/q8Wu7K6lrPP7ivknXsUMsqhkpnxlpyvZUpqlWPlP57nKLUkZ2nS9E&#10;yjXKovi4sP/Ff9Kj3723lRpG22Bh8Qv9rdCD3eYk2Zp41JE3ZC61vxZ24etuUdYSLC3IphPy2zgp&#10;AADloJA34gEAAAAAALQSAnEA2ocmp3N2nKfKmtfzfzdJWem43e/Sz64/Vj6YXAcILJmkqDqjJFet&#10;s644QG8s7ayvHn2t+nVdpXfniNqchZp03zP769hrJkqrOst1znSY0bsgSd40fOB8jemvd6eirUxL&#10;g/q+oS59P6GVb/eQ0q0YkgAAtIroO2Hn8MYTZ5lv7qewuQfSTbS2Cp1Lr1Jlt/lKd3ohNLz8qL/t&#10;tKclzZSUbOiIk3vou5Leze10k7SDnfKvAy1p3Nea3hmhzOruMnOtGYyzYLJun7goSI9KWt0qjaIt&#10;MDUt650PsBVW6DTw1cyl9reCL3hdkiAp5KTgZAX5UmEKCRESAAAAAAAAACgRAnEA2rzEOylu1IRt&#10;F6kmteK9cd2stONQScPeUlg6qENUiVsrinNK0mm5XK2k9JbVngjK3/GddJV8LFUkHSYMJ7VMxxuZ&#10;xox6UakaSQ3v/a579yn67Og9dPn8nlL5z8wLAB1NdzUs+5y9M3ucrDVyKy1TokaplaG2/zRX0/vu&#10;3FXD71E+BLcllkt6OPxh94eD1NWdOWuCsqs/bSvn7Kns6t75inGtEIoLiVxItklOeeZ0/WGPy4rf&#10;INoIUy7TVVEhLy2Y5HOyTgNmSppWwAV/rDBwt8ddU0NWoblwp8GuwkmaU7DlAQAAAAAAAAA2GoE4&#10;AG1fNlLd4EUa0m++UpHeq4TmpahGOnvcFF3+52EdKhCXeCdVN2ivT8xXr7qlm18dbi0nDRn0lI4d&#10;voPumFrZsaZE8dJ2XZq15+j7pNwH/713p0XaY+RSXf7oYKZNBYDy4twFYUKYdsunLUpJvsjV4Vwk&#10;5XJBXQe9aD1G/zG5rPctXlpYhJZW+KuH3SLpfnd+OFIL//1ZWzlnTylX3SqhuFxz2jWtPNlLN0ta&#10;XPwGUXJBZp/MdJIr4MmjmYJLr1Fl55nK1+4tOv/Lvtd66drWaAsAAAAAAAAAUHyFn9cEAAotY/rS&#10;tgtVWzfjo7/LScfv9oIUmvOVvjqKrNMOA1eqX9/XlUpry2dDS6ThvV/TTkOWSfIKHeS9DJKUizR8&#10;wAKNHeg/OOTqpapKaWD/OerdZ7WU60gpQQAocxeEkZr35OdMvlfxw3CxZG65Bu9/fXLTfp/LXdb7&#10;MhUnDPd+q/0P7aba3+/+JQ074soQVS/IT2lZ/OO7ZdeM0P/M/GzRG0KbUHlekJKkWgW+acCiivqo&#10;ecX8gi4UAAAAAAAAANBhEIgD0KYlwaS4Sft94m11rlwq+Q89ICvtMGyGNGS+QqYDFb1MpMO2Xqle&#10;3Z7b8jBcy/I61UqDB86SajPyvmME4rwkJZF2GfOiUtVa53vZu+cLOnrEqlaqTwIAaAVVTjpMK2Yd&#10;UNyqaSY5J6XrZto2J1yUXDHwy5KmFrHBj1glvZ78vPb7fvjRF4WKztNkpuKG4oKUa6xx9QuOktSr&#10;iA2hjQiJTMWoLRxVNPmFzy0r+HIBAAAAAAAAAB0CgTgAbVs2UvcByzS4/zylY300sOSl6mrpq3tM&#10;kxo6RiAu8U6qaNIOwxerd13DhqdL3dixb5OGDXxWR/Zv2vIpWNuLxKTqZh243T0fDVtKUiL167JA&#10;uwxfIkXZjlWFEADKlLsgjNbMe062qCJSWNfOvxAsP+1jTZ/n3IjDv5W72K6Q1FSkxjakXj+xa93I&#10;w88NFV1ezFeKKyIzWeOKkakvzZ9Y3IbQJmQlFbo8nKQQp7LJrOPXFHq5AAAAAAAAAICOgUAcgLYt&#10;Yzp17FJ17jzt4x8TpGN2ni6F5o4x1WfOaYd+q9V3q5mKNzRdqpMUSZlEUmoDy02kUX1f09hBa6dN&#10;LVSH27BsSrsOfEvbD86tuwKcl6qqpAH9Z6lXz3qFHIdNAGjnauR1mGVWbauQK1ITa8NwWz2tAQd+&#10;O3up3VekhjZJ7hL7q4Yedk5IVc2QFXEa8CAps7p7kl16uKSK4jWENqMoJ+DOa2GHuUUDAAAAAAAA&#10;AFBgjOwDaLOSYFLUrL1GLVG36sXrruAlSTlp2yHzpcEL5DMbSn2VgSRowsh31K/n0x8fhguSUlIS&#10;pLsfP0I3PfANzV6k/LD0xw1ZJlKnOmnI4BlSdSLvy/sQERSkxkiH7Pi84mp9/PolqX+f5/XJYWs6&#10;TuU82nc94gAAIABJREFUAChT7jthiKbfcpJcSkVLfptTqO39Lw054EL/I5tcnEY2j/+RPaStjzo3&#10;yJbLFes4HyTnTKsXja0c3We3IjWCjqBjFH8GAAAAAAAAABRBeacdAJREkJR4U5JEW/SjxrS69H1H&#10;A/u9qYqU1lsJraZ2gc7e5XVpVXqL202SqM1Wmku8k1LNGjtksbbq0vzxAa1qaf5y6aq7z9JR135S&#10;p9+4nX51yyV6aurOUqSPH2A0aeshz2hC78x6A2KllninJLdln7HPpqQkp8N3umv9QbdEGtR9vnYY&#10;skzyQUku3vx2W/rM1KsAUBIV8jrYQm6kfJGqw7lYIVUzXUPGX+wvbVthuLX8JXaPBk+4pOiVYJuW&#10;9WueOOOAIrcCAAAAAAAAAADwEdxzDaCggiRTUE11o+pzidQYfXxFsg0tKZPSZ7eZr+7dXln/MoLk&#10;QqJjdp2py2/bOR/kss0Y5Q0tz+uUqCJTpeZsSrY5yymmnNP2/RvVt9+r+elSMx/6vZOUlp6aOki3&#10;/e0M/fqJ/pLFUhT068mDNW3eKTrt0JE6ZI+b1aVWUvOHnp+Vxg6YrTEDl+jBOdUtn2fbErypW90a&#10;Lc94qT7azGh3kJpS0qh52mGIPvo+vp+XqqqlQYOmST23kpbWSKlEm/zOBElRkGoSVecq1ZhNtbn3&#10;FgDKWeqC0MNPu/mzcrGUrGue7C3kYsn75W7kp36Ru8T+ofVPal5S/lfdL7cjb9/fXDhCSaMKfrQP&#10;XhZ8jVbN2yVIPSQtLWwDAAAAAAAAAAAAH49AHIDCCqbEmyaMWKAvH/aUhvTMKJOJ5cNmjAoHpy51&#10;S9SzbsEGp6p0QdptxBRN/63JB7fpgbggpeKgOJXV7c/00zl3jpeFdNsLxHmvA4et1pA+j3ywgluQ&#10;VCE1NUt3PXikrn/gYD08q5OUliKXf/MSZ3poVje9dtOBmjm3vyZN+KVGDMjkw2Brl+Wl2k7SkCGv&#10;Ss8MlPemyLWt98AnkWo7LdFfTrtHw3vUalWD27zEgY9VVfW24kgbngo1J+0z5hm99r2VyiYV2tTy&#10;eSYpHQcl1qS/Pz9cP3lgD9U3p9vcewsAZcyFnMaFJLu9WVSExZuUZKQRR9+c+4HdKalIJegKJhfu&#10;/vQ3wmHXTrC4Kq1QhDnBzUmr3hweff5vOyU3HPpg4RsomUhSZ0mdJFVJSkuqlpSStEZSVlKjpAZJ&#10;70iqL003W0mkIt09QTndMlMjqYvy201a+W0op/w2kpW0StJyrf82lY6sSlKt8u9jpfLX8tbueyJJ&#10;Tcrvd7zy72FG+X1Qg/L7JbSOGkndWv6sUP4zS5Q/DjQrv56v0EdvS2v7Eu7l2kwVkuqU31arld92&#10;U8qvG075bXV1y2Nzym/HTcqvM2y7aC9qJXVt+TNu+f+c8vu8JuX3e8vVhm8WKhNO751rVSt/vlCt&#10;/LlBvfL7m0bl9y0rtOEroQAAAEBZIBAHoKDMguRMz7w6VJ0qvL5+9K3adsRMKZHCZkzBaUH5SyYb&#10;umwSpMqKlRo1+NHNCN5JViH5jPSLe47UbQ+Nl3KVcq5tzRmaeJOinD4xeKEGdNcHL11US3MWSDfe&#10;/w1d8fBYLW1ISRVB0fsCfZEFhXSiN1dX6KL7x+rluZforE/do322e0rm9N7QfZB2GDlZe/c4QE8s&#10;Sre5ybUtzmnu/MG65t6j9KVjL9S4bSU1bcH6tTGXgLxUV7VUdQOe2KwreJaW3qmX7n38eN0+eTfN&#10;f6dOjjAcALSei0Nl8vztk1xcJSVFGId2kUJVn+d8uu5Pyg/4tAev+yh9eRSlvqlcToVNNbUc4xqX&#10;DfQjThonqb0G4vpIGhNPvGrbUDdgRLBooBR6y/s6Kak2uZRkpiCTvMnMyyzI+xCCb5ZLrVHkVlrI&#10;zfWZpjfC9F9P07QnXpY0Xe0xELEOTb+wTDTxusKXXLQ40fzyeI86oEpJ27qDfruLdRs8NpiGK2R7&#10;yftOZlFaCk7BO8kkc4lCEoLUKJdaKbOF5v1Mt+TRKdlHf/qcpFdL/WJaWT9JW8cTfjo6dB4xQqFi&#10;q+Csj0LopJDUSL7STLHMSSGYQmj5puaCTF4myYcQFBKZa5KpSS5eHZKw3LmwyGdWL4jffHhW9vlr&#10;Zkp6XdKS0r3Udi8taWw8/uJdQ5cdt/VOo8yiHvKZTmZWkT82eCe5IGc+hCRIapRFq6R4QUiyr4dF&#10;j0/Rkz95VtIrJX4tG2bFCWe5KJ3z+YBGe9dH0tY6+CejreuIYS6q7Oe99TEfuijkahRCpZyLzZQ/&#10;Zwj+vW3Xybdc8woh+ERSsyLXKIvWBNkKp7BYmYYFYemLs/3jl7wm6TVJC0v2SjeBC7kifLYWFKeL&#10;UOoZG6mrpO115I07RpU9twnSUIWkm3zSycylJZOCj949xivxQbZGlloWnL1hTSv+6/9ywrOSntN7&#10;YVBsnjHa8aAdbOgXt7O4eqiC7y/5zgq+xuRiae2+xiQzL4UQfMjKuUYpWh1Mi12SnWMrZ0zPPfTt&#10;l5Q/FrWX77EAAADARiMQB6DgIgtamHX6/dNb64VZX9O5xz2gT+/7V6Ui5e//L5aW4NwmDeeapBpp&#10;1lzpm9dcoHte2EZyXi5uW2E4SVLiNLZ3vfoNeEkurfx9lnH+Z/KLY/TrOz6nu6ZuJTnJpfw63weT&#10;FMVeSTDdPqWfXnzrZH37yCE67oA/qkuN8vcL5qQdB83TqP5L9MTCfm1u2lRn+Qzbn54brJffvFZf&#10;POounT7hAUWxiltTYnPWr5YpbOfM66Jf3f0FXTd5rNZkIlmKW+wBoDW5eg1QZuWhStUUfuHmpFxz&#10;UzR4/G3+h/avwjdQRPee/KNw6FVfsnSnqi2rEtdytmAuP3WsOSkkUvOqynjx9N7ZfLWc9lApLZa0&#10;mw65ckJc1Xdvb5kxplR1kI+VWR2b907Bv+8Q/vFnSbb2PyE/COVcnGj013La+mvZoLDI5F4IK55+&#10;xD/6s39IerPor2wjdZU6r5ZG5/LVJTZ0QhxMSjnnum/WnQnrk1ldq32+vYce/2lam37dwpTv+2xJ&#10;czbmCSlpTFbqq8JWL4kkvSjp7QIuc620pOGSBqgwFT5M0jxJMzdzeVEk7e+Puetoye9nCv0tKK3m&#10;ZbH5JJKF9RT9CzLZe9uLiyf4rrvl3DF3NijYnKDkoXDXp++Q9J/NfG1tWW911b7RAbfvHyzeWbnc&#10;IIui6hCSWNnmSL4+shDs3ernYe1/1vdN4n3vZ8vDzSzIIu/MeT/o4CQaPCEXQlgtZ7MtyTyvv096&#10;NGnUE5KWFfPFbgYnaVvlp94uhFjSG8qv55uz04ok7Rsd/ZdjQgj7mYX+QaFCyarYZXJRfh2W1vUZ&#10;2Qf+x7Y3F+fUa9dcOPqOjJnN8k0r/hHuP73V1/NqqU9GGpnLVzL7uP1f8PMeG+2s8N9gw8o3ezrp&#10;IJ/fT25qCd8Vkl5QaapOdZa0rx3+h4NcZe2uIfGDzbkahRAp0xzLNzinltDbJvTuA+tJUMu27Lxc&#10;lFiP7ZPo6DuSIK0Jzr2pJPO8PXzCY36VHlNxjjPr6+ZQSUM28LhMcNrWQoE/nhCcXzFriKS9lV9v&#10;N4VTPgw8u7CdKntdtecZh0Z9Dv9UUGZXhdDTFFJqXB6bvJM27hhvcrspSh3jjrojJ7kF5qLJuvNT&#10;tyXSQ9q8fXJHE0vaJzripiNDReW+liTD5GKnJJNStjFSSExm69nnvP98SzKT5FJJ6DQkFx1zRzZ4&#10;/46L46m5hvkP6/6z/6b2ENYGAAAANkKhrmYcGkJ4YFOf9Nv7XtGZN0yRsokiRzQAKDdeUsjEkg86&#10;7eAn9ZOTrlK3bsoHudqCWFKFdMfkrXTS1RepeVkXqTr7gapqbUnSFOlLey7UN0/+lob2kWRSfbN0&#10;y8Of1tdvPUirV9ZK6WSj+x8k+Wwk+aBT9/uvvnvClRrcrz5fr6RSuvRPJ+k7tx0qRb5Nvifv9V86&#10;a/zz+vbxv9CgvspPDNQWRFLipMlTxunsG47WtNn9pYqsXBQIwwFlKGlOtMuwzvrFmbtrr7FbberT&#10;F5jZAZJmFKFrkMx9/oWv2cqZv1BShOS0RQrdRj4a37DLWZl2WM0omvi7q1TZ+UzlNuMEzawlABdL&#10;IVFoXi0LyQwfpZ+yml6P+D6HPRvXa27uWmvrlb52jI64/qQQVX7SZINlFikkkvcqyji7Ocnyc42G&#10;4FfJ3LN+wZO36Nkr7pS0svANbrzoO2HPMPP+Ky3XsJ18zm/UJYOQ3cz569fHJHNBtlkldZ2iinrV&#10;9PlFcuO4723ME6JP3/cnJU3Hy+ecCvKhB1OUtuTeYycpq1u2fHkfsVX0pVmXatHzn5dPtngQOQTv&#10;bPgnb0h+Xvc15ac421i18cG/Pj1U9zgthLCNuUjyOSlsTInvDciP1OYrcAbfrGD/stcuuzKZ9uzt&#10;W7bgkqtMja75ZBh17WeDT/aWizpLyoeIC/G+bZSW7frdfVFQ8MnSIHsk3Hvi7yX9rRU6sTGq3elT&#10;77Kl/50guS18c4IUpZ2qe12V3LTPt7VpIe1OOuTqU1xl19NNfrSkVP7zKkR+w1qOpSkp5KScfzr5&#10;62d/Jem2Aix8g9z5mc/q9b//wHKN/RX8el5QUMv+sbDMJIs27ljzvmdJwUJNn3/5Px2wj4p72+WH&#10;2tWh0RG/PyW4eLy5VFcpmELLPq/Qwa+P7UXLDQjmlC8AlV0ln33S33fqdZLuaoUepKMLwvfDyzed&#10;Zy69/hceEvvgjQSF4iQXbeoGaIoq5NfM/0F48OzvFL5PZWlrO+qWs1xIjpG5rRTC+86Nt3R9z+/3&#10;QshJsv+qfu5V/qHzb9BGVFCOzw8H+lduvs6cDZLPbejhG8elpF7b35xcM/pc5W8QaEsG2cFXnmaV&#10;nSdZFA2RLCrYudYHmORazguCbwyKX/T1s2/WP8+7RW0vMA8AAABsNCrEASgaJ0npnBJvuu6eA3Xd&#10;f4bqiW9dq722m5G/xFHK+/8qpdVrpPN+d4p+c+ehUnUiV5Nps0GltdOlbjN4nob2khRJs+fH+vGt&#10;39A1f9tOqpZcRW6T+m+SolSixJuu//vOun7qxXrorLu17w6PK3bSPmPv0HYPHqSXVrlNv1e7Fby/&#10;/1fev5senfFLXfb5a3Xwzi/np38tRK2MzZWSVjVKv77nZH33xgOkVKVUnWmLbyMAlL3bJHfCwv+c&#10;oOrOhV+4OQWfawp9d/5HewzDSVIy7PSr3ezrz7Q4veHB3LXhCRdJwStk6xNl66dbZvXDyUPffkTS&#10;vyUtkt4bninQMFUx1KTG/+iYpLrfl01hF8WVMp+TfCuMqwf/bpDCZJ3k3Pio317jw+E7/SRE1X8O&#10;9xx/uUoVkE0UFHyQT4oTfthooWUgPdn003MzyZtT2JSgWC5RkolaKiUW5iuBRYqySop0ShrkkyCf&#10;K8DnZPn10ecSbfzIakoH/+Yblqr8Rqio6SWfyIJXQV9tCJISKUlkZhVyqX016uv7uiH1r6nhre/4&#10;R7/fKoGhAurmjrr7i8quODOJK/qbtVRpaY19zkesrTiXaG11UDPXw1x8XDjy5uOUa5rus40/1oNn&#10;/b4EnXu/IIUkH3gw05Zum+YkHzYl6dzZTXrwDK1Z9HXFFVtZfjvZhKdvjJY80drp3FOpcdFRt4wL&#10;ueaL/ZzLL9HL/7mpgI19lG8K8jnLhyuS1t/nhyCFzd6HFfrD+Dh18aGXn+qj2q9YXDlU5mQ++95n&#10;1tpCaNlu12671kmp6onR0bdODI2r5vmlT/5Uz/3hShXzikhQIp9IljWFjy0NVkRe8n7T1xtzcrmk&#10;WMflcjI8OvyGS4LCcWYuH/pMCn2sCpLP5CuWuWhb1Q27yh123fl+zfyLNPl7vy9wY+3V1tFRt58T&#10;smtOtFR1WiEpwufwfkHya/ctVmXOxkW1g8eFI264xFK1NyZ3ffpy5SssAgAAAO0KgTgARRe5oNC1&#10;Xn7ZQO19xoU6/8t/0Q+O+0t+D9Tao6QmKS09++ognXnN/+jFKSOkbk1tsgLaB3insT2aNGDoC1KF&#10;9Oi/99MBvztCmt1f6pRRtFnFM/IiFxQ6N8kv7avx55yqS04boi8fdat2H9Gkkf0X6aWp/aWo7V4y&#10;jFxQ6NSsaW/20YTvf1M/PelRnXrojepWq9a7V3wtJ4VImvnWGB1z1VF65eltpR5ZRVEx53IFAKzP&#10;cd8MQ9yr1+xanAEEkzoP+W+41P5ZhIW3ip6/PuflZRNHPCuX2vWDFfRaxjffrRQQQgjJSvnsDMss&#10;fTx54OzHJD2r9lcxoLv7/AuTtOSlr/uoYqg5lx9c2pwKeQURtPZ9tzjdzZydFQ679oxQ2e2msPVR&#10;P9elNl2textJGz8p3libenJvoeU5BR3YL+IZdMk+p+hTtx0bmpb90mp79Htv2ylyHiK8bztJ1Y4I&#10;nbe+1SZc9ZUwaP8v6pqtpxa38S3WJf7C1FP9wmfPMWvqrbhCBatoU0jBS0lz/pNMVW8dpapuCBOv&#10;+boNPfSc5IoBD5auYyX5ol4RfTNMDDNvulSNy0ZblFZRKsyuS8u5ikXpkdHwb9yoEdEZybLHz9Hj&#10;Vz5TlPY2rwpnR1GTOuW5E5Plr14QotQgk0oUYN2AEKRcy/6xorZ/1P+wX4U++5+tKLnQ331aewsO&#10;t4K2fvGvpGp19G0XuOaV5yhdG1nS3Arnx6Flu8rIUtUDo+6jbgiHXvVFn+TO0D/OfqnIjbdJFaM0&#10;OLfzo9/QqjlnSL4ifwxq7QBueHd/Zy7dRQpfcYddd3qoG/zbyh0O+HnjuTa/lTsEAAAAbLYS3vEN&#10;oCMxmaKqZqmv0w+vPEl2wTma+/Zg+ZSKPn7S0gEplpqSKl3/tyO12/cv1IvTh8p1b2z7YThJCl77&#10;Dlutft0e1/X3nqwD/vckaV5/RV2atygMt5ZJiiozUpeUvnPNYTr40q9r+ZqRGjvmWUmupMXWNoZJ&#10;iqoyUpzWt393iL525Xc1dc5YhUitc6QzSZHUECLd+cRh2vorX9QrL24n17tJURsOEwJAh/DW38Zb&#10;RZcCTW32PmaSzwbrtePzkqYUduGtZ4n91PvuW/81fzAzyaKguDIT4qr6EFfPC6naf/hs9uLk7kmH&#10;+HtOGunvPXmP5IGzz1V+Sr32E4Y7N3R13w4nuSNuekzLp11uqcqh+YoXGbWZDJhPpFyjLK5KuZA7&#10;1b147fPRyU9dGp0TepW6a4AuCH3s8N9fH0L2dqvu2k/ZhpZgVysXB/IZmc/K1XTf07316H/dCQ+f&#10;Gdrmta3InRd2d0f++V6/5L8/t1RVb+UybTMM92FJRkqyssrO24Y3H/m7ffKm66Jvhq6l7lZriC4I&#10;g6PPPXN5mHH9XRanR7da5dAP89n8MSH4vVznPf7uvjDtHF0U6lq/Ix1TdF7YyZ3w4C1+xau/tSg1&#10;KP95tMEw3If5rJQ0yaKK4RbSt0bH3X+LvhVGl7pbaPNM54e93CFXvxAFO9/imki5hsJ/d9pAF+Tz&#10;IXur6r6riyv+n737DrOrqho//l37nFumZpJMek9IDx0FpAoICgoiUm0ooJQXBCkhob1IFUEsP7G8&#10;+ALyIiqCqCCiUqQISk8PgfTeZzLtlrPX74+bUCQh7dy5d2bW53nmUXBmne29p++113qdE/54EWXZ&#10;r6JI/p/Wusl6em7MfU/Qsux8glSKKPNOJdeS0Y3PJ4l0pcusvijz7N3Pu4n6VaAI5deNMcYYY4yJ&#10;Xzm+NDTGdGKB87iBTfD6Rxly4cU88sLhZDQsvOIo1lyKg8jB28vHc+Vd53DGD0+AlmqCMm6R+l6q&#10;AknP260b+Nkjl3LGbUdBopKgMv4VgkEQ4Xq38e9/703fiWfR0FJF74pc2cwTb00QRkhdxL1Pj+fA&#10;W87g0Rc/S1O2e9H3L3WwpmEk3/qfszjxytOAngTdWjrE/mWMMZ2da1pyTKHTWtwEkjXLnAQvUNpG&#10;3TtL3cCD/oH6Fk13n6NVPf+oLrjOP/T54/xDJ+zhHzjuKH3kS1cDfwVWl3qwOyDprtR9Zf7jdzHz&#10;7nslTEwotHYs14lteXfiKVmVZsOiy3Xqnc+7y/T4/aCi1KMzXVLoJuoRMv2ef7hk5VcFvzGRtMR3&#10;uvlWJNkNaVvxk/BzD98B1JZ2QO9T6SbrV5h252MiwUHiI4g6QCLcf8pnEOdwYfprOuvO591k/Rid&#10;9z1iwk3Ww3TGbx+iYcFZEqTaryrcFhUq9IhztbLilRuCxdNuCy7SQSUeVGeXDifpqTr7gd9K25pP&#10;b1z8UOoxbb9NY842nOzmPfiHxGQ94RrrEmM2Yz+oCM+aeZGb8j/PSmWPkUQtGxOwSnWNl0JSXKKS&#10;IGr+nhz/wK+Cy7rAee9KHRtMmXKbTL3nThE3nCi/sX1puZDCeKI2JFExhBm//F855S8/c1fryFKP&#10;zBhjjDHGmK2xh2FjTLsTFYLuzUSt9Rx3/elccdJwLvj08/Ssm0EgxNcUSgAHbdka/jn9QK574OM8&#10;/fogqIkIXMeZkBBRAoXHZgyDtgTSI48rYlU7AYK6ZqJVA7ntj30h6QmKkkhQHE4UarM0LunLZ24+&#10;lltOGciJhz/FkPrphXyIOBe5BtAawcy5H2fv7x8Gb46B3hkClwPtOJ+ZMcZ0Yinx0YHFmszUmoHz&#10;c7dV/LsowduRv1leBY4CZtKRqr5tzTfp46r0FF6/e7JLVPYmCMsgwWFbycZKUoqka3fRGXc/9NJX&#10;XvhBsMt+t0RXydJSj850GZVuYvQVZt13s3Op2tK1Ft4cAc0X7rml7Rty8mO1+ptPnU/pz2G18s1V&#10;32LK/14jiWqIWil58uDOUIV8C5KsHatT73nUXa7n+Jvld0DHeaDeuio3WU9iyv/eKonqHmV3ndA8&#10;SBCy8tWzIF/LlXoF18vbpR5Wp3OpdguTnKFT77tCXNCjQ1Rz/DCqoHkERvqZv/3pDZNyA7gpcSfQ&#10;UuqhmfIQTtI+L837+w2seu0MCSvbpwX6tlIP6nGBnKRzfjeEyXo+N8rLdJjlutssSEzSQ6I3/3S9&#10;Zhv3F5co8yRcgSiLOIdkG07WV+/ek8v0m9wif6dz3RcYY4wxxphOpLOu7DTGlDsVglQOKoQb7j+c&#10;M350Ci/P/gTNeWI7M+UVlqwdyy8fP5XDv38cT08fhKvNE7j2LPsfF8EJuIpcUZPh3ru9IJnDJSAo&#10;lxdi2ymoyEIixWV3f4yLfn4yr8w+ktZcMr73ew7WNPXjvr+dxt6XnAqLRuN6tXTQ/csYYzqtXTVR&#10;WYeP+9ws4CMvtf1mA3NiDl4KTcBzlD6RJDbBNTo2aPz3rUy95/uSSPcmaitMDnc4AlEGCRLQuOCb&#10;+trv7g8n6v50pRZSpiSGQ7fwghWXMvvXtwtSW75VFRWiLC6z7tTgy8/fAlSXcDAVwZnTr5X5f7lG&#10;wvTGSpQd81nq/Tadh5J1zPjVz93l+mU6zzmo1k3S83njF/8jiaoeROWU9PkeGoEL0JVTTpLGJZeE&#10;52vfUg+pM0l8W+vCJOf5Kb/8Ni7oUd4JKdvJ58Hn6/2sB68Jr9Bz94bKUg/JlF4wUUf6eX/9OW2r&#10;ztjYnrnUQ9q8KItobl/35u/vDi/VTwAgsS5zLZkhkA4n60nRjPvvlFzL/uJ96dujbivVTZX8Rrlp&#10;dz4YXq5fA9KlHpYxxhhjjDGbYwlxxpiSCgKP1OZ45OVRfO724/nDs1+kqY2dPjt54O2l+3PTr07g&#10;Gz8/EJprCSpzSLskkxWH0P7TKR3584J3W6g+/MJoPnLLZ3j4uRNpy/Xc+Q8yhLeXj+byu77EWT88&#10;BhLVBFVtiFWFM8aYsuIOu/5ACdPEXkxABBIV6yWoeIN4a4+aGCQu0wN12oN3sf7tL4oLO0dSivqN&#10;k4LRwTr7N/e6yXoiNvFkiqQ/9FzwX4sm64InLxfVVIeYoPUempac6i5cfT6ledeVkPPmX64rX71Q&#10;NrUW62x8HhGtYc6DN7jL9bhSDycG6eCiNZOYdtdNkqgMyqIV8IdRjwShuHlPfolqvjjQ2mjHpUIz&#10;nK5T7pksQaKqUyXDbaIRor6Hznzoojeu0FOARKmHZEonuELH6cInfiitq48tXKvK/L2fj5Bc6zg/&#10;75Hvu0v1EwIOcR39IpteMllP12m//JE4N6zsKpNuEym0UE1WV/qpd/3MTcxdiCXcGmOMMcaYMmQJ&#10;ccaYknOiuKosS5d05x//2puVjezc2UkgUliweBQ//tNISIcECavc3lU5UYLaNljej9MeHktLptfO&#10;z3Mk4KnpA7jzyb2hWm3/MsaYMqWp+gOKNred7LZWn+g1tUjRzQ5KTNJPRjN/dbf4/L5EufKteLGj&#10;oizgRzDzNz9wE/UsSlsNy3Q+eaBuxUVrLmHx8+dBlO44x5CHKFPBkue/EVytR7T75ifrWbLw6avE&#10;uc533nkv9Ui+rS/z/3ol16zbo9TD2UEeSISXbLhU337kcglSdJj2mD6CIKzycx7+xvJJenCph9PR&#10;Kbhwkh7np957JUGyqsPsBzvC58Fn+vu3HrvQXa4HlXo4pkSu0VG66J83S8uKowrXqjJPhgNAC9ee&#10;3PqxLH7yxvzq6UcgIh2z8jMAYXiFnuGn3PMdXKonUabU49kJAj6HJFIw/b4b3MToW9iziTHGGGOM&#10;KTOWEGeMKQteBSqyjBm2jIE9gJ1Z66eQCKF/30UMGbMGojJe5W3ahwpoxNUfXUSqYsnOv/OL4KO7&#10;PMd+/Rs7aPs1Y4zpGkTcnkWp0qOKpmtWR1OYHX9ws6PCK/XEaMb9P5UwGNGxJ5e2wucRH/XmzQf+&#10;212u5wK1pR6S6QTSVTmgxk3Uc3X+E2ej+aoOl9ilIJnGwbr4lXOA+vbabOqypk+46b/+bwmS0ikr&#10;w/0nVaR1za6yfOUFQFWph7M9fJDMA4RX6AV+9oPXiAs7XjU/n0dyLbvo6qmnp67WAaUeTkcmV+he&#10;fvbvrhWX6Nmpk+E28VHh2F0/5/TEd23f6Wp6wMBg6YwrpGHBJ8FLx0iG20QL1/iWpXvKsle/gUYS&#10;2GAzAAAgAElEQVS9Otw9ykbhFXqmn3LPTRKmavFlXpl0W/kICUPHzPuvdJfrhUCq1EMyxhhjjDFm&#10;E0uIM8aUh0gY3T3L8KFTSVaw8+9lBHp0n8Ip41dDJ+x4YbZP5AUSLRy1+xLSwYadD5iD8YOy7DJk&#10;MURBh3qNaIwxXUh3lGHxt/oTQJVEzWJgWczBzQ5KTNZj/YwHvisiQ8q+7V0cNEJ8tgezH7xUJuo5&#10;WDUGs1MUNixJh5c0ncbbfzxHfLauY040K4iINCw4ILxCj2+njQ7ILXjuWhHt1SUSaoDCw7oPZc3s&#10;T7ir9JOlHs32cELenTP/VD/911eISwYdLhnuPXT5q8fmchwMBKUeS4d0hnZz85+6SnxuVKdsk7pZ&#10;CuLQJS8ep2s4GJsX6EpqGi5tOo9VU08An+iYCzsVlECc6y7qqztWQt9G5y07Qafee5MEqZpOd97x&#10;HhFSzP7NxeFVekaph2OMMcYYY8wm9uBrjCkPHvYd2MLYwX8tNDDZWRHUV63mY2NWQqKtkBBluq5s&#10;gv67LGfogKUEws6/N1MIKmCfca+ACr4DvoczxpguYBeSVS72pA4BJMhIEM4nnrsWs7Mmr/549NYj&#10;N4jPDel0k0sfRj3i2+rlrYcudJP1dKwag9khCojqslcP9PP/eoFkGwZ2zGS4jVQh19yLldOOBfoV&#10;e3PBuXMvlMy6j3SdZLiNVJHM+gGybuGxQEWph7NNfIS2rD6Qpf/8b8F3Rzvwd6YREiQrWfD0qcEk&#10;7Vvq4XRELrXgC9K46Nj4F06UOY2QIKzVVVOP4b8OsH2naxB3hX5e5z7+lQ5Z/fV9lI7T6vUD9nZL&#10;n/keLlHXaZ9X1CM+X+dn/eHixGT9TKmHY4wxxhhjDFhCnDGmDHgVEM+oIUsZ3ieCON5LKySTMLDf&#10;fAYNaIC8LZru0tqEs/ZcQlXlnPhiRnD4ro/Qv7a10JLVGGNMeUkzRlyiCIEFwnSLtK6dW4TgZvuN&#10;c4umXyuZxgkdudLPDlOP5Fv78uYjF7qJ+rlSD8d0TCIiZJtGSrZpWMevrqggAbrurT0SV+mhxdxS&#10;au+TD9VV00/E58Nibqc8KbhAdN3c3SoO+NTupR7NNtEIyazbR4gGd4rrhXponPcJhd1KPZQOaBCL&#10;n7uCIEnHrJS183TV64e6uueGlXocpviSk3Qf5j15puRb+nXsZLgOrV5O/uv3BT+40ybDbaKKZJuG&#10;R4uevRgYW+rhGGOMMcYYYwlxxpiSUy8MrokYPmwKYZqtL/QLKdS/2Ia5ml49XueUceusbWoXFnkH&#10;yRYOn7CcqsSGbdu/kmz9CpmD8YNh7NCFkO2Cc2DGGFPuDrxtbNHyOsJ0q/7z1IVFim62XZ2cPWuy&#10;bFjysS49waeK5BpGsODxbyWu1oNLPRzTMYlsOmHuQHKIOHAhBMl3f8L3/HeXoF1fP6mHTOMA37r+&#10;ECBdpK0k83teebZkGgYVKf67xBU+w//8fN/7GQdJCBKF70HaK6lRoXnFoMzBf96rnTYYAwl2OAFK&#10;ZOv7ubTvfi5hRVrWzjpqF6htvw13fMHnH75EgrB/0RNTxEEQFo7NDz12kxuP3Xbaf3wE6geIZwJQ&#10;jNUjpnz0iNoaviQbluzX7luW4P3XrnAz16suMjWVOOu1a1zbygOJ2qMy6aZ7si189kW/T1BAkQ2L&#10;95dvrvgvOkoVWWOMMcYY02nZDL4xpvQ87Nu/hb1GPLb1xmMVMGeBY/7KUXxiz1mF5+wtvU+IoE/t&#10;avYdtQr+NpRIQwLpmqt/u7RcQP2wJQzqv5gwALZUDECAEFatTTFz6Uj2HjGNqgq2nEypIJVw5J7/&#10;5ol/j0fTuQ5fT8MYYzqTIFU3oihVP1TBhZlozsKl8Qc32yM5Sc+OZv3m02gUtG/rJAHnNk5cb+bq&#10;r/7dn3ahhfuS1lX7RItfu6DbrixumErXrWC4cVcQ6Zj9tDqUIAGqaLbZEyQWkKyZL5W9l/lUtyYk&#10;8C7bVKHNK/qSWTcCn9tFklXgleK3qlRwoeiqmRNIMIYcr8e+iZN/f6Q2LviYCK44FaZk4+cbobnW&#10;LC5cQLLbQqmsX7Hp8wVwUSZBpqFaM43dyW3oTZTti/q+kqgsnKN8vojnIoWotafk28ZReL/YAXqQ&#10;bu93tTEJDkWzLR4XLCRVM18q+yz16e4bQJRcW0KaFg2kdd0uaDRcUlWCKu3SRldAl7505NzL9XZu&#10;lsbib7BT6K9tq78hQZFyNDYlTqpHc615cYmFmqxaKOley0nXbfAuLLyR8PnAZRqqNbO+juyGvvhM&#10;byLfXxIVgguKfuxKkIKVU/YBHgRWF2lDpsTCyXqon/mbEyQIXLtUxtyUIO9zaL6tEZeaS2XPBVLV&#10;e7UP0jnn8wFta2u1ZdUA8s3Dgf6yaWV0J209ntzvvOOjtW+fVvinIt6auhAQNN+C+GChpqrnSmWv&#10;pT7VfeM9WePGe7LG4USZXSRVXbhTLkZisCrgk7Lk+WPDq/S53HVyf/wbMcYYY4wxZttYQpwxpqRU&#10;BVCGD17CqH5s+RV6UPh59vWx3P2n03l9Xi9ePfwfnHfcPVRXAa18cD5SIZmC/v3fYnD/MSxcVg/J&#10;zvmCxXyIjHDeXsuoqZ6+5XdPDkjAK7PH8z+/P5npC/px0sdf4/OH3UG/eiDL5v82B0fv9WcmJk/F&#10;eyFwNu9qjDFlQ8KBxZl0UFQSrcDKIgQ32+pLvzwsmvf4F/H5bu3W7mxT9Z98G5rNNOISiwmTK3HJ&#10;ZkQ8mk+Qz9bhM/1RP0ASVQESFCaaip4cp4CD1TOObTxGpzFVbgWatjuMw4EEuGDjmLch3V8j4j/W&#10;ZMsJh1v9UwEJnIq97yiaIAlRFo3yb+igQ/4k1YP+iWNemKQ5US2Z5ksLT3UROK7RVJijCs/oaMXL&#10;R8jKN06TVE09+S3dYMdHGhcNC7+l4/LfkbgT4oKgx/iTWPLigPhbzCoEKTRqg8g958af9geFl1yC&#10;pZqnNZ2QbPO1vHPQRSC9//jHcM1rx4YuQzKCajwDJWrb3b/5+0+QaztM0jWQz8Q8TgrVKV2INi4Y&#10;CvQFFse/kVLZmNQUZVAN35DBhzzqqvo/T8g8DWiKVkiGn77z9kLcdZqWJqq8sgtrpx2ly145URKp&#10;fmhU3PO/j8BnxyKMBBZs998rUtiHN/18+C8Xxw4eQ4WXSdvvEz+9QJI1qaIcExsTgTzyigz75B9d&#10;uscLwKLA0ZzY+95M8+cOee8FU+p/QrBijYaJNlIKFUQMQtnNv/WnQ8mu+rgkKiuKtg+JoGvfnJCY&#10;rDW5G2X7EuIcUvjatuUrKKf9RvCu3UpoloNBunrmCeLz/Yt+HyoCQRJt2wDpbo+4sSc/oo7XAs+q&#10;XC/auFiyFO4YpeqPU8PcC4emvNLNK6NZ8dKhumbmcRIkCs9unaGl9bt65IcdP1Gal/fY+grwHeQC&#10;QFCfWyT1Ex6m715PSsScwNGYzUmGWwv3DBE4rtNU2EwlMCxa9+ahsuSZUySsHlb43HPEek+jHsk2&#10;D4yWTfsC8Dxg1dWNMcYYY0xJ2AtiY0xJeYVeaRg98hUkTSGx7T+loLkVHvr7ifzskcN4fnENKLz6&#10;6yOZPnc4l33pGiYMB1r44Ls2hX71L3LC6IO5fVF9oRWm6TIiFQhbOXTsKrqlt9AudeOV8K6/fpL/&#10;/eNxPLegFhy8+rv9mL6wF+cc+xt2HzmrkKz5n++v8jBhMDBiHswdDRVFeKlujDFmh6ijn2iRJlSc&#10;2wBYJZbS6R7UHnQWi54dH38yymYECfARPt/2tus27M8y8JCnFd50sFYduSj57h1CIk8QKRUo/VTZ&#10;U2f86kjJtxwj6boEUW5j8liRqEdckJBZ939dLteX8jfLo9sbIgzI5XIt6zS3YQM+2vpgRZQgXSMi&#10;YayT3uq95jMtEOUKCRvbQ4Qw3Uy2pTm+ARlgY+WXAM21vsKup3/fCX/L3ygbtPAkRnbjz/tcK5uy&#10;huYAT8rl+jNm/+5ixX1NhCIeEx7NtfYmYHQRgu+nDQv3FnEu9iSDsAJtWT/X73XWZYksT+VukmYg&#10;s2krm9upVx57LPC+QthTPTzF1fpz18pe+ub9lyHBJwSNP7FGHDQv68PnThrIQ7/tHAlxEgAeDRIv&#10;M+aUH6M81fs7smrZxv18c6Kr3jlNvQk8k5iov/CrXztfV7z+VQnTQdEqH6lHElVIy7q9PTzDZg7B&#10;D9XW5si3pFSjrRyLghSlnaei6tm+68fGzzrXmmD7bwIqXDp9RvzfRyGJW1UW+HFfvJHQParXy1r/&#10;njdcm/tiVpxT+Nv31GeaATzNlXqXyzNBFz19Hg3zPydhysU+ZvVIrnmEQN12/60nwEcojg9N8pGg&#10;KHdphXUQO/B5aIAjH3aqdKsPEU7W/fzUe48RFxRxKwougUZ5wD/K+DNu8714zV8mzUBuc3tH87G7&#10;vvcfp4+Dv8y6XH8UrXz9FLfq9QslUVlXlITVEgi//OK5umH+bkVLDHVJNJ9p0p7jvi8D9rm3x42y&#10;dBU0+y1t8Kr33ZM9F1ylP/ZrlnyJ+X+eKOlu8X/uIsiqqQcmJ+nx2ZvkB/EGN8YYY4wxZttYQpwx&#10;prS8sEevFvYb9fgHW1kKkIK5S+HOP13CbU9MIJsJIfQEApEX7v3nSGYv/ikXnvITTj30jcI7sfcu&#10;avMwoK6RfXZZBU8NxGuAs7apXUc2pPuQ5fTvv+CD7VIVqIK1a2HSPWfz838cCHlwKY+I0hIJP3tm&#10;NK/OP5crTn6co/Z9lHSC97dQ9UA1XLnvv7j+jfGWEGeMMeWjCpUiVA4rVLbFBY18yMS4Ka5wkp7g&#10;Z/7mcBFX3Mo7EhQmuLNtr7PL0bdpVe+/RjdKAxtrx25uy++5TVgAvMQL3C0P69Bo7sPfcG0NX5d0&#10;twqiDEWraucjcIl+ftE/vl53MdPW37Z9FYPSfXnNZ076XORIbMMstuJJMv3uBwkqPkK0fXkYWyQO&#10;raqf76sHXhb2Gv+0h8R2/b0CHvXhDlTIM1ugEKTRTAOuqs9lOuGUO/x10uq3r9yJAs3+Zpmh8HX5&#10;6rSX3ap/3SFhRXHapKkizoW0rBkKdAfWxRU6cfHaT/q3/jwsrngFCkEFPpd5xE0460xulBU72cSs&#10;jW9Lm4e/s5aX5FsvX8W6WReLSPznn9Z1PRn+m37w23jjlkKh1WWT9pxwq+++x8+4WVYCftn2RWnK&#10;fUemABeHk/U1P/We6yRI9ShKWzoonDOXPrfbuOkkZ4zfvoQ4H/Z8nDGnvQWk2FIChUddgvE65e4f&#10;SxDGt/+IQM2gV6V2yE1RzbCVFOq2bxuFIKKB7c2KquNECSvqieJO+nB4V/lPHfnZr3OzzGDnsl8y&#10;XC8ZD08DU8JLc1N1xn2XEyYqYk0gVo963yufp+92/mUuyvEzxp/xF2DLKYlCVt586AtC7txCRdA4&#10;CIjktKrvozro8O8i27Hk1QERLlXB3Ohv34ppPGWtn65982gJwm7Fa0WqEKbR1ob1fsJZF/Nv+S3f&#10;PXV77738DGjiZpkNXO8n6oNu2l0/kFT1YeTbijHo9jTM55pPkShXUZSEuDCF5lpf86O/8nVuk9cU&#10;olXbF6Elf520ALcyUR91s+77oQTJQwuVrWMar3oQ6ZZf/uoxwF+A2fEENsYYY4wxZttZQpwxpmQK&#10;PV6EYYMXMnYA7080eqdF6l5cfd+pPD1jACQ9LuHfed8WOEUr8/x7aTWnff8y3njrCS4/+X+pq+Hd&#10;FqoeEmnoN2AW/fuMZOmqHpCwtqldRkY4Z49VdKt99f3/XoAaeOENOPT2W8kuHARVWYLkuy99AqdE&#10;yTwvLarns7efxJXHDuSiz/6MHnW8v4VqDk746KNcf8cX8CqWcGmMMeWhO1BRnKQjUYJEMx9M5Tft&#10;Y7hf9cbnRfO9ipcMp4UqTW1rc7614UKemvhzdqgUCRH70+qRmcBF7gr9iZ/265tQOV5cUJwkIChU&#10;+Wmcf2zDYP0zyC/YjrE3nCs5YM22/v4hED579C9y25mytnUS5PmfCavz2zEWUyyF44GW1ctdvyM+&#10;m79r1L92NqJAxF0TfsK5ixp14d//T4JEcZJbXYA2Le4N9CK+hLh+0frF+4lqjBPchc/YZ1oe00dP&#10;Pyn605c2Vzd9x/WgQdnnWk55vKdk1p8eazKQKpJr6RYm6dnhn7JdgAaJ+dLw2tn+D198PIaIjfkb&#10;5Y5wkjb7qfd8T8Jkj2Ilf2rr6nFzfqeJ7S6YdpusAFZs9fcm6oZiHKNS3WdN/o7hz27TGP7DjtyE&#10;hQf/6ssad9tCF6CSfEN/f/zxwMp4g7M2/93E94LLst10xn3fijUhUQuJzg76+8L8wLbunMqtMg+Y&#10;t7VflCN/tDfVvXdqmJuJ6l11/aLoFvnnjvx1V1nCmJyso6Mpdx9NmCrSFjYmw2VbpsoeZ32Fm+S1&#10;GIJGfEemeTg8OOL7P6a2/7lFXURSZMGZr53J6pnDN62nio9CogJtXfOI//M5J8PpO7tIK893ZKqH&#10;z8lpf/+utCw/Q5BY78tkzfR9k1fox7M3iCXEGWOMMcaYdleMevfGGLNNvAoSOPYY9wJU8O4LgiQ0&#10;ZuEnfzyNg689l6enD4J0niDwH3i9K0CQ9OA83/nNUZxw3Y28PBuo5N0znMLAPn/n+JFNOzaVaTqk&#10;yDsIWzlk7Ep6VrS8W78iASThu789iI+d/39klw5EajIE7oNvqAKBIJkHAq7/v8M54LprmfbWmELr&#10;3U37Vwb2GAGMnodm4p4NNsYYs4O6gaSLshpf8C5yVnmqRJKT9BhZMeWAom4krERbV073fz57BE9N&#10;vIN47iA1f4PM9n849UQGHnie5lpbCYp036AeCdPI9Hv/K3G1jijORgpe/Ka6orWtHWDvK8pCWIG2&#10;NUyL/nLunnEkw72Xv2PQfdQNv0KlWO3cBGleWZ+eNL9nXBGTZ772UWlcMJw420cGKbS1YY4b+5Wv&#10;8p4WizHbEAw98nrNNi7Exbs2Vn2+WiPqYw3a3pxDE1VT/YMnfjL6+41xJMO9I3+T/J/s/pXbNZ+J&#10;Yt1vNlGPRvlBuTaq4w++kcSe9gyA997Rfou1B3un+xPF+VLIoeoa/O9PPJn4k+E2aYpuSd5Nj5HP&#10;xLv/KBIEeG3rx/ZWYt1G3qWK8N2qEKndH3y46ijicA2SvYu2+CJIo6rP+U+f/pkonmS494n+fuF5&#10;rJv3PVySot1nFtcwzWw4Gh/Fv0ArUYk2LnvU//mczxBvxfJ1+qsjLtSeu/5AC9UY44mqEUhQm1/7&#10;9hHAoHiCGmOMMcYYs+3sAdIYUzqRsGePFj6+6xPvtjlNwLwlwzj7RxM59/ZPg68kqMwSbOU5PHCK&#10;1GZ4cupwPnL1z7jnsaPJKYVXqxEMq4/YZ+RyCDNE2iFfppjtlQsYPHQNA/u/TZigkBORhiVr4Ojr&#10;L+Ky274J3SCoyG71YhgEHunexqzp49j1ggv5v79/hjalUMkQIAmXHvISNFlCnDHGlIkqCbZ297Cj&#10;nFenzcWJbbZidH7Fa58mCKuLVh0uSOFbGx7yj/3XrsCiImwh8ncMvSPY62vH46MFuCLdO0RZIJgQ&#10;ZfgMkC7ORjZSu7nutIIE5JpnBfud+SlgeTE2kag/+Afks88QFKeKjWYaemTDIbElxEX1Yw+ibe2w&#10;2CaKxaGZFmXCmedHt8p2V8naHvmbZZkbddIv4o2qgCaBHhQpqaboxKFB9Vz/wGdPoDjt3KLoBrmH&#10;/h/9U3HqHHnE0dNJB09KLLLwkKtOEpeuKBy7MR2/QYh/6dRJFL8N4FQZfMBfNcplYzv3QGHfXzur&#10;Dx312DWb5a7QATr7N58UV6Rk8yCBIv9OjD/5a5wtC4qzEYiemngx2cYfEmx7Z9xy4c5+83PStGxo&#10;rMcrQJCC1tWv+b9989PxBn5Hk/5i9xukZtD9xLlYQQSW/utj4eX6kfiCGmOMMcYYs20sIc4YUxKF&#10;dqmOXYbPZcxAIII2hadePZLh/30u9/9tb6Q+ItiO9qZOIKjKQmsNp3//VK6++wIWrh4IDsI09B8w&#10;k2H1bZC3U1+XkIMvTFhLXbeXwIEG8LeXP8q+V32Px57ZH+nbQuC2fTLdAUFtCyS68aX/Po1zf3IO&#10;axqHFpLi8vCF/V4FaaGwyN0YY0yJ1cQ+AbGJiCfvu0rHpbISTtZDWTnlgCK1wgWXwOPu0sfOPJGi&#10;lBd8V+46eVxHf+F0lWB23NWaNpEggBn3nJGYqAOLsgHTuUmA5rPronGnn5m7WhYXazOZ70sL4798&#10;i+aaib16lirkszUuS01MERMaRVM0qPqTuuQ0woq1JCpbCCszuERUeGKQzfx8CBcg3Yf+cuh35cWY&#10;xvhhWqJk7T8029IW22etCs6BZGso1NHuYASCZJN/8LPnAHOKuKFFrn7cwyLhyliTDGDjd5CEjl6l&#10;r8jyvUYuUHhQXcXrmkiuJaxqJqzMECQ2Vu7bdKxu67GbQHPZN1jKT4o78oKoefErVNTPjXf/EVzz&#10;6h4DX/hte1XpM+1AYBTZxr2KUh3Ohagyn3EnXp65Xop5zgQgevSsS1Xzj3ewpLg68tnDiDJ1sS7g&#10;cQGaa9kQ/fmcz8cXdLNWuf4HfUdd8o3YFu74PPh8P1X2B6riCWqMMcYYY8y2sVl7Y0xJeIB8wCG7&#10;vwhpWNk4iJ//6WscduVJsHwQQfc2nOzYPGSQzEOFcPMD+/H1H57LP6cfjHoYMfBxjt6lCaJY/6+Y&#10;MhR5B8lWDhq3kl7d2mhoGsAP//BFjrzpbJYs7ofr1rZjF0AVgmQO+ua56w+HUz/xTF6ecxC5CHYd&#10;vhBGLUSz9i7ZGGNKLYDqorXXEVFctlgt7cyWDfZrZ31CwkQVGvfNnIAL8Ina3+nvT7yAdxutF5W/&#10;RZ52I06chASLYk+QAIhyIG5MJBxO+7WkM52CoD6CcV+8ke/Iy0XemIaOl0hUPx1/cqiC5tM+iC0h&#10;Lue/W/VL//Dnj/MPfX736KET94ge/PxnpWX+pYRVd2lF/VOaqp1HunYVyeoGgkQb4N9JrpFNLcg2&#10;Xp8kQLOtTTr443fPhYaYxvihwhRLSVXOJsbKQYKDtqYqoDhl/oopCEH1p8Bfi72p/I3ylPba9eX4&#10;LzGKuJDA0SvmwJ3L7778gH/ohBP970/Y0z948q7RQyd8Jtow92IStf8jFT2e1HTdHFLdVpKsXk+Q&#10;bEXcxpuN9xy77zt+wT/y5Wvabfy3D5pDzaDF8VbIVTTb2GPxoycWq2+1aX+1NCw7WJI1LvZqyuLQ&#10;KMro2FNu8zfIs/EG36KsH3PaxRplVsZ53Sqm4PTnPyYbFo6KP/kZfI8xk4G58Qb+oNwtMlXHnHCH&#10;RrlMXAn0EiTRhU/sG35bd4kloDHGGGOMMdvIXoobY0ojctT3aOKw3Z5g7rz9+dZdh/KHJ3aDOk8Q&#10;Znc6fBB4tJvy+KvDeXzhKdz/5cF8Yu//Y8LwpfBSLyINCHYw4c50AHnHR4etp0efOcxbvhe3P3AU&#10;P/3reEgLQUVup8MHolDfTLR0FB85vw93XtSXk456gBsOfY0r7hxZ7MZkxhhjtiKCRNGmTBTwobWI&#10;bGfhJN3Dz/jV/kWp/OcCfJB+WUcePRFoin8DW5a/Vf4kk3WIzLj/24KriXuiW4IUOuvXXwiu0Iei&#10;G2RVjMFNZxYEEKReCFLuQQ9Fr4iZvUkaw8n6qE6/79DYg6umRKmOPW4hq2kRsCj/l0v+9p5/Xw/s&#10;wmFXj5R+h411LjlCo8xQfLan+FwlUWsl+WwFmk8iDuk+8s893pJZ7XVwhhNoid7q+zatK3ePLagI&#10;ZJvSdLSEOBeg6hf7h0+9rp22uFB6j3udFS8fUcgMiLdyUNSyqo5Ctpa96Ni6pcBS/nbZU+9Jse8B&#10;DHWHXTpa+x0zxgWJkepzQ4iyvcTnqshvOnZzKYIkmt0wH/hDO455pVT3XMWqiML69pi+5ihT63IE&#10;7bISwBSdu0LrdMZvD5BiVcruPeHR2pvk0QYoQvm5LbhZ5nDR6tuZ+5eb2m2bO6PXngcw68GBuBi/&#10;gyCBj6Ip9NnvvviCfihf/YQ81Tzmhb/TMO+YWK5X6qFp8a60MQp4Y+cDGmOMMcYYs20sIc4YUxpR&#10;wLD+i1m6/BgO//HhsGwgrr4t1louIkpQnSVq6M6p3zuCW7/YixZdzci6DHPWVUFg74k7LVX2GdjE&#10;v2b14Il/f4Y/vjIAqiMCF2NFGRWCylaiRBVn3vI5Xpnfm8PHL4CKFrwGO1zh0BhjzM5zYz/ardRj&#10;MLGqUeVjaNQ/9ml+CVCva2Xs8dfqjTIv5ujbIq83yq/defP2YNGzX4k9l8HnIN96kCpjAUuIM9tA&#10;0HwGN/bUX+W+LUvaaaNt3jONfGskYUUQX6KQApoAKilkkLRHzsdqYDVPfvtF5dubipNXA4ODjxw3&#10;QsZfNTJKVYyQfNtQWtYNlP4HPrjqFla3w7gAaD1JMsHXZ66iZUWscTXfnKKjJcRJiF896w6gsb02&#10;6TQ30yeqVpHPDIg5MjQu6YYlxO2MtcBa/+R3X4Xvbjp2K4EB9GIERz8/ShJ1IyRqGS5RdrhrXnhX&#10;OyeRNZOoXYeqIjG+OvP5ysDhLCGuk1D6kmncjWRlvHElQJHV9N3joQZo7/vlrEv2fEjhdFw4uiit&#10;YOPTVxvm7yaiaTTO+/k8wa6n/SR/g7Tb9WrDv3grOHS/v+raN48QF6R2+t5MIxBXp7AH8BjtvAjJ&#10;GGOMMcZ0XZYQZ4wpjSBiVWMdh996LLTWEXRrpVitzYJUjihMcMmv96Jv33X4TIg4e0fcWSlAKuKR&#10;2T346eufwjdU42pzRdq7hCCRJ+ol/OSRg/jdtOFU1eZpyXSMVg7GGNN5xdPaxZSH4Aodqm89fqC4&#10;RCHBKzYC6pEhh9815CZ5dm7pkgiWux5D741WzdxHMmvHxzqBph5J1sLif30a+CftWdHDdEwuQCQx&#10;E8cLwM6X7t5WniWQWIq4QbFWzhIRlDQQ0E7tkDejCZgRvfSHGbxUKCilheSxXsAa2ve4zMBR70YA&#10;ACAASURBVJPu2Rzv6U4gyiSBZIxBi0sc2rbB8+w1v2jPzQZ/Gb3Aj/nFWvLLYk6IE3yuoZqi9Yvv&#10;slqAOaxiDvcc8BcFtHAuGUT7J5l7ktWtIJ7CGHaeKvioQu3GubMI8YwnTFXh42/NTJ89nvU3yPMx&#10;B94m+e/IUrmk8bduzh+vKsX2t9m5C8azbuYwXAA+pgW5LkSjtqWKexKIcZXvVmmQ5qV8Za/pZNbv&#10;Fce9mQQJdNFze3C79uUieSuGMRpjjDHGGLNV9sBrjCmJIPDMX1kP+SqCdIZiv7cNggiXguWre7Ky&#10;LWnVuzoxofB2eOGaOnxLJUE6X/RZgUAUV51l1bJ+tGZStn8ZY0xnJlC6nIouyjNampbugcY8B+QC&#10;NEzP1pp+v5sLDfEG3z656+Q5GX7kX1Cfi78trEfXTP80F2tNzIFNZ9V7rxfz17dbdTgAggQtpKqW&#10;IDG+plIK7TwDUsSVQBKfDLAYaG3n7SphEboj+lxIR1p06xII/p/AyvbcbNur85ZpqrahKPnXuZaY&#10;S0KZLYiA+UBzu29ZxQMa7wsOTSBld340O6AXpGXFa7tLkCTWc4w4VH2z9h73HIV9vxSagrDmSY3y&#10;63Dlu7uGdYPHSsvaAbEubhGH1Ax6yk8k3tKu2yB7rbwl/T4yJbZnMFVoWDDeraFfPAGNMcYYY4zZ&#10;OkuIM8aUTBBEBEV4F78lIkoQRgSWrNQlBIFv3/0LCBJ5xPYvY4wpA0UsUqMAgT1HtZ9uHvYmSFbF&#10;WjUKAZ9HRp/we3+jzIwx8I7KhKngEa3q82bsj+mF1lJjA8eoeAObzqfQLpUeI9+gULms/bbcnzbS&#10;3ZcXJzgJOlKyVnHlUR/vA4sIRLkEwzrQZyyCaNvjJdjyWsKqDfFezwAUibJprEJc5yYoaIzfsQI+&#10;ic0PdAoN12hK183ePfbTgAhU9n5LA16ON/D2CSqYS+3AF8p4d02p5karz9bFmhAX5ZAhRzxPrbTE&#10;F3SbraKqfob6fCaWBTvqId82SJRh2PXKGGOMMca0k7J9gjDGGGOMMcaYHeHXPVPENn/qCMKK4sU3&#10;7xVcrfUy7/F9CGLOs3AOdcFiDeQflLg63CaZa+VfWr/rS+ojjXWOSBVJViPLnzskvqCmUxIHyHrx&#10;zAPi7E+8VdnzJCOVfVaXrnNxlzDUTdbP6spp+8b+OYtoOzbY3WkaZcnPvKAUrf9aJEw1FBLi4s0F&#10;cFG28ppYI5oyMjgxWT+jS1/Yu3ADE2doW9HXWfgM1WSbR8ZeUdlHSP34WVxb2gUkmWtkjQw5/F8b&#10;F3qUo7665q2h4kJiu8aKgyiTwzGbdr4v20TzzCOsXBlLBV/1SCLtUEYDVrnaGGOMMca0i46zetMY&#10;Y4wxxhhjtsXyIraxUnU4SRctvnkfieirzSvGEyTiDaxA/fh/+3tlVryBd0qrVNQ/R6LqU0StfWKt&#10;LgH4tW8fCtwSa1DTuYhAonKpF1aVYOs5ug1Zy+qpMYcVyLQlKb+Wqe3BAcODK3R3J+wZrZi6F7Mf&#10;HCfZpkGxtqbtaMRBrhkWMKcEW28jUdmI4pEYFykLoPB0bAFNiTlgCJN0QiDsqWtm7eXf/P2uhWMX&#10;scRhszle6QXaN9YKlCKgPkO3gbOgJPcG79XshenisxkJUqn4K23upAuXDGTlzH6II7axiQPnluPa&#10;v13qJj6zcJmr6LmSlpWDYgnoAnTxP0dVXPbD2tZbLmiMJaYxxhhjjDEfwhLijDHGGGOMMZ1Na/FC&#10;qwhaVbz45j2CyDNcNN8PH2fyhqBRBum7+0ssYEmMgXeavyX5gvvys4tZv6BPrIE1giizB1BBUY8P&#10;06GJQEXP5T5FKSYocyRrGuNNBNVC7ki+JUnXef/Vm2GMDk+JJmh+w666du5YnfX7oT7TOFCCMEQE&#10;JKBLJ9SIA2UFlCbBwIepJnFBXoRkV/4azAf0oBdj3ZnRhCC7Yddo/YLRvPWnobStHyhO0hsreNKl&#10;j13zYcQpgzRMBfEmijk0UbEa4a0Yg+4wcSwmqFiIMLLcEuLCqv79fOvz8S5oEUFdxXL1RVzstTXf&#10;H7KKM15bS3OMl8zGJSPy/c6vhQvii2mMMcYYY8wWdJUXgsYYY4wxxpiuY0Pc1bXeoeq895XFCW7+&#10;Q6XzuVGEafAxtn9yDiS1VIWZlKj90Id4Uyp7vc36uXsXCsTEtB+rBxf0Y1TPIby5ppyq4plyoopU&#10;9VnNtbKhBFuPgGZVH3MjyU5NgAGMYlR4zMpxGmXHafPqUbSu7qszH+hD1NZTXCgg4ILCecByaTa1&#10;Bl5Cic7/TrUFcXnQpH0hXVpvYDRnz5iQCLuNjTKrRkvzmv46+8E+PtfSUyR0iBTuWdQTextM09k4&#10;8hsG4UJibyma7r7av3TZgniD7hhfxTpX2XseratGlnos/0k9fci3dsfFWZBWIFm1Jpkl1xZj1O20&#10;gWTthtgSENVDvm2gOuriCWiMMcYYY8yHs4Q4Y4wxxhhjTGfTVJyJQ4VCebEqIEH5JVN1Kr1+/JWq&#10;tS++uEuhmlGc36dAVd+5Pp9bGGPQuOQJKmfhEs2or4otsVM9kqwiGPbt0dGb51lCnNk89VAzYB3Q&#10;UoKte4QMGlkFsy2rA4bx+V+Plp67jsdHoyTbNEQyG+p1wT/qyLd2Ewjf+fwkiK9tW2cigrpgcek2&#10;Ly2KRLaPdyk1wJDkkbeO8cOPGatRNFZz64eRbe3Byhk9fL65myAJxBUSgi2B1Ww/p6umDCic/+NM&#10;iFNcuvs6//h3y6Oi8iRpkPMXLWTRylKP5D8FCH0Lz4jxVrWWZLf1bbtIJsag22u9VNY3qHpEYliy&#10;oAoa9VQh3mrYxhhjjDHGbIElxBljjDFdjIJV3jDGdHaN6n1WRIpTfSXK1VJoPWkJcUW0fvndFdr0&#10;m2ES93eoHum+yyJuTi6PN3A83Lo33/SJqg1kN8TbmtcFRE7GAH+INa7pNFQVSdc1AqUoROJxtKHR&#10;xmSQEoygvFQDI90h547RwSePcy45UqO24ZLP1OOzlayYUo3PVQJSqHgG77RTLEUlKVUh0VEeMRzO&#10;hctKVm9L81nERZas2GlVAUODj355rIw8fZwGlaNVM8OIMvVRPlPDiinV5DOVIrh3jl1xG5NESrFP&#10;aAc5bs2HOQSC55pX9o09sHp8smY9sDb22DumiaqBy9VH5XbBqSJq6yUuJO7W75rbUMU3GEvhO4gz&#10;225beKBC18+vje0toioECeeFfkASyMYT2BhjjDHGmM2zhDhjOqkoF0DoCcRmEowxBargvQNRAmfn&#10;BmNMp7YWaENIFiOpQjSqplDtozH+6GYT9VSSb+lPkI4xqhRaSXUbtARYF2Pg2OivjpjLaX9rIht/&#10;10rxjLY7ALNZIhBFkGcDpZqcjOjKJZH6Artz/K/3DVPd9/A+Gi3ke+B9SpqWp4myKUEdSOG7emeJ&#10;S6mSaN5DFcJUhvmUsoLNdlCiRHXJygt5zbbhgrxEMbc1NKVSD+wennD/vprosYeqHwm53nhNa8vq&#10;ND6bEvXB+45dKZNjFwHCNuItw2tK4B+TVNz0+3pJkIgxqoBGSKLbWqA5xsA7I4OymigHYSLm5LOd&#10;Uk3Tym6F5NYYj+soh/iGI4ITH/4IEni0nfMABUVVWDOjW3xbVsQlUB/1wRLijDHGGGNMO7CEOGM6&#10;ocgL40fMY8HyfjRlkpYUZ4whUiGdyDF6wBLIVvHGwr4ECZuEMcZ0WuuBRnC18c/xCWiUAnoB5dE+&#10;qLPKU0OktcSZxC2Cep8TYQWlqYK1VXlY7IJksxRhkk9giD0ZmC3zngRNlCY5IkJpQiUPEnaBxLhK&#10;YH/57H2HSaL6AKLcGHFShc8ntXV1Qohk84WbtJwSAN7lEnni7dNXRB6XrFlXqlQkB6hV5erIksBH&#10;3JG3H6E1Aw8RZJQg3VSjJK2rQ1G/hQpOZXrsiuYpVIEyHVjC4SLNdY9/qsflSdY0Uj5VsfMUFj5l&#10;oUiVwHdMlbatrZG4E+JQ0HwFmcaKGIOWnjjciul9+0GyZP3LjTHGGGNMl2EJccZ0MpF3oK3c/Nln&#10;uPcvn+K3M+rtSDfGQN4xvleWUw94Br9hL954sx/EuXjYGGPKjJBfiUsMJIo5r0MEfD7FQPpib/CL&#10;ykMt6mtin+ySsEWUNfEGjVUDzjUW5qdjzJlQBSe94gtoOhcBJEdEC6WrFqTlM7ddFN0T3Tkqf9Cv&#10;jxOnB4lIH5CAbJO8fwJd/+M/OwBVIdYTVhGp4tP1DaXavCfyiPiO8WGZjaqBI4Jj7vmcuuAQCcL+&#10;iAskyhaOXX1PxcYOx1bQdgqCw0e1sSZdFk5SeRcGzeVUQtCHbBAnrYWEuDJxwr4V5JsrSz2MjkRb&#10;lvdaf6smucSuhsYYY4wxprgsTcaYziaTYPjIuRy4xyxenbsLTOuFV3D2jsuYri2CfQa2cMxef2PF&#10;kiEQtBH50FqnGmM6LY1YJKHbqyjB820V7pDHB/n7jipKeAMUZmgrxQUu3ooqgrhEM56mGIPGrRlJ&#10;FqEdr0e81sYf13QiEVLStpeddVb0qOAzv/wa6j/pE+lah4CPCj+m/aknSA9sKNmn39rYjIR5OkqH&#10;2a5LgAODY+46Q8UfJ2FlHeIQnwe/uQ5/9lxtSkczgNeYlzwKiMurD1rjjbtzAkerd0ELQrdyOewq&#10;RryYzi78myXEbTOB7IaeTRson6RGY4wxxhjTaVlCnDGdTRt84yNLSFUvZPcxzzC8an/mZui8UwvG&#10;mK3yKuDyjB2ygjEDoS3zFoMGj2fRkr6QKpfOF8YYEy/Nrp4j6epiRIYoUyG144cWIbh5lwuEGu+C&#10;eKOKoC7ZqlBWk3v/IZIg0YyKIiKxTbKrouIsIc5sgYBI3ruyPjY6kjp30mNfpXnxeYSVI3CJQhJN&#10;tLlEGtOuFKjsVsKHoJivayZWNdCz+YvPnkDDW+eKBLsTppEoB96em035EkgLWhV7YqaqEJRZQcuI&#10;HBpkkfIZVjZNWqPWivIZUblTiNpqE57AzqzGGGOMMabYXKkHYIyJTxQ5qNzAx8evoELhY7tMY0y/&#10;9RDZI7kxXZlGwuDuWQYNngIp6Fn3HF+YsA7ypR6ZMcYUj/7jsunFCQxEubTk/ZCixC8dobyeD8Vr&#10;kZZ0uDAnQnlnpUiQpyjlZjpQW0PT/lRVIvzWf9FsSeoarXZnTfum+9TPp0uu8XuSqB4hGkHUxvvb&#10;opqSUYWgoghVOE2H9k3t6S7JntF87L3PsGHhzySs2B0E8m2gVs3RlLkQEF9O9/FFIwERQZnlUeWQ&#10;jffYZluoQpSv0rwV6zDGGGOMMcVnN53GdCbZkN1Gr6Bfn4Wg0KsnjBrxJn+esz8eX1YznMaYduTh&#10;4EGtjBnyGOShb02efUaugsQwIp8gcDY5Z4zphHJMJyrGXImC4Hy+cTDQHVhXhI20Nxd8S8dJij28&#10;8IK/oWEVUtdCZ06dTpZ3Upj30uSci1CN9xZeyqW5lClLEuSckLc7wx2S4FLdJ/fynT+SZM3epGoK&#10;SXDlfarpopRIKK9kClNKoZuk++jbj11F2+qjJUgWKjlGXSUJzpJ4OoWusrsCkSOPBNlySjJXT4Io&#10;svaf20wBrcQTc5tfY4wxxhhjPsjyY4zpTLLwhT2XU1X1GnjAwQG7PUs6LCy+MsZ0PV4FxDN26HJG&#10;9QGykEjBwP5zGNW/EfJ2K2CM6bTe1EyzR4pwnhOHZFt6AsPjD14SCVreOkVn/fpept79lHzhlf/n&#10;JusX3eW6O9doL8AmeNqZE7XUNdO+RMC5LM4ShXZAjfvW2vPdjDufklS3vYkyG9srllOeiYA4itZi&#10;TkQpSlXLIpGy+nJM6dSGl+tXmXbPgy7XeLSIlGFb4yIfu0jHOW7NlhWzE3P55J0V5Cm7aseBI4Hm&#10;kh3pMlhaChql8s6KdRhjjDHGmOKzWXBjOonIO6hsYv/Rq6hNauEZPAcHjnmdMb3XW9KLMV2UeqF/&#10;TZ6hQ6YRVvDO+7k+9S/ymdGNnbn2jzHGNIjTt5AizRBlGronzp49rjjB21dwtaZ02Uv7g0OC1CDX&#10;uupLMu2XdzH9nkeDt//x/8LJemZ4ue7PpToQSLfTsLwT2oozsVT+1VAEX4X6Yk5vGvNBHtk40Wy2&#10;UX/oGXzt5Zt4+9HbJFGZIl8uVeE2JdEEhUQa9Z4wtVYre8/RsHJ5vGNUcIk8HeTJQtWD7xhjNUXV&#10;XS5pusRP/d+fSJjqT5Qpk5Wkm47dTUlwqrhEA5W952hYtQKN+cZIggyu7FKezPYSKE5yozrFlVfS&#10;UlCG7UkDPOKi8rj+dxCqKWcV4owxxhhjTDsorwcaY8yOywbsM3o1/fvMIwgolMvPQ9962GP0LF5f&#10;eACayNijuTFdjYf9+rWx24hH3l3Zm4cBdU3stctKeHogkQ8JXDm8/DfGmHh5eNm5YFShUk+cFHIb&#10;evhk3W4xBy4JydCLXMs+JCvAb+q55JAgGEDz8pN02i9PUmWZ6zbsXzpJnw/g1XwfFnKhLAVaijQs&#10;HwktohHxJzX6QMv8WdirJiX2WTUBJI+VrzAfxtZRbY/eK854+QbWzD6zUB+tlD3rZGPyjLCx8goQ&#10;NJGqW6XV9culstccCVIvRT8YMFO+Put4WfnqefgYc8LCiixQbqW1PmhTBTClrdRDMSVVE1y4ZqLO&#10;fmCiJNIQlbKi438cuz5CJWgm2W01Vb2Wabp+nqSqXnM/6PcM58z7CoufOQtxYSzJeyLggpZ83hLi&#10;OjpVciCZuIOiPnQSVZZTR1aXI/RRPlVOL7g9ZHHJTKzX1c6scP5KSFjU2obGGGOMMcYAZT4JYIzZ&#10;NgqQUz636ypqa197//8YwFF7Psvdjx+A1//P3n2Hx1FdjR//nju7qy5LstxtbNwxGDDdgQAOvQUI&#10;NUAIkEDaG5JAKDYlyY/gmNCSNyEQXjqh19BJCD2UYJp7b7g32ZbVdmfu+f2xNiXYxmVWWknn8zyU&#10;x5bOvavVzM7ce+YcCPJowcAYk1teBRQG9l7IoG6eTxtgabZtao/u0xjSdTCTFleCs4U7Y0zbo6tm&#10;vEKXPU6LP7ACWqD1y4YAVcDK2MdoRh6GkywsF//57S7ls00dhwRBN+oWHMfEe47zKkvcJ70+lFH6&#10;rgjvF9TfPavuxrPmAHVxzkuEJtRHiATxVW1RJEwXSUhRHu/+BvioCIm5+oUIgq6JNaYx7VeH4EfT&#10;r2TR2LPwnmbPMxVHNpEG8Jpt0ZpIrtKCiqVS3GUJ5d3mSmHnyW7O0xPTd+w9DpizbpIlrrznISz9&#10;oHnnm2/y+APA5J78dMmFOvPpSyRIfe5BgGYbHdy641f9uvbKiTVa0GEJJV0XS1m3+ZR2miKrF02I&#10;/tJnAjBLIfRAUNnnOOa/Fu+1gao4tUOiDQhVXIPE3lpXnU/XF8UcdNskSKJRKmdVwLeGEuJsUW0L&#10;qZ14jDHGGGNMc7CEOGPaAO8dFDWwV/+lVBWlv7iSlYYRO34IVTXQUAaJfHquzxiTS6pQXeQZ2G8c&#10;ySL4Qh0EhV5d3+SQ/iOYNL8Ca1RgjGmT3rr2LY65E1wi/jZYEkD9oj6c8sDOPPTtV+MN3qwCnfbo&#10;cc4lIdpYYYnPkuMEB0HQhbolh+v4ew5X1ZUNHXp/GFymHyh8UOhmTK2/asAsYPU2z8yzFqQOpHyb&#10;Y62noJopVqU0tpjxK0HT5fFXqxHUsyrmoMa0R85drOcx/ZEz0SjRLMlwIp8lwfkQ9WGaRNEyiqoX&#10;UdpjoVT1nSNBciYNC2ZEN/ScAcwFNnRSTxI12FqgabeCn644UWc9eaUki2ieak6fT4CL0CgKxSWX&#10;a1HHRa60+yKt7DtPUoVTovqFM7mhxwxgHhurvqu2jm82TEBR15CDSocBUX0pkCJfqoBGFIqPirOf&#10;iXkiQQaXiLskedanFSTbEHHZm0ppay/MGGOMMcbkI7uRNqYtSAfsOaCGbl1nEySAz6/phdClMxy9&#10;0xSeeX1fKGtoqVkaY5qbh2GdG9hjwItffuQ7gp5VdQztuxj+3ZXIB9Y21RjTFk3VMDNPCgq3Q3Ow&#10;R1G3tKfb8bS9Pa04Ie5n2l2m334IyeLN/IbPJceJg8BVUbf4IB1/70HAyqaynpOCSxrGS6Lww3DN&#10;yvH8qeN0oIatKT4SUAeuDpHy+PJNFHxUpEJFXBFzoAIfln/aPi0u2YSaxfEFNKZ9cqP0EGY8/32i&#10;prKcJsOJW5cE59EoE5IoWUBZz1lSPXi2FFXOUJjtl78+l78O/gRYwmf1oI0xG9ZP5754naRKhCiH&#10;uT0i2QcnVCFKq0rBIsq7z5KOO8yS4s7TBWZLw/R54Y0D5wKLyZdEI9NqeUUJEjE/9KAgDs00lANF&#10;5MnvqUIZ6ouavTLrJriFdzVGib715OC5E42iTLacZFsiDh82iRWnNMYYY4wxzcAS4oxp5RQgVI4Z&#10;spKqirEbXg9wcMo+b/LMs/tCWTNP0BjTIhTAC/16LWBwj6Yvb495SBVAr55TGNxpEFOWloOzCpLG&#10;mDYn0mTxS+KCc7ItqWKkHoFyrZm1J9AJWBbvAM0jsfKdozRZXI5uTZUUXddqLMo+4C+uirrF+zH5&#10;4f08QY0r6TpbRuk/o9HyV2D2FocXGgiSK0G6bcXkNjJlBbTQebpE+VTt4ou6S5QuRiT2yobe65xY&#10;AxrT/nRj+cRzpXHFgJyN4AJA0ExjhqLKSdJtj4+lrOc48UyVj/rOy9wzez6tvFW3MS1BznjlN7J2&#10;Se+cJcNJkE2GC5siLSieJp13GkfVwPHOMyVsmjyLG7rMp5VeL5r81nOR+PnJR5bGnzclkKkrJ7ua&#10;vO3Vn7ddAFQpWihxV//eBpn/O7vBnfN+XbxRBdUI2e7AB6jsPZYIT1spFZctehuSrYhpjDHGGGNM&#10;TllCnDGtnPcOChvYrf9iqksbN/xsVRoOGToWOqwiiooJAkt6Maat8yokEsLQwR9li/5sqDikQt/u&#10;bzJi+4OYstiyZY0xbZN23fdpXfLWOTnZPZAAWT5xl+SvdO/Mb+SZXAyRY+JXTf2+JAphmy8PFTRa&#10;l5EtiFBJw9JKXfThGuDWrZscjZosX4hv2HFbZ/f5eUqQhPql3YAO5OPG9Cl/70OmIf6WrqrgmBp7&#10;XGPaEXepHsvURw9ARGJPPBAHEqBhQ430GP6sVA1+I3KM42pZX0Uqf3b/jWllCnpxaGbtkuNif0AC&#10;yLZFDVAfraJq4CvSZa/XAseHmdEyG1jEF/s45BeRtlZ6ql2aezdeTq9e7OpjvqwVgabaMrIP/8yP&#10;N/hWKULoLEGSPPtIrJPCytp4rwsUEHx571f1arkbq6ZmjDHGGGPMVnEtPQFjzDbKBOy23Wq6dZ1B&#10;YmPrAevapu6061RoSDX3DI0xLcHDzhWN7LvD0xtPcoigd/Vadui9BFyE17bxsKkxxnxBWZ+3SNet&#10;xOXgWSD1aMPKvr4xcxBQGP8AuRXACBHZPTebw4pGmUg7DhoHzN2aCEWjpVHKeiyIeWLZ9k8rp/dK&#10;nv4/XWOPHYNE9R4DydTFnKkuqA8JfOOUeOMa0670ZuXEIyVqrI49Gc4l0LAROg65z+189unRX3e4&#10;JPqd3MrV8g7ZhJr4dv5zsaWuXmgrlWtMm5TZ94WfC74k9iQayS6ta2mPJ92gM75X5ve+IBojN2VG&#10;y+vAJ8SaDKeAxPwC1CXtcfm2wEtF/4Xxn+AFmlZXcP6MLjEH3lpl1MzsmZP7um1TS2nX1XFXdhbn&#10;cEI5kIw1sDHGGGOMMe2IJcQZ09qFytE7rKZLx7c3va4XwM+/PhbqQeNePzPG5BmFMKDvdvPZqZdu&#10;fAneQ7IQtttuAgOq0mgk8a+vG2NMS7teVmhB5Yu52ThRJEg6nffyganf6J45GCCn/DF/u4SgMPa2&#10;nFkOSZUtSaQK32cr68+thXq67z4HzUF149oF22ufP/WIP/A2CzSq34EoUxLr+yICTWs1ev3nViHO&#10;mK11iX6d5ZP2WJ8AE5sgiUaNtezyvV9Gt+9ycThangcWxjvIZ6PRtKYo7tw1SRZmgFxkVxsTh/0I&#10;G/bKtnmPkThUfeR77T/aj9j/J+G18vjqu5lDrirC+aYCUBdrTp8EjT7Ir1JbZqtElPX8RH2G2M/v&#10;6drKRGm/7rEG3Vq/0QpdMbVvHuZf15MoWq4+JNa5SQCZhk6APd1ujDHGGGPMVsq7x2mMaS8i7yCd&#10;gMht5b2ygnfgG9l5+6V0Lc9sequxCQ7bdRzIWvyaMggitvomXYFUSJDM364PxrRWkQrUFkDabUNy&#10;mkB9it12eJ+gGKjfxJd6GLzdC+zZ9VimTy4mKvJs9VPzIlCaxqXC/FueNMa0Z5EOOvFhnXzvtwUh&#10;9sog6mHt0l2iBo4BPgDq4h0gZ77uRA8lSucovKKl3eZlRgfvbkOQRoQ5GjZl25zGlSCmHqKm7RQG&#10;Ay+SXz2X+mn9sr7iROJNiAsAnU1jzpJsjGnrSoX018g0dIs1Ic4FkK5vcruec0F4tdzPpq/c4yBE&#10;Dcl4L9YVSRZZQpzJW8F3Xj2J2sUd4o6rItBp2JV6U+8bgYa44/+XBGEmCRpvRq5LNkSBtWJsAxTP&#10;PDKNkCyK8WEXD2FjhcL2MQXcJq6eTtSv7E8QtPRU/lvGK4tEpB6R4th+/uLwKyZ1BwqA2niCGmOM&#10;McYY075YQpwxLSDyQt/KWvp0n0+jepY3Oba0U6EAazMB+3RaQ98+7xMk2PQzqCF0r17JWSe8xv0z&#10;+tCnMLNVO3+BwoCKDHOXVjNuXneCwNbNjIlL5IWq4ga+d+TLVJWErFqbQLZis0oBR8Apw9/86m2p&#10;EPp1gm8d8jw9+3VEZOtSZZMJT0Eq4p1Jg3hmynY47xCrNmeMyRMu4C2i9AxSJf2J4t6vVyQIRKc9&#10;ekJilP4rHC0vxjxATrjjHh6DRMT/8wBEUPWRdug5DtiWimSRKnNAVyGuIrZKceqRRCpg5ezdgG7k&#10;rhLTFnPnz92bBe/3JO7kTRcgyaJ3yVXVGmPauOIzRg1sXPDOzhIkwcd3GKn3yE7fr0H8kwAAIABJ&#10;REFUuTa8Wh4i98lw0ImED+uLnDWMMO1HuYaN+4vPJGL9XE0UolHTQ3rb0N/RPIn1SaK6wtgrYwlq&#10;6XBtRIJFoMsQ1ym2tt6qqEhK1izsD1QBK+MJvFUCEQaqz3TPxycwA8diHxTWQFQc5xlBVs/pp5do&#10;Mdfk4Ys2xhhjjDGmFbCEOGNahDCr0fGjIfM5/bC76VTekUx6a6qfO4Q0Sbdss7a2nMLN5z7CX7SS&#10;Le5cpSAOCksX8cTrffnW//2ULc7iM8ZsknPKyvpCZi+u5qzvXMuQfpBucKjf0oxZBYSUj746IU4h&#10;EcA393uKo78efPpnmz8WJFIR6UZ4+JUjmLq0A1gynDEmz/jRsir4wbT7WfrBlbkZIEJI99UlH50D&#10;TAI+yck4MUnsfNgPFT88J8lwAAiSKl8S1C18bZtHSLCcZNlM8LtvZefVjRB04X+GJ0Zqv/B3ki8J&#10;cSJB0X6k13TNVnSLkfdo171eiTeoMe1Huu/V/fn4/n6xBg2SQPCfyCX/RjNVfikZqYmG9/5Znl+F&#10;MY3JqWEShV1jjSgObVyV1ufO+ynNdzClSDeUxJ4w3xpJe/8BbETAWhJFMxHXKc6w4gJ01fQ+DKQf&#10;01o0Ia6Kmml7SrIIfB4WJE3PXkxh1VIal/eILaZ6JLN6UCqgQ65qehtjjDHGGNPWWUKcMS0gcJ6o&#10;oYRRDx/CxPk9uOzU2+jfa1E2cWVrHuLb3KUghUJXxxZ38lKgEDSCK+4+mmsfPxW8ECTi3JQ0xsi6&#10;fz367jAWLvwLvzjldk7c//3s/n+GzX8YXP/rv5vx9UlgiyvvCJCCuYvg5icv5A8v7UJT5HBWOdIY&#10;k3/S0nHAYzrvlQtJlZbEVmns81TRpR+fLKP0Qx0tNwJN8Q8Si76+37m/lqgxd082qEeLO83J3L73&#10;S9sayv8/WRGcN2kCyz7ePY6pfRY4As30V+FrwH/Ij/drd10+ZTdxSRfr76g4tGk1vsPgN+MLaky7&#10;IpqhL2FTZxLJuEKiUQbd6dSHGC1zYgr6lepWknLptZXNNZ5pIwRprUlY7ltPDSNsLIk1jywoQJpq&#10;7gWWxRRxcxRLFBWrC4it+ldrpOo8WtrS08hH/ipplDNeHyd1i/aJNbCC1M7vnzhFh4RXyXuxxt4C&#10;iUu1i59w74ES2+dwvMJr+85zP5y8gEVLh8UW1EcoQZfQMxCYyNbtGhhjjDHGGNOuWY8EY1pI4DwZ&#10;p9z1r10YMOoynn3zIDICBGQX6bbkny2xNbFLYOonsNeoy/ntbWfTpGrJcMbkSCBAKuStTyo46Zpf&#10;MOq281i2Bigiv84NDgjg1bF7ccRvr+OaJ/b8NBnOakcaY/JROFrm+Ood78flaBNFPRKkkI/vvJxL&#10;9djcDLLNRE74+23im7rkbD9FBFyyXgrLXgGWxhBxha/a4QPNNBJvmzBFEil0ysMnc7kOiDHwVkuO&#10;0mNk9eydY086cEkQ916qkDnxBjam3SjHp7cjSDg0puPTOfCZGlE+oBkTchNCAenabrG9DtM+CGFu&#10;krBka+5ct2yEDh0H4psK4hxFoxBe+Okj8UXcLFU+U1MWe8vU1kdQtQf8N6wx6Pn1D9H42noDoBGq&#10;vlrTjcOBsniDb7aEh73AD4yzbXnMFkrFgNnqt+Rp1q+iSLIQXfL+/kBxTEGNMcYYY4xpVywhzpgW&#10;FIjiSptgVWeOHnkWl95xHitrO2RLNeXDGlcAJOHeF/dl8M9uZeyHOyPVdQSBLZ4bk0sBEKRCSMHv&#10;7vsGx189hrfH7wApWv6TW4AkrGiAPzz2XUZc9kMmz+qFlKUJLBnOGJPf1kiPfe/RptWNsbejXM+H&#10;SKq4xI2//S/ucj08N4NsveCk525xUd0BOa8sUtxpYXTr0Lg2ijPJFONF3CJczO9blIEwvVsQ8k2y&#10;qect54CqfaK5Lx+FS6bif38U1/OAR9K/Feu2ZMzWqdSaWZ3FxZiDIQ4SJfODkJr4gm4GpRqf7mpF&#10;ZswWUdJAU9wLVU4zATnuXqLqtsOHqdjy7sRBppYIJscTcPMEP5rWjbrl1XbDDYizRckNy3hlnKbr&#10;00i8C0fiEujMF/cLrtQ9Yg28ua7Urkx95ExJrn9SNC9lJAgmi0vVxPrzV48s+ejYxEht9uquict0&#10;D/fN+//ujrr9dTny5j9y7P1nc9LTw/n+O11o+dVJY4wxxhhjNotduBrTwgQICjLQSbjh/kPoeOUF&#10;fDxjH0JHyx2hAiRgyeouXHjrDzjz2h9DWEpQ3mgnDWOaURB4XMc0/57Um6/99mfc9cJJ1KaLs1sG&#10;LbEQ7sA7mDJ3V875wyh+cdPhUFhIUNxk5wZjTKvgx8hk7bzL/XFvEn1B1ISkSjvy4R13Ji7RQ8iP&#10;ey4np79xFZk130Ujl7uNJAFcFCXL3gI+jitq+lmZp5UDxubiw0+CAJ1w1/8kLtHdYg+++UqDPeae&#10;Jqvn7Y6PuQqzBGhjbaOvHPAC2SbsxpgtdRglNK7sEHvcROGaTAHNmaiaxDOYIFWKt4Q409IEn0mn&#10;yG3VoyJ81CHe6weBKPLA6hiDfvWoVQP6SUNN15xUd8zRcyKoz82qhcuLa+u8FAR8QrJkXOwPkfgI&#10;mmp2JOIQmv8hEuea2J+w/gB8fj/bEY6/dKIWd5kXa1AfQbKgtxcOppnvK70yFDIHS2H5111hx/MD&#10;5+5wjSvecgs+muuO/Os0OfK2Z/nWY9dy/pLvuEt0H3eRdkteqcX8ikKyK5d2rBpjjDHGmBZnF6XG&#10;5InAeVx1A0wbwq6/OIv7XjqRNZmK7MJUcya+OAgF/j1pON+57ufc8OgIKNFstSpjTLMTICjOQH05&#10;Z//hGH5110+YumAoXmi+T/F17ZzXZEp5/p3j2eGKs3jqjV2R6pAgYecGY0yrskK67HmvRpnlOasS&#10;h6xLiivpqhNvvz8xUk8ACnM02FfqAiXy/Qm/dnULLkDDgpy3ySsoW8bde98Va8z3mS+9hr+tUROx&#10;XxhHIZIs6hbN/edILtTt4g2+eRKX64nMfOYUEgXE3y41AcWdnvfdmBtvYGPaj6J9tFDC+mIkxvOP&#10;Aj5T5DS31bG+4AEtj+a88g0JcnCuMW1bNn8yVytTuVzxKsGHMV+DeQgCR/O2LyzVdN1uaFgV+3Wc&#10;Irk6C7nA1cUeVH0gnpLY47YRmdGyRrvv/SYa92GlSFCATnr4ZHex7h9z8E27VHsx6d6LJVFI3rf7&#10;fuqaiVT0nhVv21pFXBLG3fMTLtWqGAN/lWppWPE1JCgm0wBhI0RpRAIkVVogqfJ+rrD8yIDwl8En&#10;L9/DxDvfZsL/TYrev+NNGffI3e6cjy9zl+ipbqQOdyN1ezdKq6umV5XDp8lyxhhjjDHGNAtLiDMm&#10;jwgQlNVDspyzRp/A92/6LguX70LUHIkvAhpATd12/O2fp7PftWfyz4+3x3XIEDh7etyYlhakQih1&#10;3Pjk7pz2hzN4/eOjqEuX5z5p1oEKzF8xhBsePpOjf3MsrOlK0KERJ3m+GGmMMRvgr5GPpd/h92ST&#10;AXK4txs1QbK02o+7/W+JCxsu4BA652iwjUqO0j7Lvz/hGrfs44vQsDjnrVLFqaYq3gZeiTlykzje&#10;I1E0K/aKFwA+g9QvOUrSS84HmrUdkRulB/npL/wMtDM+5iRzETRTjxtw7P38XNbGG9yY9kM9Tn0U&#10;88lHIVPX1XnK4o27cW48/WX1rCPQuItFCpquTwGpmAObfKGf+3escZtS5LbalEM13tU0BZIFAH1i&#10;jbspl+nu+smbexMkiP1t0ExRkKNmEF61Nt6ICiKgmqRlaua3BmtcRd83NVOvsf+IfAg+7KcrJ36f&#10;/6fbxxt8o4pl9YzzCRK7EOV3dbh1ViSq+n+ABHWxViSP0uCC3V0UnhJf0E1zo3RnnfvyAfKl16Gg&#10;HnwmmyQXNkGUQVwSKSipkFTJMIc/WWqm/Fqm3HcfH9/2FuNuf5vxf3t29eUP3BT8ouZSd5EeWvmw&#10;ljbXazHGGGOMMe2bJcQZk3eEIBkinUMeeeHr9Lj0NN6acCS1GXKX+OIgozD5k334/YOncvZfDoHV&#10;HQhK0oglvBiTNwLncRVpPpjamxFjvsm9L57GvJWDsw//5uITPQF1IXww7XAOve5UfnPPAVCWICho&#10;FQuRxhizMTVS2OlBTZaOw+XydkiyT9Eni1N++qNXu47P35K4WPegGSqKdIJSd4keEs1742aWfvBj&#10;0MLcJ8MJJIpX+L/t/6dchA+vkonS42tv5OR1qCJOkFnPXpgYqT8CyuMf5MvcZTqcT964gsaVu8ae&#10;DAfZ6nCFFW9IkrdZX9/HGLPlPCrEfGOsHnzUTR19aI61uf6Uy8Kx50mqpEPsrZkBDZsSWMWXtitB&#10;GpGm2FuPhpkkg1quiu7WUSQowh3+v/s1x2idoDQIo6Nl7aKhOWl1rFGBC3OTXOYQyUkxyjBdRPO3&#10;7Wwt1CkTSZV8jIv/lCwosvg/J0gTZ1Xl/npZ3Eg9Wea9doHk+j4mRm7SBW9oUefYKzOLC2DSXb8u&#10;uFyHxh17A8pEOISwYcDmXzNotr1rlM4+GBY1gXokWYQki7tIIrkX6VVnMPelX8mysWfJ25fH34re&#10;GGOMMcaYDbCEOGPylBMl6FgHy/qw/xUncNuz32dxzYDs+mNcR+66Noi1DVW88sEJ/PTmExjzxK6Q&#10;SliLVGPyVLaFahrCMn70l/349V0n89HMb9AUkU2ajWuQBCxeU8WjL5/DHpd/k8kTBuM6NhEErWch&#10;0hhjNiYcI+N00LG3q2p9rE/vb4gPEQFpWnO8n3jnUzJSL0hepkMhJ+2eihipw2pG6YVMfeh2qZ13&#10;OCKS82Q4AAmgsOoF4q8Ot94iqej5qiIrc9Lu1mc3bPy4238rl4UXQk4r+gmX6IHMffNqWTP3gJxs&#10;8omg6Sal73F3Zq6SpfEPYEz7ETkidYkw1lZt6iFRJCyfcUBZM1SmdCfqUbps/Jm5SIYDQL3D1hjb&#10;LKdkxJOJ+wlNydSXpA6dmcvf/wxI/Itb6tGgtDkqNUnNZXqkznjyJBIpl5NWx14TkeYmIc4LjTm5&#10;BvWZMmi+6pqtTWaMLJK+R/wj/mqgZBOcEoXixt1z/ppRejrkLqE1OVKPYfwdN0qqhGa5l4lJ4xM3&#10;vicVfSZkP29jPLR8GkmVV2cmP/G/5PY+BTdK99FJj5wsLsk2n3fUZ6sLRmnwGTS9NuN77PHsyhuv&#10;XhTLZI0xxhhjjPkKtlhlTD5TIShugmQhF9wxgl/ediofzTiUujSx3FOHHmYt2ZX7/3Eah/3pEF6e&#10;2BNXFlnCizGtQJAMkQ5w57+GsNsNx/DC299l2ZrusZwbIoWpc/flirvO5azrDgKtJChtsJ4kxpi2&#10;pElDeVI67/r3bIJDjs9wqhA1IcnCbjLxb1dFkx+9JxilFycu128AvYHkNo7QJXmx7heM0p+7mc/f&#10;ouPv+ZXge6GeWBM4NkYcuMTi6L4DxuRymOLfypt02vHfOdkQhmzyYrJIZNw9V8oPZo4uPYUdcjBK&#10;qbtMT3JzXrheaueNyL6UHLweCaCs28tBgleATPwDGNN+ZP4g9RSUxdz6b13nv8XvHt0wSneMO/bn&#10;BZfrvky+72pJFSVyk1QgENYXAAU5CG7yQUSIkIn3cknRTG3HsLxv3zij/pc6glRd7J+zPoO4xO50&#10;4KB4A3+R+6UO9/Pe+KmEjb1zksyqCj4sdZKb/YFAqY/9nCOCRPVVVDMo3sBtymotKHtN1a/A5eIh&#10;khCCZIVOeuCKxEg9i/gf8nGJS/T4aPxdf5VkSQVRq7uMrXfFPV4kVbYUibmqZtQEUeOBwXffuRao&#10;ijH4p1IXaW9ZOu5c8em+sVewFgelXf4jyliserUxxhhjjGkmlhBnTCsQJCIo9tz3+o6c/ZcjeXfK&#10;ftvejMTBqroBXPfYwfzw1r2hvpygOGMtUo1pRZzzBOVpWNSN4379Dd6YOBDd1vVOB/VNcMrNh3Lb&#10;07tDR0+QzJDzZBFjjGlu1zBPqna8TYurx8W7WbEJPtuTSnxmVybce6VOePD24NwJv5dReqEbpcdx&#10;me4BbEe2BdGGkuSEbMJBR2Cwu1IPksv0h8H/LPxdNPPJWxh399WSXrUX4iQnLTg3QnFIWa+bgYm5&#10;HGcNzHBddnkel8hNlTgAHyEuhSx6+3v17sWbuVxPAjrFEvsKHRZcpiOZ+OCN0lSzW7ZyR26S4VTD&#10;WvoeemdmtMyPfwBj2plaaqWka03sCcY+RES6R0s++gGXak6qvRSO1P10ylP/Ky7YPmdJBQJETSkg&#10;lZsBTItL0aQijbHeE6pHokwVSycczAH02cLvLi/MXi991YTSBG4FiI937ookUshBj/2WXFV4vFSH&#10;U/PBZbJ6zn45exAAQH0BElut+S9y0qC5aPPasLK7nDTnBLa8Oln34gPoGv+E8o/v2Dheqof+K3cD&#10;hADddOJ9VwWj9IJC6BVT5E7uUv2xn3zvLZIs6kqUjils88rcUPICJd0m5+LBJNEIrZl2ZvDj6WOA&#10;7WMNfh4dIhrOY8mHx8caF7JPAURNyPZHPO9Hy6zY4xtjjDHGGLMR25pSY4xpJoFTosKQhtWVrKov&#10;zLZG3Mb17NAXMH1pObgCgmQDlvBiTCtVkIGko1t5xDbntCoUFUK3Avi4yBNYkqwxpg0Lr5E33Cj9&#10;q0559NcSNXVqnnY8ymfJatqHZR/3kUX/OZmgcKEr7jyHH05bKB16LyNIrcSzloAGp+i6ndwSPJWk&#10;V1RrzexuTHi8j2TW9MalCkUEXEBzJsIBEKSAxNjw7uE3NsdwpVfLc2u+P+FQWfrBcdkfSQ4+p9Rn&#10;r4obVh7gxt03RM5f8oyUdn4mHC1jgXlbGC3JTuySPFYPjOa8eiw1c/aVREEOExYlO/9uez8WFfEv&#10;oJl/IYxpk1bTodcS5oXEfs+siiz9+KSgavDkEH4PxLX7n0hepkdnpj55lYSNO+FzWWFHIGws5Pjz&#10;Cnni1hyOY1qMJ0KC+tiXjMQhyyaMCIbOuyg6Vm7kgl4zNvHV5Ryx78DEsDeHaKZ+n0y6LsMfO1/I&#10;V3zOiZe5uGQaH8bb2jFKIxLtw49m/UZv7jsSqIspcsJdqkex8N8XSM3M/XFBDttFKoIvQnOTzOq8&#10;rI4kBJeIr2KxKmhYJEs/OlEu1Xl+jNwNLN/Ed3Qt/NWygU3p6p1c/aL9G1dMfRNG/DmeyeSxC4vm&#10;M1Kf1eXjjxAJynLSPtWH4BLVjL/nsswPpg91Hfvf7UfLy0DDVkQr4CLdSxoXnMWke04Vlypurclw&#10;6yyUqkFP6doFw4gayuNtua6ICLrg7XPd2e939l13u4HfyesxRK4OKtM/ZfLDPyFIJmKvSikBFFaO&#10;c8Ir0db9jhhjjDHGGLNVLCHOmNZElT1717BH/5cghvvS0uIJnLbXcF76T38UsXQ4Y1qrxiQMnsFO&#10;fedue9MBhUQxHLnXa7zwzhB8sZWTNca0aRk/Wh4Ifra8P3P/8UOgqHmS4tZZlxQlLgmi3WlY2p36&#10;JbDwHTS7CZERiLyIooiiCUQS4gJkfYU0lwSNclo8ZKNcAtJ1TakVP/llI8TeTnBDVsFcV7XjQ6ya&#10;sTuZtb1y2hLWZxAJOjHnH2f7IHWI+8GUsdJp0AcqTPBXyRxgMdnXnSH7DjigCOjAsSN7JYaO7qsh&#10;w/ST1/by4+7cTYLCAoJkbpMWXYAmO0ykYuA9XCGLczeQMe1KnVfmivomccmCWD8n1CNBMqnTHrsw&#10;cUlDOrym6I9A0zZGHRRcqWdG4x8+U9T3zG0y3DphQ1HhTn8tarSEuDbJCx6XXB1/QqgHKGP+m2e6&#10;+kHbMVJf8IvfnMCdX18BCCffUpkc8IOuRGzv0ysG67IJg3TifQNVo46UdJkCFANrNjVEVDt7chAU&#10;NqJrC+O+VhI8LHz7PC5aW6fXll4LrNyWeAWwfXS5nuanP3umNNQMRFwOk+EAVVS1WJSiXITPhItW&#10;OdeV+LcfFMnUdtdpj14SnL9giHbo/rL/u8xgHLVAKvjexI7SbUgPjejP6nmDM1PGDpT6Jf1JFpVo&#10;mM4AbT8hDlQyvKnVQ19mxaRjczaKD8EFBbro3ZNYMX5YcGHdS6SK/xn9Tt4H5m5GhM5cqcOCjB6s&#10;M587lMaVO4sENMvnVo6Ff6h6wJ3xyglSO/9rsQdflxTHyinHuvpFfeQKvT+6Sp4Epm1NuMSpd+yt&#10;nQ49jykPnYxzpfEnwwkaZSIZctRTmdEyLt7gxhhjjDHGbJolxBnTSkSaXXjs23sO23Vi22s9eChJ&#10;wrB+i6FiNT5Tnm3NaoxpfRodv9p7BgVF87c9IQ4ghMN3fRmKz0R9AlwzJocYY0zzq4nKO/7JVQ3u&#10;JSsmHY9IkNMkqw1S/nvjQVwCRJJ8rnWqrN/JzVbHaM4JfpkI6iOk5/5jGp9tfK05h/a/l2eC/1m4&#10;H5+8fC4iqZy+X+sqaogPe7J4bE8WvnsEBeUL3Zn/Xkxx9QpJlq4mWdAEHiJEM3VlpNd2oH5pJ53w&#10;UDeNGrpIUAAulfvqfRKA6ho34MjbwtHydm4HM6Z9EWU2idJFaKZP7AkqPgIXVOjUJ0Ymz/+kZ+Z/&#10;e/2ZrdvU3i5xmR7lF/7nRP3wnq9LkEw2W9XQTENJponi5hnMNDfnCH2iaFlOrj2yx1OpLJ94tK6Y&#10;+jVXXD2fs9/JJrk11pb5yY9VkamvVtEicUlAEAJUNUm2hfwmE+J4/NQP9ORn6iRDRfxzV0S0gOl/&#10;P9/9eG6X6C+9/wR8uBWROrtL647OLJlyqky4b7ggpesGiHO2G6CAlnkozUn4f16xhiNuaQApiv+1&#10;KBI1dWLOv84mWXSY2/mVRexe3IAPE1o3r5wJEzpq2NBRXJDEBdnrah8RJAs7t5fSueF1Mstdqo/p&#10;iilfE6FTTqrEwWeVlcPG/jrtkf6kyg93546fJpV9p0iqeLrWzlvCgmdWR+/+pJ4ufYJg2OMdXMdh&#10;nb3o9rpq5hCmPDtYG1YMkCARrI/XRizyXXa509Uv31nCxtLYjwFVIEIaV++i4x/o6773/sGu626v&#10;8GDVa+HMmgl81bkx23J4WHBR5jC/6M2jZc5Lu2cf3MnF74mD0m4fRJ5ngLU5GMAYY4wxxpiNsoQ4&#10;Y1oLhQGlnp0HvZfdFm3c9pDioGP1LI4ZspSn/1MFlhBnTKsTeYFEPUft+glJfDxrbBkY0BP6DpzF&#10;rMk7QvG2Fqkwxpg8d5XM5hK9WptWd5La+QfkrBXnFtH42kvFTsGl0ILKp/xfB/yhBSawVgq63eJL&#10;e+wma+cPb5b3a/0mogsKJKzfntVztmfVrHWbdp+NLeKyF9nrquhkN2CbYetVXLaaRu8DH3FVPEgs&#10;dwvGmPX872S6O+e9Gayc1ic3A2ST4vzsl3/oznxtb1c56N7wj11fBKZ/xXd2SFSwsztr9YF+zYwD&#10;dNJDu4oPOzZvC22FsLFUXI6SakyLC6+SKDjttUU05Kjw6LoEGMFX0bCsivplrPuDLOcQ9Z/7nRYk&#10;2+azIzD7K6JPIEjNBnrEPm9YlwwkxSx4/czgjNd3kC57Px1eX/AcMI5NP65WBOyU+NmC/X3tksOZ&#10;/txOkmnomq0K10xrc6rgkg6oIjcXU2sRliOuV06SnNQDIhKme1C7sEd2+vLpK5EgyL7Gz/3eeKVT&#10;/BPJX36M/DP4nznPM++1M7O/W7msrBxmK1hHDX1Y+nEfFn9wkCYKVmtQVCuJvo1u/5fTaOR09cJC&#10;v3xmKWFDhQgFSADO5SgRq4VdX/U3Tn3pWKKlR+fsYSaNEFwZyycfosun7s3ej3zbHdxzlhR1mqq+&#10;cR4rpy6TZS/VRQ2rNdVh12TYY/9OUtKpl9atHELtJwOZ+uAAEVeEBLl5D8QButb1PuhRP0bej38A&#10;Y4wxxhhjNs0S4oxpLSJhcJda9ur/722vDreeQoeSiRyz81KefmvA+qUjY0xrkk5Cv0/o22MRsjlr&#10;m+sP8k19rQIpOG/4u1z63s5YrQdjTHvgr5GPuFgvc3Oe/5M0rRyWPU/ma0JaS1IIClHvx2m/Qy8B&#10;VrXELMLrZYIbqTfqjCe3l6a1XZttYP2v5HMRvthcXFugsoWAerRy4CtS2vtP6V9aq1RjcmCGdN3j&#10;Q5ZOOIggITlJKsgmxSVl1by9dO3i/u7MN86RgspJgpsS1k7/hIWv10IKOu9S5Cp37CZBcnttqhvo&#10;G1Zsp3Oe64YPyxBp/nOQAj5d5h0dmndg04wy2m23OTLzmdyO8t+fsRs7zATQKEk1nVn+lVEzTvUl&#10;TaT2IkyncnJtpwoiAbVz99G1C4a40185RYo6TfXJ1GRZO2+eX/jGappqIle9a6HrOLSrJMp6R+mG&#10;QZJeuZ3Oe6O7hOkKXLAuVnMev4oESdTThezFTNzZME24xFwk6BXfQuZ/0y8nEG70LVbQqJpsRbz2&#10;UqVqcVTe+z5X3GkPaawZkvtky89VvXYuwIdV4tdWkflcpev1GYtO1lW9boOJcJ9pLFj43v9rqu67&#10;t0RRp5wlJK4/bwjl1C0eKrULhiKuURIFdQSFDVR8PRNUQKTesWxCEYsaS0XDYiSRvZfJ2Xuw7h6l&#10;y86vJkrGPRLm7kRgjDHGGGPMRllCnDGtgAfwjn59Z9CrC5D5im9I8Nm+XHoTX6dQXgC79lsEleva&#10;pgZteiHCmLan0fHrvWZTVDxz02v7AgTZDnsq4BJseikqDSfs+SKXutOIfEBgbVONMe3B7+XfXKIX&#10;6IwnbpWwcUCLtyXNO+uS4cKGBez43Z9xtUxpydn438njiZ/MGKSL3h9FlC5quYp6LZw4KYIWVU+i&#10;6/Ax0Rj5uGUnY0ybldEMb1LY8VsS1vbLZes5AKJMlayeU4WftYsmCuqDoKhBu34jFBQ0DFgxuYAo&#10;XSTqU9nqK9BylUUVNCoRpTP5UWLVxC9DonS6Rk2IC/Kjgq1Pp9zXHujqn/r2V35p+OBhD7lvPfKT&#10;bNvIHM3n059JWC5r5+9M7SdDnUvWExQ2BB33zCiC+MhpzdwCjZqKRMNsZSwrOLjJAAAgAElEQVRY&#10;n+CXo4l9BZdEV03bjuxKYuyT0ETpeBHZL+64W0UVgQ5kK+K1l4Q4GC0vu8uie3XCgyORoLxZKxDm&#10;6oBb/7nXCtqrNrw+8j33vfd+z4oZ16JftaC/jT5NjBMQConShURf3BiQz/9frn8XxKGFHWb6zrvc&#10;2nSFfFU1T2OMMcYYY3LCffWXGGNamqpQmYK9dnx702msAhTBzMVw7QPf5/WPh0IBGz/SNft3ldXT&#10;OHLQCmgKYp+7MSZ3Iu/A1XP4LosocJtoa+qABHw0czd+esuF3PXi2aysA1KbCJ6B/j2BHWZDYzLe&#10;iRtjTB7z18irvt/x31cJZhBs6kTZDgUFaKa+xg397vl+jLze0tMBon1v6n+dL+j8NySh7bLWsQRo&#10;snSB73v4b6Pfyz9aejrGtGX+WnlDugx9L9t+L8fnG/Xrqk45h8+UkqntJE013Wha1Y302s5ETR1Q&#10;TX32tS2YFKAKziUI6IbVlm6rvINZEmVqP0vAbGE+TLnKPt0286unKIkXkGZ4LlzXJ6aKoGEJYV01&#10;Tau6SVNNNzJruhA1VoAvWF85KS8SelZOHsDHuXloXrruMzZ/WmEq6x4NbL7KwvkhDK8ObqPLsOfQ&#10;cF1141ZMHOBWqfcLQaLWcP3vb9/zRu+jp0gW0Ww546qfnWM29E+uiQMJal3P4XdxtTyb+wGNMcYY&#10;Y4zZsDxZxTDGbFIEAzrW8vXB7268olMApOD1D3di5K3XcPGD3+D7N/ycG548Jrs2kGLD99weqssm&#10;cPROKyD09ii3Ma1JOgH9F9G7+wKCjdViSEAo8NBrh3POjd/jpn/szo/uPZCr7rmEWQs6bjppNglX&#10;HTgW1lpBWWNMO/N7ed33O/kEwvQ0EgVYsRuFIAmZtfVu57N+EY6Wp1lXxLilvQaN+sCIn2ui4AmC&#10;dpbALQEEqRV03fMKRssD+b8daEyrV+OKOj1BQcW85ksK0o1sauew8s4WU8QlYMXUHkDHlp6NyQ2f&#10;YLmmiid/WtWsJSkQRUlNpqo3+1seP/53qlFD8yUDbezYXX/85gtFGlbumHxAc3MRVdJ7rDbVkjeJ&#10;lBI4YHMTKduS5e6TX43W8t7vtYYEso0SB943Uj3gb9LvqL+rj/LghLRZIn3qjLOoWzmbRDMmxbUU&#10;EfBepbLfM+H1Hf+XPLlvNMYYY4wx7VOe3I0aYzZGATJJBvafQs+ubLhdagrqQrjzuZM45cbzeeTD&#10;XpCMmL4mxYW3nsERv7uAJTVAKV++5/ZQUQS79F0IHWppPWsJxhgaHVfs8QlFJZM2/PeFsKYOfn7b&#10;uZz6xzP4cGEFUhSRjhx/eHFXTr5uJK++vy/ekU2q/W8ZOHGPceDqiLQVL5oaY8zWuF7GRU+fOUIb&#10;V40lVUKb37jYKF1XGa6pRnb83o/C0XI/G74ibUn1/tFvfUejxhdIFNIu3ivnwCXWaKrkYv/nHne2&#10;9HSMaS8y15U+QcehL+NDbdVVdiQAF+e9v6ArpvflV9oeE03aBX+1rJZuX3szfz5iw4R46bQF3zBZ&#10;6pb+udVfJ7hEvMeujyDM7BBlWx7HLihkNs6Nx+XLQwveJfa/okdLz6IlZJ5/ZLwsfOQyTZR/kjcJ&#10;iltCBPBo92HPRbfvOYaiqtpWlttXE73wg8N9/bImglZ+HtokAQQt6/52eOeelwBrWnpGxhhjjDGm&#10;fWuFdz/GtC8ewAsjdn3jywkrAhTAnCVw0a0Xcc6fjmPxqhJcQUjglCCpUNzEC28Op+sP/sSL7wHl&#10;fPnID6Ci00QOG7AS0pYQZ0xrEHkHQT2H7byE0mTTl9fSSuCj6dV0uGg0Nz16KARKkIpwogROoTDD&#10;+zN7MOLX3+f6x09nbZovt1DNwKBe82DHmdBobQONMe3SQv/cD/b0q+Y9SqIof6pbNKegAI0yC4Ih&#10;3z0nvEbuIf+S4dar90+ddYSv+eQhkiW06uoXX0UCVIO6aOHDP/EPHnlHS0/HmHYmE93S9zot7z6h&#10;dZ5n1m1Uh00rVXVObJ9r6pH65f1TGfrEE9DkoTW+os+/NL0mD66HFFQDT9QJNr/VZ/TSBRf7tcun&#10;Z5NRWqEgifpwnobpxcRVcUkjKChNoewRS7z/krlaGqTzLo/nzelSvYsqd+je0tNoKdHLN/3Tj7v8&#10;FyQKV7b8cbwlBFTQ0l5v+78OvQhYilDQ0rPaCtN08s9GaEONErTRNTbn0GSHyf7+g88CPmnp6Rhj&#10;jDHGGNOa7nyMaZ8iB1VrOGrXsZD+3J8H2b969YOvs/2vrufmv+8JxUqQjL6wzhQIBOX10NiJw89/&#10;kEv/73hCBT7/cGYE3Som8M2dV0IUoVYJypj8l07QecAi+vSYS+D4LCEuAArgukcPYdiZ18Mn/XGV&#10;9dkkuM8JgKAwA8kUF//vsYy4eiSzFgzIJsV97hQgKRhzwEew1pJljTHtl750wUnRwrcv1ij0+VPh&#10;ItcEXAJNFI31iSknZn4vT7b0jDaHvnLhqSx6dwwuQV60dYubS6BBcrH/+7e/ybuP/a2lp2NMOzXR&#10;T3/wKpJli1tdQoEIWtL9Xf/sOYfJTqffrBoRS2KfKuqCDhnYBSjZ9oAmH2maiRR1eRm32TlouZWu&#10;rwAqt+Rb9MUfHa5Na1rZNYKAS6EE44MR3znOdRl2Ey5VH1eVSgmSyOT7jnp4w3Xjt1WoXfZ4VBtW&#10;NeXFz9xHziXLerb0NFrU9HGPuQ+uPJ9E4arW8Rm27rOruNPH/r4RPwRm8cVV7dZlbvi2T08/UDMN&#10;qwla78v4snX3jsnSKf7RY04Cprf0jIwxxhhjjAFLiDMm/9WnOHzQZLp0AdavVSdgeX0Ff336TEZc&#10;+V2Y35OgqpHAbewBUSEoTEPnkGvu/jZH/HYkU+f3zia+rEukqSyBHXovgPK1+MgS4ozJe03Cj3db&#10;RGHxuGwynABJWFHbkRFX/YiLRv8AuiYIShqQTWxyBUGE69rI2Pd2p9/Pf8pz7xxKo/DZUngGjh42&#10;Bwpqs1XpjDGmvXrnxmv9M2eNQGVd26c2fL0kDpWg0Vf2fcA/cuxJPH71Oy09pS0RvXXtSJ18zekq&#10;LM9u2reF90rAJVFJjfWPn3wA8HJLz8iYdu0/tz8iBV3+iCtY0yoSCsSBuEg7bPeif+Cg04CxgWem&#10;ICtwccxfEZdE5r2+O5cvaN/JJm3Z9bJAB3zzQc000PKfrQLeFxdAhy38xlny0rknKVEeVLrbDCLg&#10;ArSw4lVf+fp3Mr+QD8NHdn1XC8pqYnsPfIgP6w45+QItiyfgFw0eI3Okot+98bZp3lre+YAtabXb&#10;JmVmT7oveuzEc0kUr8iLRMWNWp/I3eVD/+BhZwPjWnpGsXj5+tfd4LMPQ5nRJh62EsnePybLxvpH&#10;jj0CmNjSUzLGGGOMMWa9VnDnb0z7pQANwinDX/r0aPUCMxfsxvm3/ICf/PFwSBYTFDdtVrzAeVxV&#10;Iy+9uysH/r8LeerfB5PxhdnYAVR3/phvDlgNYT4vhhhjIu+goI4DhyyloiANAhkHb0wYTvUvL+HV&#10;Vw/G9a4nCDav4oMAQUUdpDtz1KVn8Ot7z2F1fa9s8xmF/t0X03nH2dDYBhbqjDFm27we/f3UERR3&#10;/rMmCldlL6JaekM4RiIggWpBh5mu54jL9M59vgfMaelpbQ0/9aP7gydPP1BTZS+SKGxcv6HW6si6&#10;eSeKGnGJ2/wTJx4ATGvpaRljILxvnzGUb/cnXKo2fxNr1iUTJAtXR1UDb/P37H8K2eo6JIqYraXd&#10;p8S3NOhh1aw9Etp9QEwBTf4JtRsv0aH3My2e3CSCSFTYBNVb+q1Rmkd9GPxYVTL5few61CUafKed&#10;7vUPHn4Wd/z5YwDW8AHJkiWofkWMzeQjJFXaKQhXHBBPwC+aBGt1+4Nu0ahpcYv/3qgi3nUmN9Xw&#10;WptHo8e+dZqmyuaCy7/rZHGA81ra8w1//yHfBj5s6SnFKbxO3o36HXCMpsr+SZAKsz//PHsPvtK6&#10;ObtUxicrnvSPHHMYrfTe0RhjjDHGtF35etdvjAF85KB0DYfvMg4iWJMp4JUPj6X/b07jgX/ujlRH&#10;BIlwi2KKgCtvYvGSThx7w+nc8OiZLKkZiCr0rJ7IiEGrwIfEtKxmjMmFdMDA7ZfRq8dcghTU1vXi&#10;lqe/zf5XnguLexNU1W35MpoKQUEaqh3X3H0EXX59FtPmDicjkCxawi/3mQYNdtlgjDHAiuj+g34q&#10;2+1zmpb1eIlE0Rog/zaRtoRkE/s0UbJcKwc/7h8+5rTwpm43AA0tPbVtkYGJ/uFjjtOKwZdpYfVk&#10;JNn0aYJZ3ls3T0mktbBqmi598yfR4yedC9S39MyMMZ+J7t77cqq2/yNBUU3eJdbIunLwhdWzPalR&#10;3LnnD4HV6/+6/kqZI932mojfsjWFjfIRuESVKsOBnFSaMnngZzLb9RrxZ1xyVrayVAt+poaNBRx8&#10;SZet+t5nT7/ZdRr6cw1Sqz9N6sgX2cQY1YIOM+n/rf9X+X87/w8w93NfscKlSj8El4ln3ooESXTW&#10;02fFEGyD/GiZwJAzf6tKukXPlQKorwTKW24SeeUf/pFvHq0lXd5GXJQfn2PZZFCCglqp6P+gv+/A&#10;E4GpLT2rnLi++5SSh4/+Nh2H/lETJUuBVnKfwmcVNlNlK7wkxuijRx0PrGzRORljjDHGGLMB+XCX&#10;Y4zZmIYUX9t9Cl27w4Jl/fm/p8/m4Cu+CUt6ElQ04mTr0tYECAozoCkuvfcARt5+Gu9PO5DSIhjS&#10;by50aMBH9rCkMXkrA9/bYymp0reZNn8fLrztNM6/9WiQgs2uGLkxgfO4LvU0TdyZQRecztP//hZr&#10;GuCY3edAyRprm2qMMetEf+j1vL9vxInS+6DLqNj+TYLCVcCnyWX5Tz7byEgUrtDKfq/54u4X+Lt2&#10;Px34T4tOLV6N/o6hN/iHjzjRd93lr1rUaTq4pvWtffLP+nmpp6ByPpWDbvcPHXWEf/MPd7T0zIwx&#10;GxbdvucVUWHFFVpYOfcL59aWsv5zKChYrVWDnooeOuIkHv3mXzbwlStJlX2kqmvjmrO4BDrtyUOT&#10;V2ifWAKavBSOkZe1/4m/1aBwfotWNYqaCpPbHd95a789vH3nv7D9MT/RwqqpZPv+xji5rbD+2sQl&#10;12j1wBd8x6If+msLxqyENV/60qWvvEqyeG1sY0cZ8JmjgFy1PG7yY+Re6XXg9bhEXYv9rBWQqBis&#10;bernTPAPHHIE5X3u0GTpshb9HJMAVKGgam5UUP2b8J69zwCWtsxkmkctrIhu2/GSYMjxP9TK7f+F&#10;K1yTF9cSG7P+GsOlarV8u9f54Lgz9fETrmzpaRljjDHGGLMxiZaegDFmwxQgDWcOf5XZc/fjR38d&#10;wYuv7wgVEUEiHcsYQSIiKnHc+eogxs6r5HdndKGoaBrf6juMx8eXWgMBY/JQ5B2U1dGv+zI+mngM&#10;f3jyQP41vjuUhAQuntqOokLQoZ6osZoTRh/P5ad05/QD3mfYkLl8OGkIFMZzDjLGmDZgdXhj5Z+B&#10;pxK/bDqR5eOP1DVzdyKztgtuXd9p9S09xy9av4mhIZooXURFn0muuONj0Z/6PAosa+np5dAkvWWH&#10;n+sJjz4kPfY/VVZP31/qFvcDLQW37n1qwRrJ6ze9fOS1qHqeq+j7loa190a37/ZCy01qMwlq5aXb&#10;gPWt91r2lNV6f5PuP+gmD5Pdd9/+tayatRsSlDT7Z8Cnm+dSp+W9plJQdI+/fa+bgY1evEdJxruS&#10;TtNpXDkslp++htBQs7sP2QOYDMRUfs5sUvMfORn/e7nfjdRI5/zjF1K3dGfEuWa/5onCIi3s0nVb&#10;Qvjri+4LLtfZsuD9X+rqOQcSNVRmr5Na4NhVGunQa7z02OexaEzBXcCSjX1L5pmLXnWnvrBEMmsr&#10;Y5mDhkhBRdId98D3/JPf/k0sMb9sTfTnHr93Fzc0MevF8yRT273Zf9aAiCsEumEt6D9vdXTPvudx&#10;5juvu6LqH8maebsglADN8P6sS/7SCE0ULKND/7f9HbveALyW44HzSZS5Sp4A3nOXNJ3Bwv8cK7UL&#10;doRMWfYYUVr8Ekncuim4Oi3vNp2K7R/1f+5zK237/tEYY4wxxrQBlhBnTJ5SFehQR7puR/pevjMs&#10;6Imrboz9udvAebTMM35eZ46+6SB+Orw7RQmFINs2tTXUNzGmvelZluH+t3szed7XmLyoA640RLay&#10;YuRGrWuhGiUcv31sX/4xrRPbFTo+dHmW2GGMMflhXnhdwQ3AI8nL9WBfM+cQXTFtF+qX9RGR4my1&#10;A99CyXHyWcURH4FqvZZ0mS0d+42HzPP+z4Oe87C8BSbWEpTHTnxL4R0dXr574oAVR/rlE/aVmtlD&#10;/j97dx4nWV3f+//1PaeWXmff94VhgIGRfRfciRiVuKBxSfS6RO/9JTHXuERBogICLkluzM3iNUZN&#10;NDGKMRqDCwguICCLMGwDDLMzM8zePd1dVeec7++P6mETmK16eqb79Xw8agamT33P51RXnTpV530+&#10;X+o9M0hKg4e+xRPhoKEUAs2m7QUQ++mYsoJJS24uumZ+p/hU+BGHw5S1zXP4KUkCreoiG1IIIaF0&#10;ED+KRFJCElraRD8kJBCG6FUfCEkgSSC2qOYkhZgPb4vLQEIgbV1XlMFNCcnB2qbrii+fcX/pf297&#10;V9z46wvoWX00Ia0CEPMhWuXuIEEBhJ44Zs4DYcrS/yp9duzX63szxdwnwn3hfRvv5pEfndCc/vLA&#10;932h0hXiqusvrHwgXlf/dFi153s8h1gMPh+SltRGSHaHj4bveZ4Mvn5DC69ATBKGoZV3rfhU+Gp6&#10;SVzFxuXvYdOvX0xem9wMmQ/V850njmliJBZZI5S6Dng3m18abuyE99b+LL6lWPvz19Kz5rgAXc0g&#10;yhC+dpPBgEnM++PYOfeE6adfW72q7V/74M69GGB9KFdvJSktJhahNWGZArL+9wKfAXa1YMBnsr24&#10;qv2q5KPxobjul/+D7Y+c2nysGdrj5N2v/SInkuygSpUDa64/Mn3l9H8u4Mb0/Tt+L264/VWhd+1R&#10;hKR9SF4LT/p8EtPKJsYuuIuxc/69+MvJXwP2pvth0jxmbMH7Q/P5cSh8Bb62uLJ6RSd8r/aR+Opi&#10;w+0vDNtXHEvW17zYKnJwL+IJSfP3VOTEkG5jzOwHwtTjf1R8puubwF0HpwhJkiTpwBiIkw5RIUSq&#10;Ffijfz0H6u2kYwaGbl1A2t4g7+vkr687AcoZpVJshvIkHVLSpGB9bwdX37YYkuZrd0jXlxYUHQW3&#10;3LcIyg3SSgOjspL0rNY0Lg1fAr7JHz1wajrmZWfErQ+dxOYHF4X+x+bFEDpDMvgRLO4OXbX4hMbu&#10;kFUIzbGLDGKyM7ZNXMWEhQ8nExfemi//vzfx+ZfeDPS1duWHjYKbdt6a3VS+FVhQ/nA8vYgDZ8YN&#10;dx3LzpVHkvVND0n58RPurQnIhcG3z8HfTSyIMa9T7l7DxEX3h0nH3ErghvyycDOHQxBuUNYOhKKf&#10;vFGjKBqtOUZolCjyXbQzhImKpynCALHopSgCtOIqgyIQGmmRkg3RVkSKRo2snhEZOPDHPQJZSoy7&#10;4CA+7k8TAhkUPRR5idiKXnURYlYlFkP3Yfo3rc8+N/7jpdNf/9/xhd94dVx/07lh+yPHAOObJ7Pj&#10;gZ/M3h3siBHyOlTHro4TFt6TTFl6fX5V+AENfr0Pv8QtoWPKLQXhZSEWY1rzuNeTsG35qcWsFxwL&#10;rOFA+g7mjQGKrJ+QFsQWvDZDHsjrFcrD2AsxFhlFvosi6ye24vUWIatVCaWD+Tx/fOX5x8MNwAOl&#10;P4uvKrbc94qw+e5TyfJpjz/fD/Q99MnHNTEnFnmdavdqJi6+L0w86iZS/qsVG7ILNvKp8Fn+v+t+&#10;HGb97qvYcMsLwtZHjiNmk0nLLdqW3cdnNKcoDZVH48RF95amn3B9/dJwDfCrfTkwy3c+8J9pOvll&#10;ZL3dxBZcuVbUQghhanLCm15T3PG1rx7weM+uv7gs/AvnL7k9HL/sday78aVsf+R5gTCmGc5uwTHy&#10;E+FXYpETiryPzskPMuXo+5Ku2de11bhrtB4E74UV+WfH/jnvX/ZfafsLXhnX3PgCdqw6OsQ4iaR8&#10;YO9jT33/KmifsIJJx97B+AU/Li4P1wCr936sWAtFvU4oNw7s2C1CrFWJ2QDD3oataRcs4/KwDPhG&#10;6aL4/Ni3+flx47IloXfdETHm40NaaS64+/fQkgt5dl9ENTgNdpERY+yjbcLKMOmYZXTPvbH4bLiW&#10;BstasDJJkiTpoGnVGe2Xxxi/v693+vvv3sN7vnQnNHLSQ+IiHOnQEmOgiIH0IHZkijEQgaTV3aYk&#10;tcxwdW+MMbS+E500QuS1nFMWjuVz7zmds4+bvq93Xx9CeBF708lFh6PpXDSwpFJUj8kbPcfFx+6b&#10;T8+aOdR3TSUWY0JSbnYIeYo4eDrmWfa5u09UPP0+RQ5FVpCUt8fqmA2MmbM6TDlmRaByX9bgXj4T&#10;7gU2tHoDR4gKsLj00XhshOfFrQ8tClseWBgHts0izyaQpuHxMOPj4pP+ik+c5H6G301s/m5y0upj&#10;dExeEyYe9TBjZt8TM35dXBXuBlYO3aYNoZ/EJPkRr01TZrUs+hVIAmxNfxyu67+FtS0Zcw+Si+NL&#10;04KjWxqRSUkal4bvAQ+1cNTdOkofjWeGwFLyFk1JmRBiZFcB1xaXh0daMuY+Kn00Lkzg5RFSihad&#10;lE5IY87d2RXh58DBDgwFXnTscaXT7j4rDmw7JW668+jQu2E+WW0KaSmQPL1D2JNPau8O0Yan/rzI&#10;iEUxQKV7XTJu/kNx2ol3h8Ct2WXhFvZzP9J2SVxQNHh+DIxryePefEurUPDTxqfC7ez/tKmlyofi&#10;+aTMj62amLmZR0qKAf45+0wYlu6opYvj0eScFaCzZRNOp5QKuDu/NFzL8E58PK/00Xg2AzvPjetv&#10;WRp3bVhEzAbDG0/q4vT483zwk+3jT/OnPt9jnkPMctLK5tA+ZTWTFq+ga85dMeGu4vLwa5qBy6GQ&#10;VKZxVPG2eEbM+k5hw6+Ojb3r5pMNTAtpOfnN7n5PPm57+mv3yRco5PVY6niUcfMfDNNOuSfArdmn&#10;ws3s//vE+MqH4+tjoJ1WBXkCaYg8UP9U2Ofv+fdTyls+e2xpzv8+N+5cd1rcdMdS+rfMJ4TOkJSf&#10;tujufeTu7p/wG8dcsWhO3VzEgVju2Ej39FVh/DGPJB0T70w3fPuOgS+95i5g25Bv1cgRWMCS5MJ4&#10;RqjvPCVuvO240PPoQoraZNIKT+0s+qTX9zMdE8ecmGcNKt1rGDf/wXT6ibeTcFPjk+FmYNM+1lWq&#10;fCSeCZwYWxHkDqQxcG92WfgFe9ed7mDr5jUfXFI55srj8ixfGjf9ehE7V82j1juNmI0lKROe6Zji&#10;8b8G/zsMNpMMz/BZJc8gFnXK7ZvonLY6TF7yIF2TlqUFd9YvC3ex778jSZIk6ZBgIE6SJEk6QAbi&#10;tJfGALOTj8VZSc70GJlLrWdG3LlqMrs2TaS+YzxZvYui0UHMqxBTYlElhmTwpF8NKEhCHcoDlCq7&#10;SKq9tI/fGjqnbmXs3McoVdYFWJvA+vplYQ2wnkPzxM6hrARMr34wzs9TZsaCeTAwM25fPZXeRydS&#10;2zaBrNZFkbcRswrEMsQUQoOQZJDWSUsDlNp6qI7fGsbM2MzYhRsJrAmwMktZxyfDSprhRJPm0ugw&#10;gT+LC0uwMMJCatvnxh0rp9G7YTKNXePIa53EvELMq0RKhKRBCHXC7n3JuC1hzOyNTDhiHYEVSc6K&#10;cEV4uN4MwTnxnw41Y9sv3nBUrZh6ZIgcxfaV8+P2R2ZQ2zqJrN5NzNqIRQWKFJKMkNQhaZBW+im3&#10;9dA2fmvonLmZsfM2kYY1IbC6FLatGfjkhEc4+MH+sR3vu3ZhvftF8yMcwcCu+XHbiqmhZ93U2Ogd&#10;T17vJBYVYixDXoaQE9IaoVSjVOmhbexWOmduChMWrSdNV8SCFcWnwkPAIxxGHWEPkunpn8XFJCwm&#10;xqPjlgdnhh2PzIi1HZPIs07IKsRYbXZhTevN465SnbTcR7lrBx0Tt4bumZvpmrGBgtUxsKa4rbKS&#10;HzbWAFuHe+NGgHFcGheVdrEoBhaxa9O8uO2R6fRtnELeN5a80UEsKhSxQpI0SJIBksouKl3b6Jqx&#10;IUw4ai3ltodCzgPJleGhevM1UB/ujToMdQCzk4/EuUnOjJgwl8au6bF39SR6Nk2gvmMcea2Lot5O&#10;UZSJRRkoQQyQ1AhJTpLWSEr9odS5M3ZM3BK6Z2yhc/YGYHVIWR0GHl3T+OyMVcCwBMclSZKkVjIQ&#10;J0mSJB0gA3HaT2WaIbkxXBLHpDndAdrJaSugLSaUEqgSSYlQpAzQoEjL1MjoD2UGijr9bVuv7Nn1&#10;hQ/vBHYCPQxvd5iRKAG6gXF86P4xaXVxd8xoTwJVCspFQiUWlNKCOikNIo1QolYk9Ocbv9rD3/3e&#10;DmAHzd+PJJWAscB4LorjypGuGGgDykVGWwyUQ6SeJNQI1IqM/rZOdvZ9LGyjGeow5KzDSRWYVL5k&#10;7cS8NnNsktBBoFrkVEkoAY0kUgOyIlIrpfTVN32hhy+8e/f75qH03pkA44BxbRfH8fVAV5LTRqRC&#10;pJInVEJOlsAAgXoR6C862MlFYTvN1+6htC2Hum5gQtvFcVK9xpgk0EaJSl7QFgKBhHoSqQONAgZC&#10;Sl/6N2FnfQs7ge0YNhxqZWAC5zAhPSeOCxmdVGgr6lRjSjXk1JKEgVAw0CjRw6VhK7AFu/MNhRK7&#10;P09+4uHuSv+CriylPYlUKSgVgXIMVGj282tO1Z1QL1Jq5X76ateGndzGTpqfVXYN65ZIkiRJQ8BA&#10;nCRJknSADMRJkiRJkiRJkiRJh4ZkuAuQJEmSJEmSJEmSJEmSJKkVDMRJkiRJkiRJkiRJkiRJkkYE&#10;A3GSJEmSJEmSJEmSJEmSpBHBQJwkSZIkSZIkSZIkSZIkaUQwECdJkgyjNjgAACAASURBVCRJkiRJ&#10;kiRJkiRJGhFKw12AJEmSJEmSJOnwk3wkvo27v/o+YjaeGIvWDVxKaOzaGJa+9wX5VaGvZeNKkiRJ&#10;kqRRwUCcJEmSJEmSJGmfJYFxMa0sIFS7iXkLBy5B1t8dEkLrBpUkSZIkSaOFgThJkiRJkiRJ0r4L&#10;5MQiIxbQwgZxzbGTWgjE1g4qSZIkSZJGg2S4C5AkSZIkSZIk6TcYh5MkSZIkSfvBQJwkSZIkSZIk&#10;SZIkSZIkaUQwECdJkiRJkiRJkiRJkiRJGhEMxEmSJEmSJEmSDi0xhuiUqZIkSZIkaT8YiJMkSZIk&#10;SZIkHWoaIWAkTpIkSZIk7TMDcZIkSZIkSZKkQ0cIxBB25WWK4S5FkiRJkiQdfgzESZIkSZIkSZIO&#10;MQVpYoc4SZIkSZK07wzESZIkSZIkSZIOIQFIG2TDXYckSZIkSTocGYiTJEmSJEmSJB1iQm8yMNw1&#10;SJIkSZKkw5GBOEmSJEmSJEnSvsuh2c1tb277IARISztrnwlOmSpJkiRJkvaZgThJkiRJkiRJ0r7L&#10;izTmtUqMOXu87dPAgVCqbj037OPdJEmSJEmSgNJwFyBJkiRJkiRJOvxEkms49vc3EqmSPEt4LVAk&#10;BVOKZV+6hFK1myLfq5GLtHvTDRiIkyRJkiRJ+85AnCRJkiRJkiRpn+VXheXAQ3tYrOBD8UiK7M+J&#10;1b0bOEbCxEWrooE4SZIkSZK0HwzESZIkSZIkSZL2RzF4e26BGaTlLuKeFwWIRQPGH7lyr8aWJEmS&#10;JEl6mmS4C5AkSZIkSZIkjVhpseanLwyldvaq4VtIIOuDlFVDXpkkSZIkSRqRDMRJkqT9FnH+GkmS&#10;JEnSc/iT2BG23Pe2vf70GFKIyZqkYM2Q1iVJkiRJkkYsA3HSISAvAnmeUJgqkXQYiUARmzd3X5Ik&#10;SZKkZ7Ti6xcnHRNmkdf3bvmQEqvjbs1eS9/QFiZJkiRJkkYqA3HSMMuzlKXTtnDywhWMr2bkMQx3&#10;SZK0R80wXOQNJyznNUvWUjQ8pJAkSZIkPVXyrocuTIr6B8hrwF5+5xUzwlGv+wknh9qQFidJkiRJ&#10;kkYsz15Lw62/xO+c8ChvPecHnDCpDpkvS0mHviJLoVLjzWc/wOtPWwdk5IWBXkmSJEkSAOXkD7f+&#10;Lut/8m8hqUDcy77iSUrM+rcT+RnQGNIKJUmSJEnSiGXyRhpGRQyQDHD6oq2cf/wvOG5mL86bKumw&#10;kCWcP3cnCxfcw+y5D7Jg8i7I0+GuSpIkSZI0vKrJn8UF6Vt+egUrv/u1UO6EmO3D3RPCuMXfnv23&#10;YdWQVShJkiRJkka80nAXII1mMUth+lZmTF3DETNh/qx1UJpEHlPSYDBO0qEpAsScFxy5nenj76Wt&#10;vJaXL3oxf/PoOCgPd3WSJEmSpIMsAOP4aJyZFLyEe//lXSTpMSFJodiHMFySEvNsGzPO+udVO9g+&#10;ZNVKkiRJkqQRz0CcNJzqgf+1ZCtjxy2DKsybdyfHTVjC3VtKUDIQJ+nQVOQJdPWzeN4axndAZ2kn&#10;xy/YCDdONdArSZIkSaNI+aI4p8g5tehZe3a452u/FWK+mFCGfB9nOw0BioIw99wvzr0q3LZiaMqV&#10;JEmSJEmjhFOmSsOkOV1qnbMWb2Zy91powHFzf8JJM3uhGO7qJOk5ZAkvn7OLadPuhgCVKsye9QBH&#10;TBqA3EMLSZIkSRot4sD2C+Ld//SFZO3P/zgQFhMDFPsYhiMAgdg57Ya8c/aXVsCOoahVkiRJkiSN&#10;Hp61loZJzFKqU3cyb9YqOtqAOsybAkfMWwNJQR7DcJcoSb9h93SpZy7czvwpt0Pe/Md5M37Gi+bt&#10;gn2YDUeSJEmSdHgrquPWh/ZJO4jF4PSo+9oxPEAIxLbx9zLvJVdwZbh/KOqUJEmSJEmji4E4abg0&#10;4G2LdzB50t3N/48QKrB44R0cOaawS5ykQ1JRJNBRZ+HcNUweS3NflcG8yTtZMn8jlDIDvZIkSZI0&#10;ShSXhTti17TVxP35ImswDFcd+yALz7+0+FS4Dr8RkyRJkiRJLWAgThoGzelSG5y+aAszxq164qu+&#10;HE5ceB3HTeuFwkCJpENQFnjpzH7mzLwLUpoX/0eotsOcOfeyYHwNcvdfkiRJkjRKPBK7ZiyPMS+a&#10;U5/upRAgQGybdDdH/PYlxeXh20B9yKqUJEmSJEmjioE4aRjELKF78i7mznqkOV3q7kBcBvOnwsJ5&#10;qyAOBuck6RDRnC614JR5O1g049anXrcfYfGcGzh7dp/X80uSJEnS6FGEStuvQ7lzG2Evv8dKUoix&#10;iN1zrmXeeR8qLg/fAgaGtEpJkiRJkjSqGIiThkMWeP3CHqZPveOpF88OTpt63JG3Mb0dYhy2CiXp&#10;NxRFAtWMBXNXMmUskD3phw04YkoPR83dCKEw0CtJkiRJo0TxNxNvp238Y3tcMCSQlIiRbcx78V8z&#10;/5w/Ka4M12BnOEmSJEmS1GIG4qSDrIgBQsZpi7YwZ+IqyJ+2QAZnLr6Ooyf32mVJ0qElh3Om1lgw&#10;5w4oPe1nEcodMG/uMmZ1Z0SnfZYkSZKk0WGAZbF9/Bris32RFSCtEPMGsTrxB8lRb/qDqf9n5ieL&#10;T4a7GWxGLkmSJEmS1EoG4qSDLOYJjO9n1syH6WjnN0NvGSyYDgvmPgJ56reCkg4JcfCPE+fu5JjZ&#10;v/rNMC9AAUsX/JDTZww8888lSZIkSSPRjlDtXEZIB54ybWpIIW0jxpwY05/yvLe9rTT/Ze/IrgxX&#10;r4ctw1euJEmSJEka6QzESQdbFnjLgl3MnnHrU6dL3S0CZTj9uF9CEihMxEk6BBRFgFLO/DkrmDqB&#10;p06XulsGR02vceSc9UAkOm2qJEmSJI0K+abbbqHSvZ1QgrTa7AhX7x0glP6VJb9/QXrk615fXBb+&#10;pX5FWIeXUEmSJEmSpCH29AnPJA2hODhd6skLtrBw8upnDpQAZPCCJTewaOxbebCnCqmpOEnDrAic&#10;MjnjyAU3Qwo0nmkZSDtgwYI7Gdd+JNsbgdRMnCRJkiSNfN98883xwu/3U9uRU2r7GXNe9B26Zl+z&#10;5J/Cmruupq9walRJkiRJknQQGYiTDppIUSQwZoBZs5fT0QnUn2XRBiycAUctfIgHbzkeOmpgpyVJ&#10;wylGls7ayfHz7nj2MC9ADqce+T1Om/IqfrC2/aCVJ0mSJEkaVquLuS9/K7CRaazl/aEOFHcNd1WS&#10;JEmSJGlUMhAn7YUIFPUy9JefuJ51f/JptYQLFvYyb9bP9rxsBV5w/C/47nfOJp+Y7vsKn3zdbRqh&#10;s0aaFPs2hqTDXh4D9JWhp7z/g8QAeWTmzEeYNhmoPceyDVgyG6ZP2Qg3HkvefoD7nbF1QluDxEyw&#10;JEmSJB3Kcj4dfjHcRUiSJEmSJIGBOGmPYgTSgrOOepij5t5PI6vQyJN9muchDI6zfaDCS4/expIZ&#10;G567wxJADd50+s/45ZuPJCEQ9iMMkgSoljIKCr59y5ns3NVlKE4aRfIYmNlR47Xn/RcnLLyTgVo3&#10;xX50m4wxUE7gnGN+DfmeFoakDO997V9y8vGLIERC2PeZcdKkoFrp4bq7z+VbN55Ffx4MxUmSJEmS&#10;JEmSJEmS9shAnLQHIUDeSBnY1c0FSzfz22dfAxWaoZB9z3g079cA9pRLy2DaBPjGB764f+tJmrfe&#10;bfDBL7+Lnb2dhNQwnDSapCGyrrfKbfecxiuOX8vLzvv5YEKX/duv1Gnuv/akAacevYVTj9uy7+sI&#10;g7cM/uUHr+DGu4+nL0tIk/0pWJIkSZIkSZIkSZI02hiIk/ZCmkZuWz2FV37yzbz/1Ut4z6u/x8Kp&#10;DxAK9i9UsrdyoG8/7pc0G9D95M6zeNk/vBZWziYZ179fs7xKOrwlaeQXD0/jvEvezUdfs5T3vPIa&#10;Zk5c8cT+K7J/U0DvSY3nnlr1yXbXEKBIYPm6Y7jiG6/kyz84HroK0vKe2tJJkiRJkiRJkiRJktRk&#10;IE7aS2m1QV5K+Ox/nMwvV07h8jf+hFOP/hlt5V3Nbm+HQvOiBIoA23sW8sUfnM0H/+0F0GgnHdc/&#10;3JVJGiYBSNsa5HnCZd84m2WrZ/LB1/+Ikxf9nEqa7X+3uFYa7Gg5UB/HT+48i498/SXcuXwajMtI&#10;92O6VUmSJEmSJEmSJEnS6GUgTtoHaVoQx0R+sWwu5155AV9402xefuYNzBi3vNlgaThzGynUcrhv&#10;1Tn81dXn8k/XHw3tkbS9PoxFSTpU7N5/fefWBXxn1ev5yhvn8Fun/ZxJ3SuGd/+VNJthrt9yLN+6&#10;/vn8yTdPgv5OkjENu1pKkiRJkiRJkiRJkvaZgThpH4UQSTvr5LUxvOtvns//XDGVd57/M5bMvYFK&#10;iWay46AWBCSwvXcm193xfD75rTO486Ep0JmRJnZWkvSEECJpV4N82wR+7/Mv4iOrZ/DGl/yMo2b9&#10;gnJCs9vlwZTCQAPufPilfOG/zuYff7IA2hPS9sZBLkSSJEmSJEmSJEmSNFIYiJP2U1rOyLsT/u9/&#10;H8sPHh7PX104i9OWfp9J3duaobiDkUVLoBHhkfWn8u3rz+bD310CA+0k3XZWkvTs0mqDPC9z+dVL&#10;ufHhiXzkd2Zw6jE/ZGznjoMzBfRgkHfj9rn89I4XcNHVJ7L8kSmEzpwkOdipYkmSJEmSJEmSJEnS&#10;SGIgTjoAaVLA2DoPr5zJb392DJ9+/XTOf/41HDNrWTNUMlTdlgbDJLsGEn55/yv5yjWn8ZUbZ0M1&#10;IW3LhmilkkaSNM2J3YHr75nF9Wu6+dvXTOclZ/yYI6bd2wzEDdX+K4UiwrJVp/GfN7yQi7+7CLIO&#10;g7ySJEmSJEmSJEmSpJYwECe1QNpeJ886+MBXjuemhybyx7/9C05Z8j3aq0CrZ/5Lmre1jy3k2ltf&#10;ymXfO44H14wntNtZSdK+CSGSdjTI+8fw3n88iT9YOZk3v+ynnL74R5TLQKvztWXo7YMb734tf/f9&#10;0/j2rTOgPZC2OUWqJEmSJEmSJEmSJKk1DMRJLZKWcooxgatvmc/VD4/hS6+fy4vP+BtmTwbqtGYK&#10;wsHOSrc8cDbfvf7FXP6juZC3kXRmdlaStN/Sckaepvz9tUdw7cNj+eSr5/KCU/8f0yYCtRatpAIP&#10;r5/Mj296E+/5zlGwdRxJV0YIQ9WKTpIkSZIkSZIkSZI0GhmIk1ooCRE66+Q7x/P2vzuFD6z6OK95&#10;8Xc4ZeHtpIEDC8UF2NY7gR/ddh5f/uFpfP/uSdAWSKtOkSrpwKVJAd0FD62bzO/+3Rl8bNVMLnjJ&#10;1zlh/vID7xSXwvV3nc23fng+n79hBqQV0g67wkmSJEmSJEmSJEmSWs9AnDQE0kpGnpb49H8tYvmG&#10;N/L3f3I7U8dzQKGSIoHblh/PGz7/Umi0kXTkdlaS1HJpW4M8r/KJLx/HjsrdnLC4NYG49199Erff&#10;sAgm1kgTg7ySJEmSJEmSJEmSpKGRDHcB0kiVpgVUoFYUjO8EDjC7lkSYPq4O/UClIIRWzMEqSb8p&#10;SXNIIqfPX9ey6Z7PX7gBQiBN8xYMKEmSJEmSJEmSJEnSMzMQJw2RHCArcc6Jv6TSxQEH4ogwe/pa&#10;Fh+3EmrlA65Pkp5NkZVg4mbOW3oz1FswYAYXnvErSPoo8rQFA0qSJEmSJEmSJEmS9MwMxElDpQhQ&#10;rfGypf8xmI47cNXKSt57+opmlzhJGip9FZ5/8n2Mn0Rr9l8ZHDV7JSxaRaw7W7skSZIkSZIkSZIk&#10;aegYiJOGSr3MUXNXceJ8oNGC8SJUEnjxkg3Q3kte+PKVNET6I+856/bWjRehXM255Pl3Q6+BOEmS&#10;JEmSJEmSJEnS0DFRIw2V3jIXnHQzoZMDny51UACmT13LEcesgQGnTZXUenmWwrgtvGzpg3s3XWpC&#10;c+e0JwVccOLDEPoo4t7cQZIkSZIkSZIkSZKkfWcgThoCRQSyOq879bt77g6XABWgDdiLjFtb2/28&#10;95TVMHDAZUrSb+qrcMqJDzBh4sbnDvMGoAyNDBqRPe+/clg851FYvIpYM9ArSZIkSZIkSZIkSRoa&#10;BuKkIRBrFVj0CCct4rk7LJWhVsCXr3kdx/35u7l/5fHNcNyzvTIL6EjhxcdugI6d5LkvYUktNlDw&#10;/nPvfu6mbwmQws33nkLlA5fy6is+wkNr5zVDcc9xx1Lbev787PtgV9rSkiVJkiRJkiRJkiRJ2s00&#10;jTQUesv88dm/anZ9e6YOSwEowapN07n4n97H2/7y1Sy7/rc4+gPv4Ns/ewV9EXiWvEhIYOqU1Zx4&#10;zHqwy5KkFsqzFCZu4dyj1xOerTtcCjvqJb7yozdw+sfeAQ8fyX///HgWfeyP+eGtv8XAs+2/IpQK&#10;eNUJa6G8i7xw2lRJkiRJkiRJkiRJUusZiJNarAAoBnjLmTc0u8M9PfORQAbcfO+5vPUv/pBPf/M0&#10;6Aqkk3sgm8RrLn4jH/vyu9myc34zVPL0+0dob1vGW098FOrxIGyRpFGjv8z5Jz/I+AmP/maYN4GY&#10;wOrHjuaiL/0hv3/lKyEfS9rVTzquHzbP4LyL38Bff/udbOqZ/Yz7rxDhiJkbYdFaqBvolSRJkiRJ&#10;kiRJkiS1noE4qcVirQxHrOH4+VueOl1qAFLYvGsG//aTt3L6ZW/gZ3ctJBnbIE0KiIG00oBJgc/+&#10;y0uZ+onf5+4V51AbvN8TK4DuKpx19Ebo7CHPnXpQ0oGLALWCt5y6gjTZ/tQfptCXwc33ncfxl7+V&#10;z3/7DJhAc59FAAJpew06K3zw717Cm//q91i++iwag/d9ylDVh/jEaSug3w5xkiRJkiRJkiRJkqTW&#10;MxAntdquEh88+05K7QwmTIAEcuCB9Sdz5dffxFs+8xLoH0/aVSM8LROSJgXJ5H7y+5ew9E9+l6uv&#10;v5AdtbYnui1FSAJMnbySsxZvhLqBOEkHrshKMHkLZy5+lFKkuf8anN55Y89Mvv7jt3HGRb/DtoeP&#10;IJ0w0AzyPk1aykkm1/nxTc9j8Udfzw9veT3bBipQ4vH9V1uSc97zHoVyH3nhYYgkSZIkSZIkSZIk&#10;qbU8Ey21UBEDMMBrT723OS8qQAl66oEb776AC//ytXzmWydDdzrYWemZBSDt7oPyWN70yQu4+Mvv&#10;Zs2mE8l3d4uL0N15B687fiM0Cpw4VdIB6y/xO8evZOKEtc0wXNoM8j689nQ+9MU3887PvRSSsaSd&#10;/c85TADSMf3QO43fvuQVfO7f383aLYubRxxJM9A7b8Z65h35KNRLB2HDJEmSJEmSJEmSJEmjiWei&#10;pRaKtTIsWsmSueuaSZIyrNo8mx/f9Nu888tLYWACyfgaezdRYCAtZ+STE/7622fzyxXT+Is3z+K4&#10;I/+TMe0wtg1OPmITdO2iyNtJ09/s1iRJeyMCZBmvP2k15fJ6KMP2XXDnva/jhV84FVbOI0yskYQc&#10;9moPFkjb6uTlEpd+5fn8+IHJ/O3bfsGRc39IRxu0dzzAO05azcX3LoS2od02SZIkSZIkSZIkSdLo&#10;Yoc4qZX6Uj546n10jtlCBO588Plc9pW38c6/PhOKsaSdexuGe0KaFCTjBrj1vgWc/Rcv59+ufTfr&#10;Ns8hqcC06Ss494jN0HDaVEn7r2iUYOI2Tj1qA9UyrNo4m69e8z954SfPg0fnko4bIAn73osyTQuS&#10;STV+eefRnHD5K/nez9/Ohm1VutsHePFxG6Ftl9OmSpIkSZIkSZIkSZJayrPQUovkRQJJH28560G2&#10;9MIPbn4TJ3zud/jCD48ljG12e9tfAUg76rBzDO/+0ll87t9+j2UPv4DOrlt5w4mboRGdNlXS/htI&#10;eeepa+gacxu/Xv4iPvHV/8Ef/eOZUOokba8d0NDNKaAHYPsk3vB/z+Hz3/xjHlpzInNmLOeMozdA&#10;zWa1kiRJkiRJkiRJkqTW8Sy01CqNEscuXUm92MrXvvu/+aN/Oxrq3aRjDyxM8mRpOSfPUz73g6N5&#10;+NFxvOPlUxg7bh1MPpJiV6fTpkraZxGg3GDRzEe59le/wz9ccyI33D8VOnLSsP9B3qdLqw3yvMxl&#10;/7mURzZO4ILn38pp8zdw073ziOzdRKySJEmSJEmSJEmSJO2JgTipVZKCMSHlL69+C/98yxwIJdL2&#10;estXk6YFRVvgO3dN57EdL2T+9MeYXSlYs6vlq5I0GsQA7Q1uXnYsn10zhk3bukk6siEJqKVpQd4W&#10;+Nqts7lldTfHTBqAttaF7iRJkiRJkiRJkiRJMhAntUhSzrh5zTRufKgMpUiaDF3IIwmR2J5z4/pu&#10;btzQSalUkNgdTtJ+CCFSIuHqe6cBgbQ6tAG1NERiNeehLWN5aMsYSqlTPkuSJEmSJEmSJGnoJB+I&#10;70jT/kXU6pHkGRYogKSUxGrn2mwK3+V9YeXBqKv0x+veH9omTqE+UDxrXWkpjUnn/dnJvd/lwu7H&#10;DkZd0khgIE5qkQDEvERSLg7K1H8BSEsFMQaKInG6QUn7LcZAmkY4SNG0AI9P8WwYTpIkSZIkSZIk&#10;SUMp3PfVlxSl8msosmc/IRaSNJY7lpfTCx5swMqDUVax/HsfCdWuLoriubrfVJi85JtceOJPAANx&#10;0l4yECe1UAgHP9oxHOuUJEk6XESg9OH4omLTbf+DJAy0cOBAUZBOO/nn2afCV4HDZw7oN/73q8KY&#10;eRdQ9LWuxXAkkJRj6J51c/G5CV9o2bg6FLWl77j9qiKELnjOL+r2XiQk7eM3559f8AlgV0vGlCRp&#10;mKUfiScXWx96A1nvxJa9Z45WMQkk5UYyZckP88vC1cNdjiRJkg5DRWMNSVuFmMEztpqJEAKh1jsr&#10;FMw4SFXNp1SdQNxd0rPVlcKYuTuB3oNUlzQiGIiTJEmSNGIFCMmOR45Otj74ZmLewtBaIBaNNI6d&#10;lQBf43AKxG178KSk3vN75PUWXlkRiCEpQs/GTsBA3MhWiRvvemtSqnQTi9Y8h2JMYqlzHXAlBuIk&#10;SSNEAgvjY3e9LmQDcyAaiDswISblPvKBbYCBOEmSJO2z/IH33ZMu/X8Qn2PGpJgTycfmBUcCbUDr&#10;LrB+ZueGUgfku1fzzHXFok5om7AO2DnE9UgjioE4SZIkSSNZTCIhhgSKrHWff0IkhMDh+JEqLYBI&#10;2vzyp0VCJETiM1/FqBGn+eRv3XMo+LyRJI08OTSPuUJIKIpkuOs5rIVAIJZIfBglSZK0nx7uuTMe&#10;W9vDt5eRkFaI6246sWsCC3q3cu9QlpS88otvhD1cOxMSQpH3JYFVOdSGsh5ppPETpCRJkqSRLRCf&#10;uPKvRbc4eAutTJUdJEWMLX0sdj8exEgIdj8ZFWLrX1Ph2S7NlSTpMJUTm8eKLX7PHM236PGCJEmS&#10;9tu9FGwk7CEiEwvYsvyM/nfFk4a4niUk1ReSN557qZAQyx3r88jaIa5HGnEMxEmSJEnSPrOjlSRJ&#10;kiRJkiQdJho0dt1KWnnupWJBKFe74tqfvHkMHDFUxSSv+sqVIZTK7M01HxMWLS8+FVYNVS3SSGUg&#10;TpIkSZIkSZIkSZIkSSNWcc17v7ZXC8YMdq49b9efDrwT6G51HaUXXvLBkFbPp6g/94IhEPMaYcYJ&#10;vwYeaXUd0khnIE6SJEmSJEmSJEmSJEkj2X/E/u0ZSfrcS8VISFPiff/8oeSDtfcBY1tWwQVfeUcx&#10;dvHHyet7noIkpFDqWJNEbgH2MLeqpKczECdJkiRJkiRJkiRJkqSRrD+Q/StJec9LFjmh3A73ff0T&#10;6e/f9BfJh+NioLqf6y3xoTgrvOWGK9KY/G2IRdteTZUaC5h6/K8al4bb93O90qhWGu4CJEmSJEmS&#10;JEmSJEmSpKGU//f//HTyin98SyhVmoGz51LkhCSFnavezmP3nhfeu+Ifw4T53yVjTXFl2AXUgAx4&#10;8kAJzRxOpXJJbC8yZhS1XS/igW+8LcTsOGDP6wUICZBsTyYc+eMCVu/PtkqjnYE4SZIkSZIkSZIk&#10;SZIkjXR3hXLn1wnxd8nre146RsjrhErHjLDh5ovi6mv/lKTjjvCOO3+VTn3eyiLyGNBDQQQSEjqA&#10;SWHLg3OzZd9aSm3HCSGtTiCkg0G4vegM11wxcfKSG/PLwzX7vaXSKGcgTpIkSZIkSZIkSZIkSSNe&#10;vvjCy5J7v3peSEsTKLK9u1PRACCUOtpI0jPC1vvPiFvugbwOMR/MuYVmZ7e0DEmJAFBqgyLfu65w&#10;u4UEStUNpWlLv1mHFfu4eZIGJcNdgCRJkiRJkiRJkiRJkjTkrgz3JDNPv5w8i82pSfdBzJshuLze&#10;nFI1lAhplVCqEkoVQloixOIpy+yTEIDQYNbZ361fGq7etztLejIDcZIkSZIkSZIkSZIkSRoVYtui&#10;/xcmHPWvxMg+h+KeOlJzWtUn3/ZbAAKxe87P2/5q+v8BdhzAYNKoZyBOkiRJkiRJkiRJkiRJo0L+&#10;l2FHnHTKJ+KYOdc1/yUMb0EAIRCr4+9K5559xS5YNtzlSIc7A3GSJEmSJEmSJEmSJEkaNfLPhvuZ&#10;c85FsXvWz+BAO8UdoKRELHfelyw+/5LGZeGHw1eINHIYiJMkSZIkSZIkSZIkSdKoUlweflnMOPdD&#10;ceIx36PIIEkPbgEhaYbhSh23JUdc8KfZJ8N/HNwCpJHLQJwkSZIkSZIkSZIkSZJGm8hV4SamnPRh&#10;5r/sb4hFD0mJgzKFalImxgLGzP339IhX/0F2Rfj+0K9UGj0MxEmSJEmSJEmSpENTHO4CJEmSNNIV&#10;V4Z7wqTpHw/HveV9sdJ9G0RIygxJMC4pQVohNgbWxiVvfX/+lbP+pHFFuK31K5JGt9JwFyBJkiRJ&#10;kg4rsXlmOtKaLwXj439IkqS9MDit0qgREoAK5G3DXYokSZJGruxj4THgq8lH469CVn9V8cDVbw6B&#10;o0iqEDMo8v0fPKTNqVFjDo2BTWHmGd9IJh31pezycA9Qa9U2SHrCKPrULEmSJEmSDlAg5uMpdR/Y&#10;l4BPGTEQYjEWu9hLkrRnISEWRS+BXxHJCPEgzOU0zIo8xKRUMkKAogAAIABJREFUi1TuHe5SJEmS&#10;NOI1isvCXQU8lFwUvxUKzi3uv/rV1HeeFUrt3SQVmteKFhAjUPD4taMAIQCh+XdIIARinkOjt0G5&#10;4zaOfO13knLb97PLwypgx3BtpDQaGIiTJEmSJEl7qx4q3V+koJMYWtTVLQaq3ZuBgdaMJ0nSCJak&#10;UGQrOOYNby8SthFHeKA8APngbZzHCpIkSTpo+opLw30FPFS5KH49azArwvHFyh+dnPSvf15s1I8I&#10;MJYQOgkhJSk1Q3J5VgB9IWF7DNXVsX3isrD4FbcRuI0Sq4tPhJ2FHeGkg8JAnCRJkiRJ2lv9L7v6&#10;wv/V6kG7IP471Fs9riRJI0+AoijSjK3FVWHncFcjSZIkjXCN+qVhB81ubvcC3yh/Kqa1nZRCnfFF&#10;oJOUClAFMjL6k5T+pMLOIjJQXBbyCBnNVnKSDiIDcZIkSZIkaa/9t1exSpI0zGLAqcYlSZKkgy0C&#10;jdqfhQZAAb3PtFCB6TfpUOCHZkmSJEmSJEmSJEmSJEnSiGAgTpIkSZIkSZIkSZIkSZI0IhiIkyRJ&#10;kiRJkiRJkiRJkiSNCAbipBGqiIE43EVIOuRE9w2SJEmSJEmSJEmSpBHMQJw0AkUgJjnFcBci6ZBS&#10;AEVSUBANxUmSJEmSJEmSJEmSRiQDcdIIE2OgyCO/f9JDHD1mgLwIw12SpENAHgNjyhnnzF/DObO2&#10;UTTS4S5JkiRJkiRJkiRJkqSWKw13AZJaq8gTaO/hHeddT5qdz323ziEmEWNx0iiXJRwztcZrz/wZ&#10;9Z3P46f3TYVyPtxVSZI0EgWgE+jkTLraXhzbBnJKCZQJhAANKmT5lktr/J+LdwG7b9mwVi0JoAvo&#10;ZAldpdfFthgpx5yUSAgJWaiQZfWv17j0TX00X7e9+Np9sgToGLx1cllsS/spk5LGjDKQh0CjVBBr&#10;yY8GuPRlA0Af0D94s5H1swtA2+CtnSpVPrGzkvZ1V2h+5ZPGGiUiUKUIkQYJlAP5wJhHGrx/QQOo&#10;Pek2gM9dSXomXcA4PhW70x4qMVIN0CjlZLUtF/bzxX/vAXpovn8dzso036/bGUtH+X2xmjQoZwlJ&#10;DJTJiSGQEcjzdjKuCgPsoI/m+0cf0BjW6keXCs3nZXf5ithe9FMlI40JaYhkJGR5uLXGx0/dfWzq&#10;Z8tnFth9jAod5atie9FLGUhjpERBDCn1UkqsFffX+PjRu49Pdx+repz67J58nNpGlTYuWldJsxll&#10;Iglh8Di1AMrNxxkI5Ug+MHFLg/dNquNx6sGSsvsz7wcu6ix1fLIaI6WYUwopkUAeUhrZNWGAGx//&#10;rqoXn/+7tQPVwb/b+OzOcnVnd7WWk6QJIUbK5ECJIgw+h0OJPKuvb/DpmQ1qDNB8jtdpPs99L5UO&#10;AgNx0khTK/HypY+ydNHDHHPkcrhtDkUMpMHjFWlUK+B5M/t4yfN+wIb1s6DST15USBMnV5YkqQUm&#10;lT4aZxU5M0OJOeTMoW/D5Lh95eT68h+OTWK9Ql5vI8Y0ptV+klI9qbxwZ3jvw1sZt+AxYF2A1UnC&#10;uvSysKYfHgVMrktDb0LHxZtm14vJMyPMJTCHHesnx52rJxcP/GgMRb2NvFYlxiSmlVpMKgNJZXZv&#10;eO+DWxkzfzNpujYEVkVYn18W1gJrgdF0gF0GpqUfizNCzowYmUlgBrs2TI471k1g2XVjY9bfTswq&#10;FI0qIcliUu1vJGmeVLp6wrvv2Un37K1UurcQWB/g0VhmY/7x8CiwkeZJgtEoASbxp7dOSdpOnpxE&#10;JkaYSmQKeW08vY+OiX2bx3DXbR2x0d9JLJLmY5xViDGQNB9ngHpSbiTltn7e/qu+0D6hl86pPZQ6&#10;eohsLmBzgM0l2MoVYXMdHgO2D++mS9KwGFe5JC7KGxwNHMXWB+fEu66bFvP+Thr9nTGtDDTSykBS&#10;fd+O8Id/sYnOmetJWJEkrOi4NKzeAWs4tMMbCTCp85IV02rZ/MkxMI2cGUSm07tuXOxdNz5f/uPu&#10;PK+3EfMyRa2NGGJMKzVC2khK1X5ec9vO0DVtO10zthPZUKQ8muZsrGY3b9z1mdPXA1swMNEqKTCz&#10;fHGck2XMSmAeWd8stj88Ob/r2glk/Z0UWYUiK8ekUiOtDCTlzt7w3ge3MOGITUTWBViZlFhX+kRY&#10;3df8bDkalYCpfCDOLJWZHmEmkZkMPDY57lgzIb/zJ2PJ+tubj2W9DZI8ptW+RkiKwePUHXTN3EZ1&#10;7JYisD4EHg05G/MrHj9O7R/m7RsuAZjEu/5hSjLlXbuPU6cAUygaE+h5dGzs2zSG+5d3xOyuDoo8&#10;be5XGlViDITm4wwx1JNyc//y9lv7Qtu4Xjqm9VDp2glsKRI2hzB4nHrp48ep24Z30w9LAZhe+Wic&#10;U0RmxMg8YCbbV0yOGx6dUNR/0N38zFuvxhAK0nItJm0DyRE39oQT52xmzMzNFKwKBauydtbz8bCG&#10;5u9ipEuACZU/+McpcdLbJ8eCSTFlCjlTiPl4etaNjX2PjeGOOzoajb7OJGalGGNKUW8jAiHkMW0b&#10;gIIYKvWkVBngd2/uD+2Teuic0kNbVw8ZW0h5LAQeizW255/+/9m77+iqquwP4N99zn0lvZEAAQIh&#10;9I5gQVSsqNjLjDqKg1hmxBm7UpVR6c44Px3HGXsdx6EoNkAFFUWQJjWQhF5DElJIfeXes39/3ERR&#10;aUnuy0vC+azFwuUK55y8d8u+9+yzD+VDP49pWkjohDhNa0YYAEwL1/bfD29ELk7psgR9Ys7F+nIJ&#10;XSJO005eigmQJrqm5aNrGyAY2IEeab2waU9LwH0yzddpmqZpTZ17LHc0TWTABVFdB6fuGJJMFLpT&#10;kVn1Z6qoQwuxntHcwzTQH76Sfmr7wh6ozO/Ilj+FhGFAGKAjBeGqegGovwQo2w3sXwa2AmAyipQ3&#10;fpd199YcmZSxli2sU1NpHYD99fk1Q0DKCTyEA3DD60jiD8EPIoFKayotg9MrZCdyAkz0FozI6jXp&#10;9ceQSmE/JlM2wpOw48Uj3E240RrSscRJoRQq4MYmPE6FDrX5I9dEzrAUMqpPivqduyaEQfAHJtNX&#10;dWwhBhO5hzTRG76yU33bVnZD2f7O4GAKhCHpmOduBeAvBsr2gPctB1QATLIY3oRd8g85W5DSeY0w&#10;8UNwKm1A4zt3nUIAMsR47kmM3ije1ouzPu3EvuI0WIEkki4BIas/wyN8jlbA/ttfApTtAfLWAmwC&#10;yjJZuIrYG79X3LVpB7XonkUCmVTy+abg8xdvQdOvxHM83qgodPE/yJ3YRBdU5nflvKw0lM9qo8yq&#10;FCgzjoQhIAyAao7Qo7zosfDT5wzYNQjA9hQiM8AWWJkgpioYrmLTHZ2Pkav3ypQeuwV5cyzCVjWF&#10;sgFsx8mV4KmdnEiO5g5M6AIB1Du+BADTvgASkGlNob0IR5LQY5wEE70EIcLJ+IcI+9o+STm7nI5/&#10;JnJv4Ucq3NU91ZUFQEIqP4ownZafwL+IMx7hM1nyRWb2grNQnt+dBEX/Ko43TcCstO9dpTsBZYFZ&#10;VVnumF1ld27YTC16rSKFlWo6rQFwsM7jd5Y7BkivmsBdmNEdFQVdq7ZmdkTl8jQEfS0BjiLpBkgc&#10;Oe4BfnpuCQCoLACKs8HKApQJIlQoGZHvi0zZLR8o3ApPYpYAsoLTKAfADjSRqjedAM+O8dyfGfEg&#10;MGQ9z1cLhlDYMn4qbXui9vfQFNfj3EcFMRDF2f2tzXO7k+9QewbHkuEGIH79TanDjs3yvcD+7+1n&#10;S+E+qLwJu6w/785yxbRbTQLrApNoHezExeYuXYzlXiTRG8U7e/Hu+Z1UVWF7qGASCUMeM05V1fFT&#10;4JD9eeatBSsLxKYJ6Spid9w+cVfmDkrqkU1AJlFwc3CKOwd2Ba3mzAMgwxjLnVmgK8oLunFxdjts&#10;mtVOmZXJYCuOSEo7Tj3GNQWwr/DqF3FqRfVpd3icCvgg3cWmKyoft63cJ1N67YLbu4VNbFFTKQd2&#10;nNq4EpHH80BhIBkmLMh6tWS/I4lEnjWR1tSxjWQ5kfvBRD+U7OpnbvmkG3zF7aHMJBJuQBzle7IC&#10;ACoAXyFQuhOsTMAKMktPnohquZ0eKNyEiMR1lsAaTKJMNK/kLQ9aIcO4nbsw0AWVRZ3Nws3tkTWn&#10;LQXKW4KtOCYp6USOc+AIz2MASrYB4Op7qQUw+9hwFcOILhAjV+6hxB57YERmCze2BJ+kbbDvp/5f&#10;N65pWm3ohDhNa0aUKYHYUgzsfAAeBk7psBUZqYVYv7klIPQCLU07WbFFaB8fRFraJsgIICn+B1zZ&#10;/Sxs2t4S1S8bNU3TNK1JUMAwbJ05CsJl2G9L64HIBU/csmDE+Y8D2FaLf5kixvI5FKw8L7j7i9NQ&#10;fqAbEUWTqF6EIt320NSJv5sl4QJIJCJYnoj9y/tj77fXwx23XYzatk4kdFxoTqavAWTX7hcMmQjO&#10;/N8zkJ4osHJqglWwKyoPwOVw+IWqYHRB1uxJgJFqv3F0hFu2GvCRBUxHOJKe+iORSjaNRFHOFT+f&#10;TagHElKQ3IXOV0xUwBJH2jyMtX3RZfBV3QUVcKO+iQEkhVlVUgLgdNRuojHZNZEHq4rKizhn4UCu&#10;2N+dSMQQGYCU9qgYJ3zuEgBIFwCRgGBFAvJW9eN9S6633HHb5Kgdqymhw9fV525WrX6/xsuLx81B&#10;LlOeZeWtH4TNs3ogUJEG6SYiAZAAjJrrX21PNQFIYQAihQLlKchfcwpyl0NJdz5i22fJMeZaJrlM&#10;TaWlAHaH4pcLo47GY3wqWxjk37esr9rwbhcE/a3IcAsiYf+EMAAhqo9Ry5HUGpIuABQBoggEK1NR&#10;lN2PD2ZCKSsAd/Recfu6bEru8wMMLLUm0XKcHBPo2slJKgOX0sb/PgTDazqTu0aAVeXmnr97HMB/&#10;EYYJe6HQDdnvT4KQrcCWU4mtbrTqN3cXMAMOV5yird/dBv/BYWBF9f4OhGGQr2gNA9cf68fcj3I/&#10;i6tu5R0fXY5ASWcSrup4QJ1QLEDCiIDl74b89d2Qu+pKRCRukffnL6XI5EWeKbSowq4gFQ7tXGN5&#10;oCKcVpG7uj82zeqGYHlbEm5JJAFwdfzC9u/KtTs87PjHAEBRgEpHZV46ts8fwlbQslyRe8TtazdT&#10;q75rBbA0OJlWo5FXJ9sKxIm8DY+gKLsfSNT/XCXyqoTO/3gCeA52KuGJSBNj+TyqzD3f2vTRafAV&#10;dSbDLQlU/V2p6tjqxOIrEm6ARAsEylpg9zcDlGX+xj4+C1ZTTIvPzKdoEcJ3fIaKgRELB7naXHC2&#10;VbBpELJm90SwrD2kx46nhADIVac4lYgA4TJAIgXBihTkr+2P3JVQwnUQMW2z5Wj/Wjbc36vJ9B3s&#10;5JXmJM01jk9VwCDOXdFXbf5vNwR9qT+PU10Aap6lan9NOZLqONULotYwq1qjeEtfFGYBbAZgRO0T&#10;I9fkUGq/dQCWWpPoOzSSRGRa99r9iEg6E8qqf0IwSVKG+2sAd9XyX2a4x/MQqyzvfM78YCB8JZ1I&#10;eqT9vCYBSdX3uRP7nggEGB4CUStUHWyF7fPPZGVViqiUbHq4dAV5Yr4yJ9O3aNqLwdLEBD6DTJzG&#10;eSv7qk0zu1CwMhXSMOz7JqqPcwPEdbt3/tJh91IvIFrDqmqNoi19cDALrMyA5YraJ0au2kKtB6wT&#10;FpYEp9EKAAfq92tq2slLJ8RpWnMSkLhkwAEkJ+8CGIiLB7p33YQPNqbCcql6LkrQNK3JUsDZbSvR&#10;Le1bwARSYkowsFM+4EqHpVx621RN0zStyWCBJDJ93WAoqm8+HIQLbPr2wYLnBP9FjBjHl1HJzis5&#10;54MzEShrT9JVnaRwYhNnR8c/T3IgQ5Ll64x9yzrzvqUXittWrhWtBs41p9JsAPvq0ZETBExfFwJF&#10;gB3KLyMCm4iGvS2Fo4SFCBX0Z5DBqfX7jg5v1ACbVamwt4tseIdgkFnVhmB1gOWHI+XAhQFG0JAC&#10;UaGIDNlf1UJY/i5Qgfp/ZmSArcpSnPgvHism8FAq2XuV2vjBWRwo60DSZU8IsAK4HvMVzAAs1JwL&#10;JF0E5e+Efd914v3fXSxuW70SqacsUJNpLuwqBk2SvGP+MMQNuoJzFg1W5fu7kXS7QLATtfin37/u&#10;uPr6d1hbZICAFJTuTkHx1nPgirxW3L5xo0jpucCcSh+jCX+e1bobY3iYKthwAW/4X19WvlQIt31Q&#10;Gy7HJhSPiqszQA+7lVYnebpJBTuicGNHzvvhYngTtsk/714l4tp9HJxEC6C3qtKaHxKEJIbZkZS/&#10;3ust7BbJrigEJNS/sboRQJQyfZ3IcLVyMv5BsKINQhD/CKsiFZava/2vewyQBwj6io/xTbrFozzM&#10;zF1yPx3aORhCGICofSx/2HWapEsiWNEN2xd0Y1fkxb67ty5BXMZMTKNP0VCVXTqit7iRh6Iw62y1&#10;5cM+8JW0J+myS4oJh+8rP95DfmqPpEuCrQ44mNmB89cOVZ74nWLUtjWI7fi1mkZfAMhxpnPHGQiU&#10;pZMyO9Y/IZYB6YEyfckn+A/ixTi+Agc3X4Ps2YNg+lqRkHaSRL3W8fDP4zNpuBEs78nbF/SEMIaK&#10;P25fJuPT5wSn0ScADtWjo8aAPBfefr55yvNX8+4lZ6v1b3Yn6bKXfwuXs3EqH5aUSBIEtED5vhbY&#10;9N/BMCKuFbev2SBa9/vcnEQfAdhSz07DrZsxgS9V+Vnnqs2z+7NZ0Y5k9bqmMMWpAADhchOb6Sja&#10;nM4Fay+GO2aH/NP2VSIxfW7wSfoMYV7AQaY/jdhKh+VDvZ/RSQLK3FaLq1Jb91i+yjy4/jIr893T&#10;wCqJSNpJtfU6D7i6ch9Qc/yTkJHwFfdHztz+7Iq8TI7atpRjOn6sptOnaFrPChnGBL5S5W+4CJvm&#10;9EKgrJ1djRP2dZjZrmQeKjXHOdTPn8mkyw0201GUnY6CjRcpT9z1xp92rEBch8/MyTQfOjFO02pN&#10;J8RpWjPBABBUuKpvPmIiN/54Az2n12L8+9PzUMTQ26Zq2klIMQGk0K39AXRuWQIEALcHSE3dhq5t&#10;eiB7Xwu9baqmaZrWdDBMBoKkTHf9JywJAJsGH3+6wbh715kg606V8+EF8Je2s6vB1WHi7IQdVmGO&#10;ZDwV5ZzLhTn9xcj1w1SM9yU822VOiDo+UX4o09GEOAhPaCYLFRSAIJTp6PdF9i8fnjLcxWBitn76&#10;nRx60CMjiBBtj0hkmWDLgrJc9f7YCCASfhy/IZIT+AyU7h/J2R8Ohf9QGsgAhfLc/dlLcxFPRZsv&#10;4pItp4rbf7hApPR/qzqRqylt/TlQ3pd3G+euGkp5H3Qi6ameHHCmStmxHVbBgyRIBduiYG1bPrhu&#10;kLht5TWi1Sn/M6fKmWh6lctaG6P5RnVgxVW8+d3+BI61ay/IEN5TauFnCR6GgFnRGbu+7my5Is+R&#10;9+y83GrR/i08QQtxomVqNK3xYzDMH++nDiXEQZmAFdat3OzVGg7HP2AyEYo7ACMIZSmwVc/FEQwo&#10;CZA4WmUulxjL12PbpxPJV9zF/q4cuJz9eO0kwPS3Qe6KGyhvbQRP5G/wBIU6Ia6XfKT8N3xgzcXY&#10;9F5XYjMeEICQDXS/rnb4/UNIiWBFBu1dmsFy9XnitpXXiZYD58tpNMsP7GygEZ0oBlefK04kxJEE&#10;iI570skxPBil22/nnA+HUqC0DWqq94UiFqj+buwnBtUK+5deo/J/OF2O2nmpa++/XvJ9NP0b5zsN&#10;vUign//hst+be5YOxab3epDhsY97x4qCH8thC9pIgthsjYOZrflg5hlixPJrRUqXWeaMhP8AKGiA&#10;wTiphTGWb1C5q67lje+dQsqMBwmQaIRxKhmA5U/n3UvS1f4fBotRW69RkYlv4K+JCxCuOJUo4Ngz&#10;umBAGCdSZdLrGsuXWYWZt1pZ/zuLlJn4YzwTqmSun9/z2mLvd7+Fe/1geff2C2Vs+iuB6fQdwvWu&#10;5MTEuB4puskq2HIrb/hPbwJi7XdS9U1GdsjhCackCcHKdN79bTpcq4fIP2y+1Erq9h9MoQXQW6lq&#10;2gnTCXGa1kwoSwJxpRjQ6QBi3ED1tA8Gdd6KTq0KsGJPCuBqBDdzTdMaFCtCq+ggOrTfCFcE7DCZ&#10;gdbJK3BF1yHI3tVCb5uqaZqmNR0/TpERnHm/JnCcMspucXfWvapk8+1UnteFhCFA5MAq81r4sVqS&#10;iKOD64eK0piu9PCh062/xj2D5rUyNITLd7gZLw1qKr+ag8X/TuxXjhHjeCRvW3gbVeb1JMCu/tKg&#10;5271ZI0y41GQOUwd2t2bHj40kP8a9xyAPQ03kDqJM+4ruUMd/GE4ti/oRdKQICOME2GHb28l4qgo&#10;ewgf2tFL3LF2mOvgty/45/55fpgGVjuP8HmieMO9nDPzXFLBeAChra5RX1w92QsCmb422PPtTeLg&#10;pgH0aGC2NcP9L4S/YqmmOSFEN9Iw358dr7kbagRnPrNjtiPFaL4WOXOnkFnRHkAIrsH2dZOFAbQ/&#10;dyOeoCqHOzhcihi1/U4c2n0dcj7qQqyi7Eek6uq14XTYGEgFklCYdR6X7OgfHPH9JSL19HfUFHoP&#10;QCg/m1py6nylX/x9RF48XHkX7/z8Tqoq6GbHqA34fGlXrwQsfyr2Lr45GHVhb2P0tLfM6fQKmk61&#10;uBjjEd8I/4GVw5Eztx9IuOxElkYQp5KIpeItZ/KhHT3EbauHqcLPnsdH4z4K08BqRU7gwSjIupez&#10;51xAVlXSj+9cGvL5qVa4+ngmwPKn0t6l1wtvYj96sPgj65mE5xHW7WsbLAboSPcX/dna9tHV5Cvt&#10;YL+rashni8OeFYIVbbD/u1vM4pwBYgz/W02jVwH4GnAwJ+p0cdemR9W2ReeQ5W8BoDoBLcyjOqrD&#10;zkHT1wq5K68XRTmn85/2zOHn2z0LYFdYh6dpTUSTezTSNO0o/BIXdTmIpBbbULOtOSwgNgEY0GMj&#10;4HM13nu6pmmhoxhntvahb8bnPwX2FtAm/hD6Z+QBhh9Wc54j1jRN07S6a0PDF79NBzY8RpUHu0EI&#10;Ec6iYPaLTQUKlrXH1k//JO7a8AKAHuEZjKY1Yped1VHeuf7/KGv2X6jiQF+ADfv8Cee5C1CwvJ3Y&#10;Nv8eMXLl3zGWe4VnMCekn7hj/eu85/MJVL6/L0hIe5KvkbxRqFkxbwWSKH/95aan4z9cD+Q/BSAp&#10;3EM7Bq8xjv8gd83/B+WvvwoqGB/yraYc9eO2eES+oq7I+eABMfKHFzCFTw/3yDRN006UGMPnYssH&#10;08isaP/TNmUhQAIUqKyS3qTPAFSEpI+B110nbv7mfcpdNZrK9vQHVJS95VojvK/UxGAqEE9FOedT&#10;9twZcsTKV1yDR/YN99AaWhTQUo5c9azcMe8JqsrvFdYYlS274nllXh/OmT2e7t76LIDODT+QWusp&#10;79r8b9720V9QuutUEFxhfUb/pZr4TpnxVJh5kfD0/gdG7XwaQItwD+0Y3MZY/j22LngBuauuh+VL&#10;shdFNMLryREdlpTlL+mEbfNHiREr/o2xe4aEe2Sh5J7A54nff/+C2PnZH8lf1gFAGL+zH48XSVUF&#10;vShnziR5V+YkADFhGtCR/XHTcHHzwpfpwKprYflbNK3nMdRU5SMKlKWJvUvuFrd89SrG8uBwD0vT&#10;mgKdEKdpzQADgKlwVZ+DSIhZ9/NNbhi4fOAi1OwVpGnayYOZAAY6t89Ft1QfftysgwGXB2jdOged&#10;WlUC5rFL42iapmnaSai/+O28T0Xpnt9A+WPtF2WN6SW7FYG8dVfTbcufBdCYE2s0rUHJh3igiH3s&#10;NRRk3grLF2+/nG8M5271JIEKRlDhlmvEri+fcU/g3uEe1a/ctf434uaFb1D++qthBeLDmkh4PDXb&#10;9PiKM9SORQ+KkWtejQIa32cKxIkxwdEqe/ZT8Bf1BJia1MTLz9Qcx4FIKtx8hdiw4J+u0XxZuEel&#10;aZp2XI9wF+TM+T+yqjqE/N4mDHBE8ncsQ1KdKFre9NnzMn34S1S2czBUIOawRITGrWaMZnkLFOfc&#10;YKVeMwu/X3V7eAfVoNIrfzPvPyjaMhKmL95OOApzjFWT9KT8CWL/8lvE8CX/wu+fOyO8gzqGB4qv&#10;EL9b9BryfrgBlj+xUT2j/1LNgpjAoTSxb+mfxO+/fycSOCXMozqSaDGeH1A5c2ag6mAfAKJJXE+O&#10;iGvelXipOGeo2L7xWddYvi7cowoBifF8i5nzyT+pZNtQsOltNM9sNdc1yxeP/PX30i3fTgMQEe5h&#10;ASDjwQNjRUH2NCo/0NuuytnUj3PTS6V7LxBbPnxTjOMrwz0qTWvsdEKcpjUDypJAdDn6dTyABC9+&#10;HvsEgCHddgLJBUBQ75KsaScTxUCMF8jouBZGJH6VLJvWajEu7VQOmI3ggUnTNE3TGo8LxG8++Jj8&#10;RX0bbeICM4iZqGjLheKOddMBdAz3kDQt7MbxELVj9n+o6uAQKNNolBNk9haUgirzLjK3LZyKidwh&#10;3EOqJoyHSu8ThdueofK8xnvt+5UfJwQiqTDzqqqbFr6KEfPOD/eoDhMvHyodg80zx5DpT240k1X1&#10;xgArosqiAdbW958Rj+mkOE3TGq8ePMorts76P1LBXg2x9R+rILjLlfOtSVTgcNN9xW8/WYSq4j8g&#10;UJZY3ZnDXTQAOwlLkr+ksyzd8Txd//7zAJr7St2OdPWsj0Ww5AI7Rm1k35tdJUlS6a4LhL/LPzCG&#10;zwv3kH6BjAl8l9j99XNUkXsaWMlGGecfCSsQLC+VbL3Yd+Pnb+Ca5xpTzBQpRgfvReZ/J5LpSwlp&#10;5cwGZSdlka+or5XzwXRjAv823CNykMcYzaPEpll/I/+h7mBFjfJcsKskukT5nlHyxs8mhXmEEg8e&#10;fErtWPwomRWpzeZ5rPp7J7MiA5v+9xoe8F8R5hFpWqOmE+I0rTkISJzbuQiJKdmAgZ/fzxUQlQBc&#10;328tUOEO1wg1TQsHBZye7MNpXT/Gr0pEmkD7JB/6dczo4haCAAAgAElEQVQDZBBKb5uqaZqmaQBw&#10;mbh21kwKVLZp1CvOAQAMAgN56y6RDxQ/AiAy3CPStHAxHigbIja+M0uoYJdGtb3nETGgLFBlwWV0&#10;YNt9AOLCPCCX8VDFBN427y9kVrZtVNtOnajqagRUmX+qqAi+4B7fKFbJRxpj+R7OmfsIgb2NbvK7&#10;3uztqcgKdEHmnCmu0Xr7VE3TGqdN1w4ZQ7AuhQqGvjNhAGYwXwLfA/A52PI14tr351Og5DSoYONM&#10;+q+V6sQbq8orrMA94sq3v0T446FQSRFXvLlQwOwJZaLxxljV93Vf4UCxde4/XGP4gnCPqJphjOH7&#10;OfO9qWRWhr7CYyjUxKlVBb2FbP8P/PnATeEeEgC3GMd3YvN/nyRWEc03TvVlqE3v/8U1rtEcz/Xh&#10;Mcbxn1TWf6aTCqY0/nPBXrjEVQUPyhsXDA/XKNwPlj0qdyy8h1Qwvlke58oCQSWJbe+9hdu39A/3&#10;iDStsdIJcZrWxDEAWBYu71mE5Lg1v056qf6hm8/8HChr3CGSpmnOYQBQhI5t96NPOwCBX/+A4QVa&#10;t8lE++QqsKVDAk3TNO0kxD/LCB8mrpn9Fln+xIaoHuEIZpCQAtsX/MYYx78L93A0rYHVnL+nqpz/&#10;fUJCJtsTjU0BA1Cgvd/cL8bwxQjf+znDeMQ/lrfOHQ1Y8U3m2ndEDLAJClZ0NTfPecY9MaxVy4QY&#10;x9epDa9PJCll85t8OYwKgtjsY+364jH0QFq4h6NpmvYLZ4igb6KdLN8ASABJXb4x36TdjrV57uN/&#10;kNfMeoNUZWuoxp4AUQdWAGS4z5GXvbYaQOtwD8dBCgDkJa98TYY3vUESMp2gLJDp62nlzP47pnK4&#10;t0+Vxli+hzPfeRJKNZ1n9COqTtAyK9LlviUzXI+UhzUpTjzKw7Du9adJNPc41QSpQHdr51djYjqg&#10;a7iHUw+GGM+3q/WvzyCiiCZzLrACkQAO7X4RQGpDd+8aFxhh7Zh3H5TVDJPhDqNMkOGJp9yvZgLw&#10;hHs4mtYY6dlvTWvilCWAyAoM6LQfLaIAHCkW8gNDe+8BkvOgzOZegVzTNAB2xTdJ6Nl9OSgCR35f&#10;poCMNp/hko6VQFOZO9Q0TdM0JxExEfwABonrPniVlD+xyb0oYwsgTlJ7vx0BoG+YR6NpDckCkEGX&#10;vLCY3DHRTScZrhorkDsS2PDak64J3C4MI3BjNI9Rm9+dAEJkgyULhJoyQSqYYa597wXXeL40LGMY&#10;x4Ow9tW/kxHpajaf67FYQaAy7zK6im8GEBHu4WiapoFEEABo6PNzyOVtoK1FCRysBKcOXoR9yHWi&#10;RXHdh/fJhJ5/gwrE2slwzZTpA9xRGeLy19YAyAj3cOpPWgBMcemL8xAZ3x2Wk8UCG4AKgtjqLVa+&#10;/zye4t5hGoXLGM338IbXZ0DK6CaTAHQ8ygRUoK215dOnxRi+PixjeJh7Yf3Lr5DrJIlT2QTK911Y&#10;fgPfCiA63MOpFSIGAPEo34g1r/yTDK9oct+ZCoIiEiPoomdfb9B+b/3PedbWzx8FWy2bzfXjWEw/&#10;RERiJ3nB0/8M91A0rTHSCXGa1tQFJc7LKEFiyibgaLluFhAZD1xwxgagUm+bqmknBQWcEu/HkJ7z&#10;jp7sZgKdUoA+HfcDwtTbpmqapmknHyOyMvg4dRe/+/IFMitaNdkXZayAoq2D5Vi+FoAR7uFoWugJ&#10;H4BYcfELi0VkUkSTm2isYflB7qiuVtnB4QAa8mFdGmN5pMh8YwwZnuY3GaaCIEFp1ub3p8vHG7a6&#10;iXyc24jNsyaTJzYJyt+QXYcRg6QBWvfqvcaj3D3co9E07WTHgPRWyAv/OkPEtExtsBhBSkB6cgxg&#10;DY68ZL1WxIjV95HyPQkVjGqyzygnjOyYyIhoKa54+ys30CPcI6oPGdWiQpz5wDiKSLwUZgV+Kmrc&#10;hFgBEAcHiKwvp2L80vYN3LswxvMNnPn6ZBgR7ia36OV4lAmCaoOtcyfJCQ28lecajhVb3n2GouJP&#10;njiVGSQMUOabI40xfGq4h1MrioOuMXwqbXz5RXJHo2meCwSYlaCo5KESaJDj3Qu0ExGn3At/Sfem&#10;+ZnVBQFmFTiyxe0AuoR7NJrW2OiEOE0LE4a9Q5NiAtfxj2ICTIVLe5SgdeIPR94utYYCRg1ZDlSg&#10;zv0d3m8zK86uaY1Kfa4LP14bggYy2u9BnzQAR6vKz4DwAG3abkTHxADYFPraoGmapp1EFFBZ0IEv&#10;f/3vVJHbq0lvP8QKZESAd3x+qZzAA8I9HE0LKWYol0eIy16aS1HJbWD60CQnGgEAZE/SbPngHtcY&#10;btNQvRpjeJjKfHcCGd6oZjtJYAVAKtCbt379FzzGnRuoVw9X+H4PZQ6BasrHZR1YQZA7shXYdzl0&#10;lbiGYu+9rGnaz1kmQOo09iQ81KAxAjMo7exvgtNoZ32bcj1YOILKdo6FMmObXPXq+lBBkDTamdfN&#10;noPUJjqhryyoPUuGIaHfBDsZswnHAioAlOdeJis6/ykBiGuobl3jeIha//ZkuCKjm8xWs7WlgiCz&#10;qivv/HoCHmvAKnyv5Y4E0UVN+/mpDlQQMFytmP2XoAGP5Xpi9pd3sTa//Qo8cZFQgXCPp15IGOBh&#10;/57cAF1JaxzfSPu/H3YSHeE2ViBXNOji5yeGeyia1tjoleOaFiaCABMKMAlc17k3SwARleiRnovk&#10;aBx77VkAOLfHBiA5H6oyAXDX46W3ZLgEYDKdTGGzpjUIBoMEQwWp7vPyDCAgcHrvlfZ2qZXH+FkF&#10;dG//Gc5ufym2H4iEqk8ygMEAAaQrzWmapmlNgbJA8PWAdFdvo9SEE+IAe+vUsn0DYOIsAKvgQGUK&#10;TWuU2IKAaANXdBuYVWjykzkqCHbHtLIqDl4F4DmEOMFFTuD+asun40nKNrD8aPKf37GwCZTvuZjK&#10;S/7AwCQAJSHtbyx3w7pXHrErOIS0p8aJBFTW7GvEo/y6mkF7wj2c5o0BYRjsRlvjMS4BN9NF7xbI&#10;nEoHcPRlfpr2a6xAJJMgBer+0r2WSIBNf4Ci2y0DkFevtsbwxdaO+WPI8p0c27z9kgqCWHWjs+e9&#10;5P3fsJurgH3hHlKtsAUCnwNDNtBWvSHEAAkCb5n7wKEJvBqTaCZCHaeO5i7Wlk+eIMOT1uQTCo9H&#10;WUDpnnPlobxRVic8jq0oCGl/4zld/PDiE+SJa/KvPuqCSICzP7hEjOO31BQ6FO7xHJeySBiyT00F&#10;zSZ/Lph+wBV9OoBBAJaFqhvXeB5kbfn0ZpJed7NNqD2qmmqrkVcxEAugNNwj0rTGQifEaVoYWExI&#10;iSrHRV33olurACQLWKq2AQ2DlURUdAk6tV9l13s81uOIBSTGmXj2lsUoKegKYQRQ2yCKALjdjNzy&#10;IGZvbI09B1Ih5Un4YK5pIaKY4HIFcXmvLJzahsFswDJR++cdBgCBy05ZcPzXxiaQ3gK4YvBqpKem&#10;QoraP1wRALehkFthYnFOG/ywvwUEdMKspmma1hQw6jzRRDVzz1x97615q1x9B6Tqv5nRIG+cWYFc&#10;XsF5q4d4br/9Q/+rr24NfaeaFi5c9y1j6LC8kV+dn9Tw5y4AIgLv+GQ4xvArmEbloeonahwn+0p2&#10;3A1fyen2JG0oI/bDPssjXSep+m9w6BIWqrdIQs4Ho2gsL39sKs15InQTuR7atfA+8sbGh7bqxrE+&#10;18N+Bjjs59Awx7MyAauqn5DIUIBOiAsl+/rXWa1984Omn3FxDMqKAHAZgMxwD0VrYhr6tCABRKWs&#10;tyTW16cZ+Sj34NwVD1NVYVenhtY0KQhf8VmBEcunJL5x+p+LmtqkvhPHHxF+HUsc7b4fQsoCuWMl&#10;r3/3cYzhHzCNckLW158Ri9Jd9yBQerb9jN4Y4lSE8HrCIJLgbfNGiOt51dnT6M3FQMhKN1PO3DEU&#10;kRgb2gVFv3yWAhpPnGoBpq83ETqhqcQVdT72jve8cPj31FD3SwYJD+iqt+7kD28NVUJcrCJcCV9h&#10;39BukNiIj3NWIHdkFCSGwsLs0HamaU2HTojTtHBgQpWSGNihDNec+znap2QdP6HtWBROLFQ2gXuv&#10;nln79hn2/dsAyiuBxauvxz/XtKt9O5qmHRMDCFgGuqT4MPySL9EmJdM+9+p6bWAcPyGOAZcErjv/&#10;bVxXlz6q38/4KoGv1l2F7D1tAEV6U3ZN0zStmap+8WUnklSwJ66IXJGlbHgqID0+ey9HEqT8kWxW&#10;RsN/KJEC5ckQRsMl1xRlDbR6vNIZ0AlxmvaTn527lXDHFMEdVcrCUwGXuwogBitBpj8Klj8K/kOJ&#10;CFQkQUgR0oStGsoEoE6RjB4WsCJEvRh+4DLs+Oo2Mrwh6gI/TeAqi1l6S+CJLSJXZDmLiHJIMgEB&#10;WAEPmb4oBCtjETiUBDajQSI010llgtyREZzzwaNTxvBaTKMtznZQbQz3pvWvDofbi5BMMv70+ViQ&#10;3mK4Y0vg8lawdFdBuAI/HqQWS6iAh9hyg4NeBCqjEKyIgwrEQEi7rVBNfLECuWMAf9lpAJYCaNp7&#10;OzVmzCAhPCCjaW4peKKEAPQWvFpToCxQ+4u+xyTaVo9WEhAo/gMVbj4f0mjAJAX66d6NX07s02F/&#10;c8M9zzADxBKHdl9T+tChbPwtbgZCmCjUOByeYGEBjCCE4YOQQSZhkTJdUJYbbHpBQtgLPLhhjhPL&#10;DwhXd1m4aVRbYMwuwBeKbowovog3vHY3ubyhO8x+ilMB6S1hT2wRuSLKWUaUQxhBQAGW5SbTFwWz&#10;Mhb+khZgKxokQ3P8swVyR3p564f3fDuaf8B0WuNsBz/qShX5d8IdjZDFqQCgLAUj0o5TDW85C5cP&#10;htv/Y5zKELACHlKWGxyIQLAyEoHyOKhgDISwMxFDGae6Igim2R/AQgAVoekojGq+B7YAcpXCk1AI&#10;d0QZk7sKhss+b5UyyPRFw6yKgb8kCZY/LmTH9y+pAIiMixiIBuD4IjAxjk/hzJnXkHAjJNXhfnGc&#10;szu2hKS3gg1XJaThByQAddhxbnqgTA+CFdEcrIgl+3nMPgFDeu0m0LA3LuGPR+iEOE2rphPiNC0M&#10;pFAoK4/CA2+dhmU5rXD35ctwareFiPJU1T7xpbYxSl2qTQlAKWDv3n54Yf4QTH93ABDjgnSfbCVn&#10;NS20JDEsS2DanMH4JrstnrxhOQZ0fx/xEbCvDbU930/05xl121RNAEEF7Mk7FbO/PhOjP+4DVEVA&#10;eExdHU7TNE1rfkgCbFnwJuzk2I6bOTr1By7etBFvnLkd9tZI5bDvqAaAeACp4o9ZvWB4z+LC7AFU&#10;ltsV0iVCuvWRskDKas2MHgAWQScjaCe9HxPhLPYk7EJ8+80U1XKNOLR5A782ZLtln7uHYEfEEva5&#10;21Y8dLCX8FecoQqzTqPKggwQuUP60poVyBUN3rnwIoQoIc41jrtYWbMfIFeUARWKS0PNZw0folO2&#10;Iy5jLdzRq9SyWzKx4ovdAApgX5MIdoJLirxlXgbaXNyPy/YPRMm2PhQobWvvzeXwZ20FAWUO5EDJ&#10;734DTJ0Vgmuj3PLRPfDGGDD9Drdc/bmSLOWY1GxK6LSWhGctf3NRtrVmzX4AxQAq8dPTn4Q9yRRj&#10;AEl063dtOG1wBleV9UDpru5ckduRVDAeQGgSPUlA7Vx0qvspdgceI30PCiVmgJv5ezkWwMm5AbHW&#10;lJAEMxcJ6V4J+5pcF0JM4Cs5c+YNZLhFnavg1gYJ2IlBQYBch9gTUwR37CEYXh8gLUARgQWbVRHw&#10;l8UiWJEA5Y8nUT2lGOpELFaA8seovUvuEOM4U02hD0PbYbiQ/V0oE2xE5lNky70clbxPehN3seHO&#10;g6oq46DfT9IbxUZELIKlbbkiPx0VBW2p8mA7kLBXOYT4+yAoYP/yu/Y8wrPxNC1xun35CLdTWTMn&#10;kDvKBSuUcSoHEJm0Awmd13JE4iqVOXUjPnu6Jk71w46nvABS5NX/Sqf215+iKg+cSod29kJVURqE&#10;FKGJU4P9KXDwpiRgayFQ5mwHAF3zv/uJiJyvDlcTp4pyjmqdTQkZ68kTs4aX3JVlLZ+1D0ARgCr8&#10;dC+XEUBklR2nthDDF6WqVmdksKrqjtJdPbksN50sf6K9ECQExzQZ4J2L+hqTONqcQM0nIe6nipJV&#10;iGq1HfHtM8kV84O5/t4N+GrmLgAHYT8vEAAXgBa45PEORq8H+6Es9wwuyj4F/rJ2IXkOOxwrgGRr&#10;CZxlAQucbDoJiCkBLoDl7+R40icRwPZxjujWWykxY42Ce4367tpsrF66D0Ah7ATLmo4FgCgAMQCS&#10;5IilqUg6KwNVZd25dE83qtzbCWYw0c41D8HzGJuA8Ax0vmFNa7p0QpymhYmUFlQUYebydMzcGYc3&#10;rm2D809dhLYttoDqkvhSG7Vp2wWUVAIbsq/B6P8NxLI1GUCCCSma+Us3TQsTKRgcE8DSrDQMfTYB&#10;z17dElcPXow2yZvsiDp0VdpPHAGQQLkPWJV9Bd6Yfwbe/C4N8AhITzNfsKlpmqadfKpX37M7Zgu1&#10;HfQVolp8rCbRMtgvvY6mGMAO9e9u3wF4FcMePVtm/Pkm3vv9laQCLUOXFMeA4QYObe8JIBHAgRB1&#10;pGmNHwmALbAncRu1OnUReVvOs2bQUgAFxzgDSwDsVH9rsUQBr8nHeRBK8m7gfcuuIrM8NeTbVFXs&#10;Pg/AZKeb7QR4dpTl3gzL3yc0k0sCzIrhTdxCaUM+IjP3E/PvGStgT4AdSSmAPOudYRsAzAXQEuP4&#10;PFm89SrOW3chWb4WzlYpsLekUjkfjpo1judiCq1zqGEAgBdoH6zKvxHuSCebRfUko8WRLdeJjhe+&#10;75lMn1QCG3D8p8ISoLqUzluDa/6fG0APMY6H8p5vrqLSvQNAyuP8JIwC/MU9uAJehKDyg6ZpWkiQ&#10;+KkSJyuAFRgEEuKnRIPq/39EcWkbTH9O3e8t47gXdn17GykzhM8J1Uiiegu9QxzfYRMldt9MsQkb&#10;raJtO/B8p1zYCwVqXvy7AMTh3j2pIq5tOpUV9OSi7O4o3dWdIOLtzyWE42UGVRWmc+6KuzHxlUw8&#10;cUfzqoBtJ/0wu2N2UKv+SxHTdok1hVYC2Kp+sU3sYUceAWiNe7L7yY4Xn8l7l51Hh3b0BYmokFZ4&#10;UhbgiYrgnR8+CGA5jr8nSa1Q2fYRzFa/kCSDVidXsSd+G7U9+1NEx31kPUnf4+gVwsoAFFhz784E&#10;7v4EQAsxjodQ8darOW/9RWRWtrR/zMk41QBvnTfi0Dj+CFMcTzhMEoGy4XBFIATJcMwRSRso45IP&#10;vDPo48og1uE41RyrfopTs/H2BTX/2wDQQ4zhCzl36VVUsuM0kPA6/9yigMr8rqoM0bAXRjV9JMHK&#10;DCImbSOlDZ5Hmx/6zHz3H6tw9OcwACjEgiezzQVPfgYgUYzjC3Bw440o2DiUFEeHsjo6EQlc/d45&#10;mHujowlxpWM4g7M+uJyEy9nqcCTAygIiW22itCGzxfvej4LbsBbHLy9RUvMf1htn1vynAaC7MZ7P&#10;w55lV6tDO84mUobjnzcrEKg9Ay3RXI5zTasnnRCnaWEkiIGoIKzCRIx46XQ8uisF116wGAMzFkNK&#10;1K1ik2ODs//symuHz5ZfgT+83xs4mAARH9CVnzQtxAiAjAjCKo/Cn98ZhM27UnDrxcvRq+MCRHkQ&#10;3k0CyF6knVuYgYUrLsBfP+2DDbsSgQgFKcJ50dI0TdO0ECAJZuVH64Efy5bdXg8+SV/DXllbGybm&#10;zfjKwozlYhyv5i2fPESB0s4hmzwiAhdmdpETONGaRDohTjs5kQBDVKBl7wWqZZ+3MYkWofbJOQHr&#10;SVoMYI0Yx2t5+2f3UmVBz59vKeYgtgDL7AO7etqxJjBqbfto7oHMt+4iw+V8tQU7iaAKSd2/UEmn&#10;vISn6QvUvgJbHqbQexbwlRjHN/C2z+6gqvze1ZU8nBmnMgGXJ0XuWXqnBdwHB9+4BK6d9Tti5YXl&#10;ZHU4AkgEObHLPCNx4F8Dk+k7s34HXgDAWjWF1spxvAgFGx5G/oarQezsZCMrkDLTmBEPuxqFpmla&#10;40X29masVDki4ncitu0+EZFSwoa3khhEli9Sle9ORum+NPKXpkG6XSDYyUF2A4AKgtqevRpTKaeO&#10;o4gm4BoUbz8bMpTTdQQICSizjFv2WyJSen9qTabvAGyGXRnr6J5rV5OQ5QXQDeN4sMjbcCkK1p1N&#10;wogNXUU7tuOMom1nUdvbb2HcMfW4Y20S7KpaLIxiajlwnorPmI1ptBgnVmGQAezHP7vut4B5rj8t&#10;663a3Xwtb5t3A1UWdg9ZZS0AsIKgQPnV/EjxGXg64VunmnVP5E7m6jfuJcPjfIhtx6l+Tuz8pWpz&#10;2suYRPNR+y1fD6opNAfAYjGar+fdC++kitz+jlbTUiYgXcmcv+7m5E95bcFl5NiiAnHxMzfBExPl&#10;eBVjEszx7b8w2g6eHphMX1XW79szAaxX02i9fJwXIjL5fuSu+i2AKKfjVFiBtmAkONdouFQna0tP&#10;LnUcOseKafEf2ImetVWkptAsAMvpYd8fsf3ju8jyJYUsKY4tYhnd3+FWXYowgAIl/SBczrVqJ8qb&#10;SOy2ULU87e+YQQut+pWrMAFsMCfThmhgYdUftjzKB1beTLAMRy9+DECKSAAdoRPiNA2ATojTtEZB&#10;eoKwLDdmfNIVK3Yk4N7L22LIKf9BYizCs8mRAfiCQGbOhXj7izPx7OIMQLkgo/RuF5rWkKTLgqUI&#10;L3zZBTn7EjHykta4YMCHSEkossPnUFaSPOKAAFMBa7acjY8Xn4unvkgHgl6IKL1FqqZpmtYMCQNg&#10;Vcg9b3mOp9LrCthTzxYr1RR6UYzhIt760WQKVnQGh2DyiBnkK04jC/HON65pTYEAy4g87nTVK5yb&#10;9ComHdpRzwZL1RR6TYzhYt6x4C9UdbCHI8P8JVaAkMkA2gGo66T6r/wGkO/nLhvJLncLWA5XeicB&#10;kFGKdme+42rR7ln/xDonA9TIU1PoBYznHLHr69FUtu9sEKRTEzLEDC7KHo6H+Tn8td5j/YmvZAQ8&#10;0Y41ZyctCIvj0xeo8lNHB15HtoONw5pCq43x/AQsfwwf3DysZq9bRzCDhYxmhdYAmlclH03Tmg+y&#10;32Ix0UEkD/iaUrp/A0KmNYn2KnuLPz/sbAMvgBTxGHeAQk8u2HQG8tefRqRS7YlyANKzjwgrUcdk&#10;djGW+yPr/ZtCulUqSXtLTm+rlaLThW9Zk+gTBeysQ0s+AGsxhdYqYD7G8cVi27yRqCoeSITQJGKx&#10;AhFFYctn1xlj+JvgNPrS+U4aUvWx54rNEZ2veNGcSu8B2F/X1oLPD9oAIFtM4BW8f9U9VJh9EUi4&#10;Q/ZduKMJ2Z8/CMCxhDhr8/xRcHlDFadWovWA/6q2nZ7BeNpUzxYPqun0sjGBc9TuZWPo0PbzQUI6&#10;9VkTGJy75qbCxX1fB7DCkUYBwJNyq/MLYiQ4utWXEWrUQxWT1290smnrSVrveoyfYjMQxQd++A0E&#10;kWPJWawAQTGQaImQrXJqCPbQOarlepF20fNp02nmdru6Z33s5r96p9J4LuPNM0eTFYgLzXaeCiCV&#10;DicXgT3GSdi55GK4IuDYdYTsyrCc2HWhSjltAmbQamcatpUDm/Bi5zFi+DeJKN17hbPvBhlEUogu&#10;3TNUzuZlDjasaU2WCPcANE2zSWlBRCt8nd0K1/57CF79cDQ27moLeOD4ludHRQDcQP4h4OMlIzDu&#10;jcvx7KKugJCQbr0NoqaFgxQMEaGwcEsL/PGtwXj5wzuRueM0mNXbljYYF1BaBcz97kZMeetaPPVR&#10;F4A9kB6dDKdpmqY1Q9IFWMFi6n7zwzyVpqP+yXA/UtPoA9H1ymlgLoIIwc2cFWCZLZjRwvnGNa2x&#10;I7Arcj+6XDuZZxgz8Ha9k+FqmGoavY+OlzzL7uhceytlh7ECGZFA/1s6Otns+49wBhdmDSenJzRI&#10;ACQr0Pbs161X055yIBmuhonJtADp545BdOoSgNixlyLKBLkjYyn3y+HONAgA6EvS3QWWg+9MCGBP&#10;3EbVue/jmOVsMlwNczJlUeuBr8CbsLMmMcQRrECGB5Bo7VyjmqZpDrIrviiOSv0O3W4arV7u8ZA1&#10;mf5hTaIvYSekH4S9ZWIpgHwAG9VT9Ik1maarl3rej2433osOF77KoFwQgRI6Z4spdZsobw/Ek7/k&#10;SjIru/5Udc5hwgBUMIB2Q95SHS+835xEz6NuyXC/tB1T6F+qZ/dR3HLAf9kKICTPNoB9b6nI76mC&#10;xdcBSAxNJw2BqtMsE9aqjCseNafS86hHMtxhAmoSzUfKwNFodcp7IFEVklgVAKwghFV2FYDODrXY&#10;kstzbyfHE7YIIOlDy/7vxP2r80QHkuFqWOYk+hJtBk3g+PRFYFaOxVHKArm8cZy/6gbY2xU7oTeI&#10;+jgbpwqw9G5Vvn1jKt52NhmuRvAp2kGJPV9DZHKWo2kMzCDphgBao2FnVhxUnQwX22450i8ab06n&#10;1x1IhqtRpibTc9yi9zsgIzQTwvYjaSLg3LOCMNGWi7ee42ziJ4GjW69Fq9P+6nQy3GEOyLfPmchC&#10;5jn6PAYAyhLoeF8HZxvVtKZLJ8RpWiNCxJARQSAQhUff64npb96PT5edb5+pLoR2vYIEWAJZO3vj&#10;lY8excNvn4XPs5JBHgUpQlRmW9O0E0LEkF4LpRURmPBhT8x457dYsPIaVAbg3OPxUTsH4AFy9rXF&#10;S3Mfwi2vXYC5G1pCRNqJvJqmaZrW7AgJDlQo6n7rfeY0egPOb8tjRvaluci46D/2xJfDL76YwSQi&#10;FCMZTfYlr6bVARHYFVGErtfMUNPoFdgT2U6y1FR6l1L6fgLmYEhWrgkJJPd2NCFO7f/yd+SOjHO0&#10;6oz9wj6I5J5zrYNtZqASjm/PrJ6i5SLtvMfZE7/Z0YaZQYd23gYgxonm5KUv/h6eODvhQBio/wQ0&#10;gYW3Ah0v+DvGR611YoxHE5xMX1BSj2VQlnNJh3H6e48AACAASURBVID9OZTubI2GW96paZp2Yuxr&#10;dJCTus1VHc6/X9mx/u5atLBLTaM51rOtx6HHTfdyfKc53LLfVwFge12Gs28M9+Bt839rJ5KF4MW/&#10;MABllonetzwtWrWfgCm01PE+Hu+4kl/u/gj1uHE6m34TIhSbUjEgJfGury/FOD4zBB00DCLAG7eO&#10;ulz2CKbTh3B4byA1jTLRtvtEJPedBVAgZAs4PDGEy14c4Uh7l796K3miYp1NCCUAwuK49PnWoq5P&#10;FQH7HGwcAKCm0gq0OfMvHNXqB7uKllMhD4MKN9yIMdzSidbkle/dRC6vB9LBOJWJ0e70GZhz6yon&#10;xng0wen0LdoOWgxlOhunkgEEK5PRZHfQI3BU6jq0O/dJNYXmwd5HyEkV/FKPqXBHrwtNYi2DmD1w&#10;LiHOA2AQGd6WIOnMcU4CLIwipF/4lppGXzsxyKMJAmtIeOc7utUrABCIIhLaONuopjVdOiFO0xoh&#10;aVigSMI7K1Jx24s34sWP/oADxQAiQ9ShAVQGgS9WXYFp7wzH+I97YnepF8JrQVATrRqsac2QNCzA&#10;EHhrZSs88dYleOnjUdhX0BJwIzRTDYb959MVZ2H6G/fjkVl94C+LhIwwQfraoGmapjVTDIDanz/Z&#10;nEFvh6qP0t+iiKKT57ARkR2KSgokDAhCC9hRgqadBAgQLj8l9XpTTaEX4dT2K79WTq6Ydziy5faQ&#10;xN9EkBTZ3sEWI6hk522Ob3fDDI5JXUstes/Ae45UNjmi4FT6Bu2H/p2NiEPOVYkLgoyINhgy4WIn&#10;mhMt+21UUa0+YBKrEawqZNNnT8JIt/2ntpMyQgKemK/U1Ih3nRjfcVTA3eI7uCILna1KQODinS2h&#10;3ztrmtaoEMDMFNvha0o5dTym0CoAdV0Fnq+m0Bx3m40PQOA1AHXJ5om2AoeGEVRaSLZKFQZgmeXU&#10;a/gMcslngo+TYxWvj2CfNSNyuuhz2xMcrOKQVIpTChQoT5fByqFoklXiBFh4d4tOVzxsTqKFoerF&#10;eox2IrnHUxzXfhFYOZtIVEMpCDJuhgONC6a7QrEtI3vjs0Xb05/CVux1vPFqagotQ7sL/w/umDzH&#10;PmZlgqQnVfhKznOiOZHSN0tFt5vJkCtgVhVw0Md2nOqqW5wqXWDpXqyebfuaE+M7jkp2x61gV4Sz&#10;1bNIwCrZkYSmuHiQBNgdtQ/tLnhOTaXPUPd72PHsE97Ef0MYDu9jDFTfiyUyMto61CDDwm6Obf8+&#10;Q65k059nH+d02POYy946/IRbVEByryVqMs1E3e7vtTPnqv+y01ViWRELQ+8aoWnVmmgGtKY1f4IY&#10;iDRRUByNP74zCNm72uG3l7yAM3rsB4Jw5jZMAFxAXmEE3vvqVsz86hQs3RsFuBjS0FXhNK0xkkKB&#10;I4BVudFYNet0ZO9MxfDL5uLMHqvs64JTp64XKCkFXp93G95ceCbW7Y8EvAwpdFU4TdM0rRmTHoDN&#10;76wXOv4t1F2ZT9F6+XDFZ5wzp6uz0xRsv+wzqxJg15INVWKQpjUeRGB33JoWL3Wbng/4QtmV+Wzy&#10;t8Yfs5dxZV6GXWLA2Uk8BXJqcgDynDvOg+FJg3JwLoME4Io6qNqc/rKaSuuda/jI1NPuN8VNX14M&#10;K/dasOVMghUZEBHtRyhgdn2bin/j9JkFl+Jz6sdRUiDOUmhHhA6ct64zF2/tQoHSDLBqDcPtgnBX&#10;V9dTgFL2ZMvPjh8CQ/rUikv+D/abn9B7Nm49frfwICoOODhhQhCB4hZnAbTYuUY1TdPqjSMTd8jU&#10;wdMC0ynLieZ8k0fuAUbW6R8bj3I73vz2jZAGnN3mDfa92vQH0Wv4P8wEvIBHqMjZDo6o2JxCL8iH&#10;y6M5e85oEgLOJjqxnbyzbcFQz3ie45/clG4xBJYigLQLnwxODl0yXA1rCm3FaJ4sAmXpVFXQzfHi&#10;gyoIMrztAZwN4Jt6tHQOGe5OjsapIEB6K1Ryj3+rybTGwYaPSM2g/8nb156PgxuHg+By5JgnA9j2&#10;8c0A6r1AL/6V7u8XnI9FdAZHSUKsaSGNBDpw/vpOXLy9M3wlnQArlaTbbScNCQDVMar6ZZwKsDLB&#10;C26cioZIEgKgXqRMOeybfSjb08q5VhmifH9SXCJkUUNcGZ1ib/cdoDanfWDNoPcQ4u8g+Nbg/8rr&#10;Zj8ENrvZx4KTWIjOD6WobaOcaCyoZtBCjMcqAY4SFuKZkEqMdKtocwYKc7oIf0knZrMNSbcbsnrN&#10;KANg69fPYyQAGZEnUnp+rEJQXfJILOB7wWYJSMY7Fw8wBMl4PcuvaTadEKdpjZx0m7AsA3//qgM2&#10;7hmP31+yEFee+QFiPKhf4gsBQQWsyzoVL39yGV5d2RFWQEC4WVd+0rRGjgBItwXLkvj3kg7I2nsH&#10;brg4Dbec+z6i3aj/nJwEVm8BXn7/Sby4tAMA8f/s3XeYZFWZ+PHve+6tqq6O05NzDgwMQ85BsggI&#10;ignXHHcxLOu6KxkWF3Xd5I81oK7oIkpGEFByUHIYGMCZYZgcmDydu6ur6t7z/v6oGZAwM93Tp1LP&#10;+TwPjz5Kvfd29617zz3nPe+LqY19vxvP8zxvcBOD5jph3y9cBp9oL8ERWyVZ+7Sq/SwmbHS6EGYM&#10;ZNY3Uvzm6p5XGYJUj5XUDzfBxhIcTaNc5yNBsv408t0jnS72qiLISGcRaw/9DEESIoc5gmqxtaPm&#10;8f26UlQwA8ibG074b/uhW0+QfGaokwREmwfsKUA90DWQUJuhi3vosvfI9r5nzwGpJkhnLtFaG1OP&#10;MsrCFGlfPlM3/WVvsi0zsdEkTKJOEjW8UWBFBGL7HMt5aCDn1B8RrDRhbbu4vI4FyPc2VVGmgud5&#10;g50ImERGGyffmvu+PFzu0wES1nCMiExzXx1OCgv8E4+7qUaDq7tLkwy3XUucrvtxMHT2FG1b+lFx&#10;3cnPxmjcOSuyHAM8S7Vs/AkSaJi6Xa8ack3Jjvl9ecKc+9o1muu+lDjT6LwKm0kQnPbjs+M/fnW3&#10;E+KC06/5NEECoqy78xLBJmtf4kdTSvW7juLr9/+5ef/dJ0lv60QnEW0eot4TOE8ncNXAKjtuhi4e&#10;pss+/MY4dZ7dNk7tvUzTcY56C6NUmaxdq2ay8eXZkmuZSZybjCQaCuNUwxsJqb1tL5Hl/oH/kH3U&#10;wuta27xVOlY5Dav57qbOb6nhgmpa7VC0acIC07nwWqCnBAfsJsrehwn3ctzdGdQa6oY3u4oGdPMd&#10;ui2yfclcKLRSreFCrRWoE2WUVSZLz+sz2DBvtmZa9sLmp2AS9YXrfFvrco3RoVMXxFfKPY7Ory86&#10;sLqSRLA/saN5QVWsSJ2bYJ5X/XxCnOdVgSCwxEZ4YNkQ/vKb92NE+PhJvxvYOERgS+shfP2XH+Tp&#10;BVMhnSdI+Hxxz6smQWBRIzy6pp5Hf/xR6lK9fPLEPyID2VgXwpZ2uOSnV3HvwuGQVgLj7w2e53ne&#10;HsAkIBHePeov8vT6Uh3SsMLWDF1GvvsAt5UhBHra6vEJcd6eQAJskHyJG0+4sWTH/OXBL+jfPNQq&#10;ua6RzmOLNDqKFCj2NHG50C4CYX2rZttvBLrdBd65CJ4ykngMyZ6FOiiGoDGSbkoAJwO3DzzgW6MD&#10;ve3Qy5XSuu1/Www8CST5tibDXlJWGYZlsvS2zNTXH5urmZbZKjpburaUbrG8oIVEXYfbSoeK1XwD&#10;ivhdVZ7nVQRVtGbIKv35Pj8r96kAJL+pDdGrN32UIAGx40QDE6C1I563Qyb/tPu7RW2T+u7+Vdbo&#10;P+t/0bZsP4LELGKX1b8UCVLoyvuP59t6K5c5qfRXXGLQONeht59zcakPHV0982fmk4++XzrWHOs8&#10;uM2jiSEnDSBCQk3yveK0OhwQpLLas65UCUMFGZ6RmsY/k23/OGqDAY+p1CI1jQmz4rcnWLjWzUm+&#10;GZ3t49RvvzFOfY3t49TvaCrIkLTKMCImS75thq5+fI72bt5H4/gAybVd7fh8dqUDU9+BWpy2TdVs&#10;bV5xU3m6FERAyUrzzEei/xn7fMmO+/tPPMQHbjzPfeDYSNjk6p333SiFqvG9fE/atr0NLwGeApLN&#10;d2my8xmS1jICy0TNdc7U1x/fh8ymuUT5UVI//mFKVB3uzTPOr4X0/m5jSgOFjFa/uOft8XxCnOdV&#10;iUCU2ChjkkpT03IGPFwTMKnNjB/aCdYQGF8VzvOqkYgWGjW1Rswc3cqACzzGMLwRusIWMKMIjOOJ&#10;Oc/zPM+rSILGWdjnU9eu/945JZs8lytlM198cTVbFh3gPHjUU8PVfxdw7k+dh/a8ihIkImldeL2W&#10;dqJ3NaZmC+gst2EVLA2Ogh0pNY31bivPKJqqX8P1J//eYdA+kXvP+g0n33w6cexmLlMMwXt/clZ8&#10;31dcJ8TtSAREXCY92/4iG4GFFu57H4QPXaJBLqJJ/022luh8tsthTFdh3WhbBZCBUhDRmrrrlC6f&#10;Eed5XtkJBImsSvhHYHm5zwYgSjCNfOdxhGm3gSWAON9tppx0vf2OPOE2eN/Z/5AXg4v0x/ryr/5H&#10;goTb1qkaQ8frh4Y5ZkZQ+QlxQQrp2fArYFkZjt5pO5ZeGySaDyDf0+A0+d3GQDADmA4s3Y0Ih4kJ&#10;xzptlyoGFdnAXV+62V3QPnrqA7ez3y/PINc5xEk8MWi240zcJ8TtSAxkuFgy28apm4BFFu6fDuHq&#10;yzXIZWjSfy/5ODUjNbVux6kAUdSY6MI4TscsIoG6EWt5ZPYfS3nUGF4ycS4vIgmn9w9FCMJadwH7&#10;LAYyre+X7dVFNwMLgQeAkEs1QUxKIxyWrewbjeJ2STl+b7KawCfEeR4w8JQaz/NKKYYDJnRw6PT5&#10;DLjiuIXG9Eo+evAGiCNU/SSl51UrzSZg+hrmTFpfGNYPKBhQA6cf8jhkQqd1AjzP8zyvYpkAouw6&#10;A0+X8rBZaJGhMze6rQ4HoGiusz699urAcWDPqzCC2rjXPnhhqRO0OkjWrEexOE74UYOb1fH3XH4G&#10;JoG7xQsBwkjQp4DWXf3brsVd3Keaa0EcTWXaGE3UHOcm2IDE90A2d6X08G+yHuc9ifpAjTp98RMg&#10;imqiZT4bzvO8yqBBbYdef9IN5T6PbUKz9bWTJNEQFOUdYNT+j0XfkVIle+9IvnYk99M44cHCWMQh&#10;tUgiVa+Ww4FiVhhyQNBsB/G9X//Psp3CnV+8UYPE6mI8kSVIJJjIEbv12VN/cArG1aBue1CDRPnH&#10;gTancfsgXtLykJpgk7Pfs40QleNx/aLRf/FSyOaukB7+vSzj1BhJuu4rXVBN2REaozXDV8SvtD9V&#10;4iOvA7vV2fsXsK0tqcE4q4ruQgxk+Vfp4ruylX+XrlKfgHF+PSoEmgTqXUf2vGpUTbd8z9ujxSoQ&#10;KFOmLGL4UAaeEKeQTsDcKa/DiK3YyK+VeV7V6gm48JiFJGpXuomXhw8d+hCkerC23O/dnud5nlcC&#10;EiC1Ix+f/N1PdpT4yD0EtVvU5t22AAGwUTKTxA/yvcHNhEhsXwFK3hJMsOswCbeFBdQC4iQhLqif&#10;cGKhvajDe0uYzsQPnfKIu4D90klkn0EcNbuweTCJSUnYy03AqhVJYCK3VR8UVOviXnchPc/zdpsI&#10;BGYBULo2czuRuFxTdv3jH3Se5iIBKO1m9Nw/ACsdR++3zn+QxTLxpJs022XdJlNQqJ61+I4jg8vU&#10;fet6l8Ik5LrvBdaW8Sx6NNN2ByZZhGJYVoL9f3v0bn00PeaYwjjVIQls/PuP3+M2aJ+1i5rnIXCT&#10;5WpjSNU3J2AfJ/GqlxIkijBOjerUVkl+hAhI2Cup5HxK2Qq4IFLl9SJka4GfqnoLa52Wdd8e1FD+&#10;pFrPqwjVccP3PA8szG2KOWjvh9x9cwXqmxfzqf03QNYPQDyvGsUqID188KC1hIqb98M8zBgPQ2ct&#10;g96kg4Ce53meV+HUIhOPm79Uflvq1ghZLK3YAW93eScxNmV9sVdvkBNDrN3zynLoKLsFYyL3C9pO&#10;vrdDVMLZTttQoaiSSW7kBYdB+8VseOHPLhfVJUiSmzT0SGcBq49JwBzt2ji28Ht1+MgwxlKORkie&#10;53lvFyRztnN1SdvM7UzcwwSi6CC3Lc0BFB064+XoSnnQceDdFo/keRrHPY04XndQC70tczXPaLeB&#10;XVPsA3//y7KfxV2fvg0Tuk9T1wiC9L678cmhIsEstxUSBY3yMfCcw6D9O4MtLz1D4CrxUJFEivw+&#10;Zx/jJl5VMkmYqVsXTnI+ToWgerIjBBJ1nXHb0kVlOXqc3+g8qRkRayPHPcOrlgBjJVk73XmSsOd5&#10;b3C0rdLzvKKzwsyxbRwydVnfChNvn5Tf2TjRwpCaVZy272aueziP4tPFPa/q5EKYuYIZ4zdi+vJe&#10;2Md7A0n4p6Me56J5c6G21LkBnud5nldKgsZZNNn4GlCEnfO7ENKOkRxI6HSSN8rUZ2P/zu8NdgKv&#10;XPRiOY5sc60tYoII593O1MWq8RyCRK3TSXURMMHWXBmq8W0XPf//5gfjD3MaU+b+16G66nNlX6wu&#10;kUTqCk3ZbsbE+a5jWX7X2XHUfaJ0rkmV+8Q8z/OKRkyWP37loXKfxht6Ww4n1WBQhwlxImDjSEbO&#10;mQe86i7wAP2jLNXz9QkWXnek02LYasEEzSrMBp6hHO9wuyIGzbQBVMK1N1/jeLWI2cdpEpoqGkQT&#10;gSH0r03pbBHTiDp89xUBlc3ACndB+yd65KJXgg/9LgKcjatk3AlH6YLfXe0qXoUrjFN7GB2rPYql&#10;t30wynWcLFsX1xYqhDje6+f6Ha5oFBKpHm5439KyHD3ObRLnq8ZWAqWuOL1wK14ivFKTtp0RGI7S&#10;Rb89W+Ke0yRI1hBX3qPM8wYLPznueVUgVkANs6YvYNgwYGf7eQxYhe78aGrCDSQMOx7cWahLwT5T&#10;1sLIVmzHsEIFYs/zqkdPwKWHriCRXrbzf08Kt4KefB0JE5MKe3d8bxAgCx865CEuCj5DbA2BqZq3&#10;RM/zPK+stPr2V4iBqLcXZR1lmBYNhJ5YTBbEbS0dtaFR/BPcG9w0D6u2LCnHoYOty9pt0yTHL9CK&#10;II0DXu459IsHSBBC5HKXuaDGrGfnMxLFtkSjHGIcPWo0RoLaOYO4lGaSFdSG12gjEVPJbD0s/+LN&#10;x5PrOEIS6UZMAsJafDWCKibC4N3aqtvbyQ/WH9ArCYOq3QwsKPeZbCdrHjiKIIDI5RBC0FTjBnq3&#10;PuMwqAtdEvICwlZMMAzr6HmjigQppG3lPvVQ196/ZKzSMCGozAdayn0qgIpEz0LgOCEOsEEDMBmY&#10;3+fPnXD5vqh1uzZtDBLH6yhvcuQqtVHk7KGlMRIk5w7qcep+1IZnar2NmGJ6Ww/Pz7/leLLtR5BI&#10;DxETQpAu3ji1WirEKSDJHmB1WY4f9WwuSlzZY6aqkjxCbXi/1ltlElHuEPvibSeQaT9SEqlhEiZA&#10;6nBfNdbzvL/mE+I8rxqoMD4dc8Q+j+18GshAVmHB8mP533sP4vQD13DUAffTnO4oLO292+hZoHHI&#10;q3xm70O49s8jIFGkn8HzPOdiayDZw6n7raPG7KSKm4HIwqI1x/B/D+/NIZO6OfWwP9FUvwbZ0b0h&#10;gpnjgTnLYcVsSPsqcZ7ned6uCDjd5l0iIiDSSlCexQoLvWqCXnH+mxMl8C1TvcFM0CgLZVocyC//&#10;l87gwOsqMpNIRhy5j/tvv1Fj4y1l/oG3gu1AEo1OFnQLFWYmAfVA18ADlpUB0vzhxw3hE19psMpE&#10;Y5kTX/LIwbbz1wcT52dJolZEAkjWgo0h9u941U1iwto2cD+CqBiaqwMq8j7rVQljUJXFQKXc8ALN&#10;th8iNU2OwyrUjn7d/s/EvicllYgJWWbrRy+hZ8swp4FF0E0vz+69TOv4tlReQpwYVOTJcp/GdmbF&#10;LU/ZKed8FqdJxooYCQKYFPcjIU6GHjiLOOO4j65BJdrqNma/bQbTBdLkpJqZtSBmCpAGMgMPWFaF&#10;ceqP924INyyoszkmGNg3XvvogfalXx9ClJ2tyXojEkBi22aNuC9tsnaXOi84VzyKmqCdMiXXBtmN&#10;rcrkchy6GglQy4+0IVxLI8JYlH30mj8fYtt/fTBxfi9J1gZIAMl0IQkuqpThiecNbj4hzvOqQWyY&#10;PmELh8989d3bpQpgoKNnFA+8cCxX3HIMrywaw0//0M0VnxzNZ099mInDFm7btfO2z1oYVr+ck/bZ&#10;wrV/zmNVMIN4Ls3zBpVcyIhpa5g2bh2B8M7v97Z7Q3umkecWnMIXfnM4q1+ZBE1d/Ovro/joSX9i&#10;6ujnCd+tkqQCKbjymBe45JU5hVdvz/O86iSo9ZUl/loYFOf3IaJgy1k5aDcJmORWI/SWY4uqWHKY&#10;MIeNqmhS1vMqgBGIpRPYVJbjL2vr4iCpyJ3tEqanOa0AAoV7vNF2t0H7rQvVdsQ4SohTUG0GxgGL&#10;Bx6wZITCG1pj8mJtipShKkw2lpn6mwf3tV2/3pc4P1UT6dCYEIJkoRqqjYBSVR9QKdmh9kQmRPO5&#10;dWbI+H+X3NYeTDgox7pKLkkZ2zR7g4AIJu5ZXDFZlV/XZpb+bIazSmkASCHBOz10DWVsF7kj0RWy&#10;Nvja2uV0P3q408BqIds2NVbqnMZ1RWOkdsS8Snm9y8+//cVg8kcs4DYRTW0gp181kT+c1+ePSCI1&#10;mXyX44Q4QWxU7mp8nRhasTLOyT5BtRAm6oFJVFIr5L6pBRqCy7RJ8wxTZaIRZvLEI3Ns12/mEPXO&#10;0EQ6URinpkCC0o1TRUBMTqSKZl+CZBvQUY5DRy0vtgejDivHoavB9ut8iEQMUWUyhr3s03/a23as&#10;nSNRZpqGNSkJEkiYBFPC69zzvLfwCXGeV+EUIB8wd9ZChg3lnc1JDEQKqzccyK2PHsP5d86FTC1m&#10;WAYbh1x+7dH8cdEIfvLpJ5k99T7SCd76vLVQXwMzJ66FEe1oezMkKmaawPO8nckKXzlwLTV1S9/5&#10;/5nCP8s3zeLeJ07mq7+ZC1EjwcgMcZzk0psO5OXVw/jqmaM5eNYD1KWy79x3nYezDnyFS5JdxBoQ&#10;+GRZz/Oqk9qwJqqmua5is0FNfVG6Q4goIuVsUbJ7RCBRu1ltedqrxJBHwpwvgOJ5/WUAbaF8FRN6&#10;MBXa6kUY7zwhDiDK1zb+85Jp2dT0smyXyV4pPRjj8IGuiAlCYAqVnRBXBwxNnq/NNmC4wlgsU9iy&#10;YFq0+PaZZNunitpRhDWIbEuAM8G26hpleraoqn+sFZEYELtJxh96Tf67Uu1VYzyviAyy4eHKub8H&#10;PRMJU7Xv3JU6AAIqYUaTQ5ZSOZXw/toWGsat1jiPmBBnO4BUEZsfg6XZTUDH4jx2wnsrKYlppVrb&#10;JZgmp9efRkGcHj++H58wWB2NquNEbkWDRLLpHx6b2lt/dK3b2H0QQPYKybpNdCm0BgamUtkJcbVA&#10;c/IyHWrz28apymRaXp2mi+6cQaZlumg8mjANJijcBxLpQsJfUavA7UzQS1VsRxQQiVWC8lU/XPRQ&#10;N3v/XdkOX0FqgWYu12FhxBCNGWuF6Wbr4im64Pa9NNsxBY3GSCKNkaDwLpZII2W9zj3P284nxHle&#10;hbMKBMpJ+//5nQWtA+jJwbzXTuPX9x7JLx6bBElDUFNYywsCiw7L8cxLsznoX4Zyy5fHcPRB/8fo&#10;Jgpj8+1DPoGhwxfyub0O5lePD/MJcZ5XBba3Sz1x3w3UhZ1vfYULIR/By0tO5Ko7j+G6h6ZDvSFI&#10;FwbfQRBjG4Rbnp3C3Wsa+fnZYznhkAcYO2xFYS1+e6w8zJqwiqZ9VtK+ZC9I+8G753lVqm5cZ9Fi&#10;WxtQyMqoHiZMFW/uz/XEdikIJOvaaiYSdZfnBGIk8ANwr+985d5tBBEtZ4usPCq2ApdSmlHb7Pw+&#10;byOD2uO7Vi8dB0scV/XoG/PRP1gyW0egTm+ZhmMumMxj/+Yy5kA1c9o/jA4P+MFYtUxEmMbmRVOj&#10;FXdNkd62idhoJCYRYkJEpJAAp7bQBrVSstCMyZhEuU9ikFMNiUhR/W3UPK94VDV69tpV5T6N7YK1&#10;j04mrIHY5T4cQUxNt8l1rKrQmjN5YC1iuhCpd1I5CwBFRepUGUVh1aRyRmRi0FyPYpo3lvtU/soW&#10;lC0YaXL6m1I1JpEe3o/RR1ORxqmIcEzn+u5fwD1lWfc2H7sbetsmO/3ZxMAhn5vOc79yF3PgmjiK&#10;0eZ4HSsxE1Cm0bp4WrT4D1Mk0zKJOD+SIJHAJArj1DBV2KRRzo0a76DiMi+0qMTEhritjL+5jLv7&#10;dlVpSh7PaD1Gx9iICcA0ti6Zpovunmaz7eOJsqPFJBOEYWHZPkyChpX1PlZQhXO0nueeT4jzvEoX&#10;hYwYuYWj91rEGzUrBAhgU+tEHnr+JH5w9wE8t2wY1FoC89aHrQBBfS9x73A+8oPjuOQDI/nESQ8y&#10;a/wLiKHwbLYwumkJx+61lV89Psm3TfW8apALmDTldSaNWUsY8OY4OwWb2+CJFz7HB6/fD9aORpry&#10;GHnrtJgRhbo8mc3D+NTPDueytSM58/iHOHDKU2/eGxQSScsFRyzgwvl7+8VXz/OqVmCI3M91KSCQ&#10;z6SABNW0GGmKtViggq2u3MDtJNnU0X2ulGXWSgx5NUH1VdbzyufSTKBPPJ/a42c2RVAtT+uYbXJU&#10;0uLrm5oRU4e6XhZXQMdKtm2s48D9I4LbRRlrgqFzxpd52SIJTDDf0pmSZDr5ntm6/qWpduGNMyTf&#10;Mw6TSGFCBClUGxCzLQGuQh8dImCC3uQMtBJLFXneHsFSqN68RxO0kHxRMW134+zmSUGiCJNriZpu&#10;XXldxfycb6ewmaCmHaJ6ZyMntWCSmJjhttAGtILyAQWgA6V8VZ3ejdjNSGKa040Fao0SNPbjE41g&#10;650PodWCmJGSbR3pNnB/z0Nx/bPJsIMmKWVNiEsAE8z5Ok0CZqC5vXXD/KksvGU6+e7xKiYtJlE9&#10;49RqIoCIxWrxNvnuWk9RKo9XngQwIXGBbHjWFQAAIABJREFUTrWG6VjdK1r/3Ez+cus0cl3jxZha&#10;tl/nYrYleqrjBHfHRCxOS4J6XvXyCXGeV+l6Epy+719oHkZhmdUU8lQWrjiUu/58IhffOx1605j6&#10;aKep3kEqTxyHXPm7/Zm/aijfOHMKB+19G021QL7QNnXqhNUwfCba3uSrxHlepcsJnztgPfX1iwvv&#10;2QYIYeGqidz56DlceNNeENQSNOy8qlvh3pDi27fP5rmVzXz99HEcs/+t1G+7N2DhjP2Xc2FNN7FN&#10;EFRoVyjP87xdK9Z6kN3WpHpPJ4DRqpz1VAupxk7KtI0zBBuJ8YNvr89q22qC3rg3We7zKDsxoHF7&#10;Gc8g7zgzy5UmkSBRlNuxWgbdgoi1QrJhdBmOnARmhZfoPmo5UDe/Mpslt87WfNcEgjApsq0IX5Da&#10;tqhYQev8u6KAqlifDed55SMYVIM9ui6IAGqzwJZyn8p2YqOxRSnWEtZk4vu+vcl9YDfE0qqJ2nby&#10;neOcxjUBCMOotIQ4MQCdgdJdUS95cbSRQgtOh6xgaejHB5oFDYtS1G8wjlNVIUyXYzNKCMwIL9Q5&#10;KhyoWxbszZLbZ2mufRJBWPPGONUkCi0hq2mcWnXCWOPernKfxSBlgFnmAp0rhv10y4I5dunvZ2i2&#10;baKIqS20+QaCRPW9jwGo5KmmzdueV0Q+Ic7zKpgC9CofOPThwv8QQm8WHpx/Fjc/cDTXPTu60CI1&#10;1bcHcRBY4jrl7pcm8trGJv7xtDGcesQNTBpV2Kw0csTLfGbmIVz71JBCPrzneRUptgYSPRw7exON&#10;qTYIIZuFp156Hz+5+z3c8vQESEMQ9q3FaRDEaL1wz8tjuWf1yfzorPGcevRPmDYuBzmYMm49o2at&#10;ZuOSvaDWr2p4nld9YksWjYuzHiSB+y3AxRZJYcnAPbXaW6auowOhkGruoVx9DbJQna1mvbKpvrTT&#10;otEoLudu+UrV5Duj9INaYzEjSnjEsYlv6eFW8sfqhnn72wU3zyTqHiNBCpA3F1ycV/jzPG+PYgnR&#10;OLFn79sRQDuBikkkMDYe6vwZrYoS5IBytpHfKVnxi05NTu8i73jYJkLcvryZwjpn5UxYioBIR3yV&#10;WP6n3CfzJo1tq7geIqqC2P6UPWzCanFmIwYli0hyRAknnEYnLtXDbT4+WjfOO8AuunkWcc84CZL4&#10;cWqZiFjyvT3lPIMyHrtYhnPe60cGtWOP1Q3PH8irN88k6hkrQVIQQUxYnQlwbyFQqA7nZ488D58Q&#10;53kVzUYBDN/Ce/ZeAgLrWmq540+f5f/dN5cl6xuQtMX0s7NTIIrWRLy2qZG/u+Fg/mnNcM45+UH2&#10;n/k4E0cu5cjpLVz71DhUxVfW97xKlQ+YNmUr48euJqyDtRvgoafP5Xt3z2Hx681QHxP08/srogS1&#10;eeLuBr527QGcu/LbfPS9N3LcfvOpCdfxjcOWcMHLs6G2SD+T53leceULO4UNTnPXBJS46irEmURY&#10;V5SiRiKKrcYt2YrUjezGtxLwqoVfQnqTZstZIa5SNRV6uXh9owg0lmD2Y7q5RM9g06IT7fI79iXb&#10;PkFMojB+MAmwFVVDxvO8alfo6bWHPwsMkO8AKmbDjrXSaIqxl8qQo4J+zreLbv5Sr/nMU0VIWBPo&#10;ba+jIhM2pOdyQa8o92n8NZvrKM6vSmspvKH0ZTCT9uPUflAFY4aW4EhTzcV6GlsWn2hfvXM/elsn&#10;igkDEDChH6eWk4gl11LO+3s1Z4W93cTwUj3Nbnr1NF5/YW96758iQdIUGl6EoHG1bXfuC3+/9Tx8&#10;QpznVbbuJB88+WWGjIAnXpzNbfd/kh/8eRzYBCa9+1VOBAiSMXEU8p8PTeO1dU18+r0TOOnwG5g5&#10;YxkMm4rtaCQI/UDX8ypSVvjSwZsYPuxx5i+ezU33fZR/e2wSZFKY9M7bJ+9KkIiIg4CrH5nIvFVf&#10;5rwz/8wZx97Ih49YyQXXdhHbpG+b6nle9VF6UQvGOJ7cMBBHKaqttq5ITZECq9iop+rmjxSQcFuj&#10;cM+rAv417U0a960k8p4k8HN9/SZaRyFzohjPgdHmIv04658+iwU3z5U424wEYILCoovneZ5XHCIo&#10;0k1FLW9b1/0qAQWTyAK97mM7kyVI5txvyhJMnEnFFblBrRg70AZIcnnnuRECIAkKf4NdD2zGJ2uR&#10;Svx7VShVUNuflrT9NcxcEv8Na58/Wxbdui9RZtib49TBPD2iVXQVGhv0rO8t41+jcxBcC0PDi+Nz&#10;7LoXPqx/uXVfiTPDC9f5oE2C8zzvbfwkmedVKFWBOOIzRz/IzQ+dzP/eejYPLm2AVCGZzYUgsMRG&#10;uHPhCJZtOpE1m0cycfz9/O3sQ/nZk43+DuF5FSi2BoZ0Mn38ah6ddya/vf94blswHIy4uzcYi9Yr&#10;z64Zwid+dQrfWTeZEw//Be89bAX3PT/Ht031PK/6CNmiTeCoGqpsx50iieKcsChxb7U+JHL4aTCv&#10;WiRQX84bQDBRV7dPKXqbfc+sLxQ98/pGwVIL1AAu2xFJ8nw9OVr/9Hny6m1HEmWGvFGsySfCeZ5X&#10;bIVXnz17rCCCWNtZUb8EKVLVPjGWyt7cEyHGfdaBCESZ2kmXY1ZVVCm2SlXUDKC+/XHHfram0Jqo&#10;z5/wkBogheO2wMFFepyue/YbsvCOY4h6mveocapJ9FipoitQyppgW90ZYx+//j0mvc837KLfHSNR&#10;79A96jr3PO8NPt3F8yqUVYER3dz95Nn88cXZrOtIYtLW+bpHIIqmlAUtNXz7dwdy7IzRtHQlIRkX&#10;imU4PZrneS4MTUfc9Ni+rNkwgqfX10PCEojbeS9BCVIRcTbJxXfvzQvLLqQz3wOJwVQl2/O8PYal&#10;mzhWAhG3LVMFo3HCQtJd0BKQRD1ahKJKImpyHd2VvBLz7hQ19FDZi0hepRGjlGlmOJsjJOqtqeqJ&#10;6QEr/OwSdVdse7CyqZmcBvWv8v2iIW6bEdeYf2z7SrT89+dJrmsC25qsV2KxGCQAbFHOTf230/PK&#10;xloCKrJqVomJ7Sz3KbyV3VPfN4q3mUNtZY55rHU5rhg8NOXbOfeXkMRtQpzhq2vO1dfu/GfJdU4s&#10;tLCt5HGquq9WZ8JMHFTB/I8CRmx+/e1+VN1/NeH5+gVdcc/X2PLKrMq+zrcN16q/Ep/nVSyfEOd5&#10;FcoYi4mT/OKpOWANQap4GesCBAlLa97w+4XjwViM+GQ4z6tExlg6e+q45ZW6QnXv5O63T+6LILTE&#10;Kty2YCSphGISfveM53lVyNCDkKcIiWu2MNFdVS1TlThdrApxtmdDJbfq2QF9x3/xvF3RKB9SroXm&#10;mACbL0LLrSoU+UnjdwgqcZa/gikgNo2jMcLhkH7uM89+jxX3novNJwtPlkr6k0ihDZaEqMaQ68oS&#10;JKxIUOMskVIEJejp+brA3zuJ6HnVRQEEK6QoJNuWfGehEWrUxinMHrz8I4Jg28t9Gm8hpmMPnXEP&#10;sTbA8f401GKTDZ2rruhDq86SUjBS970bVTinkv7eRRoj9qfSlpWybSqqWhaDo/fOy8Fc+clHvsu6&#10;J/8Bmyu8T1bUq8P2cWqAqoV8dw4TRCKh+w0/RdgjWhQiyrqnq+VsK0VT8M8d37Kv3XSu2Ki58hLh&#10;BIwBkwC1aLYzhyRyEgb1lXWenjd4+F1CnlehtleNNghBUJpJ/sAoxiimkC7veV4FEiDWwpg5CErT&#10;CykQxYRK3u6h03ae51U/QwbVXFHuYnFPEki7D1w8xkhxKkuJqF357QqrwuB5RZLvSnNyeapDxln8&#10;MpK3Y0t/2Aa+pW6/qCZwM0eaeObj9/8H7UvPKyTDVciarwkgSEFYAyia696qNn8XY44618764qEM&#10;n/Ng4VxdjpNMtl8L5J432IhgChV9yrL+YgxSqMi1J38NBZuPXbbCHjCDFCepIc5vryBVqZLE+URR&#10;3sclWZGtLBRqc69U2PprFLrfyKcC1nTR58Tftj35ptR/akFIA3Uuwn37Azf+kK4N5xPnUpU1Tk0W&#10;xqmiaK6rRaPee8zI/c6zs75wiEw84bZC5Sy/KuH1SZN8o+Mife3OfxIbNReunQq4zuXN61xFINfd&#10;odnuB7Rp+jft7C/OFrF/IHA8vVSapUPPqwp78BYhz6sOxaomvsPjlfRonuftjnJ8T6VcB/Y8z3PA&#10;QlaQThGpdzsPIpDPpqiuhDhRlTopyq5DsazEt3Lw9gyqQl2DQOlzQBMBidhm6ypiYterPB1V0P6n&#10;Mg38befDt11pelu+io0p3/dzW2UNs61bYpRFs13diM6ToO6ReOiMR5l5+HwulrY3PvKlRdnCirbD&#10;Fz6z/WQ8zyuHWKhRbHLP/hIKxJmK2qxjjWkxxXg+WJtKQa2rforOnf53NcQ9Nc7jqmLSwztjKqxC&#10;nFVEtUEzpIF8uU/nDSnT5H58olAY+PTNK7/uZOqHrH+N6QdHN3I5/t+uMMJXiCPKOk6VAIJt49Q4&#10;i+Y6e4D5EtY+HNdPfJgZ75nPFdL6xgvNN7syzqvDeYNVKrhQv6KvXPtPEoSmfC1I36x0iAga5yDX&#10;nVFkPsn0w9o061GaD36Bq6SV7V/G910dQb3b0whNB5X2fPS8MvEJcZ7neZ7neZ7nDWqhJWcl6AAZ&#10;4zx4nK3hcz+v41dfdh66SGpRbXAfVkFVgQ73sT2vAoloOZLhgELbHGvDCqs54VWIIENHhfWE2TN8&#10;7JHPmsy6byElrkIg2xYWt7VF1HwP5HrXEufm2daFj/Lsj58AXgF21NI89IuMnlccVilf+R1LiPq1&#10;H4grqs2cqm51fkmIIKLJrPOVdHdS+/2oIVp6r/vNHGrRIRNbqbgFfwWoI88QKuj9WCTZ5DxBRAI1&#10;Ip19jRrkyPpxar8NeJwWwIe1adJl2DxlGadKCAKaz0CU3UAuN8+2LH4kfOaqJ2J4CcjsKAI27996&#10;vT4JL9YP6fxfXiqJtMGWsnjoX21IUoW4F83l1qH2RZPZ8Fj86KWPU7jOu3Yaw7XY+o1ynreNfyny&#10;PM/zPM/zPG9QkxpiwqAVcTzBIECUqQ3Gfr4xpmoS4tKINhRnDlot0F6EwJ5XeTQyyTHnSY6rSn9o&#10;QwIb1SN+Ssd7pxg6gmKVmjdJLTxLB9U6pkiQFAbW1nCmaV/8S0k1gRZ7TV62LS6GAFY17sTaxZrd&#10;8oze85XHgWeBlUU+Cc/zdkUEE5CMy9My1aDUIBIMsvt1PyiIEHRvaq+kfpombFjn/j1M0DiXIsUI&#10;KrREnA2CJvI9jc4Dq8UoW22lJcSphSCZIM1wYHW5T+cNYoa7vyeIqmifdwnF0B4QFOfvNSjHqSJi&#10;owQDe5aM1lOvvkFUS5CLKG8mwSFWNe5CdYlm257Re778OPA8sGT7v11J92evupnz9UD7yvWXSrIu&#10;XZJceDHbK3JbjXIZsdFrcabzCe772yeAeWy7zsuakea3PHneG/zsqed5nud5nud5g1o+wBqTanW+&#10;HqUgUbbWaNBUWTPwOzVMVFPuwwqqGuMT4rw9gkA+U2vG/b8kZUiIK1R9sUX4HnuDRAsaF2Hu3cRE&#10;3TdYYS0mMXjmExURzbWz0x37OyenXv0LqR0mRD0UZ+VhW0yTyGsQ9qgJVxDHT+r9H3qILp4C1hfh&#10;oJ7n7TZFxIBSAwRlOIEAIY34ojqErndEDYw0THydruXu4+Z76hLnPD4+f+3RzmO7oBHDNOptEuPy&#10;miy0oVNlM5WWEIciYQ3BmkcnxvBCuc/mDUE4Eus4IcoEFrUt/fhEGxC7r5RoIN95ozVm1WAbp2Ik&#10;ywAqDZrTf/ELSTWGRBmKPk41iYwasxqRJ8yjH3jIbuZpYE0RDjowqkKNTxcaLBphaHf7ki8TyF7F&#10;S4Z74zqPMGFWMavU5p/SOz72APBn/PuY51W0wTMw8DzP8zzP8zzPexcHXSZ2/kfv2kS+x3FkhSjT&#10;qDDcceBiGoMJpCiTRMb0UkEtYTyvqNQa8uWZRLeWNKqpwVX9wHOoVTXuEZG00yoQYTof/+6TV1Go&#10;7DCoDOS3FIxJfkDTQ44pziJjIZ4m0u0Edcsllb7XXnfcXcBz+KIanlcNhPLU50hiaQCzBw8VBNQS&#10;ZTbvdrJzMZjxR2yI/7IACdM4bV0Z99bpkCkT3QV0yqhhLBo3Ou3QLQbQTmPYaCvxSjcBcdeafYA7&#10;yn0q2zRgGYZx3TJVrGY6N/XjE60qZJ3fGMUQ/+FLP6AwRvK2CWYEp2tYezpRlqKNU8N0B8m6lRLW&#10;3Gd/c/ydFKoV5yosS/WtgiAX1pW2qaZXPD0X6aG8dM1nSKSLEH3b9yZMd2pYu0KD8GG94ZQ7gSeh&#10;Uuuyep73dj4hzvM8z/M8z/O8QW0exNIwbp1pec1tYFVU43qUiRTerSp/Pm3ueyeg4r5ShQggbUC3&#10;89ieV4miXE0+JlGOQ0tAnRK7TXbyBpMWxLSjDHNbMEUNMIFBmBA3EHrgz66QYuS7iKAmzFA/7tkg&#10;aX6Vv+boO4FW9weiUCXDtbL2B/K8CiAG8j3lqhCXgHy9GOM26arqKLQ/W1HvJvk21pnYdpGQemcp&#10;XKpolKuz+dxURxFda6Z36yQxoTjNWyu0q9uAKdKz0QGJew+ooNH6WIwMcfv+ICAmDjY8sqYfd5oO&#10;ArMVkclOz6UwxTEZnxD3FrrvjReIzbtvlSoGRLJaO26ejXO/5MZTbgf6UymwrwLIO3+OSpDumnis&#10;qPt6nV7JXanD4oUPf94kG2qIHeeniYAJe7V21DzbOOk3XD3tVmCL24N4nlcKvm6253lVR4HYSgVu&#10;/fIGA6tCbH3FbM/zvEEmDoYfsN598ogiQQJteXU6MM5x8KIIpn52BhoXYWFOQGkDitWfwPMqi80n&#10;0bIscgtKA1BThmN71SESlY3Oq0CoCsdePsZt0OoWwOkkUnOdV10Vg5rUVplw/NX2umM/lr/m6Gsp&#10;VjIcBGicKiS2uxsnmSDsdRrQ86qOQLYrSXnWX5JkttT7lqmASVfWL+Fn0oExK3G6P0kRI0YyLVOA&#10;sQ4DO5H4+OXjdNOiKRjHw2YRqBmxNKoh4zawIzZG1B5U7tPYLoDZImHg9tGsIBLnn7m6Py0xs4hs&#10;cj5CMAKHfM6PU/9KUMfJaHyw8zpoYlAJOhh76DX2+uM+zE2nXENxkuEAkkS925qbOrxoVIWp57uL&#10;55WN6WGWtK14v/vrXFCT7GDs4dc0/vaET3D1tJ9SzGQ4Kc9mS8/bU1TWC4Hned4uKGBNzKjGbqz6&#10;pDjPLauQTuQZUd/rk+I8z/MGF2uVjVqMNqFikJbXZiYu1r3dB3dPk0P2LkpCnAgq6ndKensOG6W0&#10;PJOWCSs0YxLud/p7g0ecXYpxPeUXGxm+9xTHQaua/eCNnxfnCSeCSthhp5z8g/h/Rl8AbHR8gLcL&#10;0SjlPmyi+3L3QT2vegiQ3VoHZRkr1NC5obk83VorTcUtf8Ua1iwsJCG7ZJDMlrHBJ/44x3HgAYsn&#10;/ssUOtdOc54jrYqO2n8Rl0pFtcV9g8ZgwskUqpaV3xm/OIgilLRVa/PAqv58RnK6ChO67aipSjD8&#10;iOlOY1Y5e+b9nxS1SbdRBUSydvxRP4x/MuM8YL3b+O9giGPjtN2yN5ikdOtrZ0iyrgZ1eEvZlgyn&#10;095/dfzjKZe19fMetzuUsN79/I71E0aet03FvRF4nuftjM2HTB3ayt8e/wTDxfhHuueMamFq5r0z&#10;NvC3Ry2GrH9Eep7nDSKWgHXEWXVeKUFj6G2dauEgCm1TK9kQbLw3Ni7CbKJRY3Or3cf1vEqkoFGN&#10;Kc8id9IoI8SE+OJL3o7E3esWuK8QFweSqJvhNmhVGyHo0a6rESiByvB9r+e/m78P5J0Gf3dJNCrC&#10;vUzlUfdBPa8Yivcw7W2v5T1leD+4WOu0Z8OIkh+3EkWbK65nrAyZ+kJRNjX0bh0jE04+xH3gAUmq&#10;MIeod7zb9r2Cxr2YhnELgYpqi/sGtUiyHnPEV08o96kAaKr5YKcJI1Bom4nZCvSnQhxxx+rX3CfE&#10;WTSsqYpNiiUySuLckdjY6QSYmgCGTLuJH028HHBckutdpTTKpn2Ct/duzIXaKOuePt1pkrkIqpLX&#10;UYf8Tv+z9r8pXvXDtx3XpN0OSQWDqcwKqp5XBn613/O86tIbcuzMVXziPdcxYUg3uB3Te3swq4KE&#10;Mcfvt4izjlgCQYbY+uvL8zxvsDDCJiTY4j4hTsGECV3z5PE139RZboO7FRz7iWPRXHHaiIho3L5i&#10;RVFie95AmCLNnsdRrY3K0ra0hpZFY3wbNG+nHr7wRXW68Exhg7nGM4Bat4GrUzCaY4RgqNMFfgkg&#10;rFka/2Kff6U0i4wAdcRRjV9o9PZgQpG+AJrvaEicqiVPnjdCHdmOkaU+bsVRYNmyyqseNubIeURZ&#10;tzHVgo0abOvSQ4BRboMPwPcemSgbnj1CgqQ4TQI0BpQtIiymdM/L3SAw9KCPlPssgOGgc7COx4Yi&#10;YHQ50Nuvz91/7l8Ucft3sxaCYBaQdhq3SgVTOFRsfrjToBKAjTbF/3f4hYDj7ModSkG+xn1VTW9Q&#10;UCYRZ+c6b5daP2aBNk/5ObDJbeAdUyNDnD4nBaAYbVI8rzr5GVTP86qGAuRj3jd3NTMnwsypyyAX&#10;+roInhtWOGZoxAGznmPMmNc5aPpmyLnvKOd5nueVhzV0EiTWFi2JpG354fkkJ1HBVeLs1PM+LHGm&#10;oTjRxfLQhUuLE9vzBkBRxLhd/VEFtXUKdU7j9sUVWqutyyb7RQFvF14m35t1+8xTsHYkUHHt2Mri&#10;yJuPRB3voDIBovYGYJ3TuDvXKNYnxHl7NIshdj+5KJDracp3U4SWxDtnLM1EmdFuK3JVI4X+JuqU&#10;gvKqxrmtGMdzjmJg6+L9zEV6tNvAu890HLc/rUsOc/6IEQP1o15SU9LnZf/ZPCIcBxRnU1ofJWcP&#10;PUZUh7kviBkg+exLu/HBvwCdTsceagEzCpjrLmgVO+KRQ4hybjdvmRCx5jpKO06tlzjnE+K8dyPE&#10;PfuTrMfZeKdwneVk5H6P8T15yk3QvjJD3d+jfQqQ523nvw2e51UNG4UwvIVDpq+HFBy/39MQGfb0&#10;6R1v4BTAKnuPb2WfCa+SrnmZD8/dDH4Phed53qBhm8lqevjSoiz4qkXE1OqqB8/hAt3P/QEceN/H&#10;3yM9m4/B2sD9JIugGsXAEseBPW/gDBGI47aDCqI1JqCJEmeRhFkaybbM8Ivc3i5sQHUp4naxXWy+&#10;zpzz0PFOg/ZdAAylQuYyNUju47ZkvaBxpPHtH77dXcw+GaY2V+Pz4bw9WExMFtcDZFWIeocYSDqN&#10;u2uBWiah6raCZfWqiGfGX0vW00Ky4VnE8T4qVSTbPkkyLacAjW6D999IGCXtK08VGI51XEwqjpEp&#10;73smvlK2uA3smFpI1taY9137uXKeRv7A284izrtPzhVR7v7E07vxyfUIy1xv3BAkNGffdKrDoP0R&#10;AEO2/Wf5mXAWNu/w+SOozRHf/clb3MXctZq9GEZvR4PfuOG9CyMrH95PnCaXCyQatmicecZh0L4Y&#10;Ivhxm+cVU8W9EHie5+1Qb8DZ+69i2NDXIQenzP0T1HX5tqnegFkVCGHq1MU0N0FTIsdhMzdCuofY&#10;X1+e53mDwzell1EHv1q8CQaLdK4/NOhY+fkx4LY1xcA1BuMuPFeybROKEl0MYDcDvmWqV3GsJSJI&#10;ZN1WIFAQE6AMp7QL3WKVGcT5KWiputR41Upt9k+YEHc5HgpRNk1gTqY81VAPNl9b97/BN1t/HF4U&#10;X2j+fuOnOKjpeGAaUKTqpzuUAB3ntq2NgMZtQGmrrX55wQTy3fUlPabnVRgr9KKO2y6qRaLeYSYu&#10;eZvpIXSu2V/CGtxvgqlKFfdL6L1McmbqqQ+q87GcgglE1zx2UnixnuA4eL9tOV8P09efOtN5ZScJ&#10;UJvvFHgO6HAbvAhsDOnU5ykkS5XDVMn3HI06nuAWQW3cFcc8u1sfj6OnnFdJ1EgIas6gPElpBwTf&#10;aPlx8M3Wn4Tn6yXmG5s+wxHHnQjMoPQJqknVeCxY4+wWKAL5TAQsdBOwb/If7BmjufZyfXe8CvZl&#10;MNrTMst54GRDu/3hhGXO4+7cZCSo9wlxnlc8FdvOx/M8769tb5f64QPXkEqugTxMGQf7z1rK/Pn7&#10;Q33lVcD3qoiFA5sj9p/5FAgEIYwevZJ9J7fwyrLxEPjBqOd53iCQlfSIhRpnERPgdBEbCvGMMbru&#10;6U9tvEiX8135MRXSoie8QL+ki289BYpRHQ4wBmz8KpB1H9zzBkaEvAbJHqzLdW5FTAKizGiglhJd&#10;+9OhYcWG599Log6s46J33qCj9557t37ghq+I64oKuc69U3txQvZV7ncbeOeCD99+NmsfPZs4p2rC&#10;bhJ17cHMWzt034Z2krVbJdG8VoLkmqh7xWquOXwlsBrYQHG+n41YGeI2Ic6Axh1Al7uguxY0jtuL&#10;jfObS3lMz6s4lgxisiAJl0nEqnYYMNJRwD4JL9KxuvDGEwpJtqU8stcPkU01PSb57hxhOul0AVwV&#10;yXVOZfPCc5rhhdbCs7Dkkv+o46PXH/+CiI5wXh1ODDROeC5K8KrbwEViYwSZFp5z71eiG0/9bqkP&#10;H37xlU/ploXjnAeWEOJ4EbB2tz5/xzn361nXf9PpKFUVifMzU3BKFu5xGXpXzKcfO11X3PtRiXOh&#10;SthNIt1hJl/UzszvtZOsa5HUkLViUmuizOqV/O8hK4E1wEYgU4TTacLm3CaRiYDaHqDTadxdHjY9&#10;TXNdI0p5TK86/OIyhed/Php1uT9RIUhlgXaHQXfJHPzZwyRICrHj11ZxPfHtedXLJ8R5nlcVbBTA&#10;0FYOmbGBlAAWSMBnjniK+U8cBH4/szcQsTBrbAsHT1kI29YWhza9wEfmHs0ri93PGXie53llERtY&#10;am3cQpAYWpTqSmoRaNBXbznfnK9t9vvyf0BZyzglLtGP2lfvOhebbXaeBLidBNieDU8UJ7jnDYyp&#10;pzcOazvJ97gNLAZdN29a0388M6RaL8pNAAAgAElEQVT9nw9rdRv83S2/WKfx8rUfkqDU3de8KvWo&#10;Ztt6JdVY43IxWnKdI6JjXv4kr84tZUJcWiU4VdSCBALUS767nnzPOOnZANaCSKQmkTFhulv+5r4u&#10;DdPtBLWbJVm7WuPsKrv58WX8/usrgFXAZgqzCrurUbBpJz/ZGxQKKzohOK5UtWNDtXPd/qJRrdsq&#10;mkBg7HHAn9xF9byiCYRua8IMiLvZRbUQJEJgKpCiNMnzKeB4bH62by9X2cIkK6Oa5sfExie6XQBX&#10;EIPdNP+Mjov1Rb4jV1H6TVo1kfR8WjpWnu7+MhSIs8ikEx/h27LKdfSiUYvNZ74M3EFpK2zN1J4N&#10;Z2NzNc4zZE2A7dm822PBGB43Gm1AzGh3SaEKcbYh/6k/f5nrji1lQlwtNj5RbBxuq3pXJ1Gmjqh3&#10;DD0bwSqIxoVxam2X/M19XRqkO0ikN0uybo3GuVV268vL+d2nt49TNzKweaQ6NE4VngOO/u4KKAGl&#10;Hqd2rdtPNK4vzjOtJK/wXpGEOZIxNLqd5xTQKKDE7e7NxDPerzbnOKqCivtW2Z5XpXxCnOd51aE3&#10;5PQD1tHUvPrNsXwOzjzgEb4RfJbYGgLjE969/osVQJg2bRHNzRSmKAWG12U4bMYmSGaIbYrA+Cpx&#10;nud51c4k2GRrhr6EzR5ftDw1tUicG6FLb/s+X1tdz48mXlWcA+1a4pt6Vrzkj5dKvmNaMUvva5yD&#10;B75xX9EO4HkDkL9QMuYL89vIbHEcWaFjxf6dLZ8aTWnaBad0+cPnmiA53G21O28QyyA8iAnPcJcQ&#10;p4CG2rb6WD5w9Rncce7djgLvVOLgz59l49yUwoKHvrPKqwggIRo3SL6rgXzXtg3xFjB5CVK9QXJi&#10;ho/fl1GCTsLERjGJlZptXSbaOS++6Zz+LugGoG5X5qyCkaHAUGCT09g7EHyz51hd/cAcJMDpOEGA&#10;OF93hbuInldcQjdB2I3aES5zRsQkYdWfjuCh62/gxL/Z6C7yDlygE+3CG88VE+LHCpUtd4W0hxfo&#10;7+2i357oPM1DLYKp00W3fs1cpMvtd+UW14fYCTHf0vez+IZ/QkzgfBOaCVGTfg3hSYpTWas41CL5&#10;rknms09+z/7fkR8BXGc+vKvgK8vO4/Wn93IfWdA4C/f//e0DCNKjGj0gQd2nnCaFqhXJtByVPPHv&#10;PpR76Ke3uQu8Y8njvve+uLdtZuH428aqf00ATIDaesl31b91nBrkJUhkg7Apwzn3ZlTCThLJTaLB&#10;Su1uWy729XnxHV/ub3KfuE8gUzBBHYWqp+scB39XyYv14Oi1uw4qPNMc30sUuMUnxFWzOE+IOi0P&#10;B4BGmVoOOnIU8550HXpH9lE4shjXuEUdb+DyvOrltm+853leEWxvl/qxg9dRV/NX7dvzMHUCMGcZ&#10;9PoqCd5uUmFqneWoOX96811RIUjAyFFL2XdSG+SDsp6i53me50bTldIi0z/wmLqeaHg7tUiUGRa8&#10;/uT35WP3/5DS17I15jL9fLzqjv+S3tY5xUyGQ0Ik6t0APFO8g3jegPRIw+jWgRWDehc2AnSiGo4A&#10;atwGfxffik6XrrVfLOr32Rt0TK73V2odXzOqSLZ1khl++FeBUW6DvyuJ9/7054gzDTuvcqGFpK7t&#10;/6Bse8FLYLMN5DpH0rNpknSvnyPtq06kbcVnJIous52dZ+7OOe3OD7JzFjGJFLCf+9jvqoGo7Szp&#10;bZtSjAqyNs6n8SWqvCqhQheJWvftsdSi7StOCh/4+ETnsd/mfZAK1jz6j4Lu5ZPhqkKOgEeJc69j&#10;ilCzQi1ic+NZfNuVXKDHuz/Auwsu0mN57YarRLS5GBXZ1UbI1Pc9aL8rLzoPXgLSturk4MuLrizF&#10;sRJ/v+lzbHzx7EL1WdfV4UIkl1kKvDCgMHd9/tfq/N1GIdc5IhrziW9QmnGqiaafdg65zl20x97R&#10;OFUT2Fw9uc4RZDZPlO71+0jbyuPpWPEpMdl/sV09HynBz7BrapFUA8BBJTpifWzj08m27oXrdxlA&#10;baZh9bqbfX5ENSvSW8b/Z++u4+Qo0gaO/57qnpn1uLsQYoQEd9fgOdz9uOPeEzTIwQFx9HA7HO6A&#10;w46gBxzukBAjRgJxTzarM9Ndz/vH7EKAINn07Oxu6vu5cHzIbnXNTE93ddVTzyOpsub+9k/3yU7r&#10;63HMfy8kTDXPTp17t6bpOLXcBd9xnAbPBh60KGWbXkso8Pn+WpYP1+zyKZS7hJdOHYVC97ar2aH3&#10;rG/LpQKg0KbFexw+YA2kXfZBx3GcpmA5lKvhXYKq8ppSFtmjCmE6YZIrz5VhT7wDDM3uAb/VUU79&#10;7Ga+ePwGSVdkNTPctxHkycrniTzayHEiU0Feu+WZQNhoZ03FxJEp/zwpNlw7Rdrwjw00Xz52l3gx&#10;cQFxzoYIX/vLS1pVuhwTi7BVzeSdWD51D+/PKy8g20FP+91wslSu3KbuDdRklFP7/awdan0NKvL0&#10;xbMeq0OjKdUsrFqIwTvogWMib3c9/Ev1SP36rYMygRhZeN4V6+acnUYj/HCbNSRaroy8YQ2QeF7L&#10;cOnnxwEFkbe/jlfO/OJsLZt/TjYCB5zsCEbKPOmyx1NZW6KzIRIk+5jp/7qHC3Wf7BzkO96ul+6t&#10;Ux99QtAOkWe6ATA+GH++xgpeoVHWOlTQMJ8Vk8/yz5k6PKuHOvqW/cMln15EUB1hOdJaCiZGWLX0&#10;gY1tKYTXtHrN4mjHqRlS9s123m9nXB15wz90zKtHs2buTohI3cZTPzVOVV/T1Z6+9ucH69SoZGNs&#10;Z/D2v/mE6Bv+Mf+veoB++cSRIlkap6p6gYsdb9TUI6WY6kym8KgaVQgqW6mX3p76qbB4qBeWHYKG&#10;2XmeFsn+xk3HaSTc5ITjOA1f0ufAAYsoafXVj6faU3D09p+BKSeMuGKJ0/Rlsg/69Nt8Ms1b8v3q&#10;eSF0KLFs23spxKsJ3Xy+4zhOk2C7rplFSY+3kPrYKadg02JsMNg7/LEXzEH3vQpka4d+a/Obpy82&#10;h//zPbNm5rlCuln2A2cMatOEr/3x/iwfyHE2RiWGxYSBRh62Y9OIMNiu/eY0spclrrN30H0viCuV&#10;6tRNlRY0/0fkQU+ZjGJ5fP3KGf4l6T9F1/CPdDNthvyJVGXLyLOYeTFIVUwA6lIPpwyR6mg7BIRp&#10;NF54ONAh8rbX9efPd7SzX/ijiLbJRgYfVBHC4pKX3cayrFLCncZJea670SS89tlqKem4IiuL7jZE&#10;lk34A5fottE3nmEOuP1Elk24WcTg9qg0KqXaosdTGpSvyUqWOAANEbSX+fKhJ8zvFpyYnYOA6RY7&#10;VZv1eUlE2mYlGA5Qm0Z6Dn3Zjpa3snKA+qAWwlRzXTp5uH/m5EuzcYjEXlvv6dHzekmu7puV+QDx&#10;0KrV8OZf742iOa1adHsmIC7K668CxFg64Tj/nNmXRdjwD3UyhS3OllRZx8jfay8G1StnA3U538sQ&#10;vzrye1qQQv3iI4GO0Tb8A5dWDLbTx18g0DEr41SAMFWEi49o1LzMSl55tHuzFCQGy6dsk+jD7hE2&#10;vD59zDEvjSFd0TI72eGA0ObjznPHAeonwtVxHKfOFCAIOWqrZZTkz/zx2CANfTovzZRNnTsA8pM5&#10;6KXTWFkFPNhvyMs//ksFE4e2HabTr3N/vlzQFuJuYtFxHKfR+12Lb2S4Pq2T7ztI/AT1km2pJohF&#10;4oX7eoc/tq+mK77S9Jon9NULXwQmAnVdzOxA99a7egPHDFNkqNhUMViytQjxI14MKlbMBj6onwM6&#10;Tp2oCAvV81aBafX9HRBRtG7Rea9fZi7RaXa01CXT1M/Z0hx459vEC0sI3XOOU0c9j7lbp955gSRK&#10;/EgXldSCmBY67Ykr/L+s1eDGkpuJdjY/7p3y6VhWfzk4U1EqwpYBRLAvnjW6jr+9Fs9bSUDnaPul&#10;iE238g5/fFz47DEnRdlyrcK2DKpevOR6UmsHZy3IVoCQROo9VzI1a2wafH/zdw66+10TWpvJTLMJ&#10;0RDptucr4V39RgNR3CBX0azHIp33NiIe0QYQWyReFDMT737A/kV350aZF13jwM5XXEKiZJTUHMtp&#10;XOwomeKdO+9RFr53bvYOEiB+rIUu/N/Dcuije+t/TrgAiCojYpHsd92dUtD5BDTI3nOo8SFe/CXx&#10;6ieA6Msb1ye1YMNmdtnEv3H6h124b4fLgFWRtP3HeUenF3w4TlKl3bIWSOTF0fTKfwNLI2nvrWtu&#10;0/3vuFrySiTycSphsS75+GL/3Dk2uK1nXcd8PyXh/WHOlXz99u7ZqT4gkE6OreMvl2JiayLtDgAW&#10;SRR45oC7brUv/3ZY9O0Dx9DHzH7zJkmXb5/VzWBq82IGSf/yTzoNVHqsWDnkgQUiskWkDWsIlUv7&#10;BvsvPJWZnT6i7vO1P6enOfblh6Ryeb8stF1DwdgYUAiUZe84jtM4uIA4x3EatEy51DVs3XsxxXHW&#10;v9ExBmN2m8jwyYMgv7576DRqgUf39svYc8D89U+hWujU5m2G9d+bkXPbQLzee+g4juNET8M2vG+K&#10;Or5Jcs0e9bpwVBPQIrGiXpJodgmHPXKJpsqqFG+6wZtm/fhsTRQs9uLNV5HfviyUWAjgBWvywuoV&#10;xVSubePZik42SA0QpS/G9JREMzCChAGEqfp7LZlXAsnldZ2kdZx6EwhLTbzZQoLKVpEH1ahF/Hx0&#10;4r2PmItU7Dj5FxsZdacgss/IP5hE+5slXghhNdmuSuk0XU9cL/OO+83T92CD3xFGvDhqAzB+C539&#10;zDjvd7M7hXf0HgesiKDlYu/0z8exYuowRKIvFezF0MpVC4En69hCoNYuFDFbRr7grCEY/ygOvPl9&#10;XvrjHVE27V2ie1bNePIWSZUOyOoio1UgbJal4j8OZLLwiSkkXrL9Jnl/0BA1icVEl/WiEuVrlGqM&#10;5EWekTJMIvktupvpd71qL9CDuE6+iqDVVrL/LXeZwra/IUy7YLjGa5XXosuT4bzkEXjxjlm7NtsA&#10;EUG82Kl26F0HS6z5yETXo++rukXW1qm907Q5i+882Yi5SvJbNieoJmsZbsSgNp2WzQ5+Ohwpr2Xn&#10;IPVMQ0RMzFvx1Tk67OmtbfutL+H2bm9Sx2eIfOhUfdpn58ucN34nfjwve/d4g6Yr8PO80REGEq0W&#10;CW/Ei51HkIUxlXjFdv67V8mZX3TSe7e8hmgC+Yq8c+dcwbx3T8aPmcgDQb0YJFcvtG9cUNfNVoER&#10;s1DFC1HrRfrdDJJIXrMj2OvqP/PGFTdF1zB4l+gO+uUTt4uUDcFmMVRNFTQsVJc5q7FT8lrNJKg6&#10;MPKWJQZfv3G4f2k4JRjlRTrn6W/Tdifb857bpWrFlpn/ksWM2homgAJcQJzjuIA4x3EauJTHoVsu&#10;o6TFrMwQdX3zOwEcMmQuwxPlhNbHM24SyPmVKuPsMXASxc2ByvX8fQgdS2DLnksh0YXQxvCMK/vi&#10;OI7T6J0vM/Qy/SeTHthJTCxe7wtINk3tBJ8kSvJFvCGIGWIAwjRULoWKxXiQmRsRwRMDvgFKMHHN&#10;TO7aEGwqN5WRvDgkS7+2b131SA6O7jgbZoQs5sxJc1gxZVBW2rcBkigU/fL+R+T417c0nfcaHY6T&#10;Ujbs22nyR2usajXbe9Mf+ptn4nvWlFVikwx2cCJzNIT0OOI2M+0fJ0k8vyjyRbtMUFxcF35woTnq&#10;ha3YbOjVdpR8AlTVoTXj/Un7yap3rtIVk4chXvTBcAAIdtWHV25UE6mKKRj/AAgjXkxTCJMJk99u&#10;lD35ozU8tP0/N7rJC7SN8apP0ikPXCZ+fkvCbOfDUJSwRTogBtR3tP6mQzUHmyEaCLWIF6/LNeYn&#10;mThfh/HCJdh09+ivOwJBFZLfcnOZeufHepGeyTh5gQ3/fvjmYi1m+cQjWfr51ZIobk9QhRsnNG6p&#10;EfK5XK73y6SHL5OspEStoQpBFSZe0hrhxtTsu4d7Rzz9aNjriOf9GNO8GBXJqyUkM36t7YQAxrtc&#10;PbUUE9BfZj17qC77x7GS36Idasmcg1nWesDb4Uh5IPsHqkdqAUE0ta03/80XOGb8M9r1oHssTORa&#10;KQfS/PTJ4HElMZPStqxdOCw5741zZfWM3uLFyGrAuxeDIHwuPf4Pn0fZbNj13OvNwn+cJbH84ujH&#10;qSEiXkyWTzpXj3p2iPQ67Kpw9IB3kWnrWwn4JeKfr3105aeXMe/tE/CyEAxXQ9sMGcH6Vyt+3e/b&#10;1Ey8WIogGX36CJvGFPcay7Gvr7T/2vvhjW0u/x/aIj2T4+0X910licJWmY2k2byvKRKki03apT5o&#10;5ELpOXQiMx6PvmUNwfOLdOrjF/gX6dpgnNxL5ppcd2dpM5O/9EQ7742/Sqq8XWbzRTaD4SBT/4pi&#10;osro6TiNmAuIcxynwVKAMOSgQStpUfTlTy8nhdC78xJa9p/Lqpn9ocCVE3J+mQVIK8O2e/mnx541&#10;ZVM7dJzK4I79mLigFcSzOLHgOI7j1BfVkfKanP7pC6yccUROe2JDfnEjuFITAFcfHfo1BDQkbDV4&#10;FFCd6944zq+wWNpuMUuXTkDEkJWJRxsgJo5ULb9QJ999mLlYb7CG/6KsZowkyUygrvtl94AYl2kC&#10;aGFg2+QnTx9nkqWHSqxAsJtokIOTHdfJbD3981tl1fThWWlfw0zFxnTZ3jrpge29k955XDvt8oj1&#10;+JKRUkbmXvFTdzEfyDfDtZ0Jg4PsrMf/Dw17IV52Mh55cUhVT+bjB+/fmGb0Pye+xxGP/4WsZJdQ&#10;JEw3N2VzbuePi9rGSjo8kBwhG1oizhSM1BbVFWzLjGfPJ122j3iJ+gmgUkWsbWYsBSFUZP+AjrPx&#10;0lfJV+aUj75mzezu2TlCJijO5DVvqV8+9LQe+thTMvC4fxiPCV2vkao5mboFAd9dKwXw2kB8zaWa&#10;F1o6UbFkH7586GQRfxDxfDJZuVwwXBNQpobHJb/d7iRX7pLVgCbk241ZJIrbIcF5ZvqD56lNL0rH&#10;CqbKMS/NoaTrEi9RXI1aCVNlCdYuaq+THutJWNVfjN8JPx+JFdTP/UQMxAq/8TptfbeF2dk/YH2r&#10;CWw2XoJU+bFMu+8YY+Kfyqmfvy7thnxuDXOsZa3vUR0IHiEFRmhtlP7htPG7UHnf3vh57TOBcFkO&#10;dhcPTZWnbb/TR/L8KdG2fbcs4tj/Xk/1ir9tZKLt9dMQECRdtZNOfeAZ78TbntKL93jYClMYI6X8&#10;/DjVA/LNhdoGnwPstH/9UQj7YvzslAg2MQiDqV6n7Z7YmFFw+Og+H3pHPlcFWQiIQxE0rlVL7uKc&#10;aR3iLfvdkxola9iwh2zhm12amzve2Sr5wjPnky47UBIF9bMZTBVEm1lDQXYP5GRd2kzUZIVKPD/6&#10;TVSZTV+tdfqjI/yLky2CWPwBRsiiDWzF+FdriVSxdTD3tT+zZNFB4sUka+XFv0cRMTGgWT0czHEa&#10;PBcQ5zhOVoRWwAobNYANPCgpZYsei2mWx88uApvYci7eYSYXf7oFYdyr+zEBUMRTjLhMYA1VaE3N&#10;+bURAg9aL2e3fgt+fk+uhS7t3mLv3gcw8avWhGYjzy9RjGfdlKXjOE7uzfHbbf1QuHrO1li6Rl7y&#10;rCkzPlblI1pum4WtmI6TFVVeyORQzCpEWkZeCq2W2kxZtESzPkz/552Srlwi+W0+lD8umiyFHRZa&#10;WA1YLL4Rmofl8zsz4/kBJFdsjXhdxEuAH8cFwzlZkPTaDLlfV886DEO/rCy2q4KmEC9eRPnCM5j8&#10;j5NNrOgD/b8Fb3uFnSbhsQAoxRBigZAYSkuEHrr00+116sP7qUgvMR5ZuyeLgSAJnba+hI0PM39P&#10;YbVg2mYlYl0tYqU5X79+Xbqo467mUr07lmBS8spvF27XdyGLA0WxS7VFqGxd/cVLx1Kx+GCJF8YQ&#10;yW7WmO+xgBSEIS2A5fV0UMfZWHOkzYAZrJq+B9kKnkcgTCNiEN/7jU6+/zcWM/Wb4//3sd91txlW&#10;zBK+CyLNQ2m1avmkHjr18SGky7eSeEERXjyTUdo9ujQtV8tkhus9Ov1ffUVM63rJYG6Dmg0dHvjx&#10;jiJeR0mthRWT0Zrz31Azt+/5YAoyAUBhPW1EF0HFVEjP/R9JXyNP1M9Bc6QmK7T4CcH421I6c1u7&#10;cjLYVGCslFojZUZtJtOPUKyxAoz4EMvPfI71MZchgjbvdQfXyYSsNN99n7t0+mNHixfrn51Mtgo2&#10;jZh4AZVLT2LK/ceZWMHH+vtv3vJKuk7CYz7KGoTMYMniozQHuuuyL7bXGY/ui4Z9xY9DmKXvpwga&#10;ptT2O3lEOEpWb2RrHyveCoGWkfTth9QiYvK9RZ+NCVbP28Vcpnf6PhNSV0kpmSzR67uJxsiMU0s0&#10;YCu96IXjtPzeYRIv8TCG7Gcw/rbzqGqJKsX1dEAnW/L4hlh8IsYfkpUg7UxQXEs77bGRpqT7juZS&#10;vcsYJqZGyCp+4Tw3l2oro2yhM986Std8fYiJJYowXj0+jwmZh1/a1NMBHadBcwFxjuNELgR6FKVo&#10;kRdSFQjJTAbwDVZaHWP/gUto0+ZnyqUCKHgKBw7+mou7raSb79WtrKVCwoNmMWXimhiptI+4oLgG&#10;J1ShT/NKWsRheXXNiVWH82tpeR5H7zyZZi35+QTkIXRuAVtttoAWX7SgGT5mQ88vzXSxeVypCoQ5&#10;5XFSVlxQnOM4To6lRst/vUv0EZ322PkikshakExTIh4ahuXS/4QrdKyszXV3HOfXSsXnTTMlnadL&#10;+aKdslmZIpN5IzMZa+IF7bFVhzP/rcO1ZtExc50R1PgYzwcMeHk1C4wuEM7JnmCszGW4XmemPXKH&#10;iBfP2uKphhCGiJ8XQ9hN5r+zmw2rwQaViFkNEgCCEkNtC/xYnngJvi3zlc1FAjGQ3/rh8O4tXo6g&#10;tZVGeFs9/8isfXc1BDG+VC79jU564IB0Yfu3/Ev1nVCZIcpSA0liqAlJhEpLlG52xZSB4aSHdkfC&#10;/uIXgl9PWeG+33Hw84wHbUKYWc8Hd5y6qvQKCz8JvcQwNGyT3QAThSCJSAyMP4CqZQN0+uOZYIDa&#10;44pBTAyMl1nOrA18cZosO0b+IxdVbMn0Z/5PxMTqJSgOyAQKBUBDOr8EVKy0HfJCOK7gplz3pt7U&#10;BMYBmazWfr6PSCuQVpm/V8D+uizzUTI+Kt4M6bL7rZqlEyUcI0tjl+rVdvJDD2P8WPbHqXEfYSdZ&#10;/P5Odv7/wAZViNSOUwE8rG2J5+eLn4d4HljNctCWQYo7PJ6X4IXqjY/KXimx/HcJ1vbGBlnIZkxt&#10;2V+R5KpDdNKD+wT5rd/2L9G3QpjhCUtRqjGogYQNaaHQxa76cotw6qM7ESSHSLwI8fPrL8j2u46D&#10;FxdC2tbzgZ2I2VFSKWdPHy/LJgzJ3kGCzHisYsnBOun+fYKCtu/4w/WdUPgyZllsJVM1w/p4kqY1&#10;Hp1ZOXOQTvvXTjaoGiSxfA8vVo8Bn9/ru2/2vqaTff2v9X9sx2lgXECc4ziRypQ5Fdq1Wc4h235E&#10;3y6l+MSwdXiGD62hS6vldGj+xS9uuBYLvTtN4bnfP0YYFiCy4Qf0fEXTaV6f3p4p7+1CdbIZnucW&#10;xhucwNCx01ccu+O7dGlVQCpt6vSIGKTj9Ov2SaZ41c9R8Axsv+VLPNhyOkEY2/BASYGYF7Jsbch/&#10;vxjM/C8GUF2dwHMBl47jOLlWUTha7i8/c0I/lk09nMzMe6771HCJQTVEO29/i46Vt3LdHcfZINd0&#10;myaX2I91ykM7iXjUy3f9BwvXIv46GzkiWFBRAFFE3T4L59dIU8x/pPWAXVkx7dTMyZjF78H3FnV9&#10;8OMFiHy/NFHtwm59BGwZHzWJmbbL/qOIaBU5ePqY+7zDHj0yq++l2kwWDi9eSGrNUJ366FAJkiHI&#10;GiuSRFBVm1ClBBOLGz8OsXjm+lPvC4y1fVbES6Crp3cF3stNJxxnw6Wuko/MKR9OlzWz6ymbhn6v&#10;zKGIqUnmUfvXmcCNjT9IpvmNbcjJujVFTxbeVbHnhB6smHpY5mTYRJ9NxaDF3d619/S7GliR6+7k&#10;htZk381xNzIl7KtM/+NGB6NkbhaPpGnLeGnZ736zZubZiJDVDYvrjlONByaWj8j3y4vW6zjVQyVv&#10;Nu33vr76GimLosnwn3v/ywx78mixYVH2TiStCRjy80mX7a/THt1f0tXWemY1WjtO1bhqWIKJJ4wf&#10;h0xWypyOU/ETYOjCz6fhcBq+pLTc/CVd+N754ucVZC+QNvM8hhfPk3TZvvrlY/tKUKUhZrWKVNf8&#10;kK9qm2H8hHiJzKCrNqtvrmjoacvB3XPXAcdpOFxAnOM4kZKaf3y4uBWHVvSjd4d3Gdj9DUyMzJTz&#10;hoy9peZ3An55WKqQnyjj0J3e2vC5aAFiUFEBM6YfwfyFAyhfW7zhWcAaKFXBquCZJjK2N8qbc3pw&#10;8jZrGbzZC3RsMy/zeW/oeFfInFu/ZkxqoVfHOfTqMmfDzy+TOdaq1d353yd7sWJpd8qq4k3m/HIc&#10;x2ns1sLsWOvBN9uKZV2pWL515r+6a/SP1ExIa0n38dqsz+1AjmYvHafOqowv/7OJFoeSLu+ZmzLJ&#10;EV1bRMDE1yosJAw6imiz+ssi4jRql8kKvVBvo3LZQKlauU39fQ80E9iRq9ur8VDVtfQZdhVjJMqM&#10;ZS+rMZ8L3lZZXyxdJzBG/IRXkzGm9i8RrVk4byiZJo1BVkzpn+tuOM4GmqbtBn/I6tnb5SZ7dJTH&#10;EzSWvxCkklR5LxFxAXGNQNlcZsaOG3y9rV7dlvKFO2c9eL0hEg/Nbz0hvviVy6thaq67s0kTA9Yq&#10;Hbb7R9CVZ8l2GsExUiGX6E2aWrWFVK7csd6y4GnNwkIOx6kgZabvsHHBaJkUYcuv4+V/ik3vkfUM&#10;o2q/LSUrsTzz0+PUHAYHrUPEg4XvbgZ4uIC4Ri0e48t0i82eo3zhcVl/tl33PPfzBDEtvze4Us38&#10;jG0I57mCDX0TK+yRi5kvxxy3+YYAACAASURBVGlospMq1XGcTZpnFKoKuPTxgZxz8xH8580TWbm8&#10;ReaRKbkBf6rJBCv92ocRu87v/dr2U5nf++qbljzw7J/Y+or9eebjzTAeTaJcqgJWLORXEtqmMffl&#10;eRYqijn91l0579Yz+OjzoVSU8d3nvyHn14Y8C9aev7/2/EpmfidZCZ9N2ZPrHj6RI2/dlf/ObIMx&#10;bmuu4zhOQ5IeI29K1/1u0HjRXNxa0XoIIGhRh4+l/a4jGCMLct0jx6mL9DXyHu23fgcbauMdjWVK&#10;SGnr/q+a1v3vQ6hw1y1nQ9hrZSK99r9WYwXfIF6uu5N94oEN09J9z1vtaHmWaBe91F/57MjM4l49&#10;fg+1plxabYlZG9aUrWpAcxgqaGrt1rnuhuNsIKta+RxF7Wc03nECmexaft5q7bDDA9ph+9dRdbNQ&#10;jUh6lLwnnfccRUHrz7/deb6pMD4aK5xhN9/vkurXr3kn193ZGJk7cmP+7Go2xDXv8aop6nMr50hp&#10;fRzVjpYZdNl/pMYK5mYCxZq4TNBhQJfd7g12599kVquiYu3im69XJVWvz4uNYZwKaOk3g/L+qi5p&#10;UCNXfY2UatddH9IwXYrU48epdp1zvOaPbmhGmCzT0FOCXkAs111xnFxzAXGO42SF54WY4pAPZrXn&#10;iDt244HxZzFl3sBMXsqGcuWJQ0rh02m7M/KhP/OHu7YFLcErTDbqx9V12dCjV6tVXLrnBKhsOuMe&#10;zw+hJOTxD/pw2h0H8NzbZ7FwZSIztGsIH54APqwuL+GFD07gbw8dwugX+oLE8BJBg+ii4ziO833B&#10;WHnS9DlsnHr5i75XqmiTJyCC5rWaQue9r7LXyae57pHjbISVWtLp31rQ6qvGGUSWCU6loO3n0nHg&#10;tbQe+CU2SDSkOVenUQjsSBlv+hx+A158eZMOihMDGkC7bf7pSYfbESqjPkTq7ceftvHiV/DiNKgF&#10;kA0lHpFeFzUEG2yFW4BxGptrW34gnXYYj/iVjfKZQATES0qnHZ7QWzvfbYo7rXWTUI1PME5elN4H&#10;XKl5LSdmzsNN4EP04qiXmO4NOOxCrpJXct2djSIG0DLNa/kepjHG29TMARS2+4yOO49J3xBpdt1f&#10;Yu04ec30OXw0Jr6kcb5/v5IYVENoO/AZU9LpNg6Q1ZEf491Xx2te62cz5Zsa+zg1wnuyhhBUbZFK&#10;Uhxdo06OaEFLPpIuOz+aCUhrxPdLE/F5LkCY7gD0iq5Rx2mcGuFTneM4jYWI4uWnIV3IBY8NZNzD&#10;J/HSJ0NJh+R2SlSABCxeA8++dSYn3zaM+9/cDJorXizL6aPrW2WMXfrO4JS9/gdBklAb8YDwBzxR&#10;TGGaLxe25oT7d+TOpy9g0uwdCIVMsutcMaAezFgwgPvHn81v7tud8ZPbYwo0k93OcRzHaajSwSh5&#10;gM2HjVCTWNykAwR+LakNhms9md4HXGnHyX+pt7oljpMddpS8pp13ekbFq2p0C91i0ETRbOm674jw&#10;KvkYjzg0oQG+U58qu46SB6XvkbdgvNVN8p4nBtSibQY/q637jUndJAuzdShddPhwDZNLMfFsHSKL&#10;JHNtyWvxuWKWR9asDZBYoh0wILI2Had+2MJri+7X4o4fZ8roNaLbrAhgQm3W88WwTefrgEUIiVx3&#10;y6mbYISMt5sNvVQTLT7GNPGgOC+OSmyy32/Yuemr5Plcd2fjCdhUkFh17AVa0PY1vEYWGy4GjTef&#10;Ttd9R9qx8i71H0mV7DNK/il9jrxOjd80N2/UBMNpq34vhq0Gj06PlK+ydSh9fL9LNUwtzGzeaGwE&#10;MGi8eKqKvwQiKumkIRi/A0rfSNpzcqr8AlmtzXo+oPmtPm+cmSUVvAQq/hQV/6soX4OEqRIz7KFt&#10;I2vQcRqpRjb76zhOY+T5IVIoPPxhF46/61Duf+FcFqwE8nLRGcCHL2b34+6nL+OYf+zIlwvaYIrS&#10;eE2gROq6LEC1cPDW79Kz6zLoPR+SjewB/BcI4CUCSMcZ8WJfrnn4KF788FhWVwG5eMbzIVR4+bP9&#10;uOHRUzj/8S2grAgvP2gSJXgdx3E2AdV2tNxHnyMvUhObk9lFu4kSkymRUtTxA3rtf6kdKc+TKWbv&#10;OI1dtT7Z4k7TrOtbmbWdRrK4aDzUxOeZzQ77azBO/gOANpbOOw3RHCgNOsrtstlhf8fEVjWpxUYx&#10;oCHaasDztBh0jR0tX2b1eO8z0Qw46TINKsNGlclETCbwvajTO/Q48C/kt3oL40cU+K4Qy8fsfeuB&#10;0bTnOPVnLcy23Xa9SWNFCxrPnVYAo1rS6RXpuN2VXCGzyc3MmBOlEfKS1/PAP2tRhxcy1+wmtpwn&#10;BjUeGm/2tu077MzUCHkj112KTBgmql4rm2wf2+f3mmj+poofbSbWbBEPTZTMovdB19ix8iKQk+wB&#10;06A8GCP3mn5HXatebHmjGl/9kppNG7Tq+5J22PZvjJUJWT7iV/Q79gJNVWqjChaqud5pUYcP6XXI&#10;+VLc6b+ISUfy/K6KxAqQea/uu/GNOQ2BHS0T6HngjYppfJklvQSqOi024OizJF7y78hKvyqQriyS&#10;FgN2jqZBx2m8mtgI2nGchsqI4hUGrFlVwm8f2JbrHx7Fe1O7QIL6y+YVh/IUvPjBEYx68Ez+Nr4v&#10;pBJNtoSlhh40W8UeA6Yg3iou32EWVDaih54N4HkWYvDvie254uG9uH/8n5m7qEsmE2F93enyYHkp&#10;3PX8WVx+3zDufq8TxL2ml3XQcRyn6UvasfJP2++os9XLew8Ta3oLD79EPFANteXmz9J1zwvsKHkJ&#10;FwznNCXzmCOddxqheS0nN4qFKS8O4n1F3yP/FIySJ2nU9W6cBuUPrOw6Lv8m6XvUKDWxZY1qkeyn&#10;iAdqQ9pu+bjtuNVf7XVZX2QEIBgtj0nf34xRm6JRBBcaD2yAtur3HJ32uNCOkbdt9Zo38GKpyAKF&#10;VZG8vN9E05jj1LMRMp5eh16vxm8EGWUlEzhf1OlZv/fuF4ajZXKue+REJz1GPrCD9/w/23H7WzRM&#10;20ZforuW8VGbRtoMfsgbdMDvGCUf57pLkfujFgKz7KC9fqdFnf6jNOCgRqnJGJsonsFmB19hR8tT&#10;QDLHvSoNRsqd9D3qb+olFmTGqY3g2e3niAFrrbbo+xztt/sro+ST+jisHRt/gs2PvFLDNJmMkw2c&#10;eGBDtMVmL9N1r4vtGHklFN4kll8e3Smg2PIFB5HbWkNOdAI7Wp41/Y+5BQ3LG0VQnBhUfDRe9KYM&#10;Oea05Aj5kO4HvqxBMqIAagUNY5ouHwy0jqBBx2m0GsGdz3GcpsSLBxD3uem1blxxz3Aee3UYlWnI&#10;agL/mhKp3yyFfzz/Ry578ACe+KI9+OD5TbiEZUWcnYZMp3VrMAEcutU34FVibSN/cPwJnigmL2Ti&#10;sgLOf2YIYx45h/cm75lZvc/m+NcABfDhl+0Zef/VnPvozny+uBhTEOKZJnx+OY7jNG0ho+R1f8Dh&#10;p9C8950apmkyCw8/SzILE0op3fa51mu13fl2tLyPK5PqNEHpkfIePYZepCYxN7IduJGTmt3CfCqb&#10;H3OqHS3P4b6PTsTmQGkwWu6wfY46T/38GRivcWQwWR/jA1pJl91uM623vJSR8gX1d/OuCvvP/bv0&#10;POAmtSkadHChiYENq+i+z6227VYX2XHyEQDPHvuWilcR2XFsgIrZGugeWZuOU39CO867i047jVXV&#10;BhzE4mUuci16323b7/6n1JUyLdddcrLgApmrd/S+ki1PPVVTVXPw82qCrxvj82nN+DZMrTADT704&#10;8cyA4enLmvh5e2lium6x21+k3eD71YYNb4wgAgiaaDmBnodcYEc2iGC4WmV2lNxH72F/0XizLxp1&#10;pkTjA5Kk3Zb3eW22vciOls/q8ejW3tDs79p1zxvU2oZ3Dq7L+KC2mk7b30vr7S+wY+QdAB7a9X31&#10;81dnyplHwKYRYQh7XTkgmgadBqCcEu6m59DbsWFVww2KU/Bqg8IH3R/ve9A54ZU1QeFpJklQvTSy&#10;DVYiUF3ahcNu3yWaBh2ncWqkIwfHcRozz1hMgeWNOc05+8GDufbRi5m5AMgn+k0+PlgPPpyyHaMe&#10;GsH5T23NxGWFmETY5Eqk/kglnLnzB2BALPTuvAR6LUJTTbf8mwBezEJouPv9blx+71E89OqJrK0k&#10;+kIRWtOmgfte3IfLbruKv/+vB+DjxcPGvl/NcRzHAVJXy1fhA9sOZ+CpJ2m6fC5eXs3EYRMcQ5hM&#10;CRfr539Ev+PPCG/pMDJ9vczJdbccJ5vsGHmFzY48R5E5maDXhkIzwaki4Oc9yhbHHBWMkXdpkhcf&#10;p4GoZKw8zmZHnKJ5LTMleRvsAsJ6SE1AN95CGXDCRTTrdmV6TA7uYacPWe63ajdWuu9/kwaphvce&#10;fvs+yXwZeNKFNOv0N8bIzHV+YppiZkS20KwWiRdidrvqhGgadJx6V2Vv7TbOdtj5UrXpTDBpg7kV&#10;K/gJNKyqpNcR53W7f7uLuF7m57pXTlattiPlMdPv1INsQYd7NV2pePmNK4jd+CigfsGbZtApxwej&#10;5ZbKFSzOdbfqxXCZE+va/zLte9QITVen8RrI9UQyWddsYceX6X7gOXaMvEjDyw5fbcfKM3Q76AyK&#10;ujyJWm1wY6yfJWBiKLJceh92Gd0GXZy+7nvjr/qyVm/rNkp6HjhWg+oGdk/ju3GqmiUy4PjLaL35&#10;JfZ6mcp3nZxuYkUzwETTaVUkVozkdXHj1CYkGC4rJK/ltfQ64O+orWxw1woR8PLQVPVKM/DUv+Rt&#10;PnZ49VUyo/avL79R1pLX/H9Rlk2V6rVtvI777R9Ng47TOLmAOMdxckJE8eIhFVVx/jZ+IJffdQOv&#10;fLhdJpNXVGOUGJRWwyP/PY7z7zyFu9/vThgavJht8sFKYehB8WqGDvrw2/1ceflzuGz7OU22bOq6&#10;PKNITHlzfgmXPLwfl9x3MV8t6JoJYIvqwy+A+Stg+L1/4sx7T+GNb4oweTXlWx3HcZympNSOkce8&#10;QWfsTXG3m0hWVeHnN95dyT8kXu0O/eXabpvLtOfhR9qx8gxQnuuuOU49UDtOXqX3sYdrELybybaR&#10;4++2GPALIFW+mn7HnDvgycN+a6+Rr3PbKWcTEdjR8pHf9YBTtPvef9IguQKv9jvRgBbLfsjEMtVg&#10;4s1fZLOjj71slNwVjpI1uepO8q+yJLQdRjLg5Ms0SFY0mGBbEwOraEHb8XbzY44LRsld4QhZ+aMf&#10;S61+A4nwodaG0KznqZG15zj1r4q7el5nB5x6gqbK1uIX5Lg7maB5vDy0uuwzBp+xt72x6NY5UJrj&#10;jjn1Iwyuk+n6yG7nM+jMAxRe1TAEL9GwA+PEAxNHw/RS0/fo4bb3wacEI+W/QFWuu1afqi+XxXpt&#10;wTi2PP0stcF8vAQ5LQFqYmgYpm3zPtdptz3PsOPkY6ChTmyH9lr5zOu669na94jfq7Xz8eINv/yn&#10;8cEY1Iu/Yfsde2RwfdEt4V9lVQ57tDK8qc1oM/D080hVlePl5bAr6zA+qKCJ4tdt32NOOH20d0s4&#10;Qlb88Mdsqvwd/LyqyL43GiBqT8XFSjQpwWhZYdq1HqU9h16hyupM8GcDuEeaGKpg/fw32OK0Yd1H&#10;yx0VFz68bN0fuQoC0/uo8WpTRNNnBTRGxeJtgc0jaNBxGiV3kXccJ6c8z4IPT05qx+9vP4ubnzqd&#10;5aXAxsZsCcxe0Isr7r+Q3953IO8vaA6+xYtoA0mDVxWj26CZtGsHBJn/FPdSDB20CLwqrG36l38j&#10;ihezLE8Lt782mOPGncf4D/YhZdn4saQHr3zSl99fdwNjx2+HhoKXCJGmnnXQcRxn02XTo2Ru+NAO&#10;w7X/Gbtak/+IBskAvzZjXCMkPvj5aFBRhcRutP1P2cXe3Xcs42QBDXcS3HGywl4vk03bE4baMLhW&#10;gxT4edT7hGkmGxxq01jlSR101s52TOzOSRBd+ULH+RVS42SN/XvHW22/U3e2mr5b09WZIM2GFhhn&#10;YuDFUZv6Ouyw3dnS5cBj7bXy7lXfPgHn0G2ywo71rqf/qSephjPUixFZ2ZsNZbzM+6ThN9J1j99L&#10;m71PYqy8x0+8T+F/TntW0SCya6ANEM/vDRwcTYOOkxNpxshjtv9Z29vKVe9ngjDqO7OOZq4jfgEk&#10;yyukuOtlsS3O2N2OkA9peNmcnOxba8fIq96Qo45m0CmHqQ3f1DDku1KqDUTN5ivCZCVFbe+2/U7e&#10;NxiXuI7RMi/XXcuhsnCUPGS3OHGYjRW/rFBzPakvWjM2SIANp9p+Jw3TB7cbzmhZVI+dqLPUaFlj&#10;xxXfbXudsJc1iVs1nQwyGxYbUib/msBlPw8NqheHLfv8QfoNO5zR8jaQynXvgNJgjNymA087Sq2d&#10;rCaeu0oIpnaDZrBE223xZ+l28FGMlTfu/on7mn38wFdVYpWR9dUGSF5xW+DwaBp0Gor0cCmzN7a8&#10;Qfoed4IafxLGy939UWqex2xykel98F+0xyHH2zHy9uyfKE2djvGepitKIwv4FYG1C3v65y8/IJoG&#10;HafxafoREY7jNHieKCYeMmd5EePf347ZS/psXECcZFZxlyzZgZvH96M65eHFQrwGsAmg3pQLl+72&#10;2XdXec28pb27LISeC9F0A0sVnEWeUchL88mULtz5v8FUhx03fm7fwCvvH8L4SR0gbl1WOMdxnE1H&#10;0l4vn+m/DznNDjp9hxB5SFPVVXgJ8OINe1c+1GSeSmQmv5Nla2zlkjF28Fl9w6eHncdYmQmEue7i&#10;L7KQSQWkRDMJWtNGLj+67x07wteEYrM2p63r/ImqvdyuYAT/kDJ97viLbHG3nbVy5UdqvMz3Jdsn&#10;R23JDKvYVNW7dotTD9BnjjrBjpEv+TXBqVL7vm3M27fO70q2PofalxLledNQRPg9UAUaxC4by7Uy&#10;U5894bdWOw6gatmjmi7PBGLkbIe9Zo7rJTILjOmypRpUDbefnrINd21+T3i9lOWgUz8nacfJM/ab&#10;E/bXgva3ESZTmQw+9TQVW5tBKl1VZk3eGPvqiTsFt3W9I/z7L2bP+1zUzoouADLznZfDHv1jBI01&#10;Xrm/zTVBOZiHuU6m68u/3TVMtPyDTZWuwMuvn9LIpmYjS7oybcPgnnDzswYFD+04KjlWfkXQvP7g&#10;/+sq2+dv1OMD3SS+cukrpNSOkv/Y544fKn1P3NuG4ZMaVCUzz6e5ul8LmHhm8T9dVYXx/xEOOW2n&#10;8JG9zmGcTKYxPHNmmYAyQj7VJw46znTa7i8E1csz8wnZDNbQmk1xhWiqqkoq11wR/ufEHbhWxtP4&#10;PhPLjTJbnzri/2zJLlvY6hV3aXKtxS/M4XlP5rheHPwCtHrtGq1e+Te7+LJB3LftbeGIBjdOTdlx&#10;8rKddtyBtqjzDZpKVn2XGTrb9Lv7WqoyaW3qOrv45u3sPVv+PRwnq3/hlz8XT6ZH9xlnni/MgXdc&#10;HFGDRHc/q2nDkvvtPpGPY+ttTkDDsfKSffqofa2Xd20mgDav/jJLGr8mKLy60ua1uMX23GnX4IYW&#10;NzFOlv7cr7XfhRWSaPl6pmxqBO+TWrCpFnbtsv2AlhvfoOM0PptORITjOA2bCpiAXfoso3+nmRv3&#10;GFYzpm7TfgbbDBzIp9N7QKyxPdfVXRh6UFjK0MGzfrTnKK9wOsO3mceYx3tBIjf9ywUDWEly+k7f&#10;kBdbtPHjyBgMHvAurd8ZzIpN59RyHMdxvhMwWj4DTrFwCQfdd5xRPR4xQyRekJmZ0zBTJiyXKzEi&#10;mUn1mkkUTZalSVe8y7wn77dTXnsSqObl/8td/+rCkI/x45nSHhEthIoBxSdHM+dBjJhi8sTPBxvR&#10;I7qJQ5gsiAleFlKGCKrN8fMz53kEzWX+Z5vTEDbt/Wvv9y3s4PVofbD2G3M5XmJ7ieWBTYO1RPOd&#10;lsxueOOj6coQTb0aW3T9TcnPvvgv40/51QcIDXFRKSKWD7qRs+QmBmFQoJas1HfUUAvE+IlIs4z5&#10;+ajv50fTWN16gPHj+PlE9prEh6CiNkVhw1jKf2notBBOBC5in+tPM/GSk/ESfTLfizBz7mkWuyqS&#10;eV+MjwaVULX6c9455yZbweM0jCwbP28C3+iEPf8Qwj3eb/59PkHl0fgFicw4IeLVLTGZhVgsWl22&#10;2CRX3hm+PvwOYPkGNbPysye1w+4DCNebtKAuHcOI7BvCAcDLETXaKHgeCYvkZ+6ZuV7NbCoENETD&#10;oChHHbD8a7/bFB7Wgx/5PZr6o8TzO2R256ajux6KfJs1SlOVq6yJP8qLZ/0d+AqO+7WtGJB88fOj&#10;yfJpfFRMgiyM11RsoXh5JjO+j+g9NAkMJDaRLaxV4XX+G8AbCl058O7jjPGPF2MGZcaJtuaena13&#10;Q8Cryb6TTqLpymnWVj3IS+c+DCzmqSwdtvFbE9yx+U3Ak3Lks+dLavWZEs8vznxeEd0zaq8lImiy&#10;bK2snHGHffeqsRZ+KfCocfjn5tMVzlG4lF0vOduU9DgFP6+vePmZ91Czed6TubaKB8ZD05WQrJrI&#10;4lfushOeepDGUBJ4FguZtcv5Fu7xjnzuPNJVJxDLL8jKfJaYTMCigibLVkr5/Dvs21fdCvxscNCP&#10;mlk18wVt3nOXKPsnBe22A4YCL25UQ0FQknk2jOo2acDz45R4CdbkbBEqhp8X0dwP1M7/WLXFETX4&#10;ayzTp4ZdpHCvd9DdF6t4J0i8JIEGEAZEfp4bH9Si6eQSMfkPhOPPuBP45tc2sWSoVJqL9VlmPjGM&#10;WEE0Y0vxkFVf7uyfV3pccEOz2za+QcdpXFxAnOM4DYK1AgUpunebSbMSNn5aW6FVs085ZvAefDql&#10;W+1e8k1DVYwtt55Ap3aLvr97RKHQq+bgIUsY81QVofXwzKYxLWTTPrRbwTa9lxAXNn79PA179vuA&#10;QW1P4Y2FRbCplOJ1HMdx1mcRL5x+vYXrge6xQTvvbbuftY9qbCuQbuLF4ohIZtbP1kzG1mYsiOr+&#10;ITUDHamZkDUAqjZIYu18sZUfhO+d+jKreY0NXBRvaKR0/iuy9pukGvUjC4gLNSbJfT8kRzvjw7m3&#10;zTZr+TvptR3RMMzsFNlI4hsw82KdWJ6FgLgqs3bpcPUXFiIRrfpag8QKV9OAyoOGc1eMZ+6Z44Ht&#10;vYMfOl3FDMV4ncQY+fa7/KsXV6QmqCfz/VRrq7Eyw6SqnglfPPVRYHZdwk40xhdSMe9KKkwhEm7c&#10;Z6GeGM9f4TVjejZCNryKz18iaFmhtiyieShVNJGQ0ldejaa9OlkipbPGafWqFpF9F/AhVZWmoQTD&#10;fd8iXjt/pIWRwBCG3naEibXYD/X6izFFCIJqzcJjXXb911z61vmuoKgSVBCmJ9lV01/g7aueBqZH&#10;+7LqzRfhU0eeDFzO/n8/wRS0PVKMNxDx499dT+wGLHjU3PulJgBBLRoGKwjWvmVfOPNe4OW63iWD&#10;d2+4w9ujpY9no5swiJfg/ebZWPjUJlaRqvSTz6Vs7mgNki02+jrtfMeCn9/8i1RuS4WuteNPHAPc&#10;yGbbHCH9zztJkJ3E85ujsk4QxoZ8p823Zf9UwzVq7Ue6+I3H+PjeZ4C6ZBdK+gsnPROsnLGMmLEb&#10;P3b2PFE7gSwE0tiymQ/7ydQXqlURBtvFfQsTomuv0ZjHS2ePtTAW6MdeVx9kinoNBR0iJlaCiMnc&#10;r2vvO7Bh52ntv3o1z52iGqRTEoRTwrIlL/HmeU8BE6N/WU3aQv334ecpjDEH3nAS8fYnivH7I+a7&#10;McKvGlvVPnNI7WeDqi0nHXzIRyc+apfzT36iRF8TsIp3Ro+xMAbY0ux73WHktT0A8fpnzvsfPsNF&#10;ME5FUatlaDDNli18kf9e8G9gWqSvqv5MD/992NnA39j3uuNMYeejRXQQxsv7/vWiLuNUk3l003Al&#10;6co37fOnPQo8Rx1vSsFrF9zn73m9qKnIq8vvr5df7HmHPVgQPnfKxrWTXHArq6o2Q6ujGUOriCRa&#10;VLA6nBxJe3Uzl5XTRuNphGOumJLXfFZ07f1qM8MXzj4DuNjvt+8J2vP4U9WLDRQv4UEo3z7H/ur7&#10;ovzw2dWqDdag9m377PGPAi9Qt8BYaxfLi2bR7y+Roq75ke0Bk3wxxiygJn9INI06TuMQVXzIgaq6&#10;wZHTdz0/lXPunwjpEM9sMqEqjuOsR5g2DO1ZxuVnjWHHft9s/KOZZJYS3/rsRPYctztQgOdtGqm8&#10;wuV53HPRg5xxwAvID4epBhas2J4uVw+DhV3xErmcO6w/YVkeJ+79MX//7WO0zF8UzXAvDr+98Xzu&#10;/t/WmLxg0wm4dBxnvcJkyLa9mnHDOTuwyxYdNvTXF4nIXsCMLHTNya3uQH9/99EDtFm3vtZPdBWh&#10;E2qbg+aLGB+MgDVo7eilJhhKfxAUJbUl9ERBFBGb+ffQqtUURtaiZomI/Vor1sywL581CZgMzK7P&#10;F+w4TVghsKMc9tAe4hdti7W9EG0pYuKgP/gOr/s91VDVVoFZIsiUsPzL93j18reBKbl+QY4TkY7A&#10;VubQe7YWv/kAFa8XGrYV1WI830PVgMqP7nPU7M4SsYAqNkCpwsgylK8lvXZS+J/TPwY+BRbn6LVl&#10;Wz9/p7P30LZ77aS+P4DAdhBDEeKvZ2yw7nUFq2pTYFYBX0lq9efh+DPfBN4HynP6ihxn09bRDN56&#10;D+k+fDcVGQzaWUSKEeN99522NQFfxmbKlBuLtaGKliJmntj0BO+NY99OlfIesCiXL8ZpcloCg8z+&#10;1+8oBV0GqZg+CO2xYZGYmMmMZ7Xm/Kw9T2vvPTXnqgaqSiUiKxAzV6tWTdUXz/oI+AhYmKPXtbE6&#10;mJPefU5K524bXcZfD02VVdrNftuDm2VZHVsZwn4372cKO++MF/TDahuRmL/e8UHN3IBiQ5RyxZsP&#10;wSSZe8c7dsL/3gTmRfPCGqV2wFbmwNu20YJ2A0W8ntignagWYzwf+BXjVFHVMERtFcZfjvC1JMun&#10;hM+f8jHwCbAgR68tM/C1LwAAGYVJREFU2/rEdjhtN9thv11UYwMQ7SCizX5xnKqoYpMgqxGZK8mK&#10;z8PxJ78NvAesyfWLcpx1xaGPbnPiHrbLwTtjYv1UbWeUQjGe9/PnuagSpEFKFZlFas3nOv7Mt8k8&#10;jzWNDJyO04S4gDjHcXJOAZsSLt5rHpeedhklBUSTnyMGU77ent/d/hvendEFL6/pB3+FgQdhBXNu&#10;vY0eHb/48fvowaqqEq7/12mMenInvGZNdVPYdxSwpR7/vuglDtrlEfKiqtKUDw+8siOn3fpHiKXx&#10;3G3McTZpLiDO2QAe0AxoBbQAmtGe5qbHucWmuE8hXnG+NSoaKynEmHhm355Bwooyk0oHaHnKln9V&#10;aifeVEo5q8lMKC6v+VOds1flOJueAqAT0IH2tKPPn4v9os2aWb8gYaqWlwVrplfwyX3LgWVkFkma&#10;akCP46xPc6At0BpowaBDWlLcM+7n9Si0hS0LTCoZUrlobZBcmGLC3aWkWAWsIFMyaQUNM0NefWhD&#10;JsCwLT1btDJdzik2+Z3ybaww36TLqmz5rHI78ZY1lLOMTKDMIty933EaslZkxgrt2OqAdrGibQu0&#10;pGczrEXKZ5WmF71R7s3+eFkIS4D5QGluu+tsgpoDHYDWXpxWuuXpzSnumWcK2xZZjQnJVZVUzamS&#10;hbeVhXO/d69eTo6ya2dBQw2IW1c8AV2T0JkutDU9L29mCjsVWT/um8ql5cGaCeV8+uRKMs8b88l8&#10;Ts5Pa8Y641QzcK+WttkWCb+gU57Nb19s0oGVirlr0ulVAdNuK6WUlcBKvhunbqqZlVoAXYC2bNai&#10;tel4TrEprBmnJiuqgrXTy5h661pKWU5mjLqQxlA21nG+rxW1z2PdY61Mpz8Um+JehUhhPkFplS37&#10;ulK+uGl1WMUyMuO3Bbjz3HEaPFcy1XGcnLNWIGHp0X0GJSX8cna4dZPn/9zjh4W2zT/i4IF78e60&#10;TptG2dTqGDtuPZeObZas/72xUBxfy14DlzHq2SpC6zf5sqm15VK36LmYPI+fP2eE706SX8pEH8De&#10;W3xA75anMbu0ALym/T46juM4kQmBVTV/MpaAXXLbz96ilE131tVxGqhKYBYwiyXAkpuoLTXqvquO&#10;w5qaPzMBmPQ8gPuO/LLaAHeYsxo7Z/S375V7zxynUaoNooDPXybNyz/6gaYSUeQ0WrX3a8IU8Ml9&#10;gLvnNECpZCbz+2zmg50/wo0PNk5pzZ9ZAHbKG8Abbpz6y1ZTm/lq1mrsLDdOdZqk78ZuX6exX9/o&#10;zm/HaQLML/+I4zhOlllhzzYpBvR87+cj1gTwYUVZZ+Ys2IPyFD8f1muhTRFs2XMJFFRhw6Z9yVOA&#10;pHLa9rMxsaU/+UMxD3p0mk+7bisg7dVnF3Mj6XHqoMU0a/7Vz59fJvPwtmhVP+Yv3ZGkJZPD56cE&#10;0KUdDOkzE6pj0fbZcRzHcRzHcRzHcRzHcRzHcRzHcRzHcZw6adrRIY7jNHgKYJX+XVcwqOtX8FNV&#10;Tb3MbvKvF2/DuCeOptfwI/j3G2eyaE1ziLH+QCcF8aFdu+ns0X0tBA33khdaIQxN3f9Yg03FoLiU&#10;3QYsJvYL2c2Kiqdx+pbLoMrbuOPWHFu1YebesyqgaQ4ctIzi/K9/+j3xoTqAT2ccwG/vOJrTbj6c&#10;NyceQVl1QSYo7ifOL3wYus07kBa3q9dxHMdxHMdxHMdxHMdxHMdxHMdxHMdxGgBXMtVxnJyyKhCD&#10;3j2nU9KM9ZdL9WFtFUycdRg3PL09z33WHTzDaTe14uzZrbng8Nfp2fkTPMOPaw0odGj9Aftsvi9v&#10;ftmuQZZNVaBdQZKloUJ6I3qXjrPXtl/Toc2iny/1aaF5/ip267+I0UVrQDwwP/cLP+H/27vTIL3K&#10;887D//Oe3hCtDS1IaBcSEovYIYQdGwdsggHjODg2ZYqkUknZMB7HVTOpmvmQmCweL1S2wcSxneAl&#10;BUMwNglhX4TZjMMmI7AkkEBoMSAQBBDq7nPOfGhsQ8AGoZa6++W6qvqDpO7nPO+rLkkffrrvJknZ&#10;pLcrqfo7srUqR957O1AmU5/N3nPXZ0xn3nwXRWey4bnxuf3eM/Nb3z4w2bB7UtZ54KkJueCDu+eU&#10;I2/LHpMeSqvIG+d/9yUnLrk7GfdCMrBL0iGLAwAAAAAAAIDhJIgDhledHD6pPwfv9SbrUluDH+s3&#10;zcs1d78vX7zqwDy8bkKKMVVaxUCq7iJ/f/VBuW3Nbvmb35mfg/e5NBN3zeunzFXJ1LHJPvPWJ2Nm&#10;p656UpYja+t7XRWZPX1d/vyY1dljYtK/tfUre7Y316SuujJ92vL0dD3+Vp+arlZy4IIH8v3z6zTV&#10;mKTY9veks6PJlqrKzcsn5e/uXpSmvzdla2S9t+lr5Zx9n8rEiave+P1VJmkly9bsn8tvPCV/esVe&#10;SecuKccNVpnPPNebP/inI/LZJ6fmIydOy/7zb0x3R14f1Q0kM3dPjluyIrfefUjSK4gDAAAAAAAA&#10;gOEkiAOGTZMkVZGFM57JQfNWvT5kK5OtVfLIY8fnspuOyp/ftCDp605rzMDPu6ayaNJM2JqHV83O&#10;iX81Pn/7oWk5+devyJ7T1w5GS/XgQ1pdyR7Tl+f4WUtyy6oxyQgL4pIi//nCpJR5Kvsu/LvMmp7B&#10;9+IdDG1LMvja3+prm2TapGU59Zhl7+wZZdK3Nbn9oVPSbFmcZmt3iuKdXnjHaF5dl/q+/Z7OxF1X&#10;vn66W2fy0tbkhz8+LX9y+VG59d6ZydgmZdn3808pu6pUVUe+eM1eWb5uYs49eVrec9C/ZuLY51//&#10;HnckHzvi9tx642FJ7858hQAAAAAAAADAfyWIA4ZN3SQpiixe+FDGjk/ySganeHUkz7+Y3HL/WfnO&#10;dYflsvunJl1Fyq6BN5xRJCnH9KV6uTef+uYh+cM1k3LOSUtzwF43DE7zGkhSJ7On3pFjF5ycW1ZM&#10;GnFrU8uyziMbd8s5Xzks56+4IGe+7+ocu+8dg5ccyLZddluatCZvXAH6Vp/fStKRrH1qj1x75+n5&#10;P1fvl5XrxqfYpU5rhAVx9avrUhfOXpdduzMYsRVJupI1G5Mb7zovv3fZPsnmiWlN6HvTt7ks6zRj&#10;ilz90O65ev1x+fLJ03LKMf+ehTOWDw7Vq5P0JycfcHuy67mpqu4RN4EQAAAAAAAAAN5NBHHA8KmL&#10;7LlrlaP2XTr44yJJmTy+cUGuXHpKLr5xnzy8sTdFT53WW6z0LDurVHUrF926Z1ZsGJ/ff//MnHDI&#10;P2bKhCT9ybQJyeK565JdZqSuu0fcas+ycyBV2ZG/vmF+bnvso/mj31yQU46+JBPGJdmSHVfwbUvD&#10;Vg7e47YfH56rbj41X7hpZtK8fmrfiNLfyicWP5vJkx7+eWiZJHcvPySXXX9avnzT7CRdKXft+1Wn&#10;pCialLsMpPrP3nzm0v2z8skpOeO9N+S9B9yQVkeS/mTWtGTBgSuz6oGDk95XdvQrAwAAAAAAAAB+&#10;CUEcMHyqVubvsSGHzV+d1MlAkdz10HG57Lr35W/unJlUnWn1VG87tipbderuIjeunJzVm47OuWt3&#10;z5knfDeLZ69IUSYzZizL0XssyQ/W9CRdO/SVvSNlq07TW+e+tZPy8a8en8+tm5lT3/OlHLDn1qQv&#10;2zbNbSg1SXqSl15Krlj627nkumNzw0/GJz1JWb5xat9I8LN1qSfs/UymjFuZdCabn09uvOd38tV/&#10;PzzXPjIl6Wy26f5l50CqusxFS2flvifOzJrfmJXfOv4bmTA+SSv59JH35lN3HpKmd2RNIAQAAAAA&#10;AACAdxNBHDAs6iTp78iBey9L7+Tk5WeTf1760Vx2/TG5btW4pHNw6tu2ahVNmu4qjz3fk//1r/tm&#10;xdrd8okP3JyjD7omi2bfkaPnnZofPDZhxK1N/ZkiSdk9kGqgO//7yr2zbM3nc/YHrsr7D78xZVeS&#10;rdm5Fy+SjEl+8njyzav+OH92y8Lk5Z60xlQpRtiK1NeqB8pk0uYsmLs2veOTVY935V9uOj9/f9Oi&#10;PPbcmKS7TvkO7l+26jRjkrueHJe7vnVsVj4xMx/7wIU5YO8Xc+ohP86nxjyfutolZbnt37sAAAAA&#10;AAAAwPYTxAHDoqmLpKvKmb/+raz/aXcu/Pb5+fod++bZlzrS6m62K7YqkpQddaq6yCX/MSOPbjw9&#10;HztpRs464WvZf9Hq5PZpqevOEbc29bXKjipVWeSyB6dk2Yaz8ujaRTnzvf83M6dmcIXqjtYk6UxS&#10;Jt/7wQH51vd/N5c/ODHpKlL2jMypcK/TX+QP938uU6dcm7sfPCpf+e6p+cf790iqVlpdb3/q4Jsp&#10;kpRdVaqqM1+4dq8sX/35nH36Jfnt99ydIw5dkbt+dGjSK4gDAAAAAAAAgOEgiAOGx0CZJXPXZv1z&#10;c/OX3/xkrly2++AKy66hi9TKVpOmM7l9fW/u+/ZxWbtxUsbt9kCO3+PA3PJEZ9IaskftEOWr0+4e&#10;fnaXfPr/HZGHVs/IuR/8Ro7YZ1UykGRHNVdNkjHJps3J1/7t3PzDtUdn5bNdKXZp0ipGbkT4M01T&#10;JN19mbLbU7n6rjNyxS1HZekT45KOJmXHEH5/lXWaniL/tmp87rvok1m9Yc98+KCHctc9Bw/ZMwAA&#10;AAAAAACAbSOIA4ZHR531z4/Ln3z9f+aBp975Csu3UhRNys4mLw8U+Ytrl2ThbvPy/CtdKYYwjNqR&#10;Xjvt7qt3zs29j38mnz7jhnzo2CsypjtJ3xA/sJWkJ/nRw8nfXv65/NMP5yVF0uquR+SK2V+m1dnk&#10;0jv2zotbu7Puxc4UnXVaO+AFFEWTsrvJ+q2t/PGlH8jB055Lxu7svbYAAAAAAAAAwM8I4oBhUbbq&#10;PPtibzbVRcruHb9esiybVE2y8rnepGhSjrJeqWw1qbqq/MeG8Tn7otPzwGNzct4ZF2b2tCRbMzjV&#10;bXt1JXWdfOfaE/Nnl344j2wcl3RVKVtDHyruSEXRpKlb+cnmXZMkZeeOjx/Lsk7VFLn3pxNG3fsF&#10;AAAAAAAAAO1khC8MBNpZq2hSljtvUltZDIZloy2G+5kySdlZJUUrX/zuEXnPBV/ITT86MgN1tn8g&#10;WZms2Zh89uL/lrO/fE4eeWpcip6BURt3FXn193on3r8sdu7zAAAAAAAAAIA3EsQBjDJlWac1bmse&#10;fWh+Pn/5aXn06cXbN++zSJo6ufnOT+fCfzk86S5Sdg34CwIAAAAAAAAAGHX0DgCjVfeWnHbgU5k6&#10;7pFkewbtNUnRlcyY+VAW7vnC0KxfBQAAAAAAAAAYBoI4gFGorspk/EvZb966TByTpNreA5MFM6/P&#10;SXu+mFSaOAAAAAAAAABgdBLEAYxGfa18cMHmTJqyPCmH4LyBZM6kZJ95G5KO/tRNMQSHAgAAAAAA&#10;AADsXII4gFGmSZKmynv3fi7TJz64fetSX3No2Z3MnrUs+07uSyp/PQAAAAAAAAAAo4/iAWCUqasy&#10;GfdyFs9dm91689brUsskHUneauhbnSyadX2OnP1SUlmaCgAAAAAAAACMPoI4gNFmoMgH572QqVOX&#10;v/Wf4l3JUy8kq9YfODhZ7letVx1I5k5JFs1dl5RVKmtTAQAAAAAAAIBRRhAHMIo0TZHUVY7Za3Nm&#10;Tb7vl69LbSXpTFasn51/+N5n898v/khuX3Z6Xtg6+PNvfnjS0ZPMn/tAFk8YSGpBHAAAAAAAAAAw&#10;unQM9wUAePvqukjGbsnCOU9k0ti8eRDXmWztS+5bflK+dOUxufy2+UlnmXs3jM8Fp0/PiYdflllT&#10;Ng2uWv2vX18lS+Zen0NnnJpHnu3+1RPlAAAAAAAAAABGGEEcwGgy0MqpC1/KjOkPDsZq1Wt+rUjS&#10;mazblCy95/fzmSuWZOOTU9Ka0J8UA1n/zISce8mv5X88MTlnnXhT9pt/ezo6kgy89vxk/u7Jgjlr&#10;kx9PTN0UaRXNTn2JAAAAAAAAAADvlCAOYJRokqSp8mt7Pp+5U+9/fQxXJmkl96/aL1fcfHo+d8P8&#10;5JWelL19v/iUripV1ZHPX7soK9ZNyDknz84xB/1zJvYm6fvFQ1o9yaIF92fe2H2z+qXSlDgAAAAA&#10;AAAAYNQQxAGMEnXVSnbdmvlz1mTyuPwiiOtKXtyS3HbfGfn6NUfn8genJmWRsnvgDWeUZZ2qVeS7&#10;y3bPo08fn0+s2z0fOvbyzJ3+5C9WqFbJoQuvzwHTTs/qleMEcQAAAAAAtKHm1Y+hVDRpDfGRAABs&#10;M0EcwGhRFTlpxpbMmXnvYKRWJ+lKnvhp8r1bz8s3btg3920cm3TVKYv6lx5TFk2aniYPPr1r/uiK&#10;g7LyiSk5+/3X5bC9b01nmWQgWTAtmT/7iWTFkjRNk6LYWS8SAAAAAAB2uKJIqzOtrld/OARhXKtM&#10;mmaXRBIHADDcBHEAo8DgutQ6h8/bnEXTHxj8yTL50cOH5OtXn5av/XBO+raWaXVXeTvtWpGk7KxT&#10;1WW+csecrNzwkXz8pBk585jvZOyYJJ3J/ovvyeTb9s8zVZGyGOr/JQcAAAAAAMOmP039k2bg5Z4U&#10;rWpIgriq1WrSbMlA+rf/MAAAtocgDmAUqOtW0t2XubNWZ9KU5MUXk6vv+HAu+v5xuWXNxKQcDNy2&#10;VdmqU3cWuXH1+Cz/5klZtnp6zj/925kzZ2OO2vum7DPpo1m6scf/ZwMAAAAAoJ1sKuYefV5RHN2V&#10;oajh6iRFUidNc0Hx3HafBwDAdhHEAYwGVZHfmNmf/RbdnE2bky9del4uvuGQPLulI+lstmuCW6to&#10;kq4mG14p8+VrDs09j07Ln559WY4/9J4sXvholj55QJqO/rc1eQ4AAAAAAEaBeuCC4unhvgQAADuG&#10;mT8AI9xg6lZn37k/zeYXO3LWX16Qv7jyyDzb15FWVz1k60zLsk66+nPbipk54XOfzMVX/WaWLL4+&#10;U7qb1DamAgAAAAAAAACjgAlxAKNAZ3eVby0flwvv+0yyaUIypi/lDnhOWSTp6U810JE/+OuPZ/Gi&#10;1XmhY2ta1Y54GgAAAAAAAADA0BLEAYxwRZKqbuXpTVOSNCnH9O3wZ5Yddarevjyyem5aXdalAgAA&#10;AAAAAACjgyAOYBQokpRltVOfWSZJV/9OfSYAAAAAAAAAwPZoDfcFAAAAAAAAAAAAYCgI4gAAAAAA&#10;AAAAAGgLgjgAAAAAAAAAAADagiAOAAAAAAAAAACAtiCIAwAAAAAAAAAAoC0I4gAAAAAAAAAAAGgL&#10;gjgAAAAAAAAAAADagiAOAAAAAAAAAACAtiCIAwAAAAAAAAAAoC0I4gAAAAAAAAAAAGgLgjgAAAAA&#10;AAAAAADagiAOAAAAAAAAAACAtiCIAwAAAAAAAAAAoC0I4gAAAAAAAAAAAGgLgjgAAAAAAAAAAADa&#10;giAOAAAAAAAAAACAtiCIAwAAAAAAAAAAoC0I4gAAAAAAAAAAAGgLgjgAAAAAAAAAAADagiAOAAAA&#10;AAAAAACAtiCIAwAAAAAAAAAAoC0I4gAAAAAAAAAAAGgLgjgAAAAAAAAAAADagiAOAAAAAAAAAACA&#10;tiCIAwAAAAAAAAAAoC0I4gAAAAAAAAAAAGgLgjgAAAAAAAAAAADagiAOAAAAAAAAAACAtiCIAwAA&#10;AAAAAAAAoC0I4gAAAAAAAAAAAGgLgjgAAAAAAAAAAADagiAOAAAAAAAAAACAtiCIAwAAAAAAAAAA&#10;oC0I4gAAAAAAAAAAAGgLgjgAAAAAAAAAAADagiAOAAAAAAAAAACAtiCIAwAAAAAAAAAAoC0I4gAA&#10;AAAAAAAAAGgLgjgAAAAAAAAAAADagiAOAAAAAAAAAACAtiCIAwAAAAAAAAAAoC0I4gAAAAAAAAAA&#10;AGgLgjgAAAAAAAAAAADagiAOAAAAAAAAAACAtiCIAwAAAAAAAAAAoC0I4gAAAAAAAAAAAGgLgjgA&#10;AAAAAAAAAADagiAOAAAAAAAAAACAtiCIAwAAAAAAAAAAoC0I4gAAAAAAAAAAAGgLgjgAAAAAAAAA&#10;AADagiAOAAAAAAAAAACAtiCIAwAAAAAAAAAAoC0I4gAAYHsVw30BAAAAAAAAIEk6hvPhTZOkqpOB&#10;JlUrSZrhvA4AALwDRdLfpL9q0jT+PQsAAAAAAADDaViDuJ7OVg6Z3JOqv0qrMFYDAIBRqEj6+6rs&#10;Ma4rHaUBzAAAAAAAADCchjWIO/rAGZk2eWwGmsaWKQAARq26adLb05k9Z04Y7qsAAAAAAADAu9qw&#10;BnELpo/LgunjhvMKAAAAAAAAAAAAtAk7nQAAAAAAAAAAAGgLgjgAAAAAAAAAAADagiAOAAAAAAAA&#10;AACAtiCIAwAAAAAAAAAAoC0I4gAAAAAAAAAAAGgLgjgAAAAAAAAAAADagiAOAAAAAAAAAACAtiCI&#10;AwAAAAAAAAAAoC0I4gAAAAAAAAAAAGgLgjgAAAAAAAAAAADagiAOAACGXzPcFwAAAAAAAIB2MFRB&#10;XOcQnQMAAO82uybpGO5LAAAAAAAAQDsohuiciUkOStI3ROcBAMC7QZHBf0M/mGTLMN8FAAAAAAAA&#10;AAAAAAAAAAAAAAAAAAAAAAAAAAAAAAAAAAAAAAAAAAAAAAAAAAAAAAAAAAAAAAAAAAAAAAAAAAAA&#10;AAAAAAAAAAAAAAAAAAAAAAAAAAAAAAAAAAAAAAAAAAAAAAAAAAAAAAAAAAAAAAAAAAAAAAAAAAAA&#10;AAAAAAAAAAAAAAAAAAAAAAAAAAAAAAAAAAAAAAAAAAAAAAAAAAAAAAAAAAAAAAAAAACA0ez/A1ec&#10;OrpG8h4gAAAAAElFTkSuQmCCUEsDBAoAAAAAAAAAIQDjmjtATJEBAEyRAQAUAAAAZHJzL21lZGlh&#10;L2ltYWdlMi5wbmeJUE5HDQoaCgAAAA1JSERSAAAJxAAABoIIBgAAAAE6bKUAAAAEc0JJVAgICAh8&#10;CGSIAAAgAElEQVR4nOzBAQEAAACAkP6v7ggK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A2bvzMDvr+u7j3999zmxJJgmBhLAGBIQisghu7KKIC7UIFQJWilZE&#10;SUKLPk/t49Paq63VurYlLNatVVsIIKKoZRGqLG6AG5skwZAQSAgQsk9mznL/+seADSmQbZI7mbxe&#10;15UrzDA58z658sfcc3/md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Nl2qOgAAAAAAALYDvbt3xc7HnJcnphw75YjeFJE36pFSRLuM5UXE0p7O&#10;WPKVz6W5EbFiSGsBAABgG2UQBwAAAAAAm8f4E8/40WE7jj/y0KcX3fmKFUtn7d6/+qlJZW5MrBUd&#10;9U154LLdbBS1zqfq9RFPjt3pkN/sNPHVj0bEnFrzntu//vlD7huifgAAANjmGMQBAAAAAMAQesvZ&#10;d7yusbp4Z//KhQev7lu4a9nun5BSreN/PmLjDoZ7rjW/vT/4eGVu93d3T/jt2B1ffuvTj//kB3fe&#10;OuWGiFg5BJ8MAAAAthkGcQAAAAAAMAQOetVH3tM79vfe0+hfcmhZNkamVMTgt+GHYgC3/nIuo0gd&#10;fUW9a6Cjc8w3fnzjme/bogEAAABQIYM4AAAAAADYcJ1nTctjc4qi1R8TZ9778V92dIyMnHNs6QHc&#10;i0vRbvcvHzV6n0v22OcdV6RaPH7FRWlpRDSrLgMAAIDNwSAOAAAAAAA2wCnvzxNXPvnjjz618LY/&#10;KWrdnYMDuC1/Etz6S7/La7f6mjtNPPbSnXc/+quXT08PRsTqqusAAABgKBnEAQAAAADAejpjan79&#10;04t+MmXxop+9fXD/trWO4F7I4G2BnMsndt7zxBnjxr380ssvTjMrjgIAAIAhU686AAAAAAAAtgG9&#10;bz93yYdm33PReyOXu217Q7hnDXanVExY9MhNF6xeuWDHiPhARKyoNAsAAACGiBPiAAAAAADgRZw+&#10;JZ//yKyvTR1Y/dRLUypq2+4Y7vmkge4R4+em1FXO/+35f/XI7CevqboIAAAANoVBHAAAAAAAPL/e&#10;I9981cX9K+efvT18Oz3nMo/b6YhP3/Kt4z9cdQsAAABsrFrVAQAAAAAAsLV5x3l5n47Ozh/n9sDx&#10;VbdsKSkVKefmxNec9M07Hrj7bxZW3QMAAAAbwyAOAAAAAADWMqJ34o+Lotgv57LqlC2q3Vo9bsWS&#10;+9742jdfN/uBu/5mdtU9AAAAsKGG/xnvAAAAAACwniZPyaesXP7bNy+c971zcm53Vt1TlY6OMbMn&#10;7nHCHd/+6t7vqboFAAAANoRBHAAAAAAARMTp5+cz5tx/yfSybIyvumXrkKJ39J6n3vq9066tugQA&#10;AADWV1F1AAAAAAAAVO0d5+ejZt/z2X8zhltTjhXL5389IvapugQAAADWlxPiAAAAAADYrr37z/K4&#10;u3/yt092dI0uIueqc7Y6RTFiwV4vO+9tPV1x39f/MQ1U3QMAAAAvplZ1AAAAAAAAVKjo7Nntm0VR&#10;288Y7vnl3Opd/Pht7+vq2SXN+vVFt0VEWXUTAAAAvBAvmQoAAAAAwHbrlHcvurDVWnVSzjZeLyxH&#10;UXTGYw9/531nTsuHV10DAAAAL8YgDgAAAACA7dKZH8pHPzrn6g9GOBlu3XJELseniJ2qLgEAAIAX&#10;YxAHAAAAAMD2aOzC2Td+qCwbu1Ydsu1IMXf2lX9UdQUAAAC8GIM4AAAAAAC2O2dNy+9dvuSBU6ru&#10;2Lbk6F+1cPIhR37q7qpLAAAA4IUYxAEAAAAAsL3pXrFszt4RqeqObVCOer3z8P0OPvKYqksAAADg&#10;+RjEAQAAAACwXTl9Wj7i0Ye//Y6qO7ZVOefYYfx7Pll1BwAAADwfgzgAAAAAALYnxZPzb35XijQ+&#10;Ilfdso3K0W6uPqQecVTVJQAAALA2gzgAAAAAALYbbzz9rnOWPvXrdxvDbZqcGyPecMZdU6vuAAAA&#10;gLUZxAEAAAAAsN14fP5Nf1EU9Y6qO7Z9KVqt1eOrrgAAAIC1GcQBAAAAALC92KujY+R+OZdVdwwL&#10;zcaK7oioV90BAAAAazKIAwAAAABgu3D0W6/9y5y9VOpQ6Vs5f6/Tz8+vq7oDAAAA1mQQBwAAAADA&#10;9mDXgb6FfxhhEDdUWs1VuzVWL3hb1R0AAACwJoM4AAAAAACGvVefcNmxZavRUXXHcJJSEUsX37dX&#10;RIyvugUAAACeZRAHAAAAAMCwN3qHQ44qc2tE1R3Dzeq+Rye+/g/+wCAOAACArYZBHAAAAAAAw18R&#10;+6bkW+JDrTmwbLcJe3xr56o7AAAA4Fmu/gEAAAAAGPZSpFx1w/CTIyJ2iSIOqLoEAAAAnmUQBwAA&#10;AAAAbKQUzYEVu0ZEveoSAAAAiDCIAwAAAAAANkHfinmjI6Kj6g4AAACIMIgDAAAAAAA2wapVj48J&#10;gzgAAAC2EgZxAAAAAADARmsNLB0VXjIVAACArYRBHAAAAAAAw16OnKpuGK7a7f7ufSNqVXcAAABA&#10;hEEcAAAAAADbgbI94ASzzaQoOpoPRZRVdwAAAECEI8wBAGCdzpyWx0XEeRHRlSJy1T1sRinauYxW&#10;jmikItopRzuX0UxFNMsUZYpopBwrly6+a+mC2VNW/+quu/oiYnFE9D3zq1XtEwAA4IUURV3GsscA&#10;ACAASURBVN1gazPp6h63PCKaVXcAAABAhEEcAACsUxmx0wN3/t3HOjp7C3u44S5HzjlyLp95I8pI&#10;0Y6U2ilHmVLRilQfqNU6V3b2vq/xmjdMbXR0jl5Rr/cM1Oo9jXrnqEat1jOn0Xh67tMLb5v38zs+&#10;8lhEzIyI5dU+LwAAUqq3q24Yrjp7xi8PPxwCAADAVsIgDgAA1q0sio7VETGy6hA2txQppUipGHwj&#10;ojb4Kw2+FRERZbTb/RPimdupjYHFz3mEnNsRqegvilEDrzz+0kZRH7G6Vut6Ksry4WbZN/OuW869&#10;PiIeiIint9CTAgCAzaqza4f+iDA4BAAAYKtgEAcAAOslrftDGMbW/2TAlGoREd05t7rb7Va02/3R&#10;jNgzIl4REfGKYz73kYgUZdksc85zurp2vGbHnY++e8QO+9/XWY/Hrpie+sPLTQEAsM3IMXLMpCcj&#10;YqDqEgAAAIgwiAMAgHUqIiIie61UhlCOoqgXkdK+7faKDy967PqIx66Psmwtf+XrvnjzrpPeeueI&#10;0bvckXKkHJEiRSvnWH7d9LS4L+LxqusBAOBZuWxFkWNe1R0AAADwLIM4AABYh3aOiEiOiGPo5fyc&#10;s+eKoj663V556vzfXnnqmqfS5bIVOYpHDznx3++fdMA7r4ocD824OM2MiEVbvBkAAH4nRVHr/m0K&#10;gzgAAAC2HgZxAAAAW438vK/Omop6pEi7Dww8ufvMX37mpKLomnfsyd+dvfOeJ3z36ktHfD8iHtji&#10;qQAAEBEdXWOemvnDtKTqDgAAAHiWQRwAAMA2YXAsl1Itcm5PWrls9qSV984+8tWv/8q07pET55at&#10;1bfc/p+nXRkRc6ouBQDYGuXc7qy6YTgaMWrPx//rXicXAwAAsPUwiAMAANjm/O4YuRHNxtJ9mo2l&#10;++ScTzjiuIv+KqV6M0fZkXO68+e3Tjm+wkgAgK1Ko924MqI4KqLsrrpluMhRrthxl1d9JyKWVt0C&#10;AAAAzyqqDgAAAGDTpZRSWbZ62u3+0WW70ZNz47hDj/pkPvzYi78z+fz8h5On5D2qbgQAqNKt155w&#10;Y63etarqjuGks3OHBVdfOvLOqjsAAABgTQZxAAAAw1HOURQdEdE8eda9n7t65q8/e/tZ0/JpETGu&#10;6jQAgIo8Uqt1PxqRqu4YNnpGTnwyIh6ougMAAADWZBAHAAAwjOWcIyJFUdQnPfDzT//bcW+76Qtn&#10;Tsvvj4i9q24DANjScqtxXUoGcUOl3jlqICLaVXcAAADAmupVBwAAwNZu8KdIcq44AzZJzmUUtY5R&#10;K5bcd9qDi+85+ciTZtzXO3afhVHmJ39126u+tmhR/LDqRgCAze1nPzzvc4cd9al3paJjrwhf4m+K&#10;nMvIOT1adQcAAACszQlxAACwDnnwAAnHSDAMDN70TUXR1d+34PAnF9x+8hMLb3v37vtP/9Yb3vHT&#10;f6k4DgBgS1jaO/bgy5wSt+lSqg88/th3rqu6AwAAANZmEAcAAOsweDacG2YMTykVkXNzzOKFd7zv&#10;8OMuvuv08/OJZ0zLPVV3AQBsLhP3Oukrrebqpq/xN0WKWmfvrPt/+qlvVl0CAAAAazOIAwAA4Nlh&#10;3BGzf/3pm+bc98XrJ0/Np50xJb86IkZV3QYAMJSuuiQtm7DrcZ9IUfRV3bJtShERK564/0/+vOoS&#10;AAAAeD4GcQAAAAzKOVJRj3Zr1XGzfv1P33jwl5/60Yl/+KPPnDk1HxkR9arzAACGSPP71xz58fG7&#10;HnO5U+I2Ro5d9njzh+c9HjdUXQIAAADPxyAOAACAteSIyFGrddYWP/7T8x6677IZk6fmN1ZdBQAw&#10;hAZ2mHDYzMGve1h/KYpazz09I/f/RtUlAAAA8EIM4gAAAHgBOSKlaLcH9pjzwBe/dOzv3/DRqosA&#10;AIZMjpVlu1F1xTYmx74Hvf8fv/HF9GTVJQAAAPBCDOIAAABYhxyt5spdVi69/28OP3b63B1HxglV&#10;FwEAbKorLk4zxk44/PqqO7YlefBAvScqzgAAAIAXZRAHAADAekqRc2vSXof/4y2HH3fxgslT8ykR&#10;0Vl1FQDARlr6w2+d+JZx41/zmZy9dOq65IjV+x964TtnXJz+s+oWAAAAeDEGcQAAAGyAHDnnyGVz&#10;lwd/8amr3vLO+z/9zgvzAVVXAQBsrJu/eeSHR4ze+6aIVHXK1itH3nXPt3x+xsXpG1WnAAAAwLoY&#10;xAEAALARchS1zo6F8264YPY9//ofk6fkU6suAgDYSOWj95/6/sH/NIp7Pl0jdr7he/9xwN9HRKPq&#10;FgAAAFgXgzgAAAA2Uo6UUrSay14x696LvnTy2bO/MCriwKqrAAA21Lx58fD+h/7ZR9qt1aVR3JpS&#10;7H/Ihe992RFnnR8Ri6uuAQAAgPVhEAcAAMCmyTkilzssePi6cw84/pJvTZ6WT6g6CQBgQ10xPf3D&#10;vgee99GyPRBGcREppWg2lscVF6evf+njaW7VPQAAALC+DOIAAAAYAjkiUpTtxn6/+fknb5k8Jb+6&#10;6iIAgA2Ur/nyjn9/wGEf+tOcy76qY6qWc37qgMM++srwMqkAAABsYwziAAAAGEI5avWuePjBf/v4&#10;GVPzwVXXAABsqBmXdFy0z8um/EXOZWyvJ8UVRdf8/Q698I+u/ny6u+oWAAAA2FAGcQAAAAytnKPV&#10;XHbCrF/907fPvCB/8Mxp+fWxvd5NBgC2Sd/4l+7pBxz2ob+qd4y8f3v7Mqaze6c7XnLw+e+9cnq6&#10;seoWAAAA2BgGcQAAAAy5nMtIKfaa+cvPfXb2PZd+bfLUfGLVTQAAG+KK6eljL9n/3HNG9E66KefB&#10;l4cfvgafW+8OL/vyqw9719lXTU83VRwEAAAAG80gDgAAgM1k8MZxWQ7sunzx/W8L16AAwDZmxmXp&#10;7gm7v/2c8bsc+7mybA4Mx1FcSilazb486YBz/uLW60664J8/lR6uugkAAAA2xfC7egcAgCF2+tS8&#10;78yff/JXtXrXyMGBD7AxescccNmt333LhRExUHULAMCGOvnsWV9+bM5170lpOG38U9TqI3++/0Hn&#10;vvffp6dfVV3DViv90QU5L3w8ula2o7MjRz3WuDguy8hlR+RaRBlllJ31KOspyo7uKMeMjvYVFyUX&#10;0gAAwBZlEAcAAOtgEAdDI6UictRuPuCwqede/s9pbtU9AAAb6oRTbv3rRuOJ05qNvtHNgcWTqu7Z&#10;WClqy3p6d38kl63WHi89/e9mXJSurbqJLWLE2dNybyvFuJyjMz1zgfvMVW5nO8ekxQt/+rJVy2bt&#10;3mgsm1C2G+Nzbu0eudyzVuuKSBt+SynnMtrtxuqUinlFrfPRHca/8o6ddj16bi1ibiri6ciD96me&#10;aSjLiFWjxkTflz+W+iJiVUSUQ/LMAQCA7YpBHAAArINBHAyhlCJyMfCL2/9034h4tOocAICNcdr5&#10;+aWLHr7mK6tWzHtFSkXP4Hu39muFwdsBo8bu86OOjh2n3/LNo66sOIjNrycidj5rWt4vl3HQE4//&#10;6KUrFt9/4MDA00fV6t21//1vNv3utxTPXctt2r/v9DyP+b8fL5etyBGPdHSMnjty9N5zJk5646zI&#10;8ZNc/nTRlZe+dmFELN2ECAAAYDtiEAcAAOtgEAdDK+ccPSN3/d5eB/12yuWf/ct5VfcAAGykiWdM&#10;yW9d9Mj1b1q6+N431+pdI3Peeg+zyjkWj51w2M07TTj+/139+fRw1T1sPme8f9XJRceIVy5ZfO/e&#10;yxbfv8fAqgWHRUpjnntLaGu9tn1uYy7Lpzq6dpg7eof95k3Y5ZgfLX7ixntvvOpND0TEgqoKAQCA&#10;rZ9BHAAArINBHAy9nHP0jn3pjNu++/sfCCc9AADbth0nX5Bf8pu7PnFtrd692+C70uDBuLmK64dn&#10;v+0/+LlzzrHrXm/76Mgx+37/qkvSbyJiWQVRbF5jX/OGL7xxzA6HHdNoLD1gxdIHD2q3+yemVF/j&#10;Q7bVa9n/uY2Vy1aj1jFiUXf3+Ce6esY/sePEY6+76rLalyOiWV0fAACwNTKIAwCAdTCIg80j5yjr&#10;9e6VveNe/rf/9c1jPlt1DwDApph8Qd4p5ehOEa1VK586+eGZX3p3kWpHFrWOwQ/YrOO4FCmlyDlH&#10;SrUFu+399j8f0bv7T4oiBnKOfMX0tCgi2psxgC3o2JM+/dqBcsLHoiz3SymKdrvZUbZWjypzc0RK&#10;Razx4qTD0JrPrRjo6Bi1JBW1ds656Ooe99Bt3ztlSkTcW2EgAACwFTCIAwCAdTCIg83vF7d/sB5u&#10;0gIAw9Nrj3rT1ac0m8tOjXZrXDs3OnPZ6sq57BgcL61t7W/b/+9rkJzLMkXRSkWtWdQ6WrWi52d9&#10;ffN/cM9PPnpzRNy9OZ4E1Tlzah7RbsdBc37zhXc1G0+fXq/3TBg8fdD16dpSKqLVXL2q3jHyW/sf&#10;PO1Dl1+cngrXGQAAsN0xiAMAgHUwiIPNLcV+B//ZOVdekr5adQkAwGa28/hxcejLjr7hgHrnqEMi&#10;lxNarVWjGwNLR+Wy2ZHLspbLVj3ndj0iIqVaKxX1Vqp1Nmqp3qp3jFxd6xzVaOfWz8r+FY/Oe+gj&#10;D8+b9cD9EfFIxc+LzWPCmdPyPvNmz/i71Ssfe31R1MMQbn0MnpjYbjXmj9/tdVeM3/mIm+vdMftr&#10;n0nzwl8eAABsFwziAABgHQziYHNLUZbN1Qce8n/fevml6QdV1wAAbGH1iNglInoionNMR3Ttd/TU&#10;7mg+EXN/dlX/U83oj4hVEdEfEUuf+Z1h7qxp+YOPzrnuuOXLZr2uSLXeqnu2TSkiRZTtZu7qHv/T&#10;vQ4856tXTk/fj4g5VZcBAACbl0EcAACsg0EcbBm1Wvf8fV/+gc9fMT19ISKeqroHAAC2kBGnnrvk&#10;nFZz6eEp6vVG/9M9Cx+54R1FrfOZ/+06dJOlFDnn5T0jJv5m/G7HzCxSffmCh/7pyp/d+sk7qk4D&#10;AACGnkEcAACsg0EcbCkpcm7HXvv/8V9f++Xxn4iIZtVFAACwmU04+i3X/G3f8rnvjhSdbttsbiki&#10;cuRcRq1j1KKu7p3uXjz/O5c9eN9Xv1d1GQAAMHRcWQEAwDoYxMGWVZbN+L1X/PkxV0xPTmsAAGBY&#10;OvrN/3lgf9/DHy7LxtkRZbhdU7X00C9uv3C/qisAAIChUa86AAAAANZUFB2RcxwREXdHRH/VPQAA&#10;MAS6Jk/NLylS1FYsn/fH8x+68v/Ual0x+ENXW2IM92Kf44V+8Ov5/syw/SGxfQ898h9WTdzzTZ8Y&#10;N+GQ69s52ldOT7+qOgoAANg4fuQIAADWwQlxUIUUO0x41SW3XHPU1KpLAABgE6XfP3vOJx6ZPWNq&#10;rd4zcvBdm+Pacu1bPoOfoyxbEVEsL4piIFJtoFZ09aWi1kxFR6OodTQ7OntXFqmjndd4lDKXRbu5&#10;fGSzsbK31ewbm3OrJ5ftkSmlrlSsfdbCcLlOfvbvL0fZbsSBh3/4A5dPTzMiYmmVVQAAwIYziAMA&#10;gHUwiINq5LIVu7/0j0/5zr/u/O2qWwAAYGO8c2o+/umnHzh90fwbPzB4S2aorinTGvutHO12oyxS&#10;fUFR71rS3bPzIyN693hyZO+kpT0jd3k6IhaVZSypp+gvOqK/v2/Byscfu3Zg7l1TG/MXRSMilkVE&#10;e61PUERE71vP+q+xo8e9bseyiJFFjt7IMbaMPHHl0ofGrFgya+eVy2a9Muf2ns8dyQ2H6+YU7fZA&#10;OW7C4ddO2P0NV1x5cbo+IvqqrgIAANaPQRwAAKyDQRxUJUW93jP7zh+8/00RMafqGgAA2AD7n/AH&#10;N///Fctnn9Bu9u0WadNvx6RnHiOXZZTtRl8qOmd2j9z1gT33m/ztooiFkWNlStF/+fS0NAbHW/0R&#10;0djkT/w8KRHRHf/N3n3HR1WmbwO/7nNmJj1A6IioSNG1ISKBBBEQlSaKKKHoWtYKAUXddXV/6r67&#10;urp2aa5rbzTXgkqwIyWhqHTpTXpPL1POud8/JggoJQkzczLJ9f0YkMmc57kmmTNzZs499wMkDB6h&#10;p5gGGgQUrfZtn9Mmb/+SS22r7CIx3IfV/0Xr6+jgDVCgsG270Y9OHisvOp2IiIiIiIgqhgVxRERE&#10;REQnwII4Iicpmpx6+VtZE8+/xekkREREREQVMXikGmsWP+8H1BAxUaXXkSJHFJOpbUFhz42Jb/bt&#10;6a1vmGkaWCYK6/3x4kOw8K06cGdkapwpiAkE0GrXti+75+376UGXKz750M9AorBQTgCgqEWbm/7y&#10;yespLzudhoiIiIiITowFcUREREREJ8CCOCInCVzuxI3NT+057KO3z5jvdBoiIiIioqO5+g6tu2/7&#10;x4+W5K0ffeTyoRUlULUgYpaarvjC0vzNz6xY9OSnANaGOqvDWrfr/PjVcUmn9bP8Jef4/UX1RURC&#10;u5xsuARj1m/WPfPrye3GO52GiIiIiIiOrSqvyoiIiIiIiIgiROH35bcs9u67HcBSAKVOJyIiIiIi&#10;+o1kb9GyF0oLNt1cuWK48iVQ1bbjEpsuTUg49Wdf2YEvZ03vnwXgQFiSOm/dknn/9yyAZwGkXH3r&#10;zr/u2zm3W1nx9jNs22pQ5Y56EaGAAnu3fjUuY4SunzJevnQ6ERERERERHR0L4oiIiIiIiKhaEzGx&#10;d9ucgYOG62dTJ8gnTuchIiIiIjooY5T23LNl5ojdv3zZRww3KlbMFew0Zgd8xQl1zljQotX1300a&#10;K+8A2BrmuNXNgWlvNP0LgEbDRml6/v41l+3YMmOAqt1MDLPaLqtqGC5s3fDB/wPAgjgiIiIiomqK&#10;BXFERERERERUzSkgUmfLunfvA/A1gGKnExERERFRrRd79S1b/7p+6YTb1PadEuwMd7zirYNLggpM&#10;V9yGM8+5/W2B8dOkcbI8u/YVwv3WnvfHyMcAsgaP0EkwcN62DR93LcxbPcQ04w67WvUpjjONI4IR&#10;EREREVE1I04HICIiIiKq7gZlaqs1P/17iemKSahOb8AT1TaqNjyeuqsWfHfbOeDOSERERETOcF11&#10;w8a/7NudPaysZNdZYriM4x6aikAgSE45/+kmp3Z/XwRQRf6ksbIVgB2x1NGnzpCR2hSKhPz9qy/f&#10;seXzew3DbOx0qIPEcOe2bD30jg9eq/8/p7MQEREREdHvsUMcERERERERRQURA/5A4dkduv33Hz9+&#10;f8cjTuchIiIiotpl6Ehts275K+9u/2VaR0AhholjF8MpFEap25X0TVLS6c98+0mPOZHMWgPkTxor&#10;+eX//xOAp7pd89W7+ftWDBFR0+l+D7blrVdWtv9KACyIIyIiIiKqhlgQR0RERERERNFDFbZVMhoA&#10;C+KIiIiIKGIGZerAFT888Zbbk5h4ombFqnZZ/Uadx33zUfpzAHZFJmGVCQA3AOM3lysAb+TjHNv3&#10;n1xxI4B/XtLv09G+sn29faUHThXDMA4tRxs5IgaKija3AJAMoCCikxMRERER0QmxII6IiIiIiIii&#10;ioi4ATRB9T+5SERERERRLmO4nmOY+MOqn56e6vIkQPVoq5wKXO7EbQ2adZkVG1PHb3rqLf/g5bjn&#10;IxizDoBGOheNYSAFivoQGDh2lZgJRQwEMeV/18Hh54sUAiAAQS6APCi8v2vIFryODcEGScNWBI/N&#10;S0N+y35v7ZzP+98NoPX1dxbdUFq6u+Xe7TPP9/sKzz8YLFLsgNcNIA4siCMiIiIiqnZYEEdERERE&#10;RERRRTXg6X7Nd4/P/KTHbU5nISIiIqKaa3CmXr559VuPe8v2dzRMN6C/LbYSqNpwuROWtDz7ticn&#10;j5epEYomAM7SHLSGoDVspANoDEGz0jI0cLuQKBVcUVSO11zNPn55mW0Dbhe2aDY2A9gOwQ4olkg6&#10;lgBYD6Cswreo8tZ98EriYwBwbo8257duk3PT5jVvDxXDaPL731NYRbY1HRERERERVQgL4oiIiIiI&#10;iCjKCIry110eB3QoBX50Og0RERER1TxDR2jHNcvHv6u2t7HIb1cTDS6ZGfCXFLc6L/NhIzbp08lj&#10;ZEsEYl2k89ARNrpB0A6KumVe1PO44QYAKBDjOUrd3nGcTO2YYQC2ogWAFgAQCAAeN/I0B7sB5EOx&#10;WNLxOoBFAKyqz3R8K75bu2wFGjwwdIT+sGLRv951uxNcR+/kF1qJdc7YB2BP2CciIiIiIqJKY0Ec&#10;ERERERERRZ2Av6jFZTduuPXzd89kQVztFQegRTxw+pkdHznb5YqPgbg8IqZHDDMJYnoU4jHFjIeo&#10;Bwq/qnpt1VKBVaxqe9X2+yGB0qL8tbvWLX9zO4AdAFY6fLuIokEMgKYAmtWvj0ZNWv61mSumXj1D&#10;XDFimLECVx1DTI8KYgG41LZ22wHvAUVZoc+7vyB3y/O7d+7BAQD5AHIB7ATgd/D2EBH9lmfj2vcf&#10;VNvfGL9bKzRYDBcb3/y9Fi0H3jdpguwNcxaXzsMTUNwMRYIVgMe24TbN8qBHa1wXQYfPbRqAbaMu&#10;gLpQIGCjo+bgBiiKAfz47WJM65mJ/4YrysTxMjljuK7YvPbdf/rKdl8jYoZpKkBtSw0zdmPYJiAi&#10;IiIiopNSwabZRERERES116BMbbXmp38vMV0xCVwNpSKOt+ZOdXS0l0XRlL+2EhiGa0ur8zLvnDxO&#10;vnA6DZ2UuEEjNckE4g/fG0Wglo14y8Zp29ZNvKysZFcbS/1NYdtNDcNobpgx5Vc8uBcf6y0O/XWP&#10;Ptb1fr1G+V8Bf7ElYmyFmDtjYuqtTK5/wYp6jTpuchlYCYFfcOjqhkIVKJk4TkoBlCKM3U+Iwihu&#10;SKYmw0CsaHAn0eAfHkvRaucvWe3z9y8dJNAmABqaZixwsFvSMffBw59L5YjL9bffhgIQBPwltgDr&#10;PXGNZySnnL0lpXHaBkOwzjRRDD00iA0EDKB44lgpBuALwe0nIgIADBmlDWCh7s8/PfGV25N4xuFd&#10;xlRt2xNTb6eYLtvtrjt3zvSrRyBY1BsqMZqNuhDElj9GXmPbGFLqQ2p8bHB50mhmGMHlWXMLsKde&#10;MqbAxkfwYCMCAOJRKO2Qh9C+ELuo8xXvT7QCxXX8voLGweK40A1vmJ599Rr94aavp/bIquy2mo16&#10;kg4vgJKQBSIiIiIioiOwII6IiIiI6AQyRmqr1T8+tcR0xbIg7oQEnriGS1yu+FJAq/XrDVXbVDtg&#10;qu13WbbfA9s2VS2XbftibcvbACLu4NJIxzvBT04SEbjcdXNOO/fmoVNfkl+czkMVFjdotLaUAJoa&#10;irO2b5p+QVHB+m6qViuRoz1sSPl/wWLbYCFNuPdDOazIB4cV7/x+XrUDUJW1cYnNljY7vd9yd0zy&#10;/JhYbHn7GdmFYPcromqp7y23tExOeKOJLThl77aZPffv/uFKwzBO+303nUP7w6FdL1z74GFzAcfc&#10;76yA1+dyJ/3YoHGneSmNL5r98ThZWhbsMsfiOCKqsozhetHGVa+8ZwWKz4IYRx5viKBp8x7/mj7x&#10;gn8BKA7x1IbORQcIhgUsXG3bOM00AUMACKB2zXoF8uvtKr9RRaVAcjzmQPAxgJmShiUhnrJJjwFf&#10;/6PgwNprbKusIY56vFl58cmnL587/drzK7udzkNj2JgMYH1ZGv4WJ1xylYiIiIgoHKr1CSoiIiIi&#10;oupgyEg9c+WPTy4xXXGJNetURDgIFs0Z3QXAGgAup9MchwJwA/AA8DSNR3zDsy9yN2z+gKduw25J&#10;nrgmLaGoB0HSvp3zmhfmb2ge8OY2ClilzUSMJBHXYcOQkyzLp3+46MFLJo2VbKez0PENztRrRdA6&#10;/8CqM/dsn5Pq9+Webx7s8gYguvenQ9Vzth0odLkT19ZNOXdNg6Zdlm3f9PeZc6b/v5UAihyNSBTU&#10;cmimngPB2RtXvX1VWenes0Wk/qEiuGjZDw9VzalaiIlt9H2jUy5dlZjcYu32bc9+M+vjP69wOuFB&#10;GcP1fDFwAWwEnM5SLRiImTxO3nI6xtEMuVNF3bgJNrxOZ6mGDBjInTxOKt0JK4rIlYMWvLd3Z/bQ&#10;31wM2/KiXsMLs2ZOu7JviOdsqjnoBEU3CK6A4ixVwI6Wh+IQEQl+WRbgcmEzFG8B+F7SMSuE0xiD&#10;RmivX9a8NcHvzTvt5J/vBHUbtnv3u4+6/7EyW+k8nAYLYyxFf1XA5cInsPEX6YJ1JxmIiIiIiIh+&#10;gwVxREREREQnwIK4yhAsmjO6NYD1TicJoTqNGqH+FTdqXcuLFCia7t/7U4f9uxd0CPgLOptmTPnr&#10;qt+1z6EIOavd6K4Tx8ocp3PQ7ySelXp95zNb/6NTwF9ywZ7ts7oBVv2aX1B66K0W1QDcnjprEpLP&#10;2BoX33h1WdH62d99eu0HDoaj2sl9xTXf94Qn/taigo2nlRXvaqEaaBx9RXDHE9zvbNuH2Pgmy5Lr&#10;nbvWcMfN/OL9P0wDsN3JYBl3ex9Zs/SFv8FwlzmYo9qwrbLkZfP+Vi3fkx4ySl0///Avv2HGFjid&#10;pdpRyxWf2GJFzpeDU52OEi5X3bjxbzu3zrjftrz1Dl4mYkBV97Rtd+8Tk8bKOwDyQjWf5iATimG2&#10;ojWA+kD1eRkhUt7FDcFnCNWTzyaHXjFBpHzco3S+EwF8fiA2Br8A+PHTlXjt6tvwxcnNfsjgkdp/&#10;zeIXJojIKcFLKnvDBCKAbVnrFmc/0AWoeHc33YtmWIuxvgCudZU3Ig9YgMeN2RBkSmcsr2QYIiIi&#10;IiI6jmr55gMRERERUXXCJVMrQ7BozuizAax2OkmYxd5yjyaX2KhjBDvhiaU4a8Py/9xgBQqvMU2P&#10;qNpOZ6wlBI1O6f7PLya3+zsA/tCdU6dD1xcHxyScMgRqNwagtuX1+H0FdQNWWR1DDNdhiyDWMsG3&#10;XlQDMIyY/LiEJttVVVQtV2Lds97+akr7ceDSqhRazdJ6T71NFL0AqWvbZW6fNy9FbV8KYJRfpSbv&#10;i78ur1zqiam71+VKLFHYBX5v3pQfZt71MoDSSIbJyLSfWLf0pYciOGe1t2jO6Gr5qJKyegAAIABJ&#10;REFUnvTQkepaveRFv9M5qqu4hGars7/IONvpHKHW+fL3n4HY13nL9jeB2rHBSwWqATRq2u2xek06&#10;vDZ5rOxECB44dR7+C0U3KBSCU20bcYDzhXDGb54aikqR5zKxIi4GGyDYBGAdFGshVV4q1g1FYwCN&#10;IWgCRWp+MTq5XWge58Gvh4gHO+NJ+R+WDbhdOADFLgj2wsbr0gUTAVhVvrEAhmTqqRAkF+dvvnX7&#10;5k/u0wr+AkQEfl+JdfbFDw8X4PPJY2VHJaZN0By85ffjOtM89DsXAAEb8LiRBxvXShfMrPQNIiIi&#10;IiKio6rOSxgREREREVULwTerq+V5O3JO2ZsvSRmO7AiwEsBH5114bVcjscddQOBaqBXzazsECpud&#10;W2ZkZozQF6aMl1yns9Qy5nXDNWXnpo8yvKW7htuW7+zSoq2/u5IhtaEA53iCt1vEhGqgTknRtjoH&#10;v1NWsuvx9pe88LiqtSAh+Yx3Gja/9pOP/1upk6tEv+rW/8ub8g4sv88Q8/yyom1HuUZtKUot3+eA&#10;OL83r4Xf+2tDp44XXTr2kdiEFn9q0Kz/19Nek8JIpBGF1o6fe03B39WxiNTMDx54y3Y/8NvLVGXb&#10;4rl/7gGEZhlLzUZ7CJ7w+9Dr1+IzBxx8WaLBRyXbZSAAQQkU6xevx2vt78dK7MMyRK5Q3wPgHM3G&#10;MBjoaQJnqQ0zYMNlADANwLaRooqU8vyXajYuRCwelYuqvhT9pHGyFQBap+D5+u3fOc/n3Xd5hTYU&#10;1/o/XPjw7ZPHyveVnDJGc/CxKi43jCMLIBW/3s66RaX4Tuegi1yC7EqOT0RERERER8GCOCIiIiIi&#10;ohBavvij2cBHswHUuWzA9/cV5q29ORAoalF7ChEiTeFyxdUryN98FYB3nE5TSyQOGaVNN654/cn1&#10;S/490HTFIthZg/fvqlGIYaaWFm1N/WX1uL9eOWTpa/Xqn//N5HGyFsA+p9NR9Tb4Xj0NFi7auOKN&#10;W/L3L+tnmi5UtNNNbaS2v25p4cYPt6x+bkfGcOtpwzSyJo2VkBS8EFF0+dODWmf5D6+/H/AfvkKu&#10;URYX3zgr+8shfwSq3A3tV5qDrgDuyi/CkDoJh3ViizCRYBFWwILX48IeGNgEYLKkYS7g6DKdPgCL&#10;JR2Ly/8tOgd93AaGwUBrKFIgqG/bqHPYNqP378Gtmo2HAXwu6diOKnaMW3cA29d988cr0ntPvMpl&#10;Jo0uKvzlD2p7Gx/6MJzAtgPq8dTZFpvQdM2pZ/T7x/tjZU4lp0nUHHwA4HL7OCWlqkBiHFBchlma&#10;jR6SjtlVuU1ERERERHQIWxUQEREREZ3AoExtteanfy8xXTFcMvWEas2SqRU2aIR23b1lxgMFeasv&#10;EaAuC+PCINjuYt6i2aPTnI5Sw502OFNT9+9a2HPfzjkDxDAbBC/m/Tl0BCJAwF+miXVaftb8zEHv&#10;TxkvU51ORdVS3JCR2mPdspefCASKLjBNNwvhKuXgc7Gsa9zCNXDG+yPDVRAig0fYj69d9uLDYRo/&#10;Ki2ac1+1fE86uGTqC1wy9RjiE09ZOXdGxjlO5wiFwSO18fYNH48vKtg4UMRA8DHBRkrj1De/+V+X&#10;OwGc7P0gRufhugN5eDslGaatkVsWVRA8ND64/KhlA4Yg12ViJhSzpQvmAViCYDFadWYCOFtzcBGA&#10;wVC0KilDqxgPYJTfPtPAGgB/lXR8EooJ06949fIGzXtd7yvZn+zz5cW5zLhAXOIpKz95s/mnAH6o&#10;wpBNNBvP2YqhFf39CwDDxC4AQyWNy6cSEREREZ0MdogjIiIiIiIKo6njZTaA5YNHaVdRtFz90zMP&#10;Gy5PA9UaueqUM1ShdqAzgPYAFjkdpwaJ6ZWR06VO/Q49Vf1J2zdnnbtm8XMXi2HGi2GChXDhoFAF&#10;TFeslBbv6L9+2ZjL+t24tldC0mnFPl+efPxa4z8DKHU6JTljSKae5/fuu8t017EO7FvcePXiF7oa&#10;htHEMNgVrvIOLmUsrfftiHl/wG275nlcST51xa+aOk7eBPczohrphns0yectG7nzl6yeRfkbLz14&#10;PBMX3/SrU1tnfCIGvsNJFMNpDnoD6A+gbkkJrqqXDNOK0CG/SPCruBRIjMNSU/AuBGWmCRs2tks6&#10;vgOqvszo5d/pOQVluE6AhjjsIFAVlgK5YqBQFfkmsG9eH9kMYBuA/SdxkywAKyQNKwBM0/n4Q3wc&#10;2gJIBGCZikuKy3BVQhwmaDb6QGAB+E7S8EFVJ8z+6vavAXyN4HmzeASLBsuqOFxjzcbT/gCGVqYz&#10;oAIIBNDEZWK8ZuNuScesKs5PRERERFTrsSCOiIiIiIgo/HInj5FpAJAxXBdu3/zxg8UFG64ScYFF&#10;RaEhhhudLn979Pyvb7rR6Sw1hAz4096Htqyfcvfu7TmNDnZPYSFcpGj5n1bCjs2f3wIAqooufT5s&#10;v23NI//evGHlNEfjUcT16P915uY1b4/wlu0/6+CCDyICFlefHFUbVqD4vF/WTDwv+G/1X9r/q1Nm&#10;fXrFYwACDscjohCzgbi1y8c8YRgeiGFABEise/5zl/e+7Kn/u1tOaplyzcYIAH+1LDQXAWJjgOMt&#10;kRlKhgEUlaA0KR7vJMbjUyjWSDo2hGr81Cy9uNCL8Qj4L4bLfcT3BAq1/ApL/Ibb7VVFaWqWFgAo&#10;gqAMij0iyF7bW5YeCHam212FCHnSCTkAcg67bJJm41kAD3v9uD3GA6hisOagvaThoSrf2KAAgIIT&#10;XuvYkjUbTwRsDDPNyncHFAECFs52ufCOZiND0jH/JLIQEREREdVaLIgjIiIiIiKKoCkTJBvA9b0G&#10;L/rz7q3fPiqGy80Co1BQqFpdEXydyyKGk9D+0vE3G9C//rL2vTYAJFgMB/B+6iwRQUnhL51Tmt0+&#10;tdHpyT8bgeLH5s8a9ZnTuSi8zjrrioGJTQc8lXtgWcvgznj4SpPcJ0Pj0M9RxHAXHFjxUIdLx938&#10;46zM63Fk8QURRbk1i8e+a5ox5cXEAivgxaxPez4w69OTGraB5uALy0J7DdYyRW55VAkuH2pZWJDU&#10;DOlyDgRhOA4W4FzYerH8phjuYAjD5REIPAA8ECQJ0AiK4MOrKlTRt02W+gEEFCgKlOS++NN1KXMQ&#10;7Oxc1Q5suZKOnzQbg2I8uERt3CuCq8u8uF/nYa90xvNVHPdkGZqDZywLfzJQ9fuCCGBbaGHZ+Fiz&#10;cbGkY1tIUxIRERER1QKVaNZMREREREREIeL9YnL7xxdn//kKVTtwZIEDVVXAV5jSodu4q53OEa36&#10;37pr8AWdn9wm6n/Ttv1tARUW3FRH6gn4Ci702YFPr719/zMZI/UUpxNR6P3lMU3pee2sD+MbXvk/&#10;O1DW6rDKVAorhQjEtv3NLuzyTPZlA7P/7nQiIgoJ6dB17DRArwguMa2A4d562tkPdjyZQTUbd/hm&#10;Ya8qLkJ5MVy4HFwSFQgWWZkmcg3gZUnHaa6u6CTnwEL4PhQiJ7x1+puvX7cUiIgJIBZAogiaeBLr&#10;PdX5C81O/dRbevFHRetTp+u1qdO1KYCESgdLhyVp+N7ogmskHSmxHrwT8OM5zcFSzUGXyo53sjQb&#10;kwDcAZz8UbQCcLvQZPcBLAdQ72SzERERERHVNuwQR0RERERE5JzvW7Qe9PqBPT+2K8rfkMp6h5Nj&#10;2/7Eeinn9gMwDewSVxFNB2dqB0Ng2IrW65ZPeMh0x6ZwCcZoEDzFunnNOw/Yln9QRqa+YApWThwr&#10;PwHY72w2OhlDRupAAHW/n/PaXX5ffofg8wILUyNPIeJCcf76YYMzdYcBbJs4TuYDOOB0MiKqFM/g&#10;TD1v55YZIwtzV/WHAu64lNX16rf7Ial+u5c+GC8/VWHMJM1GKgQNoHjEMMK/NKoI4LfgjXFhGQxs&#10;RfCJ4R3pgpPrbVdxoXsi0kNd08Tlgen2nCmCDwOlZTtTs/RLADmGgb22whJg6/zesgqAt4Kj50o6&#10;Rmo2VgDoBuBOnYc6UORKWtg7fiZoDh4HMMiyQjeoZQONU1BX5+Jz6YL+4HEeEREREVGFsSCOiIiI&#10;iIjIQdPePPWuFi3Q9PQLpv+3MHdlv2ADBaoKERNFBRu6dux5X4eF3zw/3+k81ZxxSd9p/129+Ol+&#10;huFGsEshi26ijioMw91i3dIXX1A7gG79Z3zQ+NRe708ZL9PBotBo0yojUwetWfLCE8F/Clgk7TSF&#10;z7u/1dqlL75iW170GPDdRxu+6/HPX/KxxOlkRFQxQzK187rl4z+w1d8QEBhmbH6T+NkDp02+ZWUV&#10;h2yj2XiosATDEuLgjsTSqIYBFJYAyfF4SdIxFnBk6UwDquHpgVdeIGfGxjYFcDMUN6sNqN8LuGPW&#10;pGbpNwv6yEsA1lVwxFJJx4sAXgQAzcFdUPTVHLRFLKZJ+7AUNtfVbDwaCODecPyILBuwFWmajeck&#10;HfeBxdlERERERBXCd9aIiIiIiIgctmULdqY06TO8XoP2WU5niXZ+X2Gj09s8d5bTOaqz625ac1mP&#10;a779X3HBxvJiOIDFcNEsuDaZGCYKcldev37FuFe7X/P1+41S0MnpZFQhsdffVZLZ+fJ3J65d8twT&#10;hy7mPll9KAzTg7x9S65tlvr+f5xOQ0SV0s62/Q2hChFBgybpY6dNe7OqxXDQbPzPF8DNkSiGEwQL&#10;oUSQnRyPm+DCP+BMMRxsGwtUZKHaNsQAxCgPePArFH6z1KrhjoEI2gowolOWTu2Upe90nK5DALiP&#10;NcTRSBr+A+AJAHvhRS+di2YhSnxQkubgMVsx0gjjmrmmAVg2btAc3AfAE76ZiIiIiIhqDhbEERER&#10;ERERVQOfvCpbG7fo8aNCEbozS7WNQgSJLhfOcDpJNZXc9arP39y0+asP8vYvGcCCm5pIoHagYd6+&#10;pYNanDv2CwB1nE5ExxXXscer3274+ZXnvGV7L2ZHuOrPW7o7tfu1MycBiHU6CxEd3/V3asu1y8aN&#10;FgFEBDHxzV/5YsoFj1ZxuDjNxiRbcZ5pHFryMxwMCTZiUwAeF26CiX6SjnckFcXhm/X4FvaTFWqj&#10;v4pxl2XjG39xwXqrKH9XoDCvKFCYB9UTrBlbXjj3azFdRR38OQvaqW3daBh4o2OWPgsguTL5JR3b&#10;JQ2fw8YMAPsqs+0JmJqNh/0B3AuFK5xH1uUN+kzLwgM6F1eHcSoiIiIiohqDS6YSERERERFVE5PG&#10;yGOntMSsJqeOnaJ2oAELlqpCAAXXnT1Mn5v0zG1rn5ztcsc1K8pbW34piy5rLoWIAVv9ddpf8nye&#10;qoX4xNM+annu9X9+91nZ6HQ6AnpmaJPcHWMmqtjdA/5Cp+NQJeXvXTy4/SXPD45PbPnR3BnX/AlA&#10;ntOZiOhIHS97/aWNq14cpapIqtt24qzP+g4HkF/ZcTQHqT4fPnG70MQ6Qc1XqIiBWUYahgOocie7&#10;cFjYT3YDeKX8q7JatR3yp7PrDfvP2TBdbQAMVsANtd0CERxsrXaslz4KiGECilgDGNUpS0dBAKuk&#10;CGZc4n3z+8gLFQkh6citQvZjcWk2nlLgfkMi86qtvBAzRgVTC7/GsqTLcUEEpiUiIiIiilr86CkR&#10;EREREVE1sn0jvqvfsN1jqpbTUSjKDRmhDXpeN++xHeufXu92xzULazsTqrZETJSV7Lh2WfaTPw0Z&#10;qe2czlPbDR6h/Q/seHGZwu7OfTK6lRRvunbwSO3pdA4iOtLVtxfcGPAVjFIFEpJbzpz1Wd9RqEIx&#10;HIBGUNzsdqOJHe7lUQUwDRSbJu6XNPRANSuGC4H1aya9/tn8fu6n5/eW2+b3kSYb+sgAGMaTasiX&#10;qthi+/2+Si3BqoAZnwjb730+dbp+2fFz7QYgPnw34TfT56C714/7T9QcLxxsG0iIx/lgt1IiIiIi&#10;ouNiQRwREREREVE189X/LpkQG980i8vnVU1p6Z66YAu0mL27c/61f1f23w3DA2XhTa2masPljq+7&#10;Zd0Hzw4dxQIep1x/l3bYvvGjxwA0ZAfQGkCBdUvHPDXkHr3C6ShEdMieLZ8/CChUbT3ljKuzAOyv&#10;wjDNNBtv+AO4yw5zwZNhAGU+2ABekDQ8D8CBEquIK9oHZC3oLX9b0Ft6JQU2Z8BwPwTFO1As0YAf&#10;FSqOU8Bwx8AwcYVdVvBt6gx9LnWGXhyJGyBpmB3jxnvi0CsOVUBz8DdnZiciIiIiig48u0JERERE&#10;RFQNtWgz9P5AoLSQdV2VJdi3I6clgKZOJ3HKwJHatvuAma/l7v3pehETLLwhIFgUV1qy/bLVi194&#10;//q7Sx8FkOR0ptpk4B0FN21Z99Z7RYWb23OfrCkUgJ65ZtFLbw4bqVc7nYaIgA6dO18Y8OU3AYCU&#10;RhePnTxOXq/CMOdoNt5SoK8R5rMnhgDFpdgbH4vbJB1PhXe26uub/mfMX9hPnp/fR26yFX+Ey32f&#10;Kt6DYv2vVzpOgZzagCsh2RDFXVD8t/MM7RyB2F4AzxWXBTv8RZwCZV48pNm4wYHZiYiIiIiiAgvi&#10;iIiIiIiIqqEp42T1Hy76a6bTOaJRceHm8weP0tOdzuGEHgO+/X77qnc+z9v70w1qW3VZeENHUAUg&#10;jdavePmRtCsnfTEkU3s7Hammu2rYuucv7f/5/M2r33rB78ttK061kqGwULUBaLM1S8e93q3/jK+5&#10;TxE5xhgyUkdIzB+/8Hnz97VtNzr924+6PgIgtzKDaA5GajZmWDYuD2dnOBHANPGJGOieGIcekoY3&#10;ARSHb8bosbCvLF/QR15Y0EdGAugnBrqo4lIbuFdt/Ky2ffTCuPJDXrHtdqqY2ilL53XK0rlhDStY&#10;lRiPnobgq3B3EvwtBeB2wYRgvObgcURwuVgiIiIiomjBgjgiIiIiIqJqSgwsD1ilAXaJqwyFqnWK&#10;2LWuQ1zr1MvfWZi3b+mlPu/+VsHldlkMR0ejEMBVVrIzbfWS56ddNnDew04nqsHa79z+1Q2FuWtT&#10;VQP1nA5D4aKw1V+/IHdVTwgucjoNUW00ZKReumrRM09bVlmjP7R/8IZJYyUHQEFlxtAc9LVsPKqK&#10;U8MUE0CwGM4QbINgjKThe0nHinDOF8Xy5veRNfN6SfaCvjJ7YW95aUFfOVfEGK+Wdeytgm39mgPo&#10;BEF66nTNRpg6R0savJKGbyUdd7hdWObEKzbbRnJRCR7WuRjowPRERERERNUaC+KIiIiIiIiqqYkv&#10;yYYGjTq+x8KmyhExocDpTueIEHfG3WW3XHjJcwv93v0XOx2GoouIuPP2Lnjiwi7PfzdguDZ2Ok9N&#10;cs2f9t96YZfnvrctX0Ons1CkCFYtenbkkJHa0+kkRLXJ6Oe12ZolL44zTHe8iGutCHZWdgydhyEH&#10;CvCRIWhgh+mwWwTwBwDDQJak40LpjJnhmalmm99XMhf0c9UFMEaB3arlvdmO0TXOMJHWcVrZjtTp&#10;+kTH6dosTLF+kXRcYxgojHQjWFUgPhYCo9Z9GIiIiIiI6IRYEEdERERERFR9FTRsftkbbnfyZqeD&#10;RJudv2RdACDJ6RzhNGy4XnDVTZufXb30xVcFRt3gcphElaNqQwzpvnXVK98PGamdAcQ6nSmaDcnU&#10;qzJGWH/fvOaNF0WMJBY01yYK03Q32rDyrSeGZuqNv15IRGG1LHvuU4CcXad+u0/OPC/zjxPHyvbK&#10;bK/ZGHkgH+/US4InXMteGgIYBrbHejBG0tAXwL7wzFRr5M/vI/cs6CMdRYynAUxTYCWOspyq2oDh&#10;iYFAHxbB9NTpeltToEEYMm2C4K3iMgQcWh39es3GMEdmJiIiIiKqplgQR0REREREVI1NGSdzTm97&#10;4wRV9TmdJZoUHFjVeXCm1nE6R7gMvUd7rfl5wpTtmz4eZZoxJmsu6KSowg6UnrVm6Utf9r9ly2gA&#10;8U5HilKxKxc99em6ZWMeM8TFYrhaSNVGwJfXcdWSZ98ZnKm3O52HqBY4JXfPjze2OvfOv838uPuA&#10;qeNlQWU21rm4w7Yxpm4iXOEqhgMAEayA4i5Jxz3hm6VW2jK/jzw0v49cs7W3DFMxnlXFJvntWS8F&#10;IAIRtFN/2astZug7AM4PdRhJw6ikeDxR6j16w7pwUQXURofcIrync3FlBKcmIiIiIqrWWBBHRERE&#10;RERUzU15OeYbj6dOpbpd1G4KW/2tpIZ2uho6Um9ds/ilN2z1tQ12hWPRDYWCAqpJ29Z/+MilV01/&#10;/s4HNdHpRFGmQfdrvp5kmrEI7pPcL2svhYgLa5e++FTnfv+7xjCEBe1EYdKl14evxcY2+nDqy3HP&#10;VHZbzcafVPC0AmFrsqsKmAYWQHGLpOPz8MxCALADWLKgr/xZFffaNnb9rigOCC6h6omFAL07zdCJ&#10;qZ/rkFDnkDQ8lRCLN486fxjZCtRNACB4PbIzExERERFVXyyIIyIiIiIiqv4We+Ibb3Y6RDQxzRio&#10;opHTOUItY7h1z6olL7yoajflEqkUegoAcQW5K+/MLUJTp9NEkSaX9P1kUv7+ZdewEI6CFICmxLlT&#10;blNFidNpiGqivsOW3VtctKlXztfDrgMQqMy2mo3BqnjathGWbsKCYIGSy4UcAIOkC34Mxzz0ewv7&#10;yqe2ja6WjXdt/zFatQWfqs+B4B4Aof4AQBksPCHAPMOBojhVnKLZ+HdkZyYiIiIiqp5YEEdERERE&#10;RBQFbG/u+6qwnM4RPQSWjdOdThFC5pBResfapc+9KJAkp8NQTRbsbrX6pyeWXnuXnpsxQrl86nHU&#10;Ac7o0vuDD4oLNvWM7AJpFA1Kira23LHliw68bxCF1oDbcy/ds2PePRCjsLLbag6GFZTgDQApYYgG&#10;EcBvAW4X1ksa0iUdW8IxDx3bD/1k3cI+8seFV8emq2KXAmW/+yCJAmIgNTVL53ecrukds0LXGVe6&#10;YgMED4lgq0T44b/8Zg7XbC6dSkRERETEgjgiIiIiIqIokP31H193uRI28aR6BQmwffNHFzodIxRu&#10;ekhPv7j7q9+sWfziK2K4wA5UFH4KlzshbvPPLyzfuPLVRdffoec7nag6yhihrc7v8/GrJUXbunC/&#10;pKPxle0/uzB39SDeP4hCJ2Ok9tmwfMJXcfGnfLN4zn3JldlWs9FNbbyXGIc4Owy7pQigCm+MCy9J&#10;GlqHfgaqpJwFfaSppeijhiyE2oEjXkopIIJzTBNzrcIDOztmaciKyCQNs6B4xbIj+wSgAGxFIgR/&#10;ieS8RERERETVEQviiIiIiIiIooSt9sxIdxmIVgLAV7K3mdM5Tlbq5Wi9cv5/J9pWcTcWVFBkBe9v&#10;VqCw7dZN770xaLie43Cg6ua0bRs//E9x4abLuG/S8fH+QRRKpuCUuMSmK5u27PtoJTdtAuAlAGFZ&#10;dV4EMAQHTAP/lC64N/QzUFX92FdmLugt/W0xnlLF/iO+qYDagKdOSqL6yj4M5bySjgluF74N5ZiV&#10;0IZd4oiIiIiotmNBHBERERERUZQoKVz9LU+rV5zlL4r6griExO8ftwLFnVVtp6NQrSXwlu65yDBw&#10;hdNJqpGULr0/eKu0aMtlTgchIqpl4g/sXRF7Wptb/m/KWNlZme00B68BOD8cneGAX3s4fyjpeCo8&#10;M9BJ2r2wjzwiwDQc5bhabcCMiU1IzdL/AGgQojlzVwRwv8+Pskh+qEkV8AfQHII7ELrbQkREREQU&#10;dVgQR0REREREFCVWLXrp67C0tKiBFIBt+5s6neMkdSjMW9XV6RBEIgbW//yf+6+9Uy9xOks1kNC1&#10;/4y3S4q2dnM6CBFRbTMoUzuoVXbx1AkyvTLbaTaeCVjoa4Xp8wWmAeQXQyGYDcAKzywUCqL4iy3G&#10;ixAAvy1SU0CAO1OzdCyAOqGY77yuWBYXg/sFwS6CkWIK4PVhgOagZ+RmJSIiIiKqXlgQR0RERERE&#10;FD0OOB0gaqjCMF1tnY5RFX+6T1t27PFqdvtLXlhgBUqbOJ2HCFDYgdJTNq98aeZFXcdsB5DgdCKn&#10;9B3282tFuav6OZ2DiKi2ue5O7bJxxcsflJZuGVvRbTQHaZqNlbZieJhrkd6tdyUMScPE8E5DJ2te&#10;X9m/sI/cp4oEVdz5u6I4AAIM7pSlBzpO1zEAPCc7p6Rjghi4uLgURZEqilMALhNi25ik2ciMzKxE&#10;RERERNULC+KIiIiIiIioRhLDBQD1nc5RGbeO1paLFj7/mRUoTgOUr9mpmrFNVavZxT1emd0pGSlO&#10;p4m0q2/e8eD2zZ9f+/uWMkREFG7rlj05KaVR+2dmfzbwh0ps1s5WnB2uBsuqgGniK0nHH8sv4hr3&#10;0UEX9JESFXylNmYfbQlVAIZhYGTqdA3JB2wkDT8mxeMfoRirsvbkocJFpERERERENQnfXCciIiIi&#10;IqKaLCTLHUXKskUTJhqG+Qc9+ok5ompAEfAVtq9/1er/czpJJA0eoUO3rJv0V8PweIJ9V4iIKFJ6&#10;DVn2t/jkM9Z/NbXTs5XYrB4QvuUiDQFcJnIkDQPDNQeF18LesnlBXxmsYryutn30enfB0wAahGRC&#10;wa6AFdmlU1WBBlH1aoiIiIiIKHRYEEdEREREREQ1lhuIdzpDBZkZI/UuW32pLIaj6k7EQO7+xVdl&#10;ZOoAhGApseru2jv2vbRh5Sv/ENOoy2I4IqLIGjpKB8bFN6g778sht1dis7aag1eKSzEgHA/bhgAi&#10;WANgOICi0M9AEbRzQR+5XwzjLlWMP6IoTgHDQK/ULH03NUtvBxB7UjMp5nlcmBawEIhkr1lVQHNQ&#10;mWJSIiIiIqIagQVxREREREREUcS2/E5HiCopKUhwOkNFDLq79C9rFj07AeFa04soxMqKd7Zat3TM&#10;Wxl36wCns4Tb5lVvj7ICpWdy/yQiirzSkr1NPAlNJwBYX9FtNBtvqY3r48LQ09MQAIIDEPxd0rE0&#10;xMOTM/Ln95FXFvSR0YGi/CPOmqkNiKAXoOM7ZukNJzOJpGO9pCPT48bKSB9R+P24/3/jcVWEpyUi&#10;IiIichQL4oiIiIiIiKKIbQeso6/nQ0fjTj7r5Do5RMCQTL153YqXHzYMk79xJYtHAAAgAElEQVRY&#10;ijJW8toVz796zV3a1ukk4dLpstcehRhgZzgiIkcYH7/W6I0pY2RzRTfQeXjCb6GTraF/5BYBSr2A&#10;CF6XNEwO8fDkPL8RX2dwID/XlsPPnCkgELcAF4Rgjm2w8YIAgRCMVWGGAQy8EA9Eck4iIiIiIqex&#10;II6IiIiIiCi6cFmmSkhIuLhaF8QNHak9Vy56aoJAEp3OQlQVhhhJGxb/I8fpHOGQ2v3NPl5v4aPs&#10;DEdE5IyMEdorY4S2Q2Vq2xQDjTB9xMC2gfg4fCZpeDA8M5DTFvaVKUZCvWtsS3OP+IYAtrfkjo4z&#10;9E8nO4d0wVuGiZnhup8edU4BVNFOs3FSXe6IiIiIiKIJC+KIiIiIiIiiiIgUsEFcBQngjm8c73SM&#10;Y7n6Fq0D4HLTjI1j9ymKVqoKd0xyyuBMbe90llB5+xtNyBih3cU0XhBR0+k8RES10ejnNc7yFdQz&#10;DZRVcBOXZiMVQFK4Mrlc+EzSMBw8cKvRFvaTzxRyN4BvAfgBAAq44uI98PmeSp2utwKodzJzSBpu&#10;i+RrOlVAFckQ3KHZODVyMxMREREROYcFcUREREREJyAC8JwHVR/GAacTRBPDlRy2k6InK2/fl6+s&#10;XvLCX/j4QlFPFWsWPzs/Y7j2cjpKKMz4BIPWLHnmC5/3QBunsxAR1UaqMHZsQBsjNvnHiWNlcYW2&#10;mYtLAUyzbTQLRybLBiQN/QFsC8f4VL0s7CtT5veRngrsOli4pjZgeDwNxMDrqVn6n5OcYovfj72R&#10;7BKnCgQCuATA/wGoth8aIiIiIiIKFRbEERERERERRRHlq7hKUSOSp5kqrs+QFX8uyF2e4XQOolAR&#10;w3RvWv3Gk0Nu+vQcp7OcjIxMPXPDyv/+1TDcHharEhE5Y9A96t64/u3A1LGypoKb1IfgTr+FxuFY&#10;5do0AI8Ln4V+ZKruVPG4BgKHXRD8EmBQ6nS9/2TG9rhxry9w4uuFkmEAARsDNRss+iciIiKiGo+n&#10;UoiIiIiITiB4UqVa1tRQbWTbCU5HiCYS8HqdznAUnXdu++oREZfTOYhCKuDPa7e7MPlBADFOZ6kq&#10;QxAT8BW1YTEcEZFzGsTD1+rcm9ZV9PqajSvLfLjeDMPZDtMAvH5sgeLPoR+dqruFfeW/arj+LoLf&#10;vyUgOLkPt3gxPcaDeWYEF2fXYEFffQg7xBERERFRzceCOCIiIiIiomii2pB1GhWkQEnRqmq1xOz1&#10;dxU8eWH6M9kCSWLBDdU8gry9i29s3+W5NcMyta3TaSrrqpu1/qpFz8wX4dtlREROevkp0UnPia8i&#10;19VsjLIV73tcBz/IFDrlRVAfxHZDB+mCinaroxpmYV/5fxbQWhXfH14UJ4KLO2XpZwDqVmVc6YF8&#10;pOAmAPMi2dO6vHC0a+RmJCIiIiJyBt/hIyIiIiIiiiqa5HSCaFJc8EWJ0xkOV1q8vYUYprAYjmou&#10;BcQ4zRbUczpJZe3YOOFt0/SwWJWIKIrsz8dLQOgfuUUAw8BmKMYA2Bvi4SnKLOwt60XwgVrWoQsV&#10;0ICvX2qWPgLAXZVx5Sysg2Ki1w+NZE/6wiKM0tnRd6xGRERERFQZLIgjIiIiIiKKIqbpMVisUXHF&#10;+4rKnM5wUMbdeuXurd915RLMVBuUley5wukMlTFouF6v6u2rajsdhYiIKqFecug7wwG/Li25XNIx&#10;N/SjUzRSYAnEXHv4azFxewDLurVjll5e1XElHVmxMVgYkpAVYCuQlIimMHBVpOYkIiIiInICC+KI&#10;iIiIiIiiiBgupyNElYJSVIuCuAuAujs2fzTasrzNWdBItcHGVW8+3LnXkxc7naOCTt206tV/OB2C&#10;iIgqp+Br9A3Xxwzs4OHa/jANT1FoQW/JUeAxiHh//XyLAobbrCuKRzt+rolVHHojFFkBG4FQZT0R&#10;2wYg+Huk5iMiIiIicgIL4oiIiIiIiKgmy3c6QL/btH5Snw++KCrY1NPpLESRoTDNmBjb3/i9Abfv&#10;vt3pNMdz00g9L73XlFetQFFbp7MQEVHF6Vz0SYrH2HB8zEAEcJv4EILHwjA8RbGFfeVDVXRRy952&#10;sChObQBqpdqCC6s6rqTjeY8bG0MU84RUAVWcoTm8jxMRERFRzcWCOCIiIiIiIqrJDjgdYOe6ca+W&#10;FG5LFcMwnc5CFDkKvy+/zfb10x4C0MbpNMdSpriypGjbleBaxkRE0cSE4AHbxhmhXi5VBPD6AEnH&#10;rZKGLaEdnWoA/4I+8qMFY6Dt8/56oZgmTLXfPYlxi6Dwn3y8iivvgngLgKp2tiMiIiIiqtZYEEdE&#10;REREREQ1kqofAIqdzHBRlzHXQa0BXCY1EuSwr3BuQxWn8PsLzugzdOlDTic5FkMQK8LfPxFRNNG5&#10;uNVvoWM4nr5VgTgPRgMoCP3oVFP82E8WijvmgSOXTjVOS52uT1Z5UEFOaNJVdDrAttFIczAskvMS&#10;EREREUWKy+kARERERERERKEnsAL+fU6ncMXWedzv3e90jBpG8NsCQ9u2LMNwFRiGyyuGu8wTU++A&#10;YboDIi7LNGN9Lne8V9UyrIDXbVlet22VeSzb57ED3ljbKo0PBMrqQO0kOaKJ32FnOKnKRAwYZmys&#10;0zmO5sbHtMnGhR92O9p9ioiIqq1GMDDQBSTYIX7oNgxAgLUAxoV2ZKqJTDe+sH36LMoL69UCRHCP&#10;G5jkB5ZVdjxJw5Ml3+G2GDckEkclCkBtxBmCXgBeicCUREREREQRxYI4IiIiIiKiKHFZxrxuuTvm&#10;g4UbFSCAYcaudzLC4OF6wYZVrzRwMkONIgKowrZ83nqN2n/dtEXPNVCoAgrF3oBVvN1bsiN/9+YX&#10;87O/mLARgLf8q+g3I8UjuDRUAoC6lw2aWb9+w/QWpuFuBqCeADYExo7NX7QpzFt7nm37ThPDFWwZ&#10;Q1VyYM9P7TIy9dIp42SW01kOGniHxh/YsO7vxQUbLjMMt9NxiIiogjQHnb0+dHWH+MyGCCCCjbDx&#10;F+mCQGhHp5rI8mOviHxuB3x9DJfHAAC1rbj20/VpGBi9oLesquSQm+Ji8LQCD6odhsBHYQRr+dI0&#10;B/0lDZ9GZlYiIiIioshgQRwREREREVGUyNu16C42MqoYAeDyJKx1MELczm0z/mH5i+uDyzGeFBGB&#10;FfDBE1f/m5Ztb5kthrFkX74smDgGe6o4ZEn5FwDg26ndj3W9RoMztaW3dM8Vv6ydNAhqnwPDYGFc&#10;FZSV7Dpr8+q3nhl0nw6a+rxsdjoPAPhKNw3ZsfnTOw3DAz6oEhFFlcZuF+JC/nSsABRvShdMC/HI&#10;VEMt6CN7Lp2pd5aVeiZDcAkUEMOE2taVUHM0gFEAyiozpqTjkdLvcFOMB01C3QHxaBSAZaORaaIj&#10;wII4IiIiIqpZDKcDEBERERERUcWIYXRhMU7FKICYmMa7nJp/8Ai9uiB3TTcIX3ZXnUBVEbB8G9pe&#10;+JeeeXm3DZk8wfzXpHHy2dfvVrkYrjL2TB4n8z9+vfGTZ194T+827e7r7vbU/VDEwKHlVKmifGX7&#10;Lza86O90joO2bvjfv0RMsBiOiCiqJAO4NCzPwgJAkBuOoanmmtVddgB4FUD+wcNDMU0IMCA1S9Or&#10;MKQ/NhavO/B5Gn/EZyQiIiIiCjO+M09ERERERBQd2tuWv77TIaKGAvUbddjq0Oynbtv44S0CJLPY&#10;pioUgOF3x9T7tm7TczsszX6w9ZTx8u3an7APgOVAIP/7Y2Tr5HHy/YJvbslo2LTnEMNwrwIMBcSJ&#10;PFFJxMSqxf9+dEimNnc6y2nn9rvGMN2NuH8SEUUXzcZ5BUUYGupHbxGgzAsvFPtCPDTVAgv6yLtq&#10;Y4Za5eucBu+gDQBU9ZhnclEpSiNcFFc3orMREREREUUAl0wlIiIiIiKq/sz03h+8Wlq0NdbpIFFD&#10;bcTXaT4r0tNen6mNNy4f/2lp8bZ2LLapHFULMTEp6yHy0vxvbh3ndJ5jsL6Ycu5kAJPL/93k4u4v&#10;/2gFSk9xMlR0ULhcsfVX/PD3jQA8TiZp2LDvO3ag1MkIdITDz/gHHzdV7eD/KxQigfILTQAGRCBH&#10;dN/8/fZEVPNoNpJ37MfspvUB2w7t2D4/EB+Hf0sapoR2ZKotFvSVIZ1maBdoeRGcAFDckpqlMxb0&#10;kUp1NpY0rNBsjLZs/CccWX83nwBFxbhds5El6fg6EnMSEREREUUCC+KIiIiIiIiqucsGzeuev2dx&#10;U6dzRA+BZXmLBCiO9MxuQT3b8rYTB9Y5il4Cw4w5ULf++VNWftflyR25cKqzX1XsCuR9PTTplFsf&#10;KTiwsrthuk0W5Bybqg1PTD13l95Tbp07I+MNp3IY4iqzgSSn5qdDj4+25bdMV8xul6fObo+nToEn&#10;NqUwMfm0XEAKIfDalu0FtFAUCtOIgxoxMBAvQILflx9fVrw72Vu2t15Zyb6mtu1NBlAvuBTuQdwf&#10;iWoMQf9m9WFYIS6GEwFiY7BZ0jA1tCNTbaOKvSJoDkWwpttXeik8ce0BfFHpwQS+kAc8BlUgIR4J&#10;ANoD+AZ88iQiIiKiGoIFcURERERERNVccmLLyw7smNv0yJP8dEwCmK7YDYYi4i2gbBseFsNVhkA1&#10;gPqNLn3jy6ntHwQQ4tPc4bd48UezsfijjIG3H7j9l3VT7rKtktOP7FhFh1NV+H2F9wBwpCDu0ms+&#10;7Vd0YFOCE3PXbsF9Qu0AFLo3uW7bec1b9l9qCzabwPZPxsi2YiAPQC6AkkoMXAdAg6H3agvbQj0B&#10;mu7a9m2X/AMrz7UCJa1MwxN7sE0PEUU5xf0ahl3ZsgHDwBwAP4d+dKpNDANPQjBVreC/zdg42BZG&#10;oyoFcYAhEixWiwgFILhC5+NV6YQDEZqViIiIiCisWBBHRERERERUjXW6Eq12bp1xuYgLPKFfQQrE&#10;xDTY9P44iXhB3M4tX13L4ouKCBbH2LYfZ7T54z2JSY3fRxQWwx3mwIevpjx93Qj9Ztvatz/we3PP&#10;0IidwYw2CoU0cWp2U5JuVg3Es2gx3A7+fINn2K1A2e6URqmTG57a/RsD2LniTdk2ezp2h2CifAD5&#10;E1+UDYddNmnovdrIDqC+KM76/+zdd5hU5dkG8Ps5Z8rOFpZel15EbBSla+wgGBvSRRNjo2mMJcXk&#10;M0XTNBZANPaodLuCBcUKqHREeu99WbZNO+f5/lhQUGBnlplzZnbvX67NFYZz3ufOMmfa+8z7rl3x&#10;zN1WpLDtD5n4GE2UhtpGomhvGOUfGC9DAOmOJxM/MlU1c3vLtLNfK9zkzc5uqhagNqDR0KUAWgNY&#10;E9dgin2lIZQG/Ag48ZJSFSgO4sLsAGoBbIgjIiIiosqBDXFEREREREQp6rqr0WBt0f8eDwf3dXI7&#10;S7ppdsp1n879aNgBJ2u2ajd0yMH8ZfdzhbjyCKxoaeGpHX8/WAx8PWms7EPl6E7RV5+QBUNH6+mr&#10;lz17n20V/0E1nXv8kicaKazWtdcLQ7764JcTnaw7cJSOWr34kZ/zGk02gWVFttVq0P2huvV7vG2a&#10;KFULkYlPyEEAEQcC7J/4mByezJ896HZ9zVAEAFhq48xl8x943+fPMcuaVivDQw9RpSc6By9aVuIH&#10;NgxABH8CMDfxo1NV5M3MvsAKWzNMr9lWbcDw+dF1hs7+qo80QxwroEoPvKuz8ZqtuC5pYY+gALID&#10;AAzcDzhTk4iIiIgo2dgQR0RERERElKKshtoitOQ/fUSSsBxGJWbbYaiBjU7Xza199uNlKziwweJE&#10;VG206/T7YZPGyXS3syTDhLFSAuC+7pe8tqY0uOkZ4WcvP6V2hteTeweA1wEEHapae/eWD3qLGD5e&#10;o8mhqmp6Agc8vqxJX314w0i38xw2eYwcQNl2rADwEQDPKe2vubZmnWvuCIf2tVe1s3mfIEpd+g36&#10;IoI2ydg+0rYBz7l4ILGjUlU29zLZ0GW6/t2O2i+JYZQ9vajW6TxD//hNH/lDHENFoZghQF8Iajix&#10;SpytwL79uBZsiCMiIiKiSoKzKkRERERERKnKQAab4eIlMMSzwxDsc7LqJQMX3aSqtdhUcSICVRuB&#10;rIbT1cC3bqdJtjkz+73Y+sw77nE7R6oqPrjplEEjtZ9T9QaP1LMK9i/v7FS9qqNstT3Tk7W3Zv2u&#10;Y+d/OqJ9KjXDHc+qxa+/Onfmdedu3n7HtYA6upooEcUpivNLw8lpCOKCoZQMYmKOGMbiH3bqFggw&#10;EECNuMbpiW9EsDPxCY9NFahdHX4AzZyqSURERESUTJxZISIiIiIiSkFDbyvtsWvLrN+4nSMd5dRo&#10;u+jLMbLOqXpDRusZB/cuvAMAp1VPwPRkrmjb4a57zm1//qjJY2S923mcYBrGW/Wb9XnG8GTucjtL&#10;6rFzd2x5f/D1d2mDZFe67g7N2bfnq2GA1mHTaoKIwLajqFWv86RTOtz5UKvTbrnp41d73AFgs9vR&#10;4rFnLT5oc8bIm9t2uPPfLU771RiPr9oqbnVMlHIa+JKw1qoIYAi2JX5kquq+6i0bbcXjqthz+DYR&#10;NOwyQ38R51DrIPgyGdsFH5cCOhujHaxIRERERJQ03LaDiIiIiIgoBa1a+fyLthVu5XaO9KNo2KzP&#10;0s+AHU5VLCxYe1s4lH86V/M7ARG0rZvb7+WxssLtKE6aNFY2ALjlmltKFm1c+cwjUCvD7UypQ1Cw&#10;b2nfSJPelwB4KZmVohba7972+Q2G4U1mmapDBGrr1rbt73lo8hPyHIBityOdjMnj/a8CeBUArh2h&#10;Z21Z9fy7kfDBPDZPEqUITc6X+o2yrzGMScbYVOVZ3/SVF7u+p5dDUbYariJDBB3jHUi6Y6LOxhDL&#10;RlbCUx6DAhBgKIC7nKhHRERERJRM/LSeiIiIiIgoxZx/9SdjbSvUipPxFSNA1Kla2UDbPTvmdBYx&#10;nSqZdkQE0XDRgZenDKpSzXBHev3pzCezc1v/jYsIHs0wfNix9eMLAOQks87OTR9cYZq+ZJaoQgS2&#10;FUbb9nf+bvITMgZp3gz3Y6+OlyVNWt94g2WF97PJmSgl5AHIS/TWpiLAgSIAwHuJHZnoKEc/R2qF&#10;3tx9Bgff22hZR1zAqXpERERERMnET3aIiIiIiIhSyKUD5913YPeC4W7nSHOOdR1dOVp7BEt2ns3m&#10;xeMRRKOhaKv2f+zidhK3ff5On78bhn8im2yOlr97fr9BIzUvWeP//n715O9dOFB5iSaEqpXftuO9&#10;v5g0Tia4nSVZpj0ls5bM+W0jy7YWuJ2FqKrTOWivijaJHlcEqJ6DGdIDWxM9NtFhqke8JxFAFS0B&#10;NIt3GAAfGM6+fOSrJiIiIiKqFPgpLBERERERUYoYNEoH7t0x507DMLncWAWp2gAQcqwekMltGI9N&#10;1YbHl7O99Zm/Hfj6U7La7TypYP5nI663VUu5UtxhCtPjzwmW7hmcrAob9sMwPRmNObd7klRRveZp&#10;M1u26Tdo8lj5n9txHBBc/OVd3arVOnOcGL5Ct8MQVVmKLhELdRPd1BwKA1C8BSA/sSMT/UAVMwAc&#10;OOKW0zpP13PjHUd64BWHXznyhSoRERERVQpsiCMiIiIiIkoBA0dqr42rXv4/qF2LjRsVJRDDuwuC&#10;pQ4V9BcXbW3OOaNj8/lqrGhx+q96v/qUvO52lhRitT79tltsOxLl/eYQVWxc+fyfBo1SfzKG9xiw&#10;kzFu1SFQO4paDXq8POutXpe++nzzD91O5KDIp29ePLrl6SOHm2bGFrfDEFU1OgdnABjgTfDXRESA&#10;DB/mSg98nNiRiY72TV+ZrIpZgAIKGKbkimAIgAZxDvXOgaKy+65DvADOcqwaEREREVGSsCGOiIiI&#10;iIjIZVfcsGno+uVPPxUO7mvHZriTk5FZf+vEMbLIiVpDRmvTreveuNyJWunHKG522o3jJz8u37qd&#10;JNX4iwJv1KzXZSKv9R8Ypg+GkZxfSGkIrdl8WFEC246gbuOLn5o5restbqdxy9QnZEKLU4ffAjF3&#10;8r5E5CBFw6JStEnKlteCZQA2J2FkoqOEvps1+fArHFVAo9GuXafHv1W834c5TjXEWRa8OhftnalG&#10;RERERJQ8bIgjIiIiIipH2QfPbFyg5PjZldNv2rr+jfFWtKQZ72cnR9VCVk7jVXBogtNWnGPb4db8&#10;d/upzJzGq6eMlafdzpGKXn4ZxbXrnveU6clcx+aaHxiSnJXcNq4YP5C/5oooa4ar36TXEx9M7vhb&#10;AEG3E7lpypPyfst2t/eLRovB65bIEQKgXVZGYl9liQDhCCIAlgKIJHBoomNafO9F0xQSAnBolTiz&#10;ui04Pd5xAj58lvBwx2HZ8EDRwal6RERERETJwoY4IiIiIqKYcPKTkqOkYNPfAa3GpqqTJzBCwdJ9&#10;nzhUzlz33TNXG0aC9/GqJEQMARB2O0eqmvqUzG3YrO8rth3hhQ8AEGxev7pxMkZWO3IDH17jpxpF&#10;nQY9n31/0ln3Ajjodp5UMO0pmdO2/X293M5BVEVkQHB2Mt6CZfixDQaWJn5kouN6Ww7NxIkpEOBc&#10;AL64RhB8kpTVEo/BNAAot0wlIiIiovTHhjgiIiIionI49cEzVRkZg0fp4Pbd/53f8dxH1bKCddgM&#10;lxgZWfUXfvHuz591olb/2/Qi2yrpp3yA+BGBYQY2fjH9aq4qUY63Xmj85zoNen7odo6UIEDh/rff&#10;SPSwARM/B+xmfIyNX8OmVz4389XuNwMocTtLKpn6pHzY+sxf91XVCL8sQZQ8Ohv1w2EMsRO8dqit&#10;ABQLpCs+T+zIRMf3dV8ZYEfKFiRUGzAM/LLzDG0T1yBerHDqbYcIAEFLAD2dqUhERERElBxsiCMi&#10;IiIiInJO4Ly+b/9vxcJ/TjQ83ups0kgkQVHBmklOVVu/4slB/Pc7NtPw/cXtDOlCFQW8HwFQhRjm&#10;WQAyEzlsh0smdufvN04i8GXUWjB9Qpv73I6SqqY8ITObtB7wgKptuZ2FqNJSdPd6EjukAFBFBIKF&#10;iR2ZqFwCwztTjpyNU/SOa4QInF6WOkvnIM/hmkRERERECcWGOCIiIiIiIge06472l1+/9pGiwnUD&#10;DNPPpQcTTGFj6Vf3T3WqnhUtuor/hEcTMWBb0R1fz/rVK25nSRd2eOuzqsKmmkNanznkikSOZ5oZ&#10;XbmKVxxEYEVLg1/NvOEmALvcjpPCIm+90PjJ7Oot31BN8PJVRFRG0FWS8PDt9aCk2wNsiCPHKYC3&#10;j7rFjl4U7wjJuCaOJxRGNoCGzlUkIiIiIko8NsQRERERERElSa0Azr7iho0P9xm6bFpO4NkJ2ze8&#10;dRsb4ZJABLXqdn0aDjVwXNx/1hDD8NbgylNHEti2tfPUTnffAiDqdpp0MeudATNbn3nnXeLkDGcK&#10;q9+4/68A+BIxVhZwZrh0b+tEjFUliCCQmfdJu7N/fy2AxW7HSQN7GrS68tcZmfXXuh2EqDIKRzDA&#10;TvDLrEPDHfxqBj5O7MhE5VPgY9vGZkjZ96I0Erw0rgEE1sFiqBMvGVUBQ+CDIr5tXYmIiIiIUgwb&#10;4oiIiIiIiBLLU78J+ne7ZMLMFl2fmr5l3bS7dm7+8NpIuLAdVypKBoEVDaJOg+5/dapiyYGdv2Yz&#10;3I8IUKNOp7cnjZWZbkdJN1PHy+ORcFGIjw9AsGT3aQDaJWKsngMXnxcOF9ZMxFiVn8CKhg/mtb72&#10;75PGyHS306SLqY/JNq8nayGfD4gSzmuaqJuk75BEDv0QOeqbvrIDwFwAgAJmIDu+uTlFMMOH1U59&#10;h8I0AQgaAajhTEUiIiIiosRjQxwREREREdHJEQDe/sO1xnl9pl9zzgVPrm/Y9JGpoeCui61oSV0R&#10;89BhnDBPCgEysxpPnDRO9jhXU9lk8yNWNGzVz/vZ2wBCbmdJR4HsZmO4ShxgRUtyeg+c3ykRY3n9&#10;gbNFEEjEWJWfol3He8dOGSsfuZ0k3Xw+4+qbIN79bGglSqiuRvJmLXixklsOAFj4/VvCON8aSg+E&#10;MnxYkehQJ6SoDaCOozWJiIiIiBKIDXFEREREROUo61FgMxMdJWvIPZo35A5td8FVn/yjQ89Hvli9&#10;+B97i4vWvGZFSxu7Ha5KUUWztkMnAQg7VlP4gHA0QVa1pp9OHCvfup0kXTVpc92zVjTodgzXqUaz&#10;vb7qZyZgqJpFB9Y3Yt9DjFQBwQG3Y6SpwlBo4y1Q2+0cRJXG0pdxdhIfvfnEQK4RwY6TOD0MYKuj&#10;70IEtXQ2ajlYkYiIiIgooTxuByAiIiIiSnUGoGWzxRSjErcDxMkA4EfZ+yMvgMxf3KkNgxaqqY0c&#10;Q5ALwCeHuiJVENi3Y167NfOfOT0S2t/B8PgzxRCYEoByQtxxh37nhQ7X5JfLjqJo1mrAojkYtNnt&#10;JOlq93jZXOPKj/5XsP/bG6pyA7aIB0UFa08HUBPA/oqOM3REScs1K1/JK+t7qLq/z9gofBm1lqri&#10;C7eTpKvvvn7ktYv7fTll3665A39YFZaIKuqM5uictEduRVGyhiYql/5kgYpMxP7eOQRghZOvakJh&#10;1Pf7UM/BkkRERERECcWGOCIiIiKictg25PA6cVQexWWDlz6YW7PdftVISjcNRaOlphUp9kYjJd5I&#10;uDDDsoMeOxryRsIFWcsWPplnWcFc1WiOiGT9dIK77O5gmH72SrpKIDC3Ash3sGhbK1qS5WC9tKAi&#10;3Cr1JHwGBAflXfRi/p4FgwzT56/KTVwHD6w8dfAo7TJpnLxX0TGiZqBVOHwwz2BzUrlEPIVN2tzw&#10;4ORx8rXbWdJZ3fo9RhXkf9faipR0rMrXL1FCCDon4zsmh97NrU38yEQxOrJPX4Bc4LIC4LU4zl8T&#10;DAF+b1LSHUUVEEEOuGUqEREREaUxNsQREREREZVDBeDuOrHbtfWj63Zt/cjtGBX0w7+ziEDEi2NP&#10;bHOyO1U0aNb37UljZbVT9c7t+3qn4sLNbIg7gqoNiINb1lZSmQFs9WfUWhSJFHZ1O4t7FLYVaaBA&#10;i5MZxQDqCZDNx+ry+TJqLZ06Xqa5nSPdTXxC9g4Zrc+uWPjQeDH4cbEQSHYAACAASURBVCvRSRFk&#10;JvHRe03yhiYqV0SjEYjHCxGg3duRdnOv8MbeEFe2mtwBEVR34jtZnrKvt2UnvxIRERERUXKk9IoN&#10;REREREREztJj/FBqEgC6p0bN1u8CCDpVNSu3VSe1I5wY+p5ADHOvKJa5nSTdPf+wbGzU4qqvqvrj&#10;jhgeGIKTajoVwCfCj7xisW3D+H+gqt/pEiRS8sHMjED9OfwSBdFJS9pj0vvfcIU4cpGNPTBkH6Ts&#10;Tm55PC3jOl9RlOnHHseeZcoKVQfnEYmIiIgoTfGFLBEREREREaUdETO/UeMrbn5lTMW3VayAUwr2&#10;LL1IhKv//EBRo3bH+RPHyutuJ6kEov5ArZ1uh6CqQUQAG//evGbOdLezVBbTnuu9tnm7YR+zv5Ao&#10;dV12J2a4nYGqrq/6ygoYnoUAABswDfSK53zpgXwAm5OR7QSaAchxuCYRERERUUKwIY6IiIiIiIjS&#10;TlZ2k0XvTGz1jpM1r7l5V+NI+EANJ2umOlUbXn/1dW7nqCyEn9OQQ1SBZqfe+YrbOSobVZhsiCNK&#10;UWWX5laXU1DVdhBA/uE/2DYAIDOO80MQFDv1LHNoJbpcAD6HShIRERERJRS/1k5ERERERETpRcXK&#10;8GaPBWA7WdYbqNvQsoI1REwny6Y0EU9JqHjnN27nqDQUVtmMfRXfclGq+i/ACYpAJla4naIS2qa2&#10;hsQQv9tBiOhokajbCaiSaDDodj1bgBZQBKxQ8ddTn87+CkBpDOceFGDv4b5pKZufqwdgQ4y1Q1AU&#10;Vih1xVXXefDLOQ5XJSIiIiJKADbEERERERERUXoxDHz41sVvOl4WaAAgm6v//MAwvMFP3u61D0Ae&#10;AHYKnpxwUeEOQ207IobpdTuMmyLRUE2UdQVW9GLjRVougSpXJEy0pV/IvKyaz2yJRopa8W5IlDpE&#10;gFAkpoYlouMaPFrP37xmyj9WL3q8uW2H6ol4YJoZmy648v1ldRv3en7KOHm9vDEU2AcrCvF4AIUJ&#10;oAbiaYgDik7m/0MF5CLMFeKIiIiIKD2xIY6IiIiIiIjShogBwOPoVqmH5O7d8fWZZavDscnhMNsO&#10;Vz/ngqeeNQxPFFV+WbOTpts3vpkpYlbxz2oE29a/eRaAhgC2VXCQnAQGqoQE0Whwb0ScXWWzKvhu&#10;MeZdfE2br/ftnteq7PmKiFKBCOD1YKXbOShtGZcOWPiHtd8+eY9lBasBAsMo++6CbYebFuz/rmnB&#10;/pUXd7tk4m/nzhzy+AlHUmwUwywEkAOBt9M/X2+84HfXLIwxRymA3ergW5FoBLkekw1xRERERJSe&#10;qviHrERERERERJQ+BNFIqS6Z++vrna58eb9+dffsX9Hc6bqpTw0rWlLfcjtGZcK2QgSLdzUfOEJr&#10;ThkvFWmIyygsWFsr4aEqEwEyMmp/OG2M8NJNgkj44GciZj9AM9zOQkRlBIDHrHCTNVVxA0fouWu+&#10;fexvP3wp5siOtMNb3dv+UHDXYwDeBLDpeGOJgf2qUipAjtrweM68unZcYcTZlQ4jFgIeL1eBJiIi&#10;IqL0xK8qEhERERERUVpQtVG38UX3ACh0unZOo1drRML5DZ2uS1QV2VawkRioVsHTA8VF26qzs/AE&#10;FGjR7qZZ4HKXSfHZuz+fa3r8xW7nIKKf4KqYVCGrFv/roZheVgjQ+aJnHzzRIX4fDqJs61MIYKjG&#10;uaqtIhSJxnVGhSkAy0YGuLAGEREREaUpNsQRERERERFRGhB4/dUX1qp9zstuVFcbNSw70oj9I0TJ&#10;phDDzIKiZgUHCIRK91RPaKRKxrbDgGCJ2zkqsWWGkeF44zYRlYurXFEFyTmIZZ9SVQB67okOWXWR&#10;FOJQQxxEBYA/zjDhqOVc278q/FBeO0RERESUntgQR0RERERUjrIXzWyCIXKPIKta8/nNTr1x+OTx&#10;stuVBIKmpuHl6ghEDhAxIQbaoALzvUNHaXYouL9eEmJVEgLTyFgpNva5naQyMz0ZC7hKIVFqUftH&#10;q1z1hwleqFS+Gobpi/lg27KyATQ43t/vBA6IIAgAatuGGMiKK42gxDQQcuqeK0AAgNeZakRERERE&#10;icWGOCIiIiKiciinSYhcJYZ3V6PmVz4wdZx841IEb2nRtsacMyVyzu6tnzVBBSZg1YDfjgbj236s&#10;ivEF6qyeNF64glkSFR9YN49PGUSpxf7Rto8XY372sLuVK19ReTzxfDlORBUnnncrUUUEAKBqQONs&#10;iANKTfPQCnNJpgpklK1fxy8FEREREVFaYkMcEREREVE5ynZH4awmkVtq1mm/ePI4ecvFCN6DB9bU&#10;drE+UdUiQEnJjtqowASsbcNUWFzJ5ARycttsBVDido7KbMWiP63k4sJEqUUVRy3zZZhaLRphow+V&#10;KxLf4aYN4ERN52EBrLL/qSIS53akFiKGHD4/+UTAj0KIiIiIKG2xIY6IiIiIiIhSlqodrl77rJVu&#10;ZsgFfCVFmxtyMojIOeFgfv37X9f4GxUUHlU7IwmRKglFzQadNoINcUkVDuM7tzMQ0Q+07Oeo54ZQ&#10;adSMxtnqRFVSIJ6OMDEMBXDwBIeEFIgeOthWK87V3gx4bY2zie4kKJu7iYiIiCiNsSGOiIiIiIiI&#10;UpSibt7Fv5n2VM6v3Uxx+e2aESrZ29rNDERVigLRSGHL1bOOXs0nJga8sO1AElJVEgrY2O12iipg&#10;Yzxb7BFR8lkWso/8s9dAwLA4P0LlqhbPwSJmUTmHRAHYZceKDQPFcaUR+G07/i3lK0IABMMA9FAD&#10;HxERERFRmuEbPiIiIiIiIko5IgZ8gbqffDC5/RNuZ7Gj8KpGa7G3gchBatVCvNuIAYDCBOz4G+mq&#10;CNu2AI13+zeqADYPEKUYAfxH/tn0eHJ8FXmeoaomjiZ7gapuLucgL/DD/U7if072OLZCnACWBYWW&#10;NfAREREREaUbNsQRERERERFRihHYVmRrs1OvG+V2EgAQA15Vq47bOYiqDoVheLO1AhO+CpiAOLJy&#10;SjpStW0YbIhzgir7B4hShgL6o4Y42xY5UHz0qnFEx1Ar1gNFANXolnIO88j383KGDUFpnHk8FXl9&#10;VFEiCMOA5VQ9IiIiIqJEYkMcERERERERpZxTOtx93+THZbnbOQAAAq/p8Qu3vyNyjhgmbEVuvOcZ&#10;AhNQL6/XYxGIGCERhN1OUhXYVsgu23COiNymZf+Vc+RtPo+3eNmXl/ELD3RCNWqgduxHCyLRwu3l&#10;HOTBoXk5FVg2UBBXIBsmAMOplzkiiEC4QhwRERERpSc2xBEREREREVEKUdRrculjk8fJFLeTHBZV&#10;NObbZyKnCVTRMN6zVCFsQjqhqCpXenGGEe+qP0SUJKpAViaqHXnb9Clnbc9teHEvtzJRemh1xtj2&#10;sb6sUCgWf37Xx+UcVhOHtmEVIPxNH1kdVyAD1TN8ECf64QSAx0QRbG4DTkRERETpiZ/oExERERER&#10;UYpQBLKafPDehNMeBhByO833LGS4HYGoKhI9enu7WBgGLIXNlbmOR9Vv2PC5HaMqEJEsrlRIlELK&#10;LseaR9yy3+PNbuFOGEoX4s1qHvNDedlxS050SDOg2hHb91oA8uOIY0BRw8lXOD4PiqHcap2IiIiI&#10;0hMb4oiIiIiIiCglGEZgXZPW194PYJvbWY4kBhviiFwh8V97tsIGhBO3x6QA1GcLvG4nqQoMk79m&#10;opRS1kV01PaXYphxb81NVYtpeNrE2tysdgQAdp/omKYfazYONcRp2Vake+OI4weQ7WTPv2niAExu&#10;tU5ERERE6cnjdgAiIiIiIiKq6gQtTx/+gNf0fzRxrHztdpofsxXZbmcgqopCoX1Z8Z4jiiggQSD+&#10;1eWqAjE8bPJ1DFcpJEpB7QB8v0WlYXhT6ksYlHpUtU5MB4pAxFxQ3mHBEOoLkAUAYmMXymmg+5Fs&#10;ALHlSZwd0g3FDtckIiIiIkoINsQRERERERGRq1QtTHsy469Aam7HU1q4Ie6mHCI6eaHCHZnxniMG&#10;ooYIVzI5DhEDsMEVkZKvQVlDHLdMJaqApHWTWl/iDLMn3jz8Z7Ui3yarFlUSZau4xcQXqPN++cOh&#10;gR0JVTP9ftjAqjjTZAJlW6Y68eyiAKSsYa/UgXJERERERAnHLVOJiIiIiIjIVY1aDLwXKdoMBwDB&#10;0L6A2xmIqhwBwuH9ca9kZkVhQUw2xB2XoLh4ayMAPreTVHJt3A5ARD9lCFof+Wc7Gl3pVhaqZBRo&#10;3HLYFzEcWc/w+k0AEGBNXCW+QhYEtSqUr+IOANwylYiIiIjSExviiIiIiIiIyAUCVRv1mvT9y7sv&#10;Nf6P22lOJBI+mMGd74icFwkfjLsZ1TBhA4gmIU6lkb97UWOUrTJDSXJqh+Gnup2BKI1tNJL1ukuO&#10;blYt3D18Bbi/MSWEwufFknIOMhWoefgPu58eGl9DpoWcUAj1HF57NB9AyNmSRERERESJwYY4IiIi&#10;IiIicpQqbH+g9pK2He/643sTThkDxL4VkRtEDO55R+QCS0Nxr2JmCUKG4StKRp7KorR4W8uBt2u2&#10;2zkqs9zaPTq6nYEobQkWJaNFTctezdU78rZVq1B47Qi9MPHVqJLwqR31xHqwAmY5h9QF0BBSdn9c&#10;/9bEz+LMUzscPfo+nEyRKADBHqfqERERERElGhviiIiIiIiIyFGmx1cy98NhV00aIw8C2O92nvJk&#10;ZTY6CLbEETnOlEDcW3RtWy5FXl/13cnIU1lEQgdOFxvV3M5RuVk9wScOogqRbvgyicP/5MLc8N0T&#10;f0hiPUpjbc8aeGk0UpQT29ECLaeRs8sMbQoc2ra37J64Ic5IrbID3zd3JpUIIGXbpW5PfjUiIiIi&#10;ouRgQxwRERERERE5SFCrXs9HAGx0O0msPN7cuJtyiOgkKZCV3SQ/3tNmf4Sg11/tYDIiVQ4Kw/Rm&#10;qqK220kqsUy1IzXcDkGUxpY52k+qVmdw21Q6hryWo9vbdiSG7dsFVrQ0LFLOlu2KOhoJNahgHB8E&#10;eRU8t2IFfdgHSf0vLxERERERHQ8b4oiIiIiIiMgBZfOM2TVPe/iDKe3vdzlMXHyZdYNuZyCqinJq&#10;nX6gAqcF/YE6BQkPU4mIYaJg/3dd3M5RiZ1tRUsz3A5BlMaWSvLa037SamdFgyUAeiatIqUt0+Pv&#10;JGKUv2WqAIaZscifiRO/ZxDUMDy+TCgq0oLpBZDncOtmvnRjQxwRERERpS82xBEREREREVHS1W/a&#10;e9zCL34jn7916T1uZ4mXAHGvUkVEJ0thCNZU4MSDdep328jtKk9AgW0b3vjngNHqcztKZXTRNZ/d&#10;Y9vh6m7nIEpnhSX4xEzOzEUAQP0jb8jMbfXnbpdOeDEp1Sht9b/5wNV7ds7uEVPnmtpo2/7Ov73w&#10;DzlhQ74Acngv0mhhfL37OhvV9x/ENU5sl1pWEACwAsBKhyoSERERESUcG+KIiIiIiIgoqQzDv7la&#10;jbbT3c5RUYJyVnsgoqQwTFRkhTiIoDjRWSoXhdebHcOSN1QBTUtLtjfi7otEJycnC4sT3fdz6KrM&#10;vH4oOhx5e16zaz4Jleyq1a5Tb64SR98z/dU6qB2pU36DvUDEt0JMbCh3UCkbTAQwA1kfxBnJUz0b&#10;Pqca4qyyOvvAbxgQERERURpjQxwRERERERElicDrzf269Rkjbpg8Vt53O02FCYKcCyJylm1HoWxG&#10;TSKFGHxgS7SBo7R7sGRXM7dzEKU9GwuSMWwkisz/jUTHI28zPdgYjZYET+v82sXJqElpqfaurbPO&#10;EImtdbx2w55zJz4um8s7ThXfb6ethmdWXIkEcKoZTgSwbYSh2OZMRSIiIiKi5GBDHBERERERESWY&#10;AApkVms+rc1ZN14/aZx86naikyGCIq72Q+QkgW1HQ6qw3U5SmU14XKq5naGyMQycqrZVw+0cRGlP&#10;sCAYSuyrr0O9RF4oTj/y9kljJRrIypuzZ9vn5wHgdseEgaO0RcH+ZZ1iOda2wlqzdvuFAIrKOdQH&#10;oPn3d2rBJyeTMdn8XhSzIY6IiIiI0h0b4oiIiIiIiChxRBCNlOgpHe4c8uX0q25++VFZ7XakkyUG&#10;8q1ooqdliehERDw7RRF1O0flJejea9L/3E5RCZkifK4gOmmKrQE/Pkj05WSWzYaccejnsGiL0254&#10;5MDeb9sOHq1XJbYipaGsPVtn/QK21TiW7VJr1unwyaRxMrG8QTu/p3kK3CAC2BY+UsWKuFJ5YcV1&#10;/MlQAILt0hOfO1aTiIiIiCgJ2BBHRERERERECSIwDP+K08/+w/mTxsokAAVuJ0oIG2EY5k63YxBV&#10;GQIYhrnfVAcnf6scRbBke18ADdxOUolU27N9Tgs2TxOdPOmJYgAfJmOHyHAETXUujlr9a9IY+TY7&#10;t/U8AWoloSSlkUGjtMG+Xd9cDyl/6kzVDmXkNH0XQH75x6K9ATRQBVQwdV5fKW9FuaOFcYZT/daH&#10;rrt8gCvEEREREVF6Y0McERERERERJYCidv3u4+d/OuKcieOkUq0mkOFFxDT8e9jjQOQc0/AXtOpU&#10;wYY4LXdJFwIACHr2fv23bqeoLAaO0i77dsy92O0cRJWEAlhUGkzwtqkKeDzIhqLjj/6qoHGrq2bZ&#10;ZdtaUhVWUrSjr8cbyCp/dTjA56+xY8Yrp7wdy7giuFxMwA6HCqBYHHcwxSVONcRZFgDFXGeqERER&#10;ERElDxviiIiIiIiIqILKZmVUbeTUaDf9w2ldRgIodjdT4mUEJeLxZe11OwdRVWJ4Agf/8iuxK3h6&#10;kW1HEpqnsgqH910DoIXbOSoB7/6d868Rw6wdSxMFEcVAsTcrgFVJaQJSnAagyZE3WTbmr1z0SKNB&#10;w7VhEipSmtiybtItqrE9jnv91QsBrIvhUEEo1OvQSfO+7Svb481VHMT58Z5TUR4PIss3YolT9YiI&#10;iIiIkoUNcURERERERBQ/VRiGf33rM0b9u23Hu3772duXjXQ7UrI8+SRCWTnNN7PHgcghCgQy6+4C&#10;EK3Q+YK1Hk/WFm5dWb5IpLDBz34+/c/X3Is8t7OksyuHbbpt364vBrmdg6gykZ5YC2BmtKKt0Sdg&#10;2eiss3HOkbdNfUIW1K7fLftgwXe3gU8gVZdqu9gbmzWmL8ycM10HGz5/Q7VQKMAbpcCOOFPVt2x0&#10;iLFP76QZgtBpQ/G+M9WIiIiIiJKHDXFEREREREQUJ0FWteYLW7Qdfu2U8b7fThoj/wawye1USRSq&#10;WbfzVrdDEFUlmdVa7EEFG+ImjpUNvoya8U42V0kCeA7u/26Yv1j7uJ0ljdXetG7Sw4BU5+pwRAlV&#10;CsVnAhQkcpU4VcAwkA3gMgBZR/xVsFadDiXbN777p2tu1SbHOZ0qt6YiZuxH25gcy2EG8FcxAAWW&#10;fN1H3gEQV5vn2w/jimrZZfddRwgsAPscqkZERERElDRsiCMiIiIiIqLYiUAhq+rlXX3L1P/KIrfj&#10;OMTy+bM5KUTkoJzqrQoQ54TxEbYFshruY3NSbMTwQExku50jXXW56LlnDI/fx/sbUeJJT6z0eLAh&#10;4QMrUBLCZToHuUfebEWDBw3Di80rn7wr4TUp5XXo+eio2JovBWpb4S/f7/d0DAc3E0ELtQEBNgLY&#10;Em+un3fDFY41w5XhColEREREVCmwIY6IiIiIiIjKoTA9GQUeb/YuS6N3Lvri121ffVoWuJ3KYVvU&#10;rtjujUQUL4Vh+vah4g1xpTnVWy1XtRIZqhITbFw99bLrfq1t3U6Sbs6/4qOhkXDBVc4t20NU5SwD&#10;sCbRl5itQMCPhlBcdOTtrz5TY4rXl7tCNTT6ypu1cWKrUiq74lfaRAR3ayx3NrVherP/Gsu4nd/T&#10;4VCVQ03T4QpEqwnBuXYStg4+gYij1YiIiIiIkoQNcURERERERHQCUpKR1fjT1u2Gn/vNrFvqL/ni&#10;nsfcTuQGr4mNpidzGRdMIHKCwhCc1DbFbz6fN83jyeG2qTFRhEp2XLxs3sMzB43U1m6nSSfRyP4/&#10;uJ2BqNLTCjURlT+sArv246Uf3bxIjOgf1VbduvqJ7wA0TUZtSjkNdm14/stYVvoUMRDIzntu/qfD&#10;Hyzv2J7va29R3AJDAEiRrZgTbzCdg/tCYVSL97yKMgwAig+cqkdERERElExsiCMiIiIiIqKfEDEQ&#10;yMqb2fqsX98+5/0BV098Qr51O5ObXnpMDvgDddhcc1zCH/4k7Me2o7ArvjrcYcs8vpzCkxyjylC1&#10;YZrevK3rX6uSTc8VMXC03hws3tXI7RxEVUChlYTVsVSBOjV+evtXH932usebtdy2gjmXX792ZOIr&#10;U6rpf3PBjZHwgfrlHymwrHAwr8WA52IZN6K4BFakOhRQYNM3feW1OKMJFB09ZpxnnaQFq/CusxWJ&#10;iIiIiJLD43YAIiIiIiIiSiUCVQummTFv9vsDhgHY5XaiFLE/p/op20qLt7mdI+WoKrJymnxRs363&#10;L9WK8HMGOjlqS9QOR2Fj3UmOVOzxBNaHgDYJyVUFqNooKdrUp8+Q5X+dMbHd/7mdJ5UNGqkXrPv2&#10;qT/ZGsl1OwtRpSeY7fNiiG2jWqK3Tj3eeAFf7X9ZVulLdrSYq2ZWcr+8S9uuXDqhH8TwlrtCnAA1&#10;6p7z6pTxsiyWsQWoC9NbdkcTmQ7gQJzx2kOQJ3L8+2qiRaLA2TeyIY6IiIiIKgd+UE1ERERERESH&#10;KAxP5pJW7W59yDAwa96nI9gM94PimnXP3Ll728du50g5IoLGrft9MWmM3AfA73YeqjROeou8cGj/&#10;N4D2Llt5jmJjYMfm9+6+8pfbN7/1QsNn3U6Tiro0R731y5/5l2WVNnY7C1FVIN0xXWfjH9DEbxtp&#10;lD09dAHw9ZG3f/ZBv1dO73z/86VFO2ugbJedJKxRR6mgNIwrgqU7O4iUt5mSwLbtffUbnT8ZQGwr&#10;0CqiZacKvu4j4+LNprPRLRRBY69DK8QZBrD/ILYj1v9/REREREQpjlumEhERERER0SEGrGhxTY8H&#10;yyeOFW4P+iO2YL5C9rG55qdEv58oDvGHPwn6Oem1UL7++KaHeb3GSyFiBHZt+fA3AE5zO02qGThK&#10;a4Ub/WdnNFp0jttZiKqQfOmBm5LRkWYroLMxE0Dmj/5Kz+r655b5+xa37n7phE+a10fTJJQnlw0e&#10;rT9bvfjRf5XfDAcAirbtR78yaZxMj2XsLjP0RjsSug4ChG10BbAlnmy6CGcAuNlrwu/U6nCqQJ3q&#10;GO5MNSIiIiKi5GNDHBERERERER2iMMRsvH7l5L8B4DZwP/LtnNqbvd7svW7nSD2CPTvmtgQSv3IL&#10;0UkqhJjL2RQXL0U4lH9ql4temDhwhJ7tdppUsnvr57+PrXGCiBLsA4+BrZKEh/NwFDk6F6N/fPuE&#10;MbK5bft7HwyW7DzvnKtDw8Ank0pHgOaxHqtqKwzvzhgPrwegn5nh96iNjxdeLl+Xe8aPleCMolK0&#10;j/u8ChIBgiHsg2CBUzWJiIiIiJKNn+AQERERERHR91RtlBZv63vVr3be6naWVPPdvH3rMgL12BB3&#10;DPl7FnQZPFpbuZ2D6MdMT+bLbGGoCEUkfODMzWsnjus/XM9yO00KMC+/fv0fC/YtuCsBixcSUUUY&#10;GGMkYTbDLNsQ9RoAvp+UNLELYmDV0sfvHjRKuye+OrmlcyvkrVz8+P/F2ueYkdlg7uQx8lJMY8/Q&#10;9hoqvdgqDQLAYxUKKPBl+stWbXOCIUBmANOlOw44U5GIiIiIKPnYEEdERERERERHETGxfvlz/3Q7&#10;Rwran1vz1LmqdjJ27UpjCssKttizffaI63+tWW6nITpSszY3TXVsNrnSUYRKd3XZvmHKU4NGaVV9&#10;Tqg+cJTe1HvQ4he2bXjzfrfDEFVl0g0vAViYjFXiIDhD5+BeAP4jb1bFotwap84yxczdsOK5/yah&#10;Mrmg++V/6pZ9xsdPQbR5eU3OIga8vhqzmp865B4A28sbu+O72tgA/mIGAj7xZTxnALMqGLOeUw39&#10;IoAq8mHjTQDFzlQlIiIiIko+NsQRERERERHRjyi83iy56JpPHnY7Sar59puzPjJM30G3c6QaEQ/2&#10;7pz9q1AEHd3OQnQkfwY2u50h3ZUW7+i6avEjv+1z3ZLBbmdx2uBR2mnVoof/u3vbrGECeNzOQ1TF&#10;7QLwd8tK/MC2jQCAG3U2Oh15+6Sxsr524153+zJqrolGik7La4Beia9ODsu1w23GHNi7tG/5DfOC&#10;aKQYX3/8y19MfFzmxDK4x8BfxEAXVcAwMWtuXymJN6AuQH0AvZxc4FYMzJGemOtgSSIiIiKipGND&#10;HBEREREREf2Eqo38PYtvq18Nvd3Okko2ripZ6PFkFrmdI/UoTNOPdcvGD3c7CdGRohZMtzOkP4WI&#10;YMemj5++fNi637mdximdL0Pe6m+feNwwPPz8lChVKOZ5PVhsJLhTSBWIRNAcwE+2iJ72hCzKrtb6&#10;JduKoP4pT74EoFZiq5OT+g5dfn+oZNfZsW5/nddq0J0AtsQ4fB2xor9UBaLFhZZlobRCIYNoGY7g&#10;AtuhBW4P9QUuArDTmYpERERERM7gBzpERERERER0HJrVvMvLjwJo7HaSFLLH9AQqNrlVyanasKzg&#10;YD/Q3O0sRIdNHiuWbYVXifAjsJMlkOxtG974R/feU969pAXqup0nicz+I7RfMP+BLdDIabE2TRBR&#10;8kkPbAbwv2RclYYBQI7dRP3R6z0fyMppMdO2Sut27zXhLfxoa1VKH+HwgVNjfk2gNqpXbzEl1rG7&#10;ztA3DK8HUIWZmfPcN33k3QqFVNzhdX5NUtvxikREREREScZPA4mIiIiIiOi4giU7217c77NHB43S&#10;+m5nSR3q5A5GaUUMA2dd8N/xA36nDd3OQnRItH7Ty160rYjbOSoBhYiBYPH2vnX66J2DRull3a5B&#10;U7dTJZBv0Gjt+LMr3h+/dukjr3q8WdByt9MjIhfsDSfhIf3Qi7sL9Us0Otbff/l+v5tUbZQU7+hy&#10;yYCvxw4apa3A+ZW0MWC45g4YpcML9n57evlHCyBmUWZO049sZd+EeQAAIABJREFUC8EYS/gBnKI2&#10;AMgnpuBZAHHfU3UOzs4vRn8nn36iFhTAfucqEhERERE5g2/YiIiIiIiI6LjEMLF/98J+AK5wO0uq&#10;UHZIHJ8qotHi3ntWfvSQ21GIDqtV48wXvL5qX33f7kAnSbFyyaO/W73k0Rl68IUXB43UfgBy3U51&#10;MgaO0jaXD1v359WLx3xYmL/iFhEBV4YjSlEGVmf4sSbh26YCUMXVEPwBx37C2JxdrfVrpuHx7Ns5&#10;5+YNy597e/BIrUxNwZWZ98Deb/62etFD46PRkrzyDlY7qrXqdHrxy/eu7TtpvOTHUqDzdP2tql1L&#10;BTu+6iPXz7lM5lUw68Tq2d9vY5p0IoDfi8XSHdOdqUhERERE5Bw2xBEREREREVG5dmyacdFlQDW3&#10;c6QCQ7yL3M6Q6myNtnQ7A9FhE8bLnpan3zKdDU6JFw7ln79q6aMv9rt53x1I047D3oMX37dl9cQp&#10;W9e/9nvArsX7CVFqk26YD8X7oSSsEqcKlIRwk36OM4/19148fpcq1gkEkUjBqTDQLPEpKNEu6T9/&#10;9O7tnw03DC/KfYxXRWZOky9q1u7xLwDhWMbv+Z52EMFQw2OI2vg3gK0VjWrbaG07uHlpJApAsADA&#10;WueqEhERERE5gw1xREREREREVA7FwfzlA7JvLb3G7SSpYN2SgdPStO/DMaHinTUBtHY7B9Ehtg3M&#10;VcUuXruJJ5DsTasn/K77pS9/1KpV565u54lHx/PG3bJz88y/BUt3tzcMD9gMR5QWbBiYmOHDZkn0&#10;KnEKZPrhgwdPHOvvZ82YtanNWXfcHQmXWCIm1i57+iGUbZVJqev8vds/ecgwvJ5YHuMNTyC/XtMB&#10;d0/5r8Ta1BaIKEYI0CZccGDrN33lsYoG1dm4x8l1qAWA34uDMPC2c1WJiIiIiJzDhjgiIiIiIkos&#10;TfH/cLK7QkQ8WL300Rf63aIt3M7itp078apq1O0YKS0U3N+61+BF9wHwuZ2FCACmjJUFNet2+oLP&#10;AcmgsO1oIFi658JqDQbPPfu8sZ8AwODb1T9otPqQOp8/moNuV2//W7Rez8teu7fTeWO2QEP/NQxT&#10;eL8gSi/SDV/BwDuRJLwcs2zAstBj1HW46lh/P3mcvH3aOb97UNWGFS3p1LHnfz5NfApKlLN/NvZd&#10;MUwjpsd5VRTsee/m1/8b+3anXWfoQA2X3ggARlb1qyueFICgwUmdH389QLBDuuIdR+sSERERETmE&#10;X4slIiIiIirHoNu11Yp5/1xsejKyOGF6YiIGwqV7fwerYKsYgVSZAP9eNLTLrt1sYMuSg+uH23ak&#10;Pv894yUAFLUanHvbzKnn/NftNG7qdsn/bg2H8p9SdXBPo3QjAp+v5twGp1w/+I0nZJPbcYgAnNX5&#10;wmdfjUYKW/HxP4lEypZZAhCNBkt9/poftD791gcnjZP1APY7nMY7cKS2Dpbs7rV5zSv9VK0ehuE9&#10;/HQG3g/csfCL36TkZ9JDRqtn5eJHk7ARZ+WQmd1o+ZfvDTzN7RxH0rl4SS0MsxN8KYsA4QiQ4cNv&#10;pAcePdYxeR6c0/Dc/75uWaV5thVGrfo9f//Ra93/A4D3oRRwwyitu3LF829Hwge6xDYNpggEGk6Z&#10;/eHgQbHW6PahnqUWFpedjZm5Gbj6wwukuCJ5dS4uhmKibaGOE89MAiAcBQIXoB6A3Q6UJCIiIiJy&#10;nMftAEREREREqc62AX6XJDaqim/nPfAqgHVuZzmub/+HK3+509y8ZsJ9ImK6HSe9lE3P5O+e938D&#10;btf5U8fIApcDuaZR6+vfX7vk3zAMr9tRUpcqQsG93Yp3z/89gFEAuKxecvkBWODv+USWZOc2X3pg&#10;7+JWfF5PoiP2e/N4AgG1g1etWPjPS7v3mjSzSetBX4pgjdfAqpcel/UAwklI0HTIKG0GoFFpye4z&#10;1i0bP8y2w43EMCB6qBOOfXBElYJ0w73WlxiW6HFVAa8HgOBnwLEb4rZGMa91TtPVBfnL88TwYv+u&#10;r/44eLSunzRWpiY6D8VnyAhtsn7Dm4+FQ/u7xPZ2T5CRWX/O7A8G3xRPHTuKtoYB2Da22cCfKtoM&#10;B8CA4rpQGHU8Dr07FQPI8ONDsBmOiIiIiCoxNsQREREREVGipXyH0Fsv1B/f/dJXzg+W7j7P7Szp&#10;yIqWNAwWbb0BQJVtiMsyscsQ3wIR6cRV4o5PxMDu7bNu7T106Zb3J5z5oNt5KrHWl/Sb+6ca9bp+&#10;NHW8vOR2mFSmhvWciLe3ajTT7SxVg0JVYZgZmcGSnVeuXvLIlbYdDQayGi69bOiy1dVy226yjeDy&#10;aeOyFwPYBqCgAkUa9x36XYfs3DZNINpk2/q3zlm5+LFWth3KM0z/9znYBEdUKe3UJF3bAgCKWgCq&#10;AzhwrGPq5PV6On/fkgsNwweIZO3ZMedqAG8iOc2+FIOBI7Xmlg1vPFF0cN3lIh6U/+AvyAjUXdyo&#10;5eBbgSFFcZSqDcGjVjAI8WWMn9dH5lc0s85BNwAXeD1H9ZQnVTAMBLy435lqRERERETu4NdhiYiI&#10;iIjKMWCUtlq14F+LTY+fW6aWS7DwiztPBbDS7STlGTpam29Y8+pvQyXbbmVDU7wEHk/W5lZn3Hz9&#10;xDHymdtp3DL4du2/Yv4/p/7QcEHHJrDtSHTx7HvPAcq2laLEuG6kXrVz5xc3FR/c1DxYuqudx5u9&#10;JzO7ycJ6TS773dQnhL/r4+h84TN7o5HCWm7nqLp++DhSNQoxvPlef+4urze30J+RWyTiiflJWa2I&#10;WVq6u2aodG89yw7lCowMkcM7tvM1W6rilqnpKRW3TAUAnY1RpWGM9SXhq/+miRCA2RCMkG5YdYxD&#10;ZNBo7Xpw3/JBu7bOvF0hRVk5TVeansAXn77V6zeJT0TlaNSj9+RpJUVbusXSDGeaGTtbnDb8nyJ4&#10;a/I42Rhrka4zdBiAOyFoZituNAWfzr1Mjtk0WR6dg1YAJoQj6Gwa5R6eEALAMPEX6Y4/O1ORiIiI&#10;iMgdXCGOiIiIiIiqpAljZQOA287o+tdBXm9OLifO46GIRouarF/5yn0AVgPY4XYiNzSsiznrAnU/&#10;j4YPnsf7z4koDMPrOefCp9+cN+uWfqjCKwsm2q7dXw3bv3t+X6BsNT4rWlKn8MDKXgcPrDjjzEvO&#10;7LB05lJug3UMqtZ2QGrxunXLD793ERNQrREJ5teIBPNRUljRMQXG99vi8d+VqCqRHnhO5+AiKK6y&#10;EvwdF9uCX4ELTQP3ABgJIPSjQ3TyWJkLYNnF13yes3/vgl8WH1x/tqqe3e3SCTXmfjj0l4lNRCdQ&#10;r9N5YxaWFm+vW7ZNavnPBVm5LdZPeUIej7PO6Sr4swAtAKz4po+8WZGwR7gqajnXDAcc+s0oPnKu&#10;IhERERGROxx8mU1ERERERJR6Tmn/pwvdzpCuwqV7L7nihi2jUUXfW/7nj7KtZbsb32XzRSwUVqS4&#10;6TkXPPXmNbdGuFXxSRoyQluc2/ftN/fumH3Nsf7eELOhHuy/zulc6WLeJ7fdwes2lSTi34L/nkSV&#10;SaeZ6jn7A60X4+GlEPzFVuwyErz24BGPLL/S2bjxBIcWfvT6eSNr1Ok0CRCICMLBfYP736ItE5uI&#10;jkEGDNcLOvZ8ZJWqVTfGU2CYGTvmvdX7/+KsVafrDB1vCFrY0ah18K9dTmrLUZ2DJvkF+IPp8JqZ&#10;lg3uHUVEREREVUKVnLQgIiIiIiI6zOvDdtsOg7MCFbNp9cu/HzpKL3U7h1sMQanbGdKHwoqW5m1b&#10;+9KTA0doG7fTpKuBo7Xfqu/GvVN8cN2VP2wNeTRVG15fdvZ1I/Qsh+Oli0/Utjce7/dHRETuygoD&#10;fguZXd7TrFiOl25YbAgeDUWS84reVmDnfowv57DSug3O/UTVVkCgGvVvXD3+04Ej9VoA3iTEIgAD&#10;R+nP1y57/E2IxLzit2H6ds7/dET/YuDjeGp1fU+vsiOhc+1wBDA8Dy2f+820CoX+wR9q5KKG7WBP&#10;tyGAz4tvYVTNFb6JiIiIqGrhJ39ERERERFSliYmCxq36/dX0Zm1iU1y8FKY3gJVLxo4dPFqvczuN&#10;GyzFDkCK3M6RPhSRcEG7ooKVDwwZrb9wO006GXS7XtDvloJ/r1jwj8nQaLvyJ30VK78b//qg2/XX&#10;g0fqKY6ETCOtzhx9h4iXj/tERCno874StYBdsNG22wytFcs50gMvZfjwf4aJCm++fDyqQL0agM7G&#10;TSc6btI4mXZKh9/cVr12h6mAwLLCeWu+ffyZK27Y8PigUXp3onNVZf1HaNuho/Xe3Vs+vBewq8Xa&#10;DFcn72fvtDh1xAAAs+Opd8572kUMDDN8/mUwvX/9pq/8oSK5j1RQhFvtBG/zeyIigBjYBsU/pCs2&#10;OVeZiIiIiMgdbIgjIiIiIqIqbeKjUvrO/1rdn9fsqidtOxJlc0ScVKGwWq1d9vS/3I7ihslj5dPc&#10;mu1m834Tnx2b3+//3cJ/PdNn6IqHwVVTypN57c3F965dMv7FDSueu8djBjyqsU362na4xaqF/3l0&#10;09pJjw2+SxsnOWdamfak/+3Wp494yLYjbkchIqJj+KqPlEDgsYEGMZ6yQ3rgbwC2JyOPAigN4Umd&#10;g2EnOOzA5LHy9Kw3zv9lvcaXjCs70a6+df2bw1ctfvihi/rNuSoZ2aqaM9pfefHWtRNeXb7oP/8q&#10;2P9dj5hOUkUgK29O9dodR0x9Ur6Ip97Z72pHU/Gm2sizbIz4uq/cj5Pcq1u/wsDcrLJmS6eEwgAU&#10;U6UHJgGIOleZiIiIiMgdbIgjIiIiIiIC8MbzdZ+sXuOMjwAHv6ZfaShU7QwAjdxO4oJ91WqdPtu2&#10;o5bbQdKLwjT8nh2b3r2rZ5833gVwqtuJUlH/27VOl0teen39yqcfsO1Qk7Jb45k5VYgYCBbv6L1+&#10;0fPP3HKn1khK0HTlwTuB7MafsqGViCg1qYUlUKyM7yTsSUoWBfxeeAD8GT3QtZzDS7KqnfagZQVR&#10;9hyjEPHgwN75L1x4xQe/S0a+quLn1y8f4cu9eGKodM9psW99rvBnNvisXpP+w6aMla1xlsw2Dbwr&#10;Buqr4oN5feNrpjuODFj4u5NbpYoAgQxslh540bmqRERERETuYkMcERERERFRmYOfvnvZvb6M2qvd&#10;DpKObKuk5nmXT38WQIbbWZz21vONXvdn1Frrdo70oxAxUVK44dKfX7/m91fcoBlD71C/26lSgGfI&#10;7RroP0Kr71jz5gOR4L5egJ7cKnoiiEQKehVF0TxBGf+fvfuOj6rM3gD+nHtnJp1QpYMgXUGlJSTY&#10;sSTIio1qXxsIurgqq1ss629XXV2UqqKCBQMI9iTYCyQkCEgRpFkoIp0AaVPuPb8/AogsJQkzc2fC&#10;8/3suKTc931mMuXOvWfOWyNkPScbTm03aM4JNnkhIqIQWdBPyg0X2twD1K7sNpKOgaaJslAUGykA&#10;20Zr/Q/+o3nocKzfnfW8bOlw5l/6A7JdxPADCrWt2kW7vvt3Sp8peVcP07PBiuxK2awPu4ferTEZ&#10;Q79L37Lx67+oHWhQ2dduMdzlcXHNXp7/8ZAL335Rfqzq3Ck5Ol+gjW3FDwDer+r2R6L5GOP1o3U4&#10;u8P5/QAU7wBYFr5ZiYiIiIicxTdcRERERETHMWCEtlm96MklpismgSfNj0eweO6ojkAVOzlEmK7n&#10;jFH+ratBBKYrYXWLtrcNnP2CLHU6Tph179p7zDwIC7qqTxCwyjd3OOsv982cKFlOp3HCgOHabuO6&#10;N58uL9ncTwwTB7rKBI0IXK7EtxZ8ftuNAMqCN3D0GjRKU39c8uJrgUBpWz7vE4XH4rn3RuQx6SEj&#10;1bVqyRiuo3wU8YlNV87LHXh6uOc95xM9w+vDHQv6yp8B+Cq7neZjnm0jPRRFR4YAe0uB5ESkSBoW&#10;VGKT09Mz3ppQVrzpvIrXGoGqBXdM/U9P63jjI1njpRBcwvJo6nU7b0Ku2r4eFV9W7g+qasPlit/x&#10;zZfDG1Rn0m4faEOXianqK7sM7riHF/SVx6ozzmGSdB5eCdi4xpDw7XUYBiCKl6U3bg3TlERERERE&#10;EYEd4oiIiIiIiA4jhvsnfn6oGlRh+fe137Nz3r3X3a+1nI4TZgs9sfW+hvB+U30Klyu2ydplz7w5&#10;eKT+AUC1TmBGqfhBw/SS7Zs/m+At27a/GA4I+qlSVQT8+6694IpPnkYVuu3UZNPHSEGjUy+fpWpz&#10;vWwiogg092L5TgyUpM7RP1ZpQxsjDcH6UOya2QrUigeg6FXJTVbk5V57JYDtIgeWUDVg+Yv6rFz0&#10;7y/63/zLY0P/rJ2CnzS6Dbpbu118df7TUH+Pin2iyuwXCdS27MTkVh+16jzswurM2yNbm7sMvADb&#10;vkw8cc8HqRgOmo/zy/zoaxjhLcFXBaQ3HgrjlEREREREEYEFcURERERERIdpc/pd99h2pRtQ0O8Y&#10;2L553g1WOVo4nSTc9hZ/8De1LadjRDetOEH8/bdPzzivX/bLA+/SmwEkOh0rhGKvuHXbNX2uyXtt&#10;zXfPvr5n59I+4ThFWrRz2Z2DR+rNIZ8oSrw/pek4d0zyCqdzEBHRkRVmyGPWvj03A2hX2W2kN76F&#10;YHKoMikAXwCP6jxcUslNdrfr8qdbIZ4VIhWnZVRtmK4494Z1Mx788bs3nwNOvv3no2hzzR17/2/d&#10;sklZO7cV3qRa+Zp1EaP4lCbnjTm1w1U3zxwny6s6cddsbWgIJkCtK2xvaZnaeLiqYxyVom6MG3Hh&#10;XCoVOPgxr23hnZWIiIiIyHksiCMiIiIiIjrMjInyQf3G505kt6/qUJhmLGw9qbp7AQBWFry1AOKe&#10;x/vNiTPEFbuvaHW/tcufe67XJdM+u/wmred0phBIvGzgoskb10ybvGtr4dUATglXZ0oRw9iy4ZOL&#10;AHCJ3wq/ntrxj/epVixjR0REEacUcclPpeboS1Xcbt3eEoRk10wVcJtIhoGpAJpWZpvpE+T99p2G&#10;D6hV74xpth3AoUuje0u2XZDaZ+oHl9/w0z3BTxs9Bg7XXikXvpzzw4rJD9qWt5LLmQsO3JaxcQ2/&#10;+eitnqNff0Z+rc78buAdUe1n+337jLjEWxdcLturM84Rh1ZkhHsvwzQAMZAX5mmJiIiIiCICj/IR&#10;ERERER3HgBHaZvWiJ5eYrpiE8C5uEo0Ei+eO6ghgldNJgkCGjNQ7Vix6crxpeszj/zr9jpgBQ9wP&#10;Lfxq+H+cjhJOg0fq2auXjFnsdI6aRWGacXtFzIBCvWLGfbzg0xsfBfCT08mqqnP6E0NiXImTDMMd&#10;UNsyLbs8+dCT4eElFsT0NWt9zYPvT23ynAMBIs6Au7TNqkX/WuNyxwtf74lCZ/HceyPymPSQkepa&#10;tWSM3+kckSo+senKebkDT3cyQ0q2DhTB+QWZMqwyv6+FMGCjExRv2zbahqIzlwhgCMoAfCbpuAnA&#10;zkpsZg4Ypmf/tGbK85avqNvvMgMBlyu+GID+8P2dd+zagreCnzqypF/y6o0+f9ljAJLUDsTYti++&#10;0huLwPKX7W3X9cHb3AY+Uhv+rAlSWo0Y8anZ+pWq1UUN80ZRvF/Yt1rjHEmiPQ/rLMUpEsZzcoYB&#10;iOANScMoADvCNS8RERERUaSIyIMPRERERESRhAVxVVGjCuIAQC6/bvXLm9dnc2nBalBVJHqMbnM/&#10;H3XSFIgNvlvbfr/oqTWG4XY6So0lYsAK+IpcMbXeb93xjtfcLiybNjZo3TuCKWHQXVpPBResWfLs&#10;daq+PobpqWgpE2Eatsi4L3dax2eczhEJBgzXm9Ytf3YKX++JQocFcdEpEgriACSnztELAhbyFvat&#10;0mt/mubjXbXRwA7R07ttA24Tj0tv/L0q26VdlvWwr7zobitQUvfAUqoHiBiwLF9ZQlLrSc3aXP3C&#10;jPGyJqihnZUwcLi22/DD9NvLSjbdaojLVbXXXgFgIzG53YyvP+x3C4BqF6/1+FB7GgZmQe3mhX3N&#10;zgC+q+5YRxL4CvmmG70sK5ijHpshgAg2wsCV0guLwjczEREREVHkcDkdgIiIiIiIKIJprTrttv3y&#10;8wc4/AQVHZ+IwCfJLwK4FJXrlhH1ssbKr+f1mzNlX9FKFlGGiKoNw3TXVqvshnXLn70BYq4ZNFLH&#10;CvCjGNj29nOyoxxY70A0A0DDwSO0rSq6bFz3VuqaZc+liaCVGICoOyKL4QBgy/rspwcN093TJ8kr&#10;TmdxmsvEclWLz/lERJFpDxRJLgOjAYwGUNkSo3wIRhSXYXpCHCQUL8emCcDAeToPZ0jvyhdU5c8Z&#10;/CiAmef0e/+p4t1rL694/akIqGrDMNxx5aWb7v3hu0mXDLpL3wCQN32C/AzgF0Rn9bZn8Ei9dNO6&#10;d4asXvLklaYrNsYQE1UuhlMtrVWvS07T5n2eQPWL4Tw9c/QPBjBGA75m6vK8gyAXw2ke7rY1vMVw&#10;AOALQGPcmMJiOCIiIiI6mbEgjoiIiIiI6BhU8Ylpxtxi24EG0XnOyVk+b9FZfa9beX/2G50eAmA7&#10;nScMihs2v3Tqvj2r+0LtU3ifCRX9rbZMrXZrlowZb1t+NcyYn7teMu2nFu2GfK6CzS7FlmnjZRWC&#10;v7xqbQB1GsQj+aJbtJVhoGl5+e622zd+edqqJf89V0SSIBUNkDRCi+AOJWLg57VT/wbgpC+ICwSw&#10;wxNTd5nfv6dLpBYwEhGd1BQlVnnp9Sk5WlCYKbMqu5n0wkydjy5q46+heHpXBQIBnOMy8ZLm41ZJ&#10;q1Jh1ffNW/W7Zbsn76mdWxdcCUHyISNDVaGW94w1y599wg4EitIum7GwZdsBuVnj5AMAa4N9XULh&#10;zO5tzu6Uurbbnt2run2/+Kk7DdMDw4yBamXfHuzfr7IDiIlvPK9Vu6EvZE2Qt3ECneF65mgneMuy&#10;LDvgMmKTnluQKaOrO9aRaB7OgeDBSl/FIBEBYtxYKumYGt6ZiYiIiIgiS0S2pyciIiIiiiRcMrUq&#10;atySqQAgQ0Zqyuql415VtdrxPlB1YriL23UZcVPWOJntdJYwiRk4Qq/8ceXkpy1/SVPeZ8LpwGEO&#10;hdp2qWF6imLjT/kloVbLLS53kjcYMwT8pR5v+c4kv29PouUvjff7ihratlXHMFzmb78VfX9zMVzl&#10;yXXP+KxB4wumzphY+QKDGsgYNEI7bt302eNF27/tL4Z5/C2IqEq4ZGp0ipAlU1FYF7XufkNvEGAo&#10;FKsK+kqlu/LqXCTAxCteHwa4zdC8WosAhoFlAL6RNNxaxc0Th9ylPWCgrq1oumbps89VfPvQpHLg&#10;O+WxsQ1W1qrbaYPp8gRE4Q/Y9ve7tn265JvP7/0WwKYgXJ3qatXnqnl9PXF1egtg+P17Y/fsXHma&#10;r3xXGzFMT1UHEzFg29beJqf+4cWk5DaF+0rfXJw9ZeiPJ5CvaWqO/gdAnAKLAcwvzJQ8AGUnMObh&#10;EjQPU/0BXGOEuelswAJi3Bgr6bgnvDMTEREREUWWiDz4QEREREQUSVgQVxU1siAOANDn3HGdd9re&#10;ZVxGrzoEpzS76IU5WV3uBuBzOk24XHjlZxN3b188TIQFNc74rTguuucIN2NXm873XDdzouQ6ncRh&#10;jVP7vDrH593ZxekgRDUNC+KiU6QUxB2Qmq3P276SOxZcmVjV+9MpmodJAQtXSYjuiSKAAH6jN7rg&#10;BN4XDRiut6xd+szfDdN1akXH2cP3N+SQ7yls1YBpeopNM77cdMd//POqUXN+Xb+1EMCJFI9VRiMT&#10;6HbWOc91jkts0tXnLerp9+9tKJDYI2etrIpt4pJaPdW8Vf9Xpk+Qn3CC7yUuyNXMMsWzalttYZhv&#10;F2bK1Scy3tFoHkYGLPzXELjCuZcoAhiCjZKOrgB2hHFqIiIiIqKIE5EHH4iIiIiIIgkL4qqi5hbE&#10;AUCvS996xFu68WGnc0Qj2/ajw9kPXDd9vExzOksY1el54eSVAf++Rk4HIao8QSBQqqd3f+jUrHGy&#10;wek0DuvY7bzxeWr76jgdhKgmYUFcdIq0gjgASMnWH6F4ovByebGKm9bWPLwasPCHUBbFGQZ2QHCb&#10;9MK7JzLWWRc8lemR2mMC/n3tqndKRwCRtbbahW53rdWt2v6x0BWDPLVgGALbiIX9+tMSQMWbXQuA&#10;WbFRxeXOe9Uo8sEQgeGzUNu00OHHVRMzA4HyTlC7i2EYjRHUG1IBNSwxzK22VfbPb/NGPx+kgRuk&#10;5uiHEPT0rp3/x2/vTgvJUvGah757SzA7MR4x4Vx9XQSwbMBzLvoA+Cx8MxMRERERRSaX0wGIiIiI&#10;iIiiRevO1zz507I3zykv23YhiyOrxjA9WLX4yWcGjtSiGeMk2+k8YbI7NqHh6uKi4ka8v1D0ULhc&#10;8aJA36H36BfTnpMaWeBcSd8bUj7SgvGG00GIiOh/FfaV/inve5em5OgOQzBvfoZsq+SmRZKOmzQf&#10;E20bg0JRtKQKqI36fgtTNQ+PQDBX0rCoOmMt+eKBHAAbzr3i47sMtc4SMazSks2NfeU7W//WifhY&#10;V0IBRVtTjLZWYB/WrXwWqhasgM8rItvFMHf3vHDKck9svd21arfbUrx3bSNv2fa6AcubqJY3qbDw&#10;mTqW7W9qmq76FfMJRADTNKBqHGfu46noAqdAcVx8o59j4urvAWS75SvO+jrnypknMPAByak52kkV&#10;LQDcrIp932ZKBx+wOghjHy5W89CnzIuJtRIQY9khmOEo9hdg7jIMvAcWwxERERERAWCHOCIiIiKi&#10;42KHuKqo2R3iAGDI3dp75cIn5xpmDHh/qCqBagDtut7Xb8ZY+dDpNGHS/qz0J5YYRkws7y8UXQSA&#10;/Wv7zvdemzVR8pxO46Rel2Z95S3dci4fw0TBwQ5x0SkSO8QBQEqOfi2W/xxxuWcpcGdBhuysyvaa&#10;j7lqo7cdoqf4/cunYvc+oG5DtJOuWBuMca+5R7v49274445fC7qW7Ntwpmm6kioK+6pyReR3/4cD&#10;mx/pEVrlsSsxLxS2HShr0Cg9J6nOablvv9QoG8CWIE3Odhz6AAAgAElEQVQCAEjJ0alWcdGNrsTa&#10;X6jiP4V9Q7ckvObj/2wbDwmAUN2fjkQEKPfCio/DCElDsLrpERERERFFPcPpAERERERERNEkNhmr&#10;6pzSY6ZqGD/yX2MoRFxYv3LKv5xOEkarT21z/d/A+wtFHQUgjdetfH7y4BF6jtNpnNSs9aDbPLF1&#10;FwV3OTgiIgoGtXEXDNevtrf8Gij+DiChKttLGm4QwZdGiM6UqFYUR9VJAlCGyQC6B2PcWc/Jsvem&#10;tLwnb87A6zucdd+NnrhGubYd2AUAlX+90oqLHnI5/OtDv3/CBCIGbMtb6omp90nbLqMe7dD9/us/&#10;mZ1+09svNXoZwS2Ga5GSrU/Bti8wkmrfXpApA0NZDLff7Qf+3uEWH4fpJb0wLfwzExERERFFLhbE&#10;ERERERERVcEr/5QdDRpe+Iw7Jnkdm25Xh0LVPsXpFOH07qtNX/DENvhEhG/BKfpYVmnHH1a8OG7Q&#10;CA3KCfxo9NYkWdOi/Q33ibh/ZlEcEVFkWXC5LFdDHlHLD9tbek+vHG1UxSF+AnCHAF8aIXyKtysK&#10;pc7TPEzTeRgYxKF/nj5B3pn/0eCbO5513/ntzhw1JDa28QuqFiAVBWjOvnbJ/hwCK1BeLGbM+x26&#10;j073e2+4ccYEeWz6czIbQHEwJ+yZo9em5mhOYN/O+2EaVy3IkMkAtgdxjv+heXjAtpEcyjmOY1Gi&#10;YJ+D8xMRERERRRwejSciIiIiIqqimS/IgrqndHvRtgOW01mikc9bdMplAxc96XSOMCpu1eH6v1uB&#10;8t0soqToIwgEis80BGc5ncRJM8fLl+263PWgql3ExzERUWQpzJA3jLikV82YeNiKy6u6vaRjjaTj&#10;FjEw78ASp6GgCtg22pX58brm4dYgD781a4Isnz5esvI/HnTX6V3vi6/fsM8gqLxkW9Z3tm050LdM&#10;oLb+YkrsP049/U/nd+j6l+YLvxh2zfSxsmTRXPwKIOgtlHtm65UGMFOBYjOp3tmFGbIo2HMcTvMw&#10;OGDjISjcoZ7rcIYAhmA9BN+Ee24iIiIiokjHI3hERERERMcxYIS2Wb3oySWmKyYhOEvF1GSCxXNH&#10;dQSwyukkYdKw6zn/DebSPicRQUKt0z5Zl/2HIb8CO5xOEyb1emfMmlVavPF8PpdQ1BGBHfCuObPb&#10;6D6vjpONTsdxysDh/r+sWfrc42IYptNZiKLV4rn3RuQx6SEj1bVqyRi/0zkiVXxi05Xzcgee7nSO&#10;Y0nL1f6W3zfb9pYHrIRaXRZnyuqqjqH5GOP14S6PC+5QLX15oOhu6y6gUT3cLul4HUB5aGY7qtTT&#10;e/z5jMSkdi3EiGlomJ5UAHFqW6atARfUOuR1zrDFcAUMw7AAQwHsVrW3iGJvIFC+edEXt35qAYsB&#10;7AzzdUCPbK1jAMPt8uIHzLhEnykYlZchb4Rjbp2HFiXlyEuIQzP7wMqyYWYKPpTe6Bf+mYmIiIiI&#10;Ip/L6QBERERERERRbKttW5ZhmCyMqDLFvqLvL06/bfdtsybXeRIh6BARgXae0uy81T+veu18fj6N&#10;oo4qTFdsu++Wjp8NoD+AzU5HcsKMie4nMgYvb75l40fDuQwyEVFkyc+Qd1NzdZVpmJ0Mwfs9c3TI&#10;gsyqdQiTNIzSfGzy+fGo24UEOwR7qKoVH404pS4A4EXNQ28AT0o6VgZ/tqMqWPHNMwVH+L4ASAZQ&#10;CxUrDCmAUgC7AQTCF++4zJQcPQOKkQDONuIT/16QIWPDmsDAWfFxaGY58C5GBDAMrJE0jAj/7ERE&#10;RERE0YFH7oiIiIiIiE5AvVNSn2dxU/UYhgc/rpp674Bhmup0lnCJian/ucIo432GopGqDUWgR69L&#10;pr0EoIXTeZySm9V5VL3G6VNUbfCxTEQUWWwb7wOAWFY7A7i9OmNIGp7xuHCPAD8ZITyDogpYNmDZ&#10;uAGCyQAah262SlMARQA2APgZwHoA2xE5xXC1UnL0mpQcnazAeAg2F/aVSwrDXAynX6MzFM850RUO&#10;qCiIQ8X9e70zCYiIiIiIIh8L4oiIiIiIiE7AZ++c82DbM//0d8vyKQsjqkoBoP76tVNedzpJuGSN&#10;l3fan/mniwFZwe5SFJVU4S3bmnFevzlPAWjgdByH+D59q9c9Hc7+8+Dkumdk87mfiChyLOgr/xbD&#10;HBQo3bsPQP/UHJ2RkqOdqjqOpONlAENEkO0PHCxAChnbRg/Nw7uaj/c0H48BiAntjFGldc8cfTQ1&#10;Rz/vmaP9IdgowMcC/K0wU56CA0u1ohF2QjDNiT0AfwAQYIyk4SsHpiciIiIiiho8+k5ERERERHRi&#10;9s0YL/9p1OLSl5wOEp0Uft+e1gB6OZ0kTPzTx0teq073XOn37QMLaSha7StaOfDCKz9/AkCS01kc&#10;si9rnExv1LLPnJNjxWcioqixd36mzDAT69xuFRedAtsaIMA7qEYRt6SjAMB1sR68FOqiOFW4bUVP&#10;y8IfvD78VfOwOHSzRY+e2TosJcdeod7Si2xgtq3ILcyQwoJMmV6YKV8BKHYil7TDZihe216EgBnG&#10;s2yGAcTGYKqk4x/hm5WIiIiIKDqxII6IiIiIiOjEeZd/ffbTLk/tBU4HiUoKnJ3+TC6ABKejhMvs&#10;F2Rth7P+1lftSFl9iqjqinYsveWC/p+OAZDodBanZI2V1+o27PVqxfKpREQUKQozZbqZWPsfFVVs&#10;2q77zF1rANSv6jiShiJJx213TMF1lh3yojgAgNuEYdnopPn4TOeiA06i8zg9czSmR7b26pltT07J&#10;0VIRDCrMNOp/c2VC7wWZMmFhX9lenXF1PmI0H911HpoGK6ukY80pdXC5ZWNbuD7iIoKPJA1/hUOF&#10;gERERERE0eSkeSNFREREREQUSps3Y03b02/6rxiuIqezRB+FGJKcdlnWFKeThNPM5+WjRi0ynmGX&#10;OIpeij07l//x/IqiuJPV3k9npd3ZqPnFE23b4tLZRESRRPC9+n0V7dcSa9dOzdYvqzvUq69imtuF&#10;9ywb5SIhLoz77R8XFnuxXPMxSeehRehmdFZKtjZKydFuKTl6CYDHTcEzgKwvzJROhZlyHoCS6o6t&#10;q1FX83FxuRf3QpEkvfFL8JIDko6PTAO3G2Zwxz0S08AymPgrgM2hnouIiIiIqCZgQRwREREREVGQ&#10;TBsrMxJrnTb/kNNYVAXesh0ZmUO//9ege7TGnvA7jJXc4PTXY+NPWcbuUhS9FHt3Lr11yEgdAsDj&#10;dBqHlOdmnTmiU9f7/mJbXn9IqySIiKjSCjLkc3hiR0CMb9W2IYKWqTn6j9QczQDgrup4koYr3Sbu&#10;NQw8bxj4WhWBUD7jWzYQHwuXKm6HgbGaj5Gaj+Gah/MAxIVw6pDo9ZE26Zmr6SnZeklKrnZJ/UTr&#10;AIAKWipwERTpho2cgkxJW9BXHgfwczWnStB8XKZ5uBfbcSqAXrEezJJ0fBGkq/I7ko73AAwzTWw1&#10;QnDGzRDANLAFihGSgkXBn4GIiIiIqGZyOR2AiIiIiIioJmnSIvPp1XvWXADVWKezRBu1/Ym/rv/w&#10;QStQEgfgrwBKnc4UatPHytIBw/W69aunvO73FZ3pdB6i6hF8v/jpaVfdvrvt2y/WeRyA5XQiB+ib&#10;4+SpgSN195rFz/xLTLP+wbXv6CRzoDyGf3+iCLCrMFMmXDRH55TA/ABAR6j9KMTYnZKr/y7MkKdR&#10;tQerSjom7f93Y83De7aiRygf7qoVFwGuUOAKWwG3iY2aj5ckDU8A8IVu9urr3Rl1/P/SRuJCcwCN&#10;bYVh+ax9app7IfALYKPitpcFmVIIoDAY82oe2gAYU1yKLolx+BrpeFYEi4Mx9rFIGj7Qebhp1158&#10;UDcZLjtIn3URAfaWAsmJuEPSMTc4oxIRERERnRz4kVUiIiIiouMYMELbrF705BLTFZPAk5vHI1g8&#10;d1RHAKucTuKk8/rlPlK8Z/XD7PpVHQK1A772Z993/vTxMt/pNOFy5R169vrvx34Mteo7nYWo2hTe&#10;Np3venTmpJh/Ox3FSYNH6NWrlowZL4Y0YlHcyad2/a6v7d298lzb8p7K/cYjWzz33og8Jj1kpLpW&#10;LRnjdzpHpIpPbLpyXu7A053OUV0pudo+ULRtobtWg0RAISLlEHlpfoaMrO6YOg/NYOCfUNykCthh&#10;esiLAIaBMgAroPhA0jEOwO7wzA6kf6CmPwZNLIVbLMSoIMkUxMFCfQgSRREQQVFg967tUrvuNlPg&#10;sgUKRdGCTNmF0Dw51tN8DIfidgj2QfFXScccAGUhmOuoNB9X7dyD6XVrwX2iRXEiQLkXiI/DHZKG&#10;F4OTkIiIiIjo5MElU4mIiIiIiILsqw8yHvH7y9Zy2bzqUIhhegwg0ekk4fTOC/Lt4q/vOZefW6Oo&#10;JohZs2zs44NG6N1OR3FS1niZXbt+w8td7lpLnc5C4SRIqHVa9ufvnD/M7U7ayWI4oshSmCGrXbVP&#10;uRhqA6pQ1VgN+EfgBJb7lt7YJGm4GUCmz4+NB3b9Q703pwpYFuIsC919ATyqedgE4KIQT3uQJbDE&#10;wi/ixs/iwhoAiw0b+QA+gGK6CmbZwEffDK33zTd95eeCTFm3IEN+WJApOxHkJ0fNQ4rm4VPNxy8+&#10;Px4DsFXScIak4x2EuRgOACQNb9erhWtLSlFyom8FAwEgPgb3sxiOiIiIiKh6uGQqERERERFRCLQ9&#10;6y+XbVj14hcBf3FzEVbGVY1g7crJDw66S7dNnyAnU0HJ9+6Y5A0B7976Co1nMQVFI8NwGasWP/nc&#10;4JG6OWuczHI6j1O+eHfoIgA9+lz99Qe7ti9Oh2oiH9M1m2nGbWt+2h9mAShVWKbTeYjof4liHUxz&#10;HoCOCPjrwXCh5zulm9QTN9AUbBATv86/VEqrPG46cgG01Tw8AQP9bQuNRBAbjiahpgFYNuKtufjU&#10;68OOuFi8CsFsCIqg8EkadiHI3eMKLhegYsnTYwryG6A4zUcdKGrtH7gRFLeVeZERF4sSAJs8Bt6X&#10;dPylMtlCSdLxns7HQNh4wVI0rc4YpgmvaeBRSceYYOcjIiIiIjpZsEMcERERERFRCMyeJD/26H5H&#10;SnxCk3ns+lVVCjtQesHKRY8vAdDS6TThVPjpLS3rNTn3nwBKeb+h6KQwzBisXPivtwaO1OudTuMw&#10;/6ezz72sVp0zb3V7aq9hQVxNJUhIOnXON1/eefabY2Wq02mI6OgKMmVHQYaco4qB4nKvgVowPLEN&#10;TOjnVvHudbaFAScwvFfSMUrScJphYLRhYJlhIGwNoxVATAzqK/Bny0K+bWHl3hIs03xM1Tz8WfPQ&#10;FYA7PGmCqpnm4TrNw1NQzCnz4nvbwveq+MIXwJC4GLwpaThN0tBGzsG9AHwnMlkm0K5Xjnbrla3p&#10;qTmaCqBJdcaRXsgGMMI08GtV7wNa8eccLen4NwCrOvMTEREREREL4oiIiIiIiEJm4n+wpWX7QZ85&#10;nSMaqdpweRKRdmnW8wBinM4TTh/P6Dqmyan9HofIPhbFUXRSmK54rFr81ItD7z7pi+Lw5XsXzGjR&#10;7qYhibXazbFti1VxNYiIAben9vy5OVfdBmCz03mIqHIKM+UzBYbBdP1QsYSqDTMhGQL8qWeOXn2C&#10;w9uSjrELt2CoAAWl5YARprMwqoBt//bvxDjEq+IPlo2nAczQPEzUPPxJ85AenkTVYqI/emo+btZ8&#10;PKl5eKXMi9dVMUIVnWNjAAgggnyPG/dKOv6FEyyCA4Dzv9b01Fx9YleOvqZAlm0HZgLISsnRV1Jz&#10;9f6+H27siSqeT5N0vAtguNeHvZW9D4gALhOPc5lUIiIiIqITx4I4IiIiIiKiUFL8ZFk+i4VN1aCK&#10;8pJfLx0wrOxep6OEmffD19v8t2nLK/4BwOt0GKJqEcA03LGbfvqgvtNRIsFbk2RRi/aX31inXpfP&#10;AYSvZRCFjIgBhazs2u3qmwFscjoPEVVNQYZ8btkYWFFdZVRUkKl9pgE8n5Kt/zrR8Xtche8gGJQY&#10;j1sFWBqwAEPCVxwH/L5Azla0sRW3lpbjaQhe03zM1jz8ffRI9AXQPnypjqg2gF6ajzs1D2/oA5jm&#10;92NsIIAHbMXFsYd8NMay8KMhuFu+wlBJwxicYDFyWrb2Sc3RN8uL8TosazRUU6DaVgyzCVRPFdVL&#10;bW/ZUzvNZjNSs3VUVceXdLwbF4Prt+6CHu+lXwQwBP+UNDwGoKyaV4mIiIiIiPbj0TciIiIiouMY&#10;MELbrF705BLTFZPA5c6OR7B47qiOAFY5nSRS6GZ4Bvyf9vhpxfMf2FZZHafzRKP4xOYF83KvvRzA&#10;TqezhNt5V31x095ti6cIi2comojANBJy25xx291Z42UDgtC5paYYNFLriI3kdd9PfsgOlN6majsd&#10;iapMoBpAnYYprzRpfM4jb4yXjYf/Rq8+ry72enee7US6aLB47r0R+aI2ZKS6Vi0Z43c6R6SKT2y6&#10;cl7uwNOdzhFsKTnaM7Bn+xxPcoM6aluACNQKWIbLs1UF7xdkyLATnUPzUR+CWFhI21OCx5OT0FZt&#10;wHbgreWBXUrbBlQRcLtRCoUXgmIcfr5IoQDWwsDajVvxw90vY/u7H2A7KoqAd6KiaKsUwIHHTRIq&#10;ituaAGg4aijqPH0nmhkmzgDQBIpGEHgOi6QAYqCItW3EB2zEusxDfiJAwI+fPG48CsFcKIqlN7ad&#10;6O1QB0hvn6uTBWhq+/21xDQrKgiPRgQiRrkKdqsiqzBT/lyV+TQPTSG43bbxj8OnEQG8PiAuBv0k&#10;HdngQQciIiIioqCIyIMPRERERESRhAVxVcGCuKM5+5wn7xR1TWJXoKpTtdG0Zb8JH05rfw8Ay+k8&#10;4dagAS5t1v6ZXGFVHEUJVRsdz/7zWW+Ok6VOZ4lkA4br5euW/fcDvi5EGcWe5u2GPvLeKw2fPdqv&#10;pPaZutLn3dUxnLGiCQviolNNLYgDgJSPta1YeB9WoMNvp0wEdsALwxM3UwQPzM+Q9UGc8hzNx5M+&#10;P3qZRkVB1LFqsUJJcOx3uCK/P4n0u9/V338tB/9zyNeHbHO86yiH/CNgAR4XyiF4T9Iw6NhbVl7X&#10;DzQuxoVHoXq/qlbrhhfDhKV4ZkFfua8q22k+LgoEMF0Ev+ueaytK3CZGSDqmVjkMEREREREdFZdM&#10;JSIiIiIiCoNv545+Piau4af8XFLViZjY9PN7Nw0aodc4ncUJ27fjo7ad77nK5YrfwvsPRTpVGwlJ&#10;raalJQqXkDyOmRPlszqNUp4yzbhfK07I8/Ed2QQKDTRu1vOGYxXDAYBC4sOViohOXOElshbAFTBd&#10;y34rUlYYLg8EGKC2/UVqtgatKAvAXEnDtR4XHjZNzBdBEeDMatrHKwdTrehkd+Cih16OMNahPz98&#10;m2MRqbjYgGUYWOlxY5Kko2cwi+EAxHtMzNRA4H7d3yKvOtS2YED/3CNbr6zKdpKGz1wG7jRN/Hrg&#10;T20a2OR24Y8shiMiIiIiCj4WxBEREREREYVJ49ZDT3jJpZOTwjDdCT+umvKXq4ZpC6fTOGHmJNe7&#10;rc6443G1A2DRDEUmgaqFpOS20zt0vuqBEf8++ZY4roayz2b1Ht2m851DkuudOV3tgK/i8c3HeGSp&#10;+Juo7UeTlpe9nD299/vH3UKUx1yJokxBhqyB4hX1e3+rzkJF8ZOItLJK92RdVqDdgjjlL5KOxyQN&#10;lwgw3DQwu7gMeqAo7pAINZJxyPUTAUq98IlgvsvAvyQNGZKG4QCWB2u+Hjl6fkq2vgy1L4IRhKdo&#10;tWEKHqrqZtIbs6EYZSn2mAZ+hOBOScOMEw9ERERERESHczkdgIiIiIiI6GQRY+KH+o3Sp+/YMi+Y&#10;nQ5ODqrwl+8+a/fmj19r0QIPbdiAfKcjhZvYeLfD2fft2bLx48v27PxuaI0+S0pRRpBUu+NrTU69&#10;NDsuHvkvPSmbnU4UTbLGyZcAlgwZoTOKizees37NtOEuV1ysqu10NAIAMTe2P3PkSwKsf3OczKrE&#10;Fi61LTPkuYgo6AoyJSs1R38B0N7at+txV1IdqG1DbRtmfC0U7cYbvXK0AECppchd0FfmAAic4LTF&#10;ko4sADmah1kAEmDAgqLZ7n14qHYS4oDKdVmLdAeK/CwbCNj42e3C5wAWQ1GeGIciScNSAOuCOWdq&#10;jo4XQbICvWEFToVhBO2GFKAegOYANlZpu3TM0DwUAyiSNOQFJQwREREREf0PHj0nIiIiIjqOASO0&#10;zepFTy4xXTEJx19U5mQnWDx3VEcAq5xOEqkG3a1t1i1/YZZtlZ0Z9We1HCFweZJWLvjs1tOdTuKg&#10;hD5XFwzbtS3vP3xbT5Fi8dx7YwD4nM5RA7gHjdT0n7+f+rC3fMf5Iqyrco4gPqn5t41OvfrGWRPl&#10;O1R+JzC554WTVwX8+xqFMl00Wzz33oh88RoyUl2rlozxO50jUsUnNl05L3fgSbP/lZKtA+yyPc+b&#10;cbXq4ECBsgigWtE1zuUpVsWVhX3l0xBFEM1DZwAdILjI58f1HldFcZwdRcVxAhxsyFZSBtiKFUlx&#10;+BNM/CS9sA3AvhBN3SQlW/8pGrgFkIN/u+ARAHYZTNcDBRkyPogDExERERFRkLB9PxERERERURhN&#10;Hyvr2na+41+25StnMVN1KCx/6WlOp3BYyaezU59ue+a9g50OQgRVNGp++T1gMVyw+KePky8LPr35&#10;gmat+09UtZzOc9IyzJjv9uxYMHzWRFmOqn0iIhZQvsAfkSDgL2PBGUWFwr4y0xWffOfBYjj8VlAl&#10;hgnYdqJAP0nN0ZeBikK1IFNJxzJJx0xJwx0eE6dBMRSCaQB+OV59l2B/R7YQBDs49jEGP5DNMFAG&#10;xUtQDEmIRaNaF+NM6Y1PpRd+QGiK4RJ7Zutfe+XqYlHrloO3QNArCBVqa5zaOCvIAxMRERERUZBw&#10;yVQiIiIiIqIwyxorbw0aoR3WLHvufqgmOp0n2qgd8Jz/h48ebnLqJc++OVb2OJ3HKXEG3o+NbzRH&#10;RFqVl25rpmolOJ2JTh6GEVsSE1t3bbO2A/89Y7zMdDpPTfTBa23vApDVO2P2wxA08nv31vZ7dzWD&#10;GGDH2tAQGKWe2Pq/2iJTCz8e+ng1h2moGuAx1yMRwDDMn52OQVRZ8zMlNzVb/wVBfwiaw7KSfvtp&#10;RZs2EfOWHm8XDzViE/4hijkAdhf0lSotoVkZ0hu/Anhz/wUA2msehkKRCgOHd6R0A6ijigSfH3GG&#10;AdMwjl3AdlT62yuOKhCwAMOA3+NCKQReKEoBFEP2/5rCgOBn2MiT3lgE4AsAoSyENVNztREUdQQw&#10;bWCEAdyqduiXHRfTBATNASQDOGnfkxARERERRSoenCEiIiIiIgo/nT5eHrtmeNkPPy5/fgqgbqcD&#10;RRWB7Nm1/BFVqyOA2xC6pZYi2tSxUgogAwAGj9Q71y6fONq2vKc6m4pOBqo2WrQdOOHtl+qNxkeD&#10;nI5T082bl3v1xQAwYLievnVT7pPFReu6qvobVyz8wMK4EydQO+CLq9Xim6Yt+01/6/n4CTiBGza1&#10;zwtn+L1loegWFfUEAsOIWe50DqIq2FfQV/4K4K+9snWAisyoeHb47SlCbQtmTFwMVJ9Uy/+kuDyr&#10;UrJ1csOmyH7/LFkdwmyrJR3/OMrPXABSNQ/tY2LRAoomUNSHIBFAHBTxEMTj8Oc6hULgh6IcgBeA&#10;Hwb8ALxQlEHgdZkoArAVBn6UXtgC4EcAG0J2LY+jZ45eA+BvGvCdAcOEiEDDu55sDIB4sCCOiIiI&#10;iCjisCCOiIiIiIjIIbMmxk3rcf6kiZZVxoK4KhIxsW/36n4DRujgmePlRafzOC1rnDx/3d367YrF&#10;zxSImGCRDIWGQNVCw2aXjHn7pXoTnE5zspk5UVYAGHTdSE0v9+254KeVU6+GSBvV0HfBqZkEIoK4&#10;+OYfNm191bszJsrHAE64q1Nc0mkNfeVLXdVrxVTTKVwxyVucTkFUHfP7yszUHL3K9pcNNNyxwKHP&#10;vaoAtGIpVdUOsPzPbNvsubo7MGIh8K0DcQMA5kk65h3yPQFQG0AigCRdgSS4D9lhDADfLYXdeTB8&#10;AEoBlAEoR8WS6GX7x4wYPXO0twH0F8FAqDaDYVb8ILzFcEDF7cKloImIiIiIIhAL4oiIiIiIiByl&#10;qyHSw4GTN1FOAZH4n757fvTguzQva4KscDqR094YK4UDRurdqxf+31iXOxEskqFgEjHg95cEOnV7&#10;6N7pFUWoXqcznaSK3xgnHwH4eOgInb1mxeT/+H27zjPNWD7mq6Di/lxqJya3mT1vztV3AdgerLHd&#10;rvjGCnUJWBB3OAUQn9h8s9M5iKqrIFPuTM3RlVbpnr+54mu5j7gsp9oVhXG2lebO0bdSga/3PCxT&#10;v/8GX4c/8e+TAdi9/wI53dkwJ6BrSq7eZSgusn3lLeH2OFEEd6h9AHY6GYCIiIiIiI7McDoAERER&#10;ERHRyay8eMwgO+CDsJNMNSgsq7S1GIh3OkmkmDlOxnXq9tcLA/6yX0UMgAUZdMIEIgZs2/qxU7eH&#10;Lpo+XsaBxXCRQKeNl286nn1bv7Znje5luhLetO0DDWoEFd3J+Pj/zW+3iWV54Yqp+3qHbg92zZ8z&#10;4EYEsRgOAETcjQDhMdcjUSC57llbnY5BdAKKCjLlMTMhuZ9CNolh4ljdIFXt0zTguzn5Uf2wV64u&#10;CmPOmuq81Fx9HX7/Lap2S3G5HSyGE9h+r0KwBmzNTEREREQUkdghjoiIiIiIyEHLF679ERgd0+28&#10;CV9AfWk8n1JVBlYs/PeCAcO0+8xJwhONALLGyxcAmgDonnrxq897y7Z34zKqVF2G4drStHX/v783&#10;pflL3877s9Nx6DCv/Vf2ASjYfxm6/9stevaZMkwDpQMDgbJWcjLXZqnCMD2lphm3eM/2Ba+vWv7i&#10;wSW2Cz+5IRQz1i0r3dyGRe5HYyMhsf7nTqcgOlEFGfIRgOYAeqdk61RY3tOOWJyleqBbXJKKdE39&#10;MKAQQaCkSM3EuiNMA1PyLxMfAMuBqxHJzJRsTZp0kxUAACAASURBVLAV3U31Pyimq4/adkWtsW1D&#10;DMPprnAAFGZM3Jr5GfKYw0GIiIiIiOgoTuIjYkRERERERBHDd1qn4aMNw73F6SDRR+Fyx2P1sv/M&#10;AOB2Ok2EWVjwyY0pjZpf/Kjhiv1FHT9xSNHEtv1ISG77xcKvRl7x3pTmLzmdh6pkw4JPb37wmy/v&#10;uqRBw/QnatXt+KXpSlhfUTxQ0zvHVVw/VS31xNb7Prlul3fbdx5xWeHnt55zaDFcqLRvjdblZdvq&#10;1ezbuLoEVsBfpIDP6SREQTSvsK+cLu6Y5yHGNhxr6eoD+2GqcCXUEfWWTrBtzE/J1kdSszX9L+u1&#10;cXgiRzTpka2dU3P0n7ACS0z1fyamu8/BpWnVjoBCuN+owg+gxOkcRERERER0ZCyIIyIiIiIiigAz&#10;J0le83aDZvAketWp2nCZntMuvqbwcaezRCArN+vMR2o1OHNInQZn5fL+RccnABTNW185Zu6H/foC&#10;WOB0Iqq2dR/P7vXgl+9l9GnS8uLrW7YbPCGhVqtPILJR1apBy6rKwYtleQMNGp87o92Z944q+OTG&#10;q754/+Irp42XueFK0vVybR3wldQL13xRRQDD9GwEC+Ko5vEWZMowBW6G6f62Uismqw3DHQuonmmI&#10;/s0q2zP3yxWYnJKj1wJoH/LEESbjjt6dUnJ0aGqu/tsUvC7QB8U0W0EMqB2hzfMqOoEucToGERER&#10;EREdHZdMJSIiIiIiigwaF1tvm6qFk3p5u2pStbFz6/xhA4fr3BkT5UOn80Saz2emfT3oLt3sLdsx&#10;vmTvT5capgcHCp+IfiOwAuVWo+YXvRKX0PZBAF6nE1FQWO9NbT0XwFwATQcP19YwcOrPa968tqzk&#10;l24CNBHj0EOE8ludnB78j4OOnUdtX2li7XbvNW3VfyWAVdPHSy4c6tijNlqr7av3+9uTDnC7k37x&#10;bBAWxFGNVJgpOT1z1CuGvICAfZoY5nG6mSmgClXAjEsS2FZf2Pb5qbn6PRQrFJhfmCmTARyj7VxU&#10;a98rV3uoonuR4Fy7vLSj6YmLBRQR3dVYBCICG1hVmCkPOB2HiIiIiIiOjkdniIiIiIiIIoQKJtZr&#10;lBa7a2vBaAAep/NEHztp3Ypxrw2+Wx/IGitc4vEw0yfIugHD9DrTRBPDgPe7hU8scLniaumxlvei&#10;k4MIDCNme9szhl0iBgJvjpWfwGK4muqXrInyCyqK43KH3KO1xUaiXbGKhArgLi8rStmycU7nkuIN&#10;vWAHWptmbDzE2N8MR6D7iziCT/b/Tw4WQ9i2H1BZ4/IkLktMar2uYYtLfhTBD6aBXaow9i8CW/7m&#10;ONkMYC8cLhwxDNRiMdxRKNCoRcbCV1/l8oJUcy3IlC965ujFhsudpIqehmCyVmaZz/0/F9NMgG13&#10;h211FzGuSc3VEVD4IBABym1gQWGG5AIoBFAU8isUHLVTc3U4gF4AmkFho6LMuY4q6qjfmwyXG6Yn&#10;FsdccjYCiGHCKtu3U+KSRhmCrwD86nQmIiIiIiI6Oh6hISIiIiIiihBZY6UIwD/SLpnWs7xs66VO&#10;54lGagfqqI3TnM4RqWZOkh0Aduz/snHapTMeLSvZNFxE4p3MRU4SQI0PFn45/I8Lvxy+3ek0FFY7&#10;3nxOdhzh+weWyTWG3K1SVoZYVXTYsGZcXwAt1LaaG4arh6pVu+LX7Gquu2ocqBBRAAEAv0KxVkVW&#10;ezxNPmzQ6tp1HhObZr8gPkRLh6QIbmrkPEVCraY/APA7nYQohOwFmfLT/n9/1zNH20sgMFJMM6ZS&#10;nXkPFM6JAYgkwLLOOPgjAKJ2r9QPA3dDDIghP9rAx1AsDVhYvKiffBOSa1RVH6uRGsDFEAyA4nxA&#10;WyHgl/9dpnt/EbTpClGRdTBVZLWBwlpv9Lr503dWfO90IiIiIiIiOj4WxBEREREREUWY/I+HXt31&#10;nP/+Akgyz65XlWDdd8/3HzBCZ88cLwudThPhSvM/Gng/gGcv6v/F33fvXHoDYMdV/IjLqdZcB/62&#10;hj8mrkF+QnL7v336Vvd5TqeiiGS/OVaAiuVHF+2/HK4lgKZtu1zfIqH22XU9kuARtyvGMGNrCQyP&#10;GmaMKEzb8m0N+HbsKi/5cU/R9ldKNq0v3gZgJyq6uu0CUBauKxVSgmoWB9Z8tu0HgG1O5yAKI3tB&#10;ptwPYFxKtv5dBBmwraYHl4GuZNe43xEDAARqQ205zRBjGKBwG4ruM3dtdyXU+U4Fq6DYKIJ8CHbA&#10;htcQePMzpRhAKQALFUXIVREDILYd4G6cqx6vDQ8E8RDEqKIhFGkw0MEuL2uDPXs6SUJyTEUzUa3o&#10;+laR+/ArGOG7mr8t161ql4u4VhiKf7IYjoiIiIgoerAgjoiIiIiIKPKUnNLk3NtK9q0fXbJvfTen&#10;w0QXhW2Vddi1Je+vA0bof2eOl7lOJ4oCv3z27gV3DhypK8r2/tjTtgPG9s15XXzlOzuJ4TIi/Gwl&#10;VZrAtnx2YnLr/LqNevycEN9yadYEGQcujUonZj2A9WuXvZ4PvO50Fkc9PklP+fyjzzs5nSMyCUwz&#10;/gexsMXpJEQO2FDYV24D0CM1V4dBUR9AL9iB+vvXoq4eVahaB790JdRuIKIXCHCB7v+5VbIX4nJv&#10;QUzC1pQcXSOK9QqUwECxKHYD8AHHLuRV4BQADQVoAkXtckUdtf2naHlJS8MT5xKXG4BAFDBiYqGe&#10;GKhtHWvIyCcGbF+ZGjHxSwGsgmHkF2TIVAD7HE5GRERERERVwII4IiIiIiKiCDRnRve3Bo3QPWuW&#10;PvsRC5KqbtfWb/rv2FKYCqAzflsilI5hxjgZd+Dfg0Zplx0b8u/a8evc2w1XTBQsZUXHIiIIBMrQ&#10;/uz7/zZzgvt1AJuczkRU03y3Er12bvumr2l6nI4SkRJrt1n65kTZ4HQOIgd9U5Ah3wCI6Zmjlxmm&#10;azRsqxdEgrOfpfb/DGPG1wIgjaDaSIAzAa2ofrOAyr6/kIOd0irq5kQBMVxAfK2K3KoAtMbsKqpt&#10;AS7zOyMmPksF7xZmyEqnMxERERERUfUcqVc1ERERERERRQDDwM6Av8w6TuMGOiKFIUajczPfm+B0&#10;kmg0fYwsa9k0bXS7s0b3d7trv1vRgYT3w2gjYsC2/XDHNMju1PXBK2dOcD8BFsMRhYLLV7azm2l6&#10;TKeDRKoGjdM2oGKZXKKTnXdBpryniltUzAlWeYlfDBMn1C3uaA4sWXrw8lsBWxUGOcI4do37sIQY&#10;RsXfwO25A4KrCzLl3yyGIyIiIiKKbiyIIyIiIiIiilBvjpXlrTpd9xxgOx0lSin27Vl7Ta8LXrrF&#10;6STR6OWxUjRzorxX+NnNg0/rcl93v2+vV8QAC+OigUDEgAKvte3yQOrplw69Nmu8vAu2myQKiT8/&#10;jNob1s08PyQFLTWAbfthemr9Aj4HER1U2FdWFfaVUYhLamEDz/n37bbE4OmacBPDgFoB2JY9zxaj&#10;d2GGvFiYIWvA5ysiIiIioqjHJVOJiIiIiIgil++9V1qMOb9fTuu9Rav6Ox0mGolhGK64evcAeMXp&#10;LFGsfNZEWQQgFsCFaRdn3W3ZZV0B2+X37autascJi0AcJAAUEKPc46m9Q1VNVfuXXTvnT1y39KUp&#10;i7/+k9MBiWq8zTu1h+V/+hwx2CDufwkMw7PdDmCd00mIIpD/m0zZAuBPqbn6X7XxNgyzCQBLgERV&#10;uzaAGteNzTmC/R808sNw7RagVIGPCq+I/SeAX5zNRkREREREwcaCOCIiIiIiosi26csPMq+8+Nr5&#10;k3dumX+r02Gi0b696zpdOvjbxz/KOvvvYLeHE/V5/ieDPz/wxXmZ715vxiT3K96zrqfft6elyIFi&#10;EN7MoSdQO2C73ImbEpJPW1O/Ybc3Z71Yb4rTqYhOQrVWLPy/HJc7AXzuOxJFfGKzdW9Nkm+cTkIU&#10;yQoyZAOA7od8q3tqjr4EaEvYVm2ICT7HVJMIAIHtK4PExOdBMaswU6YA2ON0NCIiIiIiCh0WxBER&#10;EREREUWBT97q9bdu5407T+1AW54MqxpDXK6dWwpuGjBcv5o5UT5xOk9N8lVO/9cBvD7wLu1tWyX9&#10;tmz8rEtx0druYhj1D3YuoyASQAC1LYjh3tSk1eXTbe+OD3PfOucrp5MRnazS+75zS/m+9VDl8uZH&#10;E5/UYgfYfYmoqhYWZMpFKdl6iZjucwUYqqpJgLJjXFWIQK3ALrg8+RITX3CVH5NGXyG7nI5FRERE&#10;REShx4I4IiIiIiKi6LC17Vkj7lr77XMfK0+CVZHCDpQ13fTD9L8AWAhgt9OJapoZE2QegHkAmgwc&#10;oe0F6L3q26dGipgNRIz9vyWH1MjxPnx8B24vPfi1bfs3Jdfr/FnjFpcViIVlWZNkEQCvgyGJTnre&#10;4s0j+bp8bC53Ap+niKpnZ2FfyQIwMyVHPxHI1YGSPX9wJdRKhCogBv6fvfuOk6o6/wf+ec69U7ay&#10;LEuTDgIKKgoKFqSJBSygKLDYW1SaLdH8EpNvEmMSGxaaiiWICqggil0kICog0tuydFj69jY7M/ee&#10;5/fH7GxjZ7YX8Hn7mpfM3nPPObdOOc88hwhgliA5ACClAruhMEBZWz6QM+I5GM6vVw+nrQCOr27Q&#10;HgohhBBCCCHqkwTECSGEEEIIUQkMVhWXEoWooTtwupr3Cn13/iX/TjYcEd0kE03VefJShvQd8sam&#10;Lufc32Puq5TT0P05TR2eP40OA/ghcSLPJYXIwtg3XeD1XH4g+d0hfl/mEMNwxhMpyah0kuKgQcvK&#10;T4uOPXNhh26j3wIhnwBFjOz3p1IqADl/hWgEht+6/f2jB77q3ND9aPSY5b3haYBZy+ehhmOvHk4L&#10;ASy55Cv+OwhubSMWwADY1pV2Qe4gMyquMDDuN/beighUOCWq5cldryKj5xqm8bm24FAqglYNp+0A&#10;fA3dTSGEEEIIIUT9k4A4IYQQQgghKkEps4DIMOWn9+Exayck9VOd6nb+HxOTN73wo2E4Tci+rhIi&#10;A5Y/ty0zXJCAorpmz51Gu8r8bQuAmQBw1Zi11x0/tOI2RcY1AEcDWgFMv714Wg5cxUQaIDhccau8&#10;+SfeadvhD998PpcOAsDP34xp4D6KWpAw6nfcYsEbtK2hOyJqV27Wzu4N3YdTAp0y71cIAIgMCZ4p&#10;g5kNZbgKGrofAtkrh1F2iec/AvgXAOr3Ff+dQFeBjF5g7YTWCqSK31qdDh9jA+nwAGYwM0gpEKk1&#10;2sDr+V4s2jwqJq2huyiEEEIIIYRoPH5r3zQLIYQQQgghhBCicTnj0mveG2Ka0cPAfKbfl9PU6zlx&#10;BkNHERmFRUp+fXGqDegWjUQHn2cZZkSu6YjOdzhj13nyj61Zs/T+NQA2AshqmD6KutRn0MyF2sq/&#10;qkvP8eMjIt0fzXmJPA3dJ1FzI+892vfw3sUfW/6cdg3dl8aMmf0t2g762zfz+vyrofsixG+ECeCS&#10;i7/gx0mhJzNioK1YaI6AYRSXOhUC5Kj4/R/bFqCMPDKMQ2BsY2Dp6uG0AsCGhuugEEIIIYQQojGT&#10;gDghhBBCCCGEEEI0Jmdck7ju+sjI1p19vpy2nvyjMXlZe9v4fdnNtO1twtBNlDIqyCZXla87yg4I&#10;V2bdyg0ia21p0xG1x+FsmhYR3So1OrbLify8Q0vXLrl0V0YGdgJIrUJHxanprAv6P7+dlAltefVZ&#10;Fz75wLxX6c2G7pSoMRp6889vph39+R4imUUyHEWOLF/ByjGbfvngm4buixC/Qa0vfP7zno5zru2u&#10;GRcT0JUIbWxPbhvljKRS72eKgs/K/AiBC/9fa6hUoFtxO2XaIIL25mvljj6CwI8G9jJh8+ph9DEA&#10;yQQnhBBCCCGEqJAExAkhhBBCCCGEEKIxi+7SEh0uHs0twGjKCvHMiCKg3CgUJti5Wfu7FOQeji0o&#10;ON7EV5ARb9sFUcyWi7XlZrYjWesohnYB7FJkKFImmDVYW2CwRSAfg/xEsIjMXKWcmaYjMtvhjMuI&#10;jut6JDKqda4rIiGbCLlgaIT4fkUTsrQvY8eHr8UfB3AUMlXvb87A679cmJOZdGPgGcEd0WrzGZ2G&#10;rXAYEXvmznC92LC9E9Vx6yROOHH0l7+mn1ibqG1vwqmXtbJ+uSJa/LDy29uGAchv6L4I8RvnBND+&#10;4q+5I2l0YKAJim9gGoQOYCSA0ByMM9jva6YtbxyRilKuiDJVVePHAxxYTXs9INN5EKYjkwgZYGQB&#10;2EPAfi4qVdRIpmIc/PlaWg0gG0IIIYQQQghRBRIQJ4QQQgghhBBCiNONK/j43eTFER66zqE1TBBM&#10;ZpgacBJgEMFgDQcIJgE2CDYDFmloBmwAGgb8xCho6tjrnf5i5wIAuQB8APwNuYHi1HDJVXP2eD0n&#10;OpX+K0HbPm7T+cY3vniv24MN0zNRTcYVI5f9Iz11zZ+ITEgwXMWUcjz26/JJLzV0P4QQFXICiAQQ&#10;eclXHA0gkgEXGC4AsQw0ZyBGAbEaaEIMR8mVmaCJ4QdggQrfJ3Hg3wR4GMghQjoYHmhkKoWCPl1R&#10;MLUrFQDIBOCt7w0WQgghhBBCnN4kIE4IIYQQQgghhBBCiFo2ZOTXiZnpSa+DdczJSwnM2tukxfl/&#10;XrbwCskUd4oYO5Hjdqx/PoOUAxIMVxmEdSse7QpgV0P3RAhRa1Tho5x5T4v+X96/hRBCCCGEEKJe&#10;lTu9iBBCCCGEEEIIIYQQotqa+v0FE8oPhgMABhG5sk9seuGC/i/tHjOeRwCIqtceiqpj9JBguMoi&#10;sPZnQYLhhDjdaAAWAplySz6swoddWEZDbpZCCCGEEEKIBiQZ4oQQQgghhBBCCCGEqCXjJnJkRkbS&#10;E0f3f/l7Iqo4yI0I2vYjIrr9wk7dx8xyEXa+8wrtroeuikoaN5k7skb3bWv/855huhMkxqMyCDFx&#10;Pf6+fPHVf2vongghhBBCCCGEEOK3RwLihBBCCCGEEEIIIYSoJWMn8C3b1z831zCcRtUCpwhgDYc7&#10;fmXHHne9Pf9VWgAgo676KSrn1vHcac/uD6YX5B0ZRmRAguEqg2DbXk+nXk+2WjSTshu6N6cBgpx4&#10;QjQEufaEEEIIIYQ4hUlAnBBCCCGEEEIIIYQQteDWiRy7e8ecT3zetCHg6o6hE5htX4eut/1l0Tut&#10;nqvVDooqGfc4tzuwbeHLeTl7byJSDd2dUwcRHGbsgtVL7x2LwBSKonI6XDLsvYvi4s/rbCh3a7Z9&#10;LS3bEwHNpBxun6HcqQzfEV9++sHvFg7YDmB1Q3dYiNNEbLSJXpfe+Ms5DmfMhcw6Wmufqe0C0+GM&#10;9YKMHG37jyjTvfGLOV2XAkhr6A4LIYQQQgghKiYBcUIIIYQQQgghhBBC1IJbHuLrd21+8bOaB08R&#10;iIw8pyt+TfLW26akHcbiWumgqJKxE/n6HRtq43j+9nQ779Gx86bT/OqsO2YCjzy4a/4fiSgKRCEj&#10;S1lbjvbdEufMm0rPA/BXu7OF+g9fsI615SjbJmvbbN1+6PIFs5o/VNM2Qjj3suEf3+73Zt1o+/Oa&#10;a+2LANgZOO+Kv75n1gDIT8rwGspV4IqM/27NN2PmeG18VRedun0i996/b/HTtlXQAQRd3XqIiRk6&#10;G0A2a/uopb0bflly9zIAm2utsyEkTuKb9u14/z/KcBbUpB5iMIO8xHzMIuuA9mbt3776oa05+fii&#10;tvramI2bzOek7Pn8GdvydKnJuVAtzMp0Rh9G/vo/LV/y1K+1XHvrS6/5cDpbBef6rdxYbXujme3I&#10;svd8ZgYz24bhzDWdMZmGikg6nvrle7vWvftebXQi8VG+KGXn5//Qlqddve/fcrC2zYRWF//y2exO&#10;dzV0X4QQQgghhKgJs6E7IIQQQgghhBBCCCHE6WD3lpdqKXiKwWxFeQuOD+rQZcqgDl0IROpITLPz&#10;nomNHzT3s7covRYaESGMuC/j8n1bX1uWvPFlJcFwVUWIju3y4bzp9G21ayAk5OccOF8ZDlf42QoJ&#10;23/9zz8SJ/Oqua/S0uq2F5Sfs/+CUMuy0rcdqmn9JTUfODC6PUbPZvbdBGZ4cg4ULQt1zhX+3QHW&#10;Dtv2ROfnHErseemUxODybr0eHT1vGn1UW30kQkxe9t5zmHX72p41svflU0q2lBsR0/7ZFq1vmvXJ&#10;W3SsNtshIMHrOd61NusM6tqneBuY2XY4myxIaHPx376cc872umivIREQlZe9tyez3aUhZhBVBc5m&#10;fv+emNqo67Kr3+jpLfDP1trXB2AU5KWUWl7e9UdEICKD2Wri92Y08SOjQ2zU+Vf3vvz8OYbhSu7Q&#10;465JH8+IqvY9D347Ji97X0+w1a6xzNCanbE9q6H7IIQQQgghRE1JQJwQQgghhBCV4wLgROhvqDUC&#10;mSkqyk6hAEQU/j9UXXZhPTWZYsp95+PcrMCPGEVQiuA3Xcia/Swdr2Z9Mbc+ys3YQqRmaAKsudPo&#10;IABvBes5Cx+Ek7c3+Dd/JeqpiInAfg22Eazbi4qPCQGILvx3yfVtAPlV6EPZcyTYhwKUPpaxCJwv&#10;weW5Yeo0AEQVlg/WmVNieQQC286Fy3yo+b4sq+y+LY9V2HZlMhqU3abKCO4rDwLHJZym4yZxPAhu&#10;1rBYwzdvBqUDqGhQxw3AUeK5BxVfg85xk7i5ZsRCgUjBApA392WqzKB5sL2S54sfgfMllJLHggrL&#10;ViYjTjROvgYVgOxKrOtE4NwOqotzrDzmnXdelOCN/iWKDTgVwXaY8L77IqWj9DVQWU3GTeKmzHCx&#10;AaUYvqNbKHfpUqSi4nOqPLGJj3Oc9sGtCEpp+MycvvmzZ69JRc2nByx5LlZ0TtSUa/wjnJDBiGDA&#10;YdjwG04UvDuF0lG1+19QXOKj3IR9cDFBEcO/ZTnlbtmCNFRvv0Tf+jAnaBtOYhhQ8Ln5bc/b0+49&#10;XMF6wfO2qqPKwevEV/ioKmc11qkkBrNunZO2cVrG0dX/HDzyf2+1ajdo1typtKPu2vxtGnlf2r37&#10;k9580zDdaCyBCacWRtvO1/8IIKMGlWgiZaH060+5bRkOt5Gfc2gggB9Q4/uvsgFtlLeEyKjOa0W5&#10;jdzyIA/aufmFuTD8Lao/tfLJktY9++H1d+z78+J3O05B7bx2MEjZ4LpOWMXRntwDT+/d8eL4MRP4&#10;H6zw+odTQ2cGrKJ6ybZFRIZt5Y7Oz0ppest4fvyjGVTn2e/qWeG5UFuXQVUQiAzLgl0b54TbdJ7x&#10;pid/Z5/aur/b2tdt5/pXvhlx54F/RMS2e3reVKryfYi0oYmUXYu3gxqrxXueEEIIIYQQDUYC4oQQ&#10;QgghhKiYc8xDfFPq0WVXw3CUG3ziMKJ8UTEdsh3upocN5C17f1r0dpQ/KNfy2tuSHvZ4TjQnonIH&#10;aJxmbEFUTPsc093khAJWfjCVVlWhrwmJk/iq7Myd/bavf/N8nzezC7N2KWVmRsa02zl2Ei+AD8vn&#10;vU67Kllf+8QJPPD40Z8Gbl83rY+28tuAlUVEuTfcdWBxVGy7pXNfpRUIEVgzdgJfceLIDyOUchi6&#10;nPEoIlNHRrTMjYztmMKM7fOn0xYAKSfXFN7YCdzn6KHvJximuzhQR9vU/IwBn82bRp+FW/eWCRxz&#10;POW75xxmpMkUGBlh1io6uuPhz2a3fxbhA9aCom66N/2OrIzNfaEMCwCIQSAzu0Xrfu99MJXWAcDY&#10;iew6cvCbmaYjOp8YZPk9+a3aDX1y3nTyhNiuTkcPffd/hhlZAACs/ebShYPvLlo+ie86fmhZX1IO&#10;S9s+R8u2g7+dN5U+qER/K230BD73+KGljxqmq9wgKAKxK6J5XkyTrmmGgTVfzKekzKPYH6bKzoNH&#10;LvmrMt2VHqglBrG28pq3Gfj6vGm0rbwyV4+a0DO+9bSrDu37vF/Shld62XZBcyLDYxjOjMEjvlvX&#10;ssPQN+e9SqsRIoDshjsP3Z2bu+dCgwxtWx60aDPk7XnTaWWILkWPncRXeXOPXLJry9v9vN7UrgBM&#10;RUaO093s4NiJPI9trJg/k7aE2qarRv86xrbyB0GpwvOFlVKuY99+1PdPodYpeZ6zbTltb97c5V9e&#10;+3XIHRfQ9pqx6/7g9+eVmnbO8udGtm5z9W3zZoQfcB47gYcfP7ximGGYSmsvNW896Jt502sv+0wI&#10;kTfel/a3Hfs+P99X8FI7zVYckSpQhjt16KgfN7Y447I1zPh07jQ6WpnKxkzkUcdSvhuZtOHVczT7&#10;4sHsVMqR4XLP2T/6oVHrFEUsmTeD/leZum6exGQwHko9/MNFyb/O6KktTwKzdivDmeFyTzp40/3X&#10;bjAd8TM/nEHhroGQ2kei9fk3H7w3P29fJ2bNTRP6/fTxG+53qlNXRcZO4l65mXvu+nXTmxf4/Tmt&#10;WVuxioxcwxF17Ooxa7fGNu899aNpoc/hssZN5IcPHfj2ouS108/StrcZQzsUGTkxrd/dP3bQ7V/O&#10;m0azUXFgKgDgnie5bX4erkw9uuqS7eunXsjaF89au0iZWQ5nzNGxE3nmvGn0LUIE3IydxEOOpSxN&#10;VIarikFtCtB+u3nrAYvnTacqT4M36IZv/pKduQ21GeBSGoOZYZiuuOz0jY9npa2/Y+xknuDwHds+&#10;57VW21G94E5RzDl6PA/ev+OtfxIZkGC46uNamL60Ko0d3LVw+JiJ/NL8aZRZb+1Wj2P0eL5195ZX&#10;X1TKjOdaDjRThguH9i54ZshNP7RaunDA3wCcOpkkmaGU0XrHhudmdu/9xAYAVfn80ygwa2RnbLsy&#10;J2v3grGT+S/zXq3elMGirNq5F4+awHGZh5Y/k576a+9azfzJDMOMwIFd8/7ardcfPgAggepCCCGE&#10;EEI0EhIQJ4QQQgghRMXM1OM/DchM23gnVzDIzWzD6YzbdM24zf9r1vacGe8/R8llisQfP7T8DtvO&#10;b13xd/sayojYNeLO/V9+OrvDDFTiy/XBI795Z9vaZ68xDJcJAEoVveVP8OQdOjNp3XPDIqPb/TLy&#10;nqNvLHq71Vvh6ho7nvvv3z3/H0kbnh9MMiy6ZgAAIABJREFUKpCsSKni5Dcpuxc8xmzff8Wo5Qtb&#10;dxzw/Hsv0taydXg8hy9MO7b6AWU4Qo5lpCOw3wCkX37tJ5tatr/i049nxr5c0baWpAx0zU7bfHvp&#10;vzKimnS0AYQNiDMUojKO/fKAwxlVHMNAQE761qMAPgGwrqL2b32M45N+nXYfYPcuOkcIYK2zW7S6&#10;YGWwDqXgyEnfPg4ITL3j9+X423QY+hcEspGdhBRaZ6dtva3Mn4sC4jKOrx2eeWLDdcHnzZr3LgBQ&#10;qwFxhkLn7LRNt1dU7kgge1F6z/M/2tKy3RVfLJwV/wrKzyTWJjt9y20VXUslEQGWv8Dbqs3ArwCc&#10;FBA3diLftWf7m5NPHJtyAQoHuAwjkFSGodtmpW86Nztzx9Brxq6b//W83s+gnAHi44eXDPMVpF8P&#10;ArTtR8t2Q1YCKDcg7oZ7Dv5r+7pn7zeUyx1oq+i6SPD7MzvtWP/CAFdE800j7097e9GsZtNQTpBK&#10;6pEfhxLhtpLni7a8ABAyII4UugfPcyKCz5eTDCBsQFy77s16Hzu0bDyBTvr8f0aHq29HBaOMmemb&#10;Lsk4sfp3pEywthHdpHMegLoMiOt55S2r/7R/x7vjAABEUBS4/7D2d0w/vubCtKM/39u87ZAuAJ6o&#10;oK6I6+/Y//s9W1+fZFue5gCgyAzkAANaeQtSz9619fVrCMatAK4DUGHwV0HGjj+n7P3saVV4TyRl&#10;gGAA4NbegrQe+5JmXx3TtHvfc4b86ZEtS/+1qaobf/G9PDh53YtPKcNwgRnegtQIALUeEDdmPA88&#10;uPPjKZ68g70BCvxXuE225TnzxJEfLstO337h2If5uXmvVDigb4ydwI9u3/Di84EgIoCUAiFwLXq9&#10;aWclb3x5wMAbvh6Q0Pbqfy+YQWsr6t+xQzsmHtr72ZNF+5kMkGEAQCvbyuuetP65SweP/O6TVp2H&#10;Tpk7hVaXXZ+A3lmpm+6owi4pWlHbfkTGtD8KoKoBca1zMpN/Vz8xVIHAOICaJ/36/FxXRLNNVydu&#10;3BQdd96MBTPpl/rowelm+E0TOtiOex7fvXXaWNa+5sEbhagGZhCjHueZZWjbcyEz2gBo1AFxoyfw&#10;Jbu3TH+eWcfXTcBlIIFsxvE1k8aOt0/Mm2E8XQeN1B1mKOXEvu3/nQlgBIADFa3SGDH7uib9+vyb&#10;N4/Pc308I+rdhu6PCMg6+tOf0lLX/E6Radb+9ccg5cCR/YufBTCylisXQgghhBBCVFM9fjkhhBBC&#10;CCHEKYuVclqBwefgo9xiIFLw+3POO3bg64d3r5/zWf/hi74vW4iU4UPYuoJ/J2jbe+aB3R9Nvnjo&#10;O4uvuz15BoD2IRo/e9jY9fOy0rZdFwiGKw6yAQUCisCAUg4U5B/ru3/nBy9dNXpVyMH+sRP54j1J&#10;b8725h8eTCo4I2dxXVRYIZERk35szZ3J62d9PW4yX1q2HgXDBpFV0fYSKRAZ8XnZ+wbt2vTa89fd&#10;lvReqL6Vhxktiusv3n/HU1acO/KO/+tWwbpMZPgDcUmF6zLD8ufHj3og88rKtG970Unbnt6BTB/B&#10;OgBSysdsFKf/4MIFhcEMBMPLHHpEhgB98nYVU8r0l1ymDEdNp2o8ia6gDwGBvxEZ8Z68lAF7tr39&#10;r/7DPpoRqkqusL6TERl+lDPt1bhJfOfOjVNftny5FxSd6EDxeV/4hLW/zbGD3z9yyVVzVt06mSNP&#10;qj+4Lzl4fMrNtNTh+juSX0vZuWBiIBguuN3B9qjwuBvweTPO27f9nReuGrX6znK3RxmF2XOKzzll&#10;hJ9tkQC75D4jpgqzQZ19/rfDwdo8+RgyDFXxzjfItMDQhbkTQRRRV1l/ohIn8T/6DZm1OO3oT+NO&#10;3rfBYoEBx9QjPz3Qf9iCDcNv2Xp+eZUNHfXj6P7DPl6VsufjPweC4bjoflhcX2C/M1sd+g6Z9fnI&#10;u1JeANC8vPo690D/K0at+OLQ3sV/CQRpla4PwfoA5GQkDY5SZ35y7W3bXq/qTvDlneitlHIFz0Ol&#10;av+aHnTD11/uTZr1XiAYLuCk/cwMb8GJ3snrXn796tG/zGsRhfPKq2vsRL758uELlu/YOOXfgWwr&#10;5Ry3wLkTkZ2+ddSh5NkfXT78s5BByqMf5O6XDf/4p2Mp3z+ggq89ZY4bs4ZSTkdW2qbRuzfM+vja&#10;27Y/j7LHjaBPOj7hHiWuQxBZhnJXdb+fefm1n77N7G9Rv1nFGMowDb8v+4ITKUvuTNn59rwhN363&#10;bMiN3y8bPPLbJaPHc7n3H1FKr8EjvvkxI++yL46nLJ3I2pJguBohRMV2WmVrfFufrRqmE/uS3nmh&#10;Ptusqtsf5YSDuz74G2t/Ql3fJ4gIu7a+MSFxAg+r04bqBMPvzTz/4qHvfDVuElcU+N44MUOZjui9&#10;W956DsC5Dd0dAXf/YR/9nHb8l4l1EwwXxMjJSh4xZOSSbwD0qaNGhBBCCCGEEFUgAXFCCCGEEEJU&#10;GUFrf75t+TJt25tV+H9vcFlhoBh8Band83N2DwlXEzNsW/tzLMubZdneLNv2Zdt2cIa3YF0KPm9m&#10;10N7P3socRJfV149V4359cmjKUvHlA6m8+e63M2nOpzN/x+RMUdrf1pRnUBM2tHVV6KcUd8pH3Lc&#10;ri0z/2X5czuX3mxjr0GR/890xf9V2/4FwYANIgXLn9eWNfpWtOdYa19wv1mWN0vb3tzi6aKKAkDM&#10;wwe+HnH5yM9GVVRfoeijB7/vUd4AttdztIs75m9tK1lPKUTk9OSk9KpMWW9Beh8yHNVp5pSjWVtF&#10;x9D2ZtmWNzeQ4S8Y+cJQyjDycw/c02fQ9BEV1cfMftv2FZ7/5T8sy5ujtT+djdJTsN3+KPdJ3jzz&#10;jwy7SfC8Z2aYztgfTEeTJ5Uj5h9sW8uDgYqkDOX1pHb1+as3OHnLQwX3pOz59AFAF0a+EQwjIhnk&#10;fNrlavEnkJqpte9oMApIkWEeO7J0FoCTAvDKRwAQV52+hWD68o/3CDUt1IlUGLXYVo0kTuBh29c+&#10;/4Tfn9sp8BcCs50Bcr0RFXv2Q0SRz2jbm1IUdMV2bH7ugV5Hjy55v7z6Thz5cU5+7sHziMgVvE9p&#10;27/OdMT9OSKq4yOA8SFr2xu8b1j+3A77dn7w+OgJfFM51bnan/n1nzOOrxlOynQCAGsbYPWLwxX/&#10;V1fEGb8HGYu17dfBCCu/N6vz4X1f3jXghs/vqew+uP6eo5P2J8+ZWLU9VzX9hr7xZHbG1mGWP7ct&#10;EAia0Np/SBmRL0ZEnzmRyP06sz5RIpKtyfHDK8b0uXHbBKD0+XLvU3zWnq1vPpmXc+AyokDqPWYN&#10;Zmw2zCb/dEW1e4SZ3rMtrwYokNXQm94pL2fX9b36/+ux8vq3Z9u0Fz05By/Vtjcu0D8F27JWm674&#10;P0dEtX8UbHykta2D17vlz2t7aO/i3ydO5FLXNGuk+725h22/d09FD215kxnIKd2TqsXD3fJA7u25&#10;mcnXVGmlWhXYH35vVqfM1M0DM1M3DsxK23LFri0vv3nh4Jm7+gya/m8AZzdc/xqlXpdc9d7iPgNe&#10;+TErfetl3vyjPUkZVL8BjacfrS1OaH3ZN/Nn0K76bJeZYXkzrgEQUZ/tVkXqkc33evOPDq78OVYq&#10;arfMvyumtafl3h1znnAD7arW08aA4fNm9kjeNH3i1beuHNTQvamWQMB9y/7XLnoFjfi8PDUQmFmZ&#10;1Zzs6KKB0/+Zn5tyCQERlbv+wkbQh1+TFDLTNl41ZOT3f65SJ00QQTeqsTrmxtUfIYQQQgghqkOm&#10;TBVCCCGEEKKqCNjw0xNjASwuu2jYrbvuP7r/0zeoKM2OAgJZ3cqZ8ofgjmzx68pvbx0F4FCZhbH9&#10;r134kCfn4FPMdnQwoAMEV9labp3IQ5I2T7uiOFCEEdvsvDnLPh06HkBusFzieL5k+8YXflTKUACg&#10;tWX2H/7Joz9+eeOUkvWtWoY+tuUZTIUpfphtuNzx/1y15J6/lCx32dUfvu3JP3h3cHAgacOU+8eN&#10;57kfzKBj5W0rs422XW56ffG7nSeXXZo4nh9I2jRlKhE5Crch2qXibgewCOVMN1nS7b/n6G2/TDsn&#10;GI/FzEzBVF3gFlA4I9z6oRGyM5LaIuTxK6JS9nzcr3ptnFqIFIj1/A0rnyw7jSuG357d78ieN1YW&#10;BRSQgra8zwD4NEyNiGnS7f0fvrju7tBlim1aVXpsye/HNdouOCtYFwiZsXFdJy1ffEOpDINjJvCV&#10;OzdN+bawDHZvevFfAK6oTJtBt47nc3dsnXkzUXHGxKiodt+s+OrmuwAcDZZLHM9/T9r44kEqnCfY&#10;NCPURYNe+/uaZQ/+oaI2iIBel/7ndxt//uNzVelbGF0LPMebhWgNh/dOuRDAqlpqq0bIQAtlmK7g&#10;vo2O6fjhD1/eeCtKRyY9NWjkd09npW56iooCtnSPSOCa/DJTxxqGy1k86Ek5bbvccf+n78SXnPrz&#10;FQDNLx767qc+b9olhRkWsXvrzPvGTeYvP3iVDgYLjp5gj9i16dV+RUGfZBzvdPZtExa+2frjEvW9&#10;eN55OMfR7LV3bSv/gsJ7ttPliBsN4O0Qm+1OfJib2H50S97wwvOHds7tV/zaUTcMFXm/v/BlgZnt&#10;Zq0HvvDdh33+WKbYw0NGLpmVmbrpNhATkcLxA99dkziRL5s7jX4IFsrPxnl+f9aFRQGXzPmxTTtN&#10;WL541H/L1PdYvyvenuf3ZQ0JHhOXI/4JAKVeey4a+UY3Oy332sAzArP2uqPa3LX261vmlSj2MoCm&#10;vS+fUjjtMQemBlelv9+aN43eAPBGJXeLGnzjd19kpW6+BgAMw52RkbpqQyXXReLDfNGuTa+PKZVN&#10;tbFgNrVV0IWI/ti7/4t/1MzftO5ww+exTbsuNxSOfTCVjjd0F+uZOe5h7pq0ftos1gWXeQtOAFWY&#10;vltUzOluuveTt1rW5bTaIZEycG7fP9+7+ZdnpjVE++HcMonb7fj1X/8xzUhUfJ+gAqerSQqUc1X6&#10;sa8+T974/k4AfgAt+l7x1nClHAMsf/aZtuWNK5mZszw+74lBIyfY4+ZNN56tva0pjRm2abozwBz2&#10;Bcxm2wHtdzPYGSpQv0zN0NrXziqwJwBYi5MCl2uPYbhTK+p/IF8pk7a9UQCcqOTrdW7mzgHX37Hv&#10;0cXvdvxXbfS1UWNow3SnV7Qvq14tG6YZkQZHi2plKdZsT67M6zOzhmG4M4gcbx7Z9fT6lJSUFABZ&#10;ABLOufipnrFNegz0F2QOsrWnWeAzfqg6FTLSNgwd/VDenR/OjJpdmT6SDb8yI9JgF8RWJgN0UZ8B&#10;0tobX0HtXqWceVWJ+Ga2HYYjOqOy5YUQQgghhGisJCBOCCGEEEKIajij81lRh/cknfT3ps26fJSb&#10;0enqvOx9N4DgAID+wxb89cevRt1XXj0MbQKIxckBcdk/fnHTs0NGfn9pZtrGG0o2Uaac4fVnDNV2&#10;QVuiQPKe+BYXzl+ycODDKBEMBwBzZ9CGG+899vcDO+c/yWxFEhFp2zsawOsA8oLl9m6b9TgpVZjZ&#10;wNZN4nu8teyz4aWC4QDgp29G33P5tZ+2zsvefU1h1rkeWuEyAAvL3WkALKvgpIC+wr7NSpzIruTN&#10;0//J2hcDELIytp2XOIn7z51Ky0PVBwB+D1ratqeHUg4wa0Q36TIvL3tfYiAgxYQn+2AvAB8B8Iar&#10;pzye/COdEidyt7nTKGRA3I33ccS+7S9cFgiGOP0pMsud1/PLObGrb/pd5oMHk+c9bdv5LcAMIuoJ&#10;oDeAdSErJMsJoAkCA06VNvpBbr9766wbg0FKmi2ry1l3PbFgVvOTpttVhGRXRMv1Xs/xCwJz5GII&#10;gLYAUirbnla4zLZyewSOMyEqpsPyFV/edCeAUgGgc2dQ6tiJPHnX5un/1toXx4Hr6FYATwPIDtcG&#10;M+B0xo0FMANlrt/qGDOee+7a+mqLUk0wmAgKBERHtroGjSQgDgx3yac/fHnjmPKKLVt05bODRyxp&#10;npm+8V4CmQCjz/CP71vx5c0lA+JiSo75dT1v4gvzpzvmn1wbTqxacsfNfa+YtcLy5XQGM2x/7oWs&#10;0RxAUUCcYahezLppIFhNebv3mvzU3Kn0cdnKNm3ClnGTHnhs15ZZ71pWbjsAIGWcNM1v0NiJfMv2&#10;Nc/+WxnONobpANdHYA4ZRYOsTRN6ffndh33KG6D3Ll00dHK/K94e5PdltgsEJfjbE6ErgKKAuECS&#10;xGBQA6FdlxFPfTq783/Lqe9E5x53T0ta/+KQovLKPGmw3MyP+ZNNeYXTlhrZHc5M/POid1rNK1sO&#10;QIYzosUGn+d48XS5Gh0q3vjyjXmIr9m9bUZRNlC3O+H48sW3/FzZ9ZXGBZY/t3vlAjwaQmCKbhDB&#10;UOrq4ylfXH1kvw+ASho7mZ8lRjoCI/sepXHi/el0AoEg37qaHrm+qF690L7nAG4LIB6Aykjf3m/7&#10;2imjlTI6gwwJhqsDbTvd+MkvuG9rQ7TNzIiI6jgOgSDk/IboQwjuI7sX/cfhiEJxVuSTaW0hvnnv&#10;/8Fwfrh0wYDZADxly/zy/b3fA0CH7hh0Tr/kWw/v+SyRyIgKF5iTvHnqA4kT+ae50+jHWtmaUgiG&#10;6Uxes2x8IoCocCV79/97y4TWV51JprsntB2feWLjWX5/ZtfwWbcI6cdWXTFuEl/8wVT6rnb7XtzG&#10;mmXjr0PgPhi2My7Acfmon/oZjohzCRRt+/PNjLQNA7XtjQ61klKmcfzIsttHT+CfP5xOy2q7940H&#10;gUgdXLNs/A0AQu6Palce+ByXXI11Y4nIYkaIVN4EAuVFN+2+1h2RsG/j6oveProPJ3323LLqn0sB&#10;TB33MA9OP7b2oYzUzT393owe5dfJIFDMsUM/3D76AV764evFP7II5f3ptAnAfQhkE6zsi5Pu1e+x&#10;CDJbLVWhPocSwelq9u2q7+54BYH7YmWDFQkVfG4RQgghhBDiVPDbGLERQgghhBCinnzwKmXeN5n/&#10;unHjzLNs7e0JMAo8x0cBmIxqDM5tWHLFfzte8OINwWlaDu5c2AtASxQG4dz90JoOW5MXDSRlIhCA&#10;pHxLFg58DEB5v+j2fPJWy+kDrv10SG727oEAwVtwovPA6z8bvHzxDZ8HC/n9mcNUYdAPoHZ26DSs&#10;bPagImd0uOHBHRue3akMl4OUQvKGl+9GmIC4MPTcafTqwOu/uDonM2k4APh9WZ0AnAecPChRakVG&#10;X8NwxDADzPr4ii9ufLj35S8lBpen7Pts4J2PcPPZL1Olg58CGNr2tiVCDwBLQpUiB3oow9E23CDn&#10;b8XCN+Jmjbj78FkHd81/tDB7F/oNfWfk6iV3hw6IqyZloqPly+pDygCIQIzVC2Y1n1Ve2bnTaH/i&#10;RH5u+7rn3leGQxEZ6HP5K3evXfHw05VpqwMQtyfpv9cpozhoacWXNz2IMsFwhex502jO0FE/XZ5+&#10;/JdxhRlOEvoMmnbj2mUTy88SwYGRM4BhWfnnDbjhizt/+Oza6ZXbE6EpA7217U8oCtQhyiJSBWDd&#10;Cgx4C1LHAvhbTdupBdEnjq46OxjcWEFgWG6bTpe8kZu1c6BtF5wFMGzbKjVdZs8+f7iteApfwDDM&#10;cNf+4bgW/Z9ITfn646JsY4RSkU3EMIOZ2xyu2LS5U6nc8wwAPphKy666ZeWW1KMr2wGAbftDf+/C&#10;/p7KcLQhUmC2oZR7j8MVm+/1nDgn3A6oEbaLpj1NaH3ZAYQe7Mw0TJfXXziDd+E5VHpbSmUsZXw6&#10;u/NLoZrVQCaD0gjUrDCV50kDsl7PsTHBqT+jm3T5dtE7rU4Kbg06fvjrp+Ka9vk8OHXxrm1vXg/g&#10;A5QI7q4sw8AFWntbB5+brthcAOmVXD0y7cT6CwIB6Y0/uCp4bSnlAEBnJa9/6Z3gMm372TBcey67&#10;eu6ehNaX7YyIbpd0cPPja35aPmU/gCMN1OXqiE2cyNf7vBkXHd73+fnb1r14LhHiA+cwIXC9yet1&#10;7SMYhjt54ZvNft9wfWD4rZyL+g/7dOyPX40IlZmz3vW+9B835+fsGxf2HsGM2Piei5YuGjoGgK+i&#10;OvfvwLL9O7otG3F3yrb9O96foowQsT6Btxedkja+9AKAi6u1ARUg5cwBsLGicut+/D8A/1f0fNwj&#10;3GfPlnef93nTw0wjyyAymoLQsnZ6W34bAFZXpqQXwJIFly0r+beBN3w1Pydj++hw9fu9GWcd2jX/&#10;iVuGYetHX+FE9fvayCnlAbCpobtR0sDrv348O2NLRKigddbajmtxwftLPxnyCMoJQi3rg1fofwD+&#10;B+Cs3pe//A3A7UOdv9npW684o/01gwG8W4muZiPcD4hCOPeSF80tv/wHIYf5GHBHtjoG4EdU48dh&#10;QgghhBBCnOoa689XhRBCCCGEOGW9+SpluaNblwjA0EBg2s0qS8/FhpI/5Las3OirRqAoQ5ftujDK&#10;9uXEF38Pb3gBHA5TZVpkTPuiqea0tlxRcT0TSixvFRgoB0CAK6JZ8qJXKOTIsWnAS8qxJ1AbQ2tv&#10;26psX1nM1vZgLAyRCWZEVrTOwZ3v9+bC/ppm1FYAJ0oOTFj+vG4F/uplKig3CKSMQzvevZRPgUCI&#10;esJR0a0PMBfP9GM6ospmNaydhhgtgln5CIBhRK8NV14BaaQcx4PXk8MVU+lzdcij7PR7s1sGjzJr&#10;GwBOThFZLK9Fm0sPB89DZq0io9u1Lr8ogZTjAJGZEQjWYMMwIoZWtm/hEFA0LRkzbEBtdJhR+wq3&#10;AiB0QOP4XiAyP+dgYSY7ArMOG4z03stRqc6IFkXBiESlp5aKjOlYdL9lZkCHv0Djmp61oeQ9o4I5&#10;0yrMrMElgs4sf04EUP59zLa8Dr8v3waM1d3Oe+yPXXqOH9Gx222LKqq/BhJs7S+KmmD2hz/2J29r&#10;qf3IGhVM0VXMdCLVdEQVvy5q2wAQV7IMFc+9iuatLj6AMNPj9eg7Z12p+7wvp3XiZDZClQ+LUPo1&#10;jit/TYydyOcfS/nfnadCMNzJSvdZGQ5icBdP/tErD+7+eHzS+hde9hvdZ18+/JOPrh7zy2fX3rb1&#10;GQDnAyg3S2gD63jFyB/uvO7W7TMH3fDVoqSNU17bm/Tfh70FaQOVMuKLAyEYp+axOgUQ4Ipq93KD&#10;d4PZdEU0u7Kh+1FSVNw54YPhQDCdMTvatB/+DCoRDFfSp++0nRrTtMe8cBkqmTVYW/0AJIQsVBPV&#10;nB7zg5dpbfbWO+9i6IPhX3kZrFFuhunGoMuZ1/yRSG0PO4UqA3k5B4aYnbja2UxPBVzLU6XWAqXt&#10;/CHhrg93dKukrZ8M+TcqEQxXRlKHs+5+Mty1TaQqO7Nutdl2qMx3xZi1giTGEEIIIYQQv1HyRlgI&#10;IYQQQojal+90xefkYV/gWeBL6LhwK4RxDCAGAgMM2vJGtu/JDnwa+Hbd64OD2Y4MfNtOYCCzogqV&#10;4coNfHmvANYOh8MZU2JxcYADA05X04wswApVlzZgK2VmcmE8gYaudIBEeayC3BOB7QUREYgQUdE6&#10;+XlHLjBME2Agqmn3baWXMgxlNlGq4nrCCDt67vOnXaxIgcFgIIcYLlCjDBioLzmstU2GYQQye6gm&#10;ddEIU/E1xQAcribHw5W3FfJJOfLBhaezclT6XM33w9DailFGIMOQbXsrjKjQjBxmHQyqVIbhDLkf&#10;XBEJO3zezFi2/RcDCp7cg90BdEP1poYqqaifpJTPl398RZMzBnbLytgayBLD2gGgF4D1NWynRh78&#10;86OO9atyA0GrBBBzeZn3Ssp1umNzPbkhDoMR0RR2IKaA2QJT+AADwwgdeFVT2ipwIjB12EkZQsmI&#10;fv2ci556Rzlx7P0plAZAJ07ia+uqLwBi2bYq/z0Qc8h7PwBDWwWxJTPxhbNtKXlcCbNzfVZgvFnD&#10;Dr4ulvua5XTHZwGwy1sGANFOnChxfYG1HQugWgFxjJIBcQxmu9LZe/btmPOgUkbE6ZNxrPhYKmUo&#10;y5/fzfLv7ZaXsxes7WsvGvzaPaYZ6SHDmQ7g14Kc/UlJPz25Kx/Yi8D9qq6nWTUBtOt5wYTesfF9&#10;BynT2R1Ae8vKi8pIXxeXnmpFExmBhJtltkfUMWb8+MV1rzd0N0AEIrt5Q3ejhJZ+X9ZZ4Qpo2293&#10;OHvMf+dOp1+rUb/VptN1Lyatf2GQUmarUOe8YThx1nn3DE/a9HZlMlXVm21HcODG4fc+sj/5nQWh&#10;SxEy07acA8ANoKC++lZZb0+hvaMf4nt2bp6ykkJGPzGU4XDl5acMBlCd4yyq51xfQXrYH8BERrY+&#10;cQzBD+1V88msJh/1vvzliSC+LNQU3Fw26F4IIYQQQghRryQgTgghhBBCiNpnk3IWBRIwWEW5EJlX&#10;vUlKSgVyMGvD7y2RRkHB1Gw7FRVlyqows4Qi8jNzIIaOtUEw3SUWl8pkRGTYCDOiHO0AE5l+Zl9h&#10;4hVdrUxsQZr9pftPFQY4mMz+vmATAOOMdlecPNUMUcUpncILvzrrAVw4pa1pRCQx22219oXIBnb6&#10;Y8AGwUZRcApVL2tTBbTfUyrIUZEjbCCGAWhFytYc6CVx5bMGEkMxbDe4KMNEhdeZwbCLLx0mA2bI&#10;bIcEUHbmhs9iY3v20GzHej2p7Uc9kDNkwesxNQ2IK6LI9G359Zlvxk56WmVlbCnsljYuHvrmxauW&#10;3NegAXEe3xRD268XHU+uOKjGb5AzZLCWAkUWRVIxdCA7Xmh1mbzDZstAiO9ePpxBJx1fqtuMfZEI&#10;BKJVCisK96qlCgpS3WGWl3JoG3SXgUbxcWBWCJE5r1DYY6ZNgNlGcdYX7aTqHUp3TubujsXdIvZ7&#10;Uj+tzIqjx/PFuza/fPvpHXRVInOiMpRt5beyrXwA6ASgD5QDZ10+JVCSNaA5lQl7iYydpiMmSRmR&#10;HsMRmed0xOTHJvROdbqa5rBGPgP5poETDgMen41othGhCdHEcAFwGwTnkZQvOxfkHm5v2XntmO0L&#10;CXxOySw/Xl/aSXfiwPLT+Xg0XoWSErP2AAAgAElEQVRBoRL4UcbQUUsHZpzYEjYAPzK67bqP3mjy&#10;YXXbmDeNNl935973D+/55PFQZRiM6GYX3QI0roA4APjkrbiFfQZO+5bZf1WooKLjh1f0vf1Rjpvz&#10;Eh2t5+5VyoczaVW/K2dP8xekTQxZiICUPQuvA/Ay6j54WAAYeXdKvwO7PgyfGZHMmgRZ2mee9/Bz&#10;uza9HPJ9A2u0R2V/PSCEEEIIIYSodRIQJ4QQQgghRF04ecqY2oq54JOfVXUyFl2mfKl4pSrVZVsA&#10;wzYJhaEIzDX6jFHVSJALB067mdkiZgaY9xNhLQBo2wtlVHd2JQIDGQQ0BRh5uSntEZgirtwgKCLj&#10;jMCBILTrNvq71JTlg3Nz9rau2zCbU0ndjP8wlz2PwzMYxNAmEQViN7ny0ytycE7eqihzMtthptq0&#10;bK8recPr0y+7et4gT/6Rq0ipqMN7F93d6Sws3ZtU/SxxHs/xqOC/DWfUEQA/GkzxAFIBSgABpis+&#10;EcDM6rZRG5QfpNk2izKrVHwfSfDkH20WanyRS98Ta3whMqCC1TDrKt3jXO6mOQAaywC+YrAZ3Bat&#10;7bDXADGiwi2vBaWODXNx31DBy0FBPtoq5UTw+BtmxP7BQ+H/4NWqdWDsJO67fe2ztxmFrxeG4UxZ&#10;+f09b1Ri1fN2bgqXDei3h0gBBiUQIYFAF2k7F7adC78vkNIpO2NzidKhXheo1D8JgCIqnMVWYgka&#10;s6YJF/2+ofsQlJ2xs0OTSPTOysfJP5KoZ66IVsNZr28S+q065Wn4XgGwpwbNeJfN7vRWjyveGmz5&#10;snuXe60E3sgMrEEbdapbrwmP7Vj/0pbylzJsf/alto0ENJ7X05O4u975//T2GefalndgyGNAekDi&#10;ZHbNfZUkIK4e+Hw5A4HQP4AhMvK+XzjgmZq0YZrYE/L1iQi7Ns8cfs9kfuftV+lITdoRQgghhBBC&#10;VE9d/vJYCCGEEEIIUcuIDNtp1nYGjrCJeMJSGpbD2Wy76YjeZDpjNzidTWs0+Fh2wyjMdK2B8nxR&#10;8N+OiIR9ednXZAX+ThvKDD5WPksZAcS0MjAuT0g9/FM3AM1CrxAYBGG24XI13euKTKiz6RdPCWUP&#10;IjeOLBgayHU54zeZjpiNDkfMJndkwo6q1VDnwRhRWRkb5gebKsg/1qPfUO5eg/paph9f2z5wQhNY&#10;67UAkLL7ucOmI6ZoellteZoDaFqjntcQmSiIim63zuluvtrpbr46Iqp12OnE7niYW/oK0luUrKKO&#10;u7jH6Y7/1RXRfFVUTLuVFRenopPFdEQXoPFkTcp1R7Vd6Y5sudLpjv/V6YrbGbY01W8EUmR0mx/c&#10;kS1WOt1N1wI4EK5sasqCPkVPGIiMbr/z/huowsyN5ehhGM7oYBglKbW4MitdOmz+PyUYrjwMMINZ&#10;ozBQvfiBko8w6wcfzODCuiQYrjEjKHLuSWg9YH59tsph5in2+zLbDruXL6nP/oRC5HCF+92KYbg9&#10;q769K0QgWOXlAkejYjscDtsXUNj31A2JGM5wy5XhhNYIOfV8Y7B8Bgradh6zLGwhZhDLDa2eJOTn&#10;7A+bnVEZDgvAthq1osN8xmTAtvLaejQiQpYRQgghhBBC1CnJECeEEEIIIURdICo12GGaAKo3ZWqp&#10;L9mVYXozt8ZXP4Ktlr35CuX0v/amf1raiAJyEYkzajTYRqRLbC+D7fBTUxKob3BcKTburP2fzv4m&#10;DQAcjuhfwNb5XJi5zbLRDkDYIJuSlBn5M+v84QyGJ//ombdO4rj3p4b7ZT+Bwbla4yDI0ViCXxoE&#10;A4QSc4uytj0N2Z+gyJ9pl2p3xxPae8IFRKMJRTaqwMWht8OxZM5/5ve+fMpbAECkoi0rvzeAL1GN&#10;qNVb79rUYuf+VW2AQLRYXtaOXwFg+VdPHhhw/WcncjNzAQCWLzcaQFcAv9TOllTd2y9QGoCngaIB&#10;w7B3S59GR78/p5NSga802PafqMv+zZ1KHwJYgkBUTkX3ONPnzSqeCjRMZsAGkLLi8+snI/BdEK36&#10;7s7M8MVLv45VYgrrGvnxq1vuK/ynWvXdXanhynp9J64jQtHsem07j/gVVX+Vjdi344OBKKqI4DDd&#10;CypaadR96cP3J38woIptCXEaIrC20OX8R6bPn06H6rNdpRwbALt3eXFxRMqdmba5DwAHGnhqSqIQ&#10;c4AWMgy3B8DWWmgqIzau+6Gs1I04PTMUE1jjjIbuRQWsiKj4JGYLRHX6cikqJ9bnzYwJN1spwUwH&#10;kF6TRpigA1O4l3/MNVstiMIHfAohhBBCCCHqjmSIE0IIIYQQovYZ2i5wFD8lzspDfjXr6gUUT7/a&#10;rNVl2z76PKNOgz+qyP7xi4V7Vn310eZVX321+Yclb22vSWXuqFbnEnHhRGmUCQ47hVRLaOsCMKC1&#10;32rWuu8vAHIA4MxzJvy3aJCUgP07Zt9S6U4wo8PZ97+rbV/hU39XS+P8EKWLBucios7YNn86bWJt&#10;/aZHwUihrVKmGRx88uQf+KmBuwQAeGMt8n9c9G7yqq++2rzqq482f/rp7H0N3aeSDAUFIK/4L4Q9&#10;296cMGYid61OfTrm3O4+X+Z5AIMZ2Prrc+8WLjoeHdv1V9Y2AwS/P7fFqPvTB9d8C2rEAnAIwK7C&#10;x8FQBRPH85l7t771V6VMBwAwa3TpdOuEOu5fGoCdhX3bF6YcJU7iJ3Iyk/sG+8ZsN6bp3XwI9H8X&#10;AtsT8rXkxju3XuMrSGseeEZwuRM2aY26vpZ3Fz52AsgIW1L7R3CJOBNS4TPKleeW8XxOQd7hW4LB&#10;cIBa+/N3d6+oaD2vL32U1t5GnalIiPqgtZ/bdBnxCoDXUI9p/CiQznGxUu6V5Qd/EY6n/G9E4kRu&#10;6Ne2CpFhWqg40LpSnGbsQa11o/nRTG3z+TJbVFyqYRFjP5F5+PQMSjy1jH3gQLzlzwqdAZkITNhV&#10;44YYXm1bueUfc4ZSjgjNjTu7oRBCCCGEEKczCYgTQgghhBCi9rn9vuyiDEFEygZQQSae8vW74p3h&#10;xWOMjCZNu+4G0CgybtWBCL83p1dwQMHlTtg7dwZtDFW4WTP0Y+hIAFCG6xgYRdP/ESHZsr05gWRl&#10;QEH+oQGowuefuGgc1qx3gQBSJk4cWtYXgUwjpbRrd3b/wL8YTeJ77ANwhPk3HRCXkLJ7Ue/iXU1Y&#10;t+IPn4RfhRiNZ0rJBsc6uCsYYLu5QYiuRjWG1rqHUg4FECx/Xi5KZMDw+VI3kjJzAtNEktPrOX5u&#10;rXS+7lHK/i8n+f3ZZwMAkQKRY96cN2hzQ3cMAEZP4ot2bHj1foBdAKAMZ+6PCy6f1dD9qoaI9PQD&#10;j2jtjwMCQS+t2g9bMG8abWrojhVqymwXDi4TbLuggG1kV7WSlN3zRhqGwyisBvGt+n+IirNJJWSn&#10;bT0z3BSIQvw2ECKj2m74/N1uL8+fTtX90Uc1MaAo+4yON71XftwRA2zH5+cfHYxy3rudrmx4s4iq&#10;NXX0KcGTdySy4lINy1TIJ2VW6zOfqF0U0c6lbb8r5HIAbOsa/8iMGBYpIyvkclIgIKqm7QghhBBC&#10;CCGqRwLihBBCCCGEqGXjJnFLT15Kx+BzItMPhM1eEzKrhumIurn4F+cMrscMHHWByk7BV8JViese&#10;y8s72B0gMNuIb3HxCgBJocqf3XdeX3Age57bnXBk3lTaH1w2+FJ4TTNqXWDXMZThajPiXo6pbD/f&#10;ep7YFdGiKBtSZtrGi37/NJ80qNKux1OXAgBrG5HRZ+wO/JVP80iJ0KfgmMl8fXbmjhEAACIYKvJ9&#10;lMp6djLb8ruvval/84d+z/H3PsYJZR/3Pc4Jv3uy8sfuVKdJL6ESwTZM1brmYw/tWXQOEMikQ8r5&#10;Y8mFSz66fIvhiCicMpaQnZHcGkCrane6ntw8gS/Oztg0uTCDJGy7AO26TX6ioftVKCrj6OoHiXTH&#10;wkBDuN0tvixAnWVVMyrxMKtT8c0P5N6XlbFlYPC1xx3ZcvMnbzWfXRudrg2XXPXBdEAXfp+l0bz1&#10;5e/PnV71YL387D2JwSm3te1DfPMLvqponXGT+fbsjKT+VW1LiNMOs7dZ28veQfismXVGkYMio5t/&#10;bvu9dqgscSm7P77qtoe5Zb13roFo2/KAVK1km2uMNFuNfhzD6YbXMNz1HCAqyqMsmAwd/kdKqua/&#10;x1EmNEgVhCujGRE1bkgIIYQQQghRLdX6clQIIYQQQojfOu1NCj0lEeMiy597llIOFAZupCBUUFBg&#10;Ws/gl/WqcIW42yZzK8vGxbu3vdGi8DfsAFQWM3bX3lZUzzOzuNmWX7fHw5sNwFv0d60jCE2UPX/q&#10;hSH7yPAHRy2D2+oC0OSm+9Ju3rtj9hNEhhsMmGbkiS/e7zYjXD8MI+q8YMBbRHSb4ygxzeID48g3&#10;cMS3W3Iytg4EACID6Yc+vxDA95XcTN2x27g1u7bOvBMM2JanV8oxOMsWIuUMTKWqzOyCvNTkStZ9&#10;auOiwaPgMXQCiBkziS9I+vXf00wzkhgMZp25Y8ODf6uoOk/ewQEFnjHvH0ubbp00qM1MDK1atBn8&#10;LYAK6yrr0Sn5bdK2J0f5/VmlgsocjiYU2aFd3mtPNTtU1TrrWtsON7135MDiocHnWld9mqXbxnPU&#10;ts2vFk21GhnZZk2ZIkmmGZ1n+wO3pQLP0ZaDR85o879F4xvT9J5lRe3e+OJ/TTOicCpSjbgWfV74&#10;9C0KOb1qfUqcxGO3r332bmU4ARBsy+f/6Zuxf6iLtsaM5+iCgtT7nA53rObQAZO25XEservFX6tS&#10;9y0TuO/+7bMmKjLdQGDa15btrnwTwP4KVq0Xoyf47tm9eeYNwaBIUo7DzVtf9h4Kp8uugmhluDuB&#10;ORC8a0SsMw2khlth3OPcbt/mD25WhlOd4rHpQtSY0x2XuvjtDlMbqn2lDJo7jdL7Dpm13LZyh/BJ&#10;lyTD9uf19ltoByClAbpY/1Sjjxc77eUe+M4mGKdtUOKpxFCwCMpmlP+RnQEoqLiatsMaxNrvhhE6&#10;9o7VyZ8hhRBCCCGEEPVDAuKEEEIIIYSoIgIhrsX4tkcPzeiMwFRMBMAx+v7MloYjqt/upNmJSjkp&#10;OGDepdf9f1nzv9+VUxPD8ue1u+rmlf8vOq5rGlgTs6Uy07e22rHpte6WP+ccKAOmGbPhzHPv/waM&#10;jXOn0nf1uKnl2rQJN+1NXnE3kaNU9BITK3ufJwPANSevFciYlJW68dJbHsh50bY8DmZLeTypkTkZ&#10;29vuT36/lyIVq7WdG9PkzOVtu9zw6Zpl43eE6UYLny+razCAKjL6jEwAJTMy+Fq3u/Kn7NQNE0iZ&#10;AAE+f/pIVD4gDkq5fmHbyiNlRhmmKxrAJQC+KFGko9+X0wkgOF1xqV9+0HNlZes+VTEzlOG64JaH&#10;8l60fXkOZksVeDPcuVm7W+xc//IFphkZqZlzY5qc+VOb9te9sX7F47sqqBEANWe2mocML2GG5c8+&#10;XJ3+rlv+8x882XsvJTJKjYYx24b7yOGfADxanXrrkju6yzfKcO/UdkFXADi0+5NHACytSh0Wob3W&#10;3p5KOaBtPzp0H/fNyiW3lizi+f/s3Xd4VGX6PvD7OWcmvdFC7x3p1Yqii2JfLFTbWrBQrLvqfrf9&#10;trjqWhAC9q4kgGLDioiAYqFHeu8QWkjPzJxznt8fk0AgM5NKJsD9ua5wZea8855nypkJOXeeNyqy&#10;wRJPQUYHQOHz5rRp3PyhzsB9S6vxrlSrS29c/OzBjB86qDoABPUbnf1JvSbnPRXuugBg1P3613XL&#10;nr/XMP1NJKOiGy1u3u76qSsWPRqqM2ilmYKErWtf/qvbHVdXS6dATlTuQNzwcZq0Z9tnz1q+nA6A&#10;Adsq9HTp99jfUifJK1WruOpuGq8NLce6bfv6aXep2rEA4HJFb2x71t2Pp6bIworOd8nQhY9lHloC&#10;qEIdC6273Pnh+5Mk6NJpI+7V6EM7l/0jP2/3OYbBX6XRmU5Qp+GAWeGsQBUGgNy2Xe6cuW7Fs+eK&#10;GFEnjjFckdi7/fMJAE77n88AQNU5zTsU136OO5rPQS2Rk/NzgWFGFjhOkJXQFRAx21TDrjI7933s&#10;KVHUk8Bp+QjLxupq2A8REREREVUCf4tHRERERFRBqoq4xK4Tzrn0vZu1aHlMtW3Xlg3vJdpWfnMx&#10;3Dj6+3AB0ibK58HmcuzC5IMZP48+mFHyXJ3/XIqYbjiOs2P31qkTF88bU2uWq7MKMlv6fNnniOE6&#10;7tf+IgKfNyc7+C0FhQUHum5e82rXE68HAKgD04iav+Dzax8CELLb2nlXpp5dmHuw/rF9mwF6g2At&#10;xNwNSFMo4PMc/j2A8WXfQ7+z22/dsWV1wjLLzr9AxMDGFZNuRIlA3O+um3vB4YPpdQBFZGTdXQBC&#10;BfhOEwrH8bXbvOrlh46/XgABHMe2XWbsLwtmX/0YgBXlnVVK/Ft6jwpAKnWC0Vewv5tl5fYLtENv&#10;4YGsysx5sn34suy7cUzeq5vXvfI0VJGXvfnqa+/S9p+8KhvLO0dBwf7+hul2QwFV3Q2UPhG3e9Nr&#10;X8bVHzAKEIhItGUVdIW/61/V14+qZsPH6a0bV75wW1GAEo7t0eRG573//iQJ2dGrhsi6Zc/90//Q&#10;+etr0WHE82kpknoS96kCl6fsYRVzcM/3j+Vlbz6/+Fhs3/Xev6VOkqerez+V4QDt16147knD8DdZ&#10;cRzLat3p7j+kpkillqTNObL2Vqj/+RLDtdMVEfcdgKBdfTzWkev27/nudqPk5zvRGUlgO54DX75/&#10;1iPhrELV//N3pLFirjuyTrrlze5f6thURXbmmhHX3KF/+rSWdBMloprx0ZvnZJ17WWq25csNMkLh&#10;ON6mAFoD2FrZ/bw/SY4ACFu3TCIiIiIiCo291ImIiIiIKkzh2J5WnoIDvbwFB3t6Cw729HkzuzqO&#10;r7kYLhSfkBMx4FieE5cqDDhf6cvqb38h0qhZ63uevPjauU/D340u7FQsA/B3yjsWU1KoKiBGJZYJ&#10;Krq/IlA4Awf87s3Z9SNwZahb1K07oL1jeeJDjUkyvz8SEVlny7F9oDGAUh1EgnnggTY5CfXOWue/&#10;tcK2888puT0itllnta04/1ZdVd55T32BwiD+51BEDEc9Z/e76MUPR03QlmXPJQCwXeH6UGGmBf4y&#10;Zpqu2PmVqlQcQ8Qf1iz5WoUqpFKv1Zrhioz52bYKvYDAMN3YuX7KjRW5/d5ts3sBAARwueNXpU+R&#10;Uvd1w9oZy46FEAUZu+a3BlCnysVXs+Hj9apN6S/8F3AiAUDVRp3kPjPeT5Gvw10bAAy69pv3ji5r&#10;LQLbKsiXKpxYLQ9xAbZd6PN5c2H58u3AX3lO8JPApfU89693Ht6/5FEc7TincEUlfnxy7kHFbd88&#10;63b/crT+x7lRy+vGTn+xcmE4AEBxsg5AbHzr1dNTJGQ3vy2rX/1fyc93ojOXomOvR+8C4A13JQDw&#10;1qRemxu3vGxZsGPTNCOwb8vLv6/hsogo/A5ExzQ6FOpz27G9Eb3P/et5NVgTERERERHVMHaIIyIi&#10;IiKqlFAnxRWqhh0V0/SdRV/feHfoecQ2jIh8MQx/VyZ1xHYstzpWpIgYACIsK79R5qEVfxx49ewO&#10;Cz676nYAh6vrXlSGO6LuIkMiXoSYgEg0bM9lgDQuz21FDK9hRuUDKv4lYtVwHMsNtSMhAlVfvM+T&#10;Gd9hUOpzB78eGbSznumK7CAikceuKf18vPzCoINDhi3dsH/vggv8O3dMAAMAlBmuGn2/yvsvSH6D&#10;xuetPLz/V38Gw4zoUHKM7c3tKIYpUOjhAwt+Kc/9Pz2Iz3RF5x17DiGOWi51fNEihqjasbZT2Gb3&#10;1i8fBjChrNliE9otXPj51WMAFFR3pS5X3CyvZm6AAQswG0MLLwYksbaHWhbPkq31u7zzg9dz6GJV&#10;hTqeOwE8Ud7bewoPDDBd/sOjXsP+K5YAhQGGrQFEUdTlMjdrU8eRD2q91OflULXciWowYpwOXr/8&#10;2ddFzGR/6MxBbFL7b+Z9PPhOAOVPe50ckRf/ft5LmQeXjBIxAQDq2Lkd+zx+X2qK/Hwyd/z+C7IX&#10;QDkCp+Vz3qXTb83P3/Wq/yPHf2wk1OsxOW1y6JBYTel/yRuvFubu/ENxWE8dG19Na1elZVyPLWum&#10;aNbm2t8AhFyW2TRdjVH28rREp72omKavzkiRT8NdRwlOTGzTzGAbVRU+X94YsIMT0ZkmOy6pXUbm&#10;weUhhjiRSQ0HDQX+9V6NVUVERERERDWKgTgiIiIiokqIiKq3NjauRYaqfVzXZYWKIe59hVmrXv3x&#10;6xvnhJ5FEBFVb/nPc265BcDaoivdAHoMvm7RYBue87IPrb7YcbzRIgayD626dsR4vSFtslQpCFBV&#10;06e4ZgOYXXQxps+FKV+q+hqHzhgJVG0kN7v4za9Se95TdGUEgHrN253Vt1PPV67OOrz6asuX0wgQ&#10;eAsPJo8YqzelTZFUAHap2UTcxS2/1HFsMWI2B9hpblKj3msy9syDP+gBXHjNlxfM//TyMgNxWrRo&#10;pJrYpMBhgdQVEUQCgzzAPADtcrI2NAcEMMSz+tfnKt+p6BQiYsCxrY8Wz7tneNFVbgB1AXS86Oqv&#10;RhYW7Bvi9RxuVbRM2fgR43RZWoq8FXpO24D/tVDtgbiFn//+6Anw2x/UniuXTTlLHV9ide+num3a&#10;jT39ht48Z92K5waJiIhhtO5zwdDeKEdHnhvHaP0Nq57q6G+EZ6Fucu/lCLEUZDHbym+nPtStjvqr&#10;w6gJOmzt8uefNAxXsqoD04zcl1S/5+I5H5x3F8IbhjNGTtCu2Yc33Ll7y8e3GmYEVB3ExLdY3LzN&#10;De+lpci7YaytQkaP1waWjRs2r57yHxEDUFVXRNzu+o3O+/CLaWf9G4GDlDVX3zjtlLHv1+GZ+3+6&#10;U1WhqnZ0bOONcYntX6/i1HXUsUp2XA15fIwYq302pD9fxV0SndpEXPmRMQ1+atVh2L8XfT28VqVD&#10;xYBP1Tn6s97xFGIYXWu8KKp2ka6EWtGVkE4dMbHNlgGSD2hM4BECVatBzVZFREREREQ1iYE4IiIi&#10;IqKKEsHPc259HMAn1TBX0Vp7R/kALJkz69wlADDwyk++z83efCGgMMwICGpPYAUA7nhIY1YunWqU&#10;98yoWbKpmz/cs3fnptWf7dx03mfDxunozemTp6haiY5jJW1Z+9pf+11466rF899eEXJOV8zBr99s&#10;MjfQNkOxzDAit6taLQHA8uVeDeDf5SwXaS/IqvOvmLU0P2f7YADoMej123+dd8e8kRO0z7plz3Yw&#10;DBcg7g0AAgXyTkuGYUqJiz4AGQAyvv9syIJh9+rgTauenwFIkoiB9SuefRPAtwB2haXYEjw2ogUo&#10;92s1zJzUFPno7MHvXO8tPNQXUETHj35SgdfKuuG2jW8MdbmioKoQcW0WYHXZu1MYZkSsGAi5DHEN&#10;ilm3fOJ0gcAfchC06Xrfw9NTZFq4Cxs9QRNXLXlqgemKTDRMf6YqLqnjRwtnXzUCtWQJwfJSYMTG&#10;356bVLx0rumOPtQoucvQT6edtSTMpWHEeD1vw28vptq2p7m/66qjMQmtZ//4xfV3w/+eU2mDhn73&#10;wJEDy5JEDP/ry/8+FkzrDenPf1+V/RGdDhLrd//2u1kXDVv01UhPuGspxcEaEfMwgLoBO8BqLW8L&#10;S+USndTyYLhroFNLaoqknXtp6r2FBXu7BRuTl7Wt1bBxeuGMFCnzD6aIiIiIiOjUE+hP54iIiIiI&#10;qAxN2nSKrsbpJNgGFXx77OSeIOvwmpYAgvyVe+3nFC3PGMiMFPkgKqbRluLLPm9Ww3Y93uoYcLDI&#10;0ZObrojYvEJgfaBh0ybLnsjoukfDE45dUBdAwwqUvLdu/R47/c+BQkyjd9EdaQ5oIgCo6k8VmO80&#10;EPQpxIwXZVl8Usej4UQRQa/+f764Rso6/axPqtd9bXG7Qtub2yY3e0v3UI8/ADhWft/i7yOjGmz9&#10;9Ss5Enx0yeNRIbUkNHDJDYue9n+ngAhs25dp+Dszhp3HQnvTFZlYvHymCLBv/VXjcYqF4W77o9bb&#10;teWzS4/9Wkjgcsdv+TTt/LCH4QDAAIZYVn7z4s+/qNgma1p1uO4RVDEMBwDqWP39S5ILACNbHWwK&#10;NvZ3N/7yCFTjqrpPolObok7ds3YDqH1hOADTJsvPUbGNtgcfoQKgS40VRCeHhn2pdDr1ZEZGN1gU&#10;aslzny+7ecaOr+5DLfujMyIiIiIiqh4MxBERERER1WILZ1/7TckAzJGD6a0AJIWtoJPL43LF/VYc&#10;PisKnDUJNNBXeCSq+HuXO34PgockNiQkddxeHKqwvHmxLqB9BWpy4hLbZBVfUMeqB6B5fv6+5iIu&#10;KBSWXbC4AvOd7g41bnVFeskOLTF1u3Kpskoy3XGLFSgABF5vVr292775XVm3UXHO1qITf/Uan7t6&#10;06bg3fkUxraS7y8icKqh7Cq5eOjsEYf3LbrL/xoSWL58p1OfP/4pNUX2hbs2ANi25sUpxS9vEQOO&#10;I8s3bsTu8FZVcft2pv8hJ2v9VYBCxIBtF6Bh29Hjwl1Xkdg9O+acJWIevSIqqu7O9ydK0OBaBXQo&#10;zN/bsvh1HxGVtDd1igTsQuoGemYfWjmkeHluojOSCCBmrumq/3G4Swlhe2RMow2qdpDNinMvm3ZD&#10;jVZE1UsA08ChcJdBp555n/zuFREz6B8tiBjIPrxm6PBxyvcIIiIiIqLTEJdMJSIiIiKq3dIB0eJO&#10;Tp7CQ41HjtO41JTT8wS9x3t4laqoCETEhOPYjU4cc8n1z/bav29RN3+gQZGfs+OcvhdNzUbA7nOi&#10;+/f+cLSbn+XLbXTlLduv/OSdlj9Upj7byo/vds6//r5n22e9AACqSP/xj29VZq7TleNgl+1Ylmm4&#10;XQAgZnS7cNd0qvr83XaTB1750R9ys7f2UrWTVAv6l3UbgXYubvS2d9tn9/W9aModQUaqYxfGlrzG&#10;dlDqeKtJI8Z5/rpuxaS/GcrXSHkAACAASURBVGK6ACAqutESr+/Zm9Im/V/ADpA1rM7Zg9/52Vt4&#10;oANgwHF86NTnT4+kTZKUcBdWUX0uTJm+f/fcYSImIALDFftZ11733/r+C5IZ7tpumqCN162c+nH2&#10;4VX9AX+XSTEi/vL4s5f9Z17VFynHyPu8f1iXPqlz0XKpdnxSh1kAfjtx3Kj7tffG9Jfetny5baq+&#10;V6JTlAgMcf0SWW/cuTNekrAHpkOZN2vQ//Ub9NIltpVfv/RWgeXNvQPAJwBW1nRtVFUCx/btUMHO&#10;cFdCp6RlYpi2OsHfwkTEvXHlxJf7DJw8eumC8RcDCJauJSIiIiKiUww7xBERERER1W5WyQuqjkvM&#10;Ej/H+yNgFVzm0KgVyyIGZFvH3V/Ll+fCCf9vadDkoZY+T2azY9c4pmMXxju2J670V2E81Dn6h0Bi&#10;mKKmNkMlqWNHucyYy21fXsmQRBVOmtTep6KyTMAWHOs0po4TEc56TnUirpKvrzKTsFpijKrtDnxc&#10;FB0bxx1bggN7fuiNMP3h3Kh7tMeWte/daIjLH6QU84jpZP5jybwlFQ7DCaTkgVUtB9mg6+c/7CnY&#10;397/8Dqo06D3jLRJ8hpq6RKCIXRUxzvM/60AKjtbd7rz4doQhgMAn42rHcdbFIYzoIr0Jd+P/c+l&#10;7aolBN5k944vexd3njPNyNxvPzj/ywDjXJ6CrBttq4DdLekMJhCYO5bMH3/Bj7NqdxiuyGaXO25l&#10;sI9Jny+70dU3bRxSwzVRNYmIqruhQbv/cslUqhTTFf9G2T9CKwB7YJ8Lp86oiZqIiIiIiKhmMBBH&#10;RERERHQqkePDHQbgiMixwIyoWeo2J1CFIcUnBUQcleNCd8ctKaP+rmtBzyDYNqDQkv+v8JW1/1BO&#10;/A+KSIDwnqAZoHWO5VykHF8lbq4VO7HrKHKOLsMlMESkCaBJ1ZKzERiB+tqd0ozjH3AROSmpP7c7&#10;9rjXmoqG/v+tQqDHHm2V8r9WXS6oQI4dJ1L2/6UdB3LCcqSVPDaqkkOowLEhQNahVV37AOEJMLrQ&#10;21t4qFvxcRWf0GH2wm/v+7xSc4ld4rFWQyT0WdByvEBbeHL3XiliCCAwzOi9yY1/9xqArDJvWcuc&#10;P+SDvxV/r47ltO8+fvKMqbK5ElOp6Y62yh7ml5AMUS35bieKEz5vALjXr3jmseILju31tT/rgfsq&#10;UVtAo8Zq29zsrZ2LL5uu6EMAfjpx3LBx2n7L6ldvL0f+lOi01rb7+NtQxZ/ratKhAwtTgx22IkZE&#10;YcH+AQDcNVoUlU8ZS7Y3bHrx8skT/pxdU+XQ6eWXubf9DYoDZX2uqzpQ9VwHIDrkQCIiIiIiOmUw&#10;EEdEREREdApzBJaIUei/pBBIXJk3EkRCpOhbsWEX5pfYmlXyXIHly41CiLMHXhPi2N7ooskgkJMd&#10;EHF5C460FClqYqUKQNZDjI1BvyDrAal0FyfLl79ZYGYFfhiqGpiQmIpNwoDGUYKcY98CVmFmTKjh&#10;DuBy1HYfvYVjl/vEqq1wIEa+/+FXGIZZ9gl1QYRI8fMljuMU5oQcH4SjsrNy4UsBYByCGBuCHRsC&#10;2aTq+CdXwPJld+s0TsPSIQ4GIg3j2K6/n335/1V2KsfxHn1uxTCBKob8Ro3XIYV5uzsAAlUb8Ynt&#10;501/UeZUZc5wcdTbz/+dICq2yWIjJv1jVC51aUdG1cst72szqSFc6niPPQ9iODghUNhjwKPnGYar&#10;NaAQMRBfp8u06S/J4krUFpAaaKe2t7m/ZoFhmL/ghC6sAOASRIphJp+OHTyJykUEtlXoMQ1sDXcp&#10;FbFh+csz1QmW0xVkHVnb8bLhn3Wr0aKoXBwHDYJvVcQntV6DU68jK9Ueh9t0GfOoY3tQ5v+lVHHR&#10;Nd9OBRBg+WUiIiIiIjrVhOcX3UREREREVC22fikHo9tO31KQv6ctADiOlQigG4DfgtykVdbB34qW&#10;+1SY7pgj2Rlz1pXYvs32FfhMV7QbAArz9g4cMU7j01IkYJjHKkAzR61uproAEURENfi1uu5bIH94&#10;RJutXf7mOQAAEZhm7LxuA8bc4ytA0DCU6ZmUt2Fb8qeF+fs6+a+pWE+2D16OXXDupe/vKCzIOOEk&#10;qsC2PYcreBdKUBhmJBDqD5WO65ghUDin1Mnpk0kEm2270DHNKEMVsB3P9QD+Fmy87aCT4/iaG4YJ&#10;QODz5f9S3n2lTZa886+YtSo/Z3s3ADCMCNSvj4EHD2JBkJs02LP96+7+p1Yhhsube2Tl8orcv2IJ&#10;deP/lpst10r5/qCtO9QxAUAdH9p0vu2luMQG0xxf6UCYDcAEZOPad//tLTx0hb9Os4lP0QfAvMrU&#10;WhWqpU6G76jsXFn7f/gprk6fBwBAxIRI6N99ZGYsH+o/QRokAKVoBUEMoDBd0Ucc1+J/Vba28Cvu&#10;2Kho2OzCVan/a7axkhOpCPaVd3D7s7XVuhXPnSXifxkbhssCsL/kmMiEzv+2CjNRFObc1bTVla+j&#10;dBe5Shk2TpO3bUgdKYYbgAKq+GnObX8JNHbPjq8nhHw9EJ3GHMdCwyYD363beMDLN9+IPamTwl1R&#10;hWTH1+nyWm7Whjv9fzBRksLnOdIpMvry6wGsBsNVtUnLbevenhpso79rV/V8FtCZy3TFvN+p16PG&#10;lrWv/cny5XYI9RmfdTj9lgsu/7BLQv2zFjWu2+nJ115ARg2WSkRERERE1YiBOCIiIiKiU9ivm7D3&#10;+kGD12xd9/Zg/zWO+6Jrvhr//adDxgQaP+J+vWjd0md6GOJfWdUdWSdr3pcjjg/qiLlERM5RdQCg&#10;Se6RrVcAeC3QfNs2vHmbaUa4oA4Egpbtb/1u8by7qu3+naiwEA0KCg50M80ICABbfXPeeEo2lHW7&#10;gVd9crQLXm72jjoAYgDkB7/FcbZFxTbadWIgTgQwjKifK1I/ULyMphbNITAEhcEG2w7qHdufQB0s&#10;rOD+ThUVT54oMgwjciOAjv6Ai68LgK4AVgUYXX/nxtSrDMMlgAICLJ1/39wK7C2nWZuhv25InzjS&#10;31xK0Lr7q385+N1dlwYaPHKCdlu77JlLjKJOhoaY9pIFf6nUc/f5u4NW9b7ghWUQp2/pE/zH63f+&#10;sxfZUH92TlyH3DENfnn7WVkT6jZX3bJt7p6tH10BAIbhwvYN71yImg/EJRzYvbB1dYWQNqx67+ve&#10;F/Q+elkVdojh2Lv7mz+bRmTRJX+ry+MGCMzijiKmGV0w/8Ox63CqUvvostruiMSqBUK0ZKBEAOA8&#10;AD8GHCtIFJG4o89vgKWUbc+RfsXd2yKi6q1NTZEtVaqv5O4FTfJztg82zcii7lcFmwGUmv/cK+d1&#10;zTq09A/FwT2iM4oq4uPbzf565tn3Asg7xcJwAICGTa54Nidz7Z2BjmExTGPv9tmD7/iLvvn6v2VT&#10;GMqjAPpf/Mo0ryezfeCtAjEit9iKyiztTTVMRCrTcbZGTJ8qXgCvX3fnAXPrurefETHjg/3MKQIj&#10;L3dH/7ycbf3373ypxy2P3H3tO88E/uMwIiIiIiKq3RiIIyIiIiKq3crqZmZHRNf5UdW6XcQVDwhy&#10;MtcPu3zksh++TO39TsmBt9yvXdesmPInQ1xRgEJV4XbHfwvguKUjm3cY/eaezTPOKd79jk3TXr72&#10;Tl3wyWvHB8+G3qsDt/327AT/SUeB5SvIdbvd31bt7obu3uYIGpumO8Ffv6Blu1sXLps/ruxZ1Sk6&#10;MyrIy97aBEArACGDQsdPYC1VdS4TMY6eYVUA9RoOWFTuOQA4DizbKjhguqMbQNXf5mz99H8BeOTE&#10;saPu05arl/53qumKhv/+2mjb+aHXl//wcKg9VKScWsHxr9hZ4bVgU1Nk72Ujls85sHteR/81BvoN&#10;eil18bx7LgZwoOTY4eO1y4blz15d/Fp1LN9uVOT5B2AAv6pjHxAxG0AVljfndxdcMevBhV9c93zJ&#10;cY88guTvF0/9r2G44qDqDz0a7jkAKt1NUB3rNcM0+2oZYbHIhNb983P8TQTdkYl70n+SnWXNHZ/Y&#10;csmxE4KKwtx9A0PfIthydJXXJQYxeTnbG1fjlCWW4hRs+u2le0ffrz+//4KUCrL1u+ilJxynsIU/&#10;ACxwHGu3OjhSjbXUJk1tuzDy2EW7yms+FwfYAKD3wEmpyxZMOBfArhPGRaqiU8mbqRNo38euckfW&#10;yUI1dnDKObx5sOmKQnGoNCqm6XuBxhVkLX1PDBNlhU+JTj+CqLgmcxd+dd3V4a6kKuLqYRcgSyBS&#10;OkSuCp8ns1/eEbQCwEBcmF15h7Y8sOW1dy1fzrmBR/iXKW931h0zZqRIubv6noZcurpL5NIX1lTP&#10;B1NjoM/YGZDkYQWo5lao6lj1+13yxgS3Kz6qKvM4sFyNW1658qNXEuagmjrFFpv1WoNXLh32y1UH&#10;9/5Yxnud//9ptl0wyFOA8wF8WZ11EBERERFRzWAgjoiIiIiodvMdd0mdSFtglrwqdZIsHDJy5fT9&#10;u767A1BROIn7ds5LuXxUepek+t3mQv0JltzcA0Mdx9f5aHcyGPb8z66ccuIOY2ObzoqMTr6zMH9f&#10;XxHDcEfEGtvX/u+nEWP1H4aBlQBMBbzrVkz8XMREccet5GaD3kqdIgdOnK8ibLWOC0BYnqxI+P/f&#10;4gXgOnJg5bnFXaRs2+NYRtzK8swrhutoQMbrzWw+cqy2TZ0SunNWSYf2f7LQ5epUqGodXZpVbQt1&#10;G5/9U3nnAIC0KeIZMmLl0wf3LvyLo75EqMKbv/fhcy6dVr9Vh5FpEHhE4NiK5muWPv2Eyx3TXFWh&#10;jmNHxzWdGxGFkAG8jJ3zuw0fp2OgpZfILMEQwe60FPmwIrWXlyosQI525BIxYkON9xUe7nD9mCNj&#10;XO7EfAQJxhXlyjyGjS9TXzoa8iqoU7/njMyMXy/z+XLaixiwrbyufS96cW67rvc8YxjYrgqBImbH&#10;xg/GFL9WRQT1mg78Z0Xv17QUWXPtrdvf2LXtk/vVsaJERHKyNz99+ajfmtSp1/UTAG4Azm4PznV0&#10;Yv/iE/HuyLpbfp5z638rur+Slv/48Ie9z3/uWQhCPZam2r6uxcdHbFyLHb/OxbYyJxfsdaB7DRiN&#10;/SU7/QIPVAAGDu77udewsTpGEPo1BmDP9CnyQZn7B3DpX9W1aM7rxy17PPw+vd2/TGmZDEOwNzVF&#10;Zpa8MiKq/kZv4cH2gMJxPP3XLHv20+Hj9D+mgW1Fr4vYHZs/GJmfs2O0SFH3NyMiu3XnW1NSU+TE&#10;QNdRjlUQO2yc3iGK6HLUZgLYMn2KfFaOsTUhTh3n6OfH/l0LyvN+UcwN4JvpU2R18RUOsMkdkbTS&#10;68nsIWIAajXvPXDy/Pbdxj1tGFgP/4vR3LXls1vWLX/qZsOIQFEYzpPc6IL3Q+3MW7i/9e/vOHh7&#10;ZFS9PJQRmDUUbh/w7QdTJdhS4WbGrq+GHct9Kpp3uOXTX+beetz9Gz5WR21Mn9iDYTg606gqomOS&#10;1y36asTl4a6lqt58QvKH3n7go+0b3+sbaLthRsAw+Pvw6iSQ4vfoQJ8lBvyfH66b7tdGlo36hgnD&#10;sdFz/crn/08gJy6XfnRWhVPYuMWlaTNfSnj55FR+ahg8bOWNfe75bqyIq3pC4mtVZN4BG8DNQPmX&#10;Pi+bApAGti/rBduXVeboUASCnEOrpgNYgGoOxAFAvYb9v/EUHkrIOrTqQqN4KfUQ1i3/7xfDxuoY&#10;08Rv3WNk/eNPIrO6ayIiIiIiopODvwAgIiIiIqrlFJorQDwAqOWt43Jw4l/d7/sqtcfdl9642D64&#10;b+Hd/tCPEZ+xc+6jGTu/fbT0jP7ATGK9zp8AKLXc6PQpcmjkn/XaHSs+nF6Qs3OgqsIw3HU3pE+c&#10;VPKEgZT8TjW3fqMBaUDw5T/L4/Cej/bF1R/sAGr6u7ltSwIQDcA7+gGNWb34f1cZphuAwOWK/eKz&#10;1yS3PPN6Co98D+iFAAB1GkDQC0C5QyorF039pv+gVw9ZVk5RQEcAca1xCSq6dKJ+ldbjmRvuzvVs&#10;XvPKUwKJBhSewoxb1698vkQ6Q2CYEVBVqFqIT2r34YLPh9656OuRIdtz5WRtGJizcmMZHb6A+IQ2&#10;SwCclECcANmGYebB/7xBHbtu8NEKny+779a1bwY8cV1yUttX4Ova5/FrARztepaWIguH3683bf3t&#10;tQ8sX05zQODYhd02rHz+7VITFHV6UEVGo0YDTtheLkc+ebvlY0Pv2O/ZsWHa4wrHbYjpytj57SMZ&#10;O+eU6vBXrEWHW4b/POfWJZXYX0kH6zTo+9SRQ0v/qUHCOm2697/QU3iokT9wZDmJdc9aDpTd6Sx1&#10;khwYeNWn83KzNo8CFC53dByAcwCUCnuKCPJztl+8KX3ixWXNG5fQZjmAcgXicg7AUMdyl7xu428T&#10;Xy/PbQEgMqpeOoDjAnHL59xyWY+LX/3C8uV0UnUgMNtvXPn8W8ffUiBHz+Mb+W163Pfn6ZOkVEi4&#10;JNvxJGxaOTHgEtKB1GnQax4q8F5zkkUAztG37pysTefnrJx4fnlv3LHnA+MAHA3ETZ8sS0c+rCO3&#10;rHjrdZ83099VVK02G9MnvnT8yWWBYUQAInBsn69+kwv/9Xlql/8E35PCW5jZZ8eGd/uUqzABOnR/&#10;4GEAAQNxoyeoa+3yiX1L1uR2Y0fJMaPG6rXr0l94qayT4kSnG1UHcQlt5y78YugtOPGPME5NTnRs&#10;/UWhjmXHQVIN1nOaU9hOYfPrxxz5r2UVlgrE2VZOhDf/UIzXmxW9ZvnEPo7l6WCY/nC0BF0mXeDY&#10;Hl+nXo8+kjYl9GfymUCdgrYicp5WV4deAVRtAOUK9leQVsvHqAIwTXe1B+GKpU6WFAApg2/8efKB&#10;3d+P878mg1djmtHYlD7xFcfxAn10AiCTT1ZtRERERERUvYyyhxARERERUTgZMFb6my8oVLS+7aBO&#10;gGHONzP7PWhbXtu/LCQQ6IyEiAHH9iI+qcv0eZ8MuS/YPlOfkH0t2l7/geN44Z9PA8wnxV8H2p51&#10;z59SJ8vySt3BEjau+2KVGHJ0Rzk5W5u0iUIiANg2ItSxuxSXklC3W3rAOxnA7g3jVhy7ZOBgxq+t&#10;URQyLC8x5LfiJTdFBDFxjddNmyz5FZmj2Acvx73RpOVV/3bU9gcIS4WctOhqC3EJbT9s0vr3jwPI&#10;Kd/sWuaXmBFVCi6GYhWs3Ge6Yg8WX7at/BgADatSLxQQw1WgUvps4PQX5NfYhJbziwNvwV8SCtOI&#10;Wdupx/13vj9ZKt1l46PXk58wXNHb/UGqIPsTgToWomObfw2jdOi0Muo3uWCObQUvu1O3N9s7dmEc&#10;AIjhzi0o2Ffe/eY0bnn5xuILqoru5/ytf/Dh5Xi+oDAq8BqzzEDXlm8/wfblAba26nLnHRFR9X/y&#10;L4ca6HVRvNynaLvu9z8yfZKUM4RX/tpMM/KkHWvVo/z3RQKEZVKflbWt2t92n+mK/z74Z4X/cVbb&#10;zmrV4Za/fDtzwNPVWRcUUA0e5FE94Qy9KsQ57vdhCXt2fHkLYFdpiTeiU42qjYS6XT9p2PT3dwDY&#10;E+56qosK3MEbSwr2bf/6QgCRQQZQBanja7h17RuP7dw47aETv/ZsnT3uYMZPt2dnrhkJRYdjwaNA&#10;nxV+IoLOfR59mGE4P4Fpq/o/6KrtCwj2g9EZZc7Msx9p3u76yceaHAZT9POmEYGt696/+/r7NMgy&#10;v0REREREVNswEEdEREREVDaxvDnHLd0nUqc8S8wFYtpWQULxBcuXl+AGAsZBirkj6s0q/t4wIrB3&#10;2xfDEHhZooKOvR69UCTqc8sqUBEBxB/eEjGgjgWB+WPnnn8a7v5syN0AMkLt1+XG2x17/mm4qixS&#10;dYrmOTaf5cu3I6KS32zX7f5LZ74U8xqAUuEwnzc3Cuoc7Uxtn/A4BrDesX37ik9kFuTsuHjAXdoF&#10;ABwL3UxXpBSflEhuemF6GXMdtWt71rKSJ0cP71/S867HNRkADMBQtd0n3KTU/5UKCw4ssKwC2FY+&#10;LF8+6iSfvRpA3onjLF9uXPH3tlWY6Nh5J84NAHmfv9fhuQ5dH77EcWxvyce1+HtVG9HRjT/vdc7Q&#10;P6SlyJZA98vy5YZcjjQYy5dXkTDg0deaQmFbBSH3OfP1nqti41vsKj7PVpC3u/2QUenXlhjiqswp&#10;OMcuTIB/2a1SmrYe/HCbTmPG2r783apa4nXv/3Icy66TfPZ/Wncec+20FJkdaA7Llxd3wlXBjnFP&#10;685jrjHciamWL9974nGh6gCKFe17/PGu5i1vuGnGZMkONIltFcYWP0a2lR9vRI4P+T4gih0i7rXH&#10;XscK2/EcDfCoam+F7X9uBMbXab03hZqvZCmG4drhOMfyRO7IxpcUf++zcqMBrfDvDiyrAq8xB6Zl&#10;FVQooFqSHWRfM1JkUdM2N1+XWLd7qqrtD0wWPVfF39u+vLy4pE5PzZgiLyJIh0vb9lS6i4qvxPtB&#10;OR0LZSlg+fLKs2xseZmWVZBYhdsHDJBMf0lWLN5y11DLV7BOnQCPM4Co6OQl7bs/POTjNxs9hyBd&#10;qFTtyn6uAgYiESQBYzslj2WB15ebb5dotTNyrF6RdWTdRfwVGZ1ZBEn1un8XV+eyez94VbaHu5rq&#10;pDZybdtTGCwUd+RQ+pWjJ2h1vrdSUCeGmIOToj8miIpuNCt1srxaE9XRGc8TG9/ufdtX4Ck7FAcA&#10;Ck9+xlnb17yUdt29etVJr46IiIiIiKqMS6YSEREREZUtv2Gzi+9p3PLicVCoCmTZggcr22FqVYfu&#10;45oA/ryAKpwl8+4JuSTMz3NvnjhqvL4E+PftOHAABLzNjKnyI4Brht6tCWKi1851b/R3bE+MyxWb&#10;0arbLb9NnyILlywYX65C331OsgHMAPDh0Lu03qG9X/8uL2dLRzHcHkMiD7ftdv/7M6ZI7s9zRgc9&#10;wxWX1Pafnfv86QmBvymPlmO9n449HmlrmjBVoFAYqvAAwPSp/5g/+oF/xMCBKiCOU6HlWXd07Plg&#10;TFGaThRwXv2veAEgNUX2jJigMYY/7wUAxrTJYp84wcpFj/9v5Hh9AQoVA2JZ8AEoNa5pq6suAGBA&#10;/D0Y6iUGfq4AFM54SRbdeJ8mHdz14+U5R1Z3UnjrQFx5Lnf87kZtRn/+cabsk7/e5AS7Uw0an3d1&#10;g8bnmahYlwdxFEHnLDVYMbNjzwc/FUBFIFDYK356PNRN8hu1GHJFk5ZDXCr+x9uQ4wIw8zr1fCCm&#10;QjWL/0kTDfxYvve87Acwdfjd+poFtNi746NBnoKM5qa4cyOi6+9t0PTanz96VTYGum2xdl3uuloM&#10;mAooHIhK0OcNM6bKWgCjr79Hx4iBs7eteWmAqEYYZvThhk0uWv/pe62/WrbwwZB3qUvPR24SE7ep&#10;Ag5gp02WkEvVpU2VPcPHaQ/ThAuO/7l4r474ZLF/e2Lds8bVqXfWAyJQVWDZggfKfXyo4q1Ovf+Y&#10;KgIV9R8fS7+/FwBQN7n/n+o36v9/qtDynCosIkD5X2NvPytbR07QvqIobjFWblq0r5+/vSPg9g9f&#10;ln0ARl97t/7x8O5vzi8s2NNUbF+04U7Y16z18OXuSKxNnSwFofZhmpEPder54KMVrQ3+2kq9R5Th&#10;X516Pvgk/D1cRABr0dcjKzhFUCs79Xqgrmrw3kkhCIJ87gAAtuPIiu2Pdxt2jybv3/v9uQXZW5ur&#10;+CINI+FQs7YjVkS4sSw1pfT7akmdej5YsfeFY5WJbcEb7LbTp0juqPEaC8CBAdg2dHrKsS6RYqKN&#10;f1nyM75ZDp1BHMe2E+v1XPDxG7I33LVUt4KNsis65u2fvJ7Dg0pvVRimq7nXRm8Ac2u8OApIVR0x&#10;o39p22nMPz54JfZbVOBnCKKqSJsiv4wcp9dtSJ/8osJqUdZ4EYFjFzTf+tuznw245O2xv8y9dWpN&#10;1ElERERERJVTid+BEhERERERERERnfKanDdk5hsFebsuYyCOzgSGEZlVULB7wupfn3gn3LWEMmKc&#10;3r5++bOTxDBjTzw2RQSGK+Gxxd/d8VSw248ar9etXf7s2yJmXOljW+D1Zuev+uXvpTre9r5gogU4&#10;ATu21mvY/+s5H5w/pCL34+pbNkzbvXV20FRzZHSDrT99c3ObiswZzLV37Llzx4a05/wB39JMV0zm&#10;4nn31K3InLeM14Gr01PeUsdqfTLfIw0z8mBy00v/HpfY7qsZU2UbqjEQN2q83rluxfMhO84tW/hQ&#10;tZwjGX7Lwg7bdm182+fLOjvY49Wp54Nx0yZLqQ7TwQy+YfHjhzJ+eKJ6H39xli18sC2AbeW9xegJ&#10;2n/dyinvquPrELqW6jnd1KDx+e9+PaPfWAA51TJh+bQ6e/C7H3kLD/Ys1+Mtggh30q6f5/6h+ckv&#10;LbCR4zV67dIn8w0z2CrQgvg6nd+Y/+mQCQjQ2ZyIiIiI6HTH9SCIiIiIiIiIiOhMtKd5+xu+dNS2&#10;+DejdHoTREU3WtWq432/r+1huOrwwWRZExnTcF3grYrIyMQYAJ1rtCgKyrE99fftmD1lY/pzP17z&#10;h13/74bxFV+q/XSl4hgiAv9nVHV9qYGT8aGnUMfxFTiOr7AqX7Zd6NjqC9r59STa9vOcmy+17UKU&#10;6+FRhdd7pP7vblj0BIC4k10cERERERFVHJdMJSIiIiIiIiKiM1LaZHlv2Hi1Nq+c/EdVuyU7xdHp&#10;R+A4HrTsNPKJ1EnyfbirqQleYF2det3WZOyc2xdSOtiiUPQf9Nqtv86787EwlEcBKUSMRjs3pv2l&#10;3Vl3bwPwepgLqhVMIypDVTcZhruwOuZTVYEYNkItg14pAhhGRqduD94vgpgqTmU4DjYAqJb7XEEH&#10;WnW49bGdm9MegUh9aJk/E0QdyvjlwUuHL8E30/v+B+zCRkRERERUqzAQR0REREREREREZ6pDMybL&#10;lBHjdMG2de/8y1t46FoYgnKcBCeq5fxBMMf2aMMWg//rUnwR5oJqlBmR9KuK3ChAdKmNCkDkWgAM&#10;xFVZGZ20ijfr0X9CSLeBhQAAIABJREFUUIiY2LT61ecuGbbAmjtj4NtVr+/UllSv+8dJyd1/Nqtv&#10;GVlRA7p0/tj91TTfsYnFyEybIjOqe96a9slbTZ4aPl43bvpt6jNqe8tYLlghkKiDu+c/fOWodYc/&#10;n9bpOVTjkr9ERERERFQ1DMQREREREREREdEZLS1FfgMwasRY7bx5zavP2L6ciyAG2DGOTk0C2ypA&#10;hx6PX+yKwJrUSZKJau8IVbvNfrvVlPOGzLypIG/n2aW3Kny+I+0uG770/q+n93mh5qs7XQjEiNjQ&#10;ust9dxk4viuYIzDgFNY5cjC9bm7W5jqFeTtuM8zI1nI0bxzsvVUhIgmZe5e8evHv5w777uNLxgDY&#10;fbLvSW01faocBHAw3HWUh+rps9Tt9Mkya+Q4/d5rocv2tS/OdpzCxOCjFRAjYs+O2f+77l79ctaL&#10;srrmKiUiIiIiolAYiCMiIiIiIiIiIgLy06bIUgCDzhvy1jVej/Wk5TvSWeS0OcdPZwhVG227Pt5u&#10;5kuyOdy1hJPHkzkDqmcHWjZVIK7CvP3XAZgEJl8rzTAjjnzwoiwox9B/AogZcMlb91u+nHtUfS2C&#10;D1UA4s48uOyKa27b/tCnb7V8uJrKJSq31BQ5DOCHgVd+ND83a8s1gd5HjlGIYWLjsn/NA5BcQyUS&#10;EREREVEZ+Bs9IiIiIiIiIiKiEn786rZPF8+7s3eDxgOfVC1e/ayMpQGJwkqg6sDlitvRoMn5f531&#10;qmwPd0XhtmTemI816PKFgoK8Hc37nnPvOTVb1WlGtSJvjPm/zL3tv+17jLvN5Y5fo6oI/r6qEHFh&#10;z7bPrx5xn/arhkqJKmXB50OvjYptMlvVDj1QFRGRCQ3OvXRmSs1URkREREREZWEgjoiIiIiIiIiI&#10;qLTCb2b2f7xtl7ue7djzgYnxdTp/rpACBuOoNnK549Z36v3wP9t2vmvkNzPO/jcAK9w11QJb4xLa&#10;fBb4mFV4fTnNO/SdykBcDUubLPOSW3Ue1bnXQ38HZHeoUJxt5bU3TbSp0QKJTrDo65E3tel0x39i&#10;E1otDTVO1YGnYM+dI8bqvQASaqg8IiIiIiIKgoE4IiIiIiIiIiKiID54JfGR1MnGg/M/HXJLYp3O&#10;76ljIfTSaUQ1RaCOjbjEju+373zn8NRJ8vfUqbIo3FXVJsu/HfrnYNsMMVwKNKnJeshv9hvnr5w2&#10;Wf7Zrvv4h4I28QMgYsIBImuwNKJAsj58re5fmrUZOrOsgQoncsPK5/83fKxeWROFERERERFRcAzE&#10;ERERERERERERle1wh46X/bFtj0cud2zvahED7BZH4SIisG3PoQ69Hrl1wewr731/iqwMd0210cBR&#10;uh7QoNslVBqLTroZU8xZUFkSPGQsyM/Z1RlARE3WRRSIZeMHwxWzLfRnvwKC2L3bZ48AkFxDpRER&#10;ERERUQAMxBEREREREREREZXDK/+TrA+mylcrfny0R8MW19wgYq4Jd010ZopNaPfFykWP9ZieIu8A&#10;yAl3PbVVncRQgTfB3h1z2gOoV2MF0Ymsdj0ffCFEZhG7t352we2Pat2aK4kosJlT5cdGzQY9oeqU&#10;sXy6IDtzzaWjxunZNVYcERERERGVwkAcERERERERERFRxdhfvNfmw3OHjL8uPrHDR7EJrVbGxrVI&#10;V3XArnF0cggMM/JAbELrlfFJHec0aH7efwDsDndVtV1WLmA7thV0++G1/UZM0D4AAAkVy6KTxTSQ&#10;HqqLn8+X0zU/H0k1WBJRULPf7fhqs9ZXv6pwCoOPUhhGRBQMvm6JiIiIiMLJFe4CiIiIiIiIiIiI&#10;TkWT/yzrAVxXfPmS6xbOyMlc09PnzWovhhuhQh5E5SNQtWC6Y7fXbTxw3DfTus4Od0Wnktmvi158&#10;/Y//yDrw679VTzweFSJOk4zt344G8I1ASo2gk08UZvCtCtMVkSg22gNYV2NFEYXw2bsd7j/vyo9y&#10;C3O2/9kfhA9E4SgSarQwIiIiIiI6DjvEERERERERERERVYO5sy4Y1q7rmFs69/7j45HRDeaxYxxV&#10;iSoMI2JTyw43P9Gmy70jGIarnAaNzp1rW56A21SBI4fTBz06A4mAhFhelcJGgQLP4ZbhLoOopB8/&#10;H/q8ZXtygn/GCzJ2fNsXYCiOiIiIiChc2CGOiIiIiIiIiIiomkybLD8D+Pmyy/B2ZL25D2Vm/DTB&#10;dMdG+LvFFZ84Zx8qCkT8L5GiPmXN2t7waGxci89Tp8h6AEGX/aTQ1IUdhitmucDuFahLHFSbb1mg&#10;nYHJYamPypaXs4WhIqqI+gAaAQgUchUAR1D1JacPRkU1muXzHb412Ed69uG1Z908QePfnSTZVdwX&#10;ERERERFVAgNxRERERERERERE1ezrr7EXuOT/Ro/T/6kBFxR25sGV9+3Z/sXfTFd0USaOwTgqJrDt&#10;Ais+qdPUpm2HppiC3GmTJAOBAx1UATNekD2j7tfn1yx56h3DiCi1XcTE1t9emqJqld5I4SdAXvb2&#10;5HCXQaeOERP09g0rJv0/w3AXlNqodqRIxPTF3999e1X306bzLS+uX/n8rYG3KmynsK/XQV1UPXxH&#10;RERERESVwEAcERERERERERHRyeF9P0X2l7j8dwB/jwOu63zxKw/bvrx+UMcNMYo2MyB3xlEFxPAk&#10;1u06b94ng28AkBfukk5Hedk/LHVH1l1m+/J6lz7OFI5T2DsshVG5OFZ+dLhroFOIIhpqRzm2HXXi&#10;JhEDtpMfXy37EZQO3JVgGG5A0RLAb9WyPyIiIiIiqhCj7CFERERERERERERUXXKBWYu/G3NeQoNu&#10;4+sk95sZGV1/lapm+1dykzJvT6c6/3PsikjYntSg16z83JWj5n0y+FowDHfSfPLmBZuTG5+zInjo&#10;lGHU2syB8o2Ryk20rANaquWAl3J8YKsgrjr2RUREREREFccOcURERERERERERGHw/azfvQzgZQDt&#10;RkzQAdvXvXdfQd7eHobhij02qvh8OwM7p65jz6GqDcOM2Vgvud+vder3e2X6i7IgrKWdOTzxdbou&#10;37PtK68Y5mm3NGrZASA62SxfBp+D2iN0UE2qJxBXLjYDcURERERE4cJAHBERERERERERUXhtSpsk&#10;mxok4Jff3aYdRFFPAccB6u3d+smA7MwNF4oYTQ3DhCozF6cMEahjAzC2JTe96LN6yb0WO4DPUWyZ&#10;kSKrAOSHu8QzSVqKzDz/ig9vyc/Z3i/ctVQ30zDdompA2EgtXBKSr49w9r1caolOCgsr5FZ1ajAU&#10;6/AcHBERERFRmPCHcSIiIiIiIiIiolrgQDY2pU6STSdcnThinCYB6L9uxTMPQ50BhhHh73+jADvH&#10;1SZydA09x7HhMuPnte4+5ilTsC51suwHUBDuCs9wGTGxTQ7m52wPdx3VTuGOVVWXMBAXNjYQ5die&#10;2LJH0kkn8ITc7vjia6gSiGGEroWIiIiIiE4aBuKIiIiIiIiIiIhqr6y0FMkCsB3AzAuHq3lk5/+6&#10;RUbXv8byZj0AGAlQx4CUsUQcnWQKQLIMiZzv2PbH3vgHZiz/UvIWf393uAujEhR6eh4nhsQp1H16&#10;3rlTg08RZTu+BEPMcJdyxhMDBUXvyQG2KhzHqVNTtSiQXVP7IiIiIiKi4zEQR0REREREREREdIqY&#10;P11sACuKvv4JoHmLFnFnt+75wa3egv0dfN7sRNsuTAIk4vhuUSW/Z1e5iil+7E543MTIcUck7Y+K&#10;rL/F68v+7qdvRr0LYLd/4/iaLJDKSRzJhSpqYmlR1TLCd+oY1bYz21fPEKP65qMKUwfJUKchhE9D&#10;uDkOcmzbsk3TXSqd6F913GlWM5UoDMHemtkXERERERGdiIE4IiIiIiIiIiKiU9fOHTtyd+7YMWQm&#10;gIb9Lny6V/MOI7uJGm1FNFJgqM/Kcx/ev7SNz3Oknm3l1XMcu55hnNhMiiG5Y44F4BzHgmG4Drrc&#10;sfuj4pruqZ/cf7s6luE4PldETOP5M6dGzAWwLYzFUgXUa3z2e4cOLL5C1Yo52ftSiC94lyrA8ubF&#10;NWyIARkZ+KWKu0o+fGBZe38Qi8dxmERmH151kWG4Eeo5OE37E9Y6othvuiIPQLVR6edDYZgRyQAa&#10;ADhwEquAY/vyBDh88vZBREREREShMBBHRERERERERER0eshYPP9PX2H+n74KsK3NiDH7GiCqYTIc&#10;NMjN2tD7yIH0loUF+5taVn4nwzCjAfFndxQ4o4I1JbqFOZYXMFw7I6Lqbm7Q6Oy1CXU6LXcU+woO&#10;frv307TB23FSAxR0sqWmyCcDLnnzN5/3yICT/Rp31NmtjuOIYQZsGWbZ+XV7X5I+/Mtp3asUiBs2&#10;TvtsWvl832DBu+LdVWUfFNqwcdpyw7Kn7zDMiKBjHNtX1J2MTrbUFNl6zqXv7vAUHGwUaLthuNB3&#10;0NR7l8y7759V2Y/joEuJD83jCeCKiFse40JWVfZBRERERESVx0AcERERERERERHR6W9L2iuNtpS4&#10;PA1A0ugHNF4V9R0brfOyd7Q9sGdeF68ns7s6dhcxin51KIAUhW0UeooG5uTo/Th6HwSwrUKImOsj&#10;IuutSWrQZ13d5B4LHQe7D6+XI5+/hwMACsJdOVUvry/rIxEMONkv4YLCvavEdOdCnYRA20UMyT2y&#10;YQCAZAD7K7kbU+3CAVCtHzwPJwAkvZLzUzkc2D3vBsOMiA36vigCiLk6wsVgYg3ZHZvQeq+n4GDA&#10;jaoKU9wj4V92vNI2pafcHCwPBwXikzqtf32i5FRlH0REREREVHkMxBEREREREREREZ15CgHse3+i&#10;7AOwEcBPAAwAESPu1Qg1EKeKZEfRJPPAT80z9y/p59iFjVWdxgrt5jIjK/B7xRCdq0pu0nJcX0o5&#10;Uk2qsO3CPMDYZLpjlkRG1t0dl9hpZ536fXaZLixWA1baJPEC8AKwy56QTmXLFzzwTp+BE5/Uk5yI&#10;+/6DQb/0v/iVfMuXGzAQBwhys7d3GzVeB02bLNMrs4///HlB8qwfXh0aarlUEYEnf9+XlZmfyiUx&#10;M+PX/xhmZNABAkFsQpsF7zwvvhqs60yWGxPXYvOhfT9BxAywWWFZea0STFyebaOyx0ZD2ym4/Ghw&#10;PMA+GjUbtAxAbiXnJyIiIiKiKmIgjoiIiIiIiIiIiADAAVCY9qIUAsgGsAfAiqJtL1diPgNADIC6&#10;AGKLvqJNIDG5WbP4+MTBsdGxreNc0Ul1DHHHQMwYgRGrhlOolpXnqJXv82Yd9uVvycnN+iJv/66M&#10;PK+NHACZAPKLvrKLvojKa6/C9ZSI9aiqczL3s8nrOfykYURMDLxZIWLEr132TNoNd+e1/+Dl2Cfg&#10;PwbLZcQ47Z42958rIyITEaozmeUr2JL+y9+frXj5tYdAamVLyvOv+OiZ/OwtD4cKJEIEqljVovPQ&#10;J378svzPL1XNp2+1ePqcS9+7zFOw/6yAA9SJ6nXFZ/9v/mdXVzgQd8EVn1+fl7P+gzIHCtgdjoiI&#10;iIgojBiIIyIiIiIiIiIiopPBgb87znEdcmwAe3ftwt5db4alKKI2XcfO2pz+zKOBu0dVnxU/Ppba&#10;6/xnnhYxIgKPUIjhwob0if8cMVY/TZtS/qVN1y1/+pOIyESEDPWpIrnpJVMrWneNCtFA8tgQLceo&#10;GlV3xH3ae/vGd26ABFsz008dB83a3TA79Tmp7LK4pwSRWhdazIiObbzUU5BxVrAXWc6RTZ2GjEj/&#10;y1dp3SeifJ3c3MPG6uVbVr04payBjuODCgorWDMREREREVUjBuKIiIiIiIiIiIiI6IzhMrEeam6E&#10;SPtyLbtbefsjo+rP8nmPjAgeXFO4XDFyYO/8f4yeoCnvT5L5CL10b8dRY/Wadb9NbBW6w51A1dlX&#10;N7nfrMqXXzNUHYgYQbc76gsSKKwqAYDWAEyUHc0zR9yn7QwDHfbu+vac9enPXSoiQZbDPTa/aUbs&#10;jItr8QX8SzKftlSdCACNAMSfhOktAPsAFFTkRj99dMmLXS6YOELhBHv9xGfsmvPnwdf/0LZOo/Pe&#10;mjFF5oeab/hYHb5pVcrz6vjqh96zIDq2yS9GJFZWpF4iIiIiIqpeDMQRERERERERERER0RkjbbLk&#10;X3Ldwi+PHFzaXvXkNrZq0enWf69f+sQI0x0DBN2XIvPAsqFZh1b1HXzDj79GRCf/umZJt5+2ri3c&#10;BX84LunyEUsHwHD3PXIgvd/aFc/0EiNUdzuBqoOmbX7/xvSpsrP671U1EmioUKIAcBzbfbJ2f+5l&#10;09KgGjyNV0TVMTb89kJTx/E2NAx3UYAv9Gvn/7N3p7F21FUAwM9/3taNlrbQDQot8qgFW6rEimBY&#10;FBFQIhFJU4kifjAGCgakGhIIGCIuIBh5rSIQJQjdjGwiCClQYrSFlFVSUAjFQNpqm7JI+3rfnfn7&#10;4UYNsX19be9rH/T3+3hn5pyTuTPJTe7JOTmXMXLMMb9b0JWWN6vegSlH5GrCsacsvDNXZVP/c8o5&#10;F63tw9bUelZeseLBq1buyLWbI5bnIhXbXlSbI6Vi8Pp1y7+6ccNzJ5x81hNPLL/noze9tSXWRWMV&#10;dzUo4uATZj8zoyq3zFy96pbjc1XfbjNcrnpizAGffOCOa9Jfd6ReAACguTTEAQAAAACwN+kZPe4T&#10;t29c/+TpEWlyf06JW9yVnp89J5/2wlPX3pyK1gm95aqqnokb1q2YmHN1+uix170xZkJHd0TKVVVv&#10;W/f6YyNyLoem1BK9N8NFVGWtmjRl9rUtgyZ+LxrTtQasnKOnquo9LS2tbdu6N1V90/79lD26N62b&#10;uSNXFEVr9OV5yTnK4aOnf3e/cTN/EhE9O1nge0getPmdNUf3R+SenjfX9uR125nGt3WDBo+bv2XT&#10;mgt7m9CYUhFV2T1p/drHJh12dNeJqWivFUVLPSLlsuwevO61pfuknAc31uP2LucqDx81/ephQyf8&#10;cGfqBQAAmkdDHAAAAAAAe5XF89OqT5/152Ub1i6f3N+5FnSl+2fPyde8+Mz11/d+ZqPRKqWivSq7&#10;x1Rl97uO9mUqWUTEqLFHLb3rlwddHu+BNZ1VjlpKxcaIGLO14zkiqrK2nalcu6J/miFbWwe/tezu&#10;k6/ql+ADVv/cy5SKer1ny04F/9MDs7754WN/9KlUtB3Re305IlJUVW2/qGrv2lmcGkX0pdJo7xj5&#10;h2X3nnLZztQKAAA013ZHgQMAAAAAwPvM2/uPO/r5/pwO9y45Vueq6ucGtRQ55xg+6ogX4z3QDBcR&#10;0ZqjVhRtG7Z5Qo7Iudxqs9xAVVX1GDp88q17ug4aJh0+d1Yq2l7r3ywpiqL91RVLzz2zf/MAAAB9&#10;pSEOAAAAAIC9T1+GPjXJgnnpwalHfuvCsQecuCjn/E7fJk71Xa7KGLZv58NTZlx07V23jP9xU4P3&#10;o9u70hsjRk17cttn5EipOOALF/ztwN1X1c5I0d6+7+oJk0//9YGdZ1356D2nXLSnK6LhzpvS8x84&#10;/PyvjD/o1Ftb24b9s7nRU+RcxqChE1ZOPuK8MyJiU3PjAwAAO8vKVAAAAAAA9jpVjvVVVa8VRWv7&#10;bki36Y756caIuHHW+Xn2S3/puiyiPDznahfDNhrrJhxyxi/uu63z8oj4x64Wupu9OXbiSQ+9sf6p&#10;s1Ox9b8rWloHxd+fXfrliPj+7i1te1Lj9ucqIrW8MumD516xcF66bU9Xxf9b/LP0SEQ8ctrZq65e&#10;8+q9l6aiLSLv+nTInKtN+48/7lcjxs28bskN6eVdrxQAAGgWE+IAAAAAABhIdsvstrfX3vdce8eo&#10;l7afLje1nkXz0oLOaXO+Vpa11xtNVTsRPjWuq8rapuGjpv28vePQy2I3N8PlJt2XoohVLa1Dtvk9&#10;5JwjojynGbl2TeOep1RESkWU9c2RUuvDnUde/PXDjrzw1IXz0uI9XeH7UbOes4iI398+9ZrDZsw9&#10;M1flM41PdiZ0ipRSFEXHxkOnX3zGg0s+NlczHAAADDwa4gAAAAAAGCjaqqo2ZGsHckRUZU9bsxLd&#10;t+RzT+8zcsrLjcjbVpbdHc3K+R8Lu9KKKTPmzjiw85zZucqP5FxGozmntwadxvFGM9aWl4YMPeg7&#10;h0z79ocevfukOXfenJq6CrIqoqUqa4N7PaeqD2pGrjt+mp4ePfaYx7f9PeQoy+4pU2ac/cUdDN2U&#10;ZyXnxkrasr5lQ1WvPVmV1W/a2kdfOfUjl3auXHbBZxd1pZsW3pBejIgtzcg30LTkaKmq3p+F/lSV&#10;tcFFMaKlSeE2LupKv/3S5y85tnP6ReeU9c1b/vfebf/di5SiLLs3pJah1x089byZS+anh2IPrUkt&#10;+tDNV9a7O2K3LocGAICBww9hAAAAAADYs6bN+PgPPtMxZPz0oqU4JCKNicitEanRJZZjY87lK/X6&#10;5heeffQbj9ci7t3D9cL7xdQpMy85buTwqUel1HZ8pNT23/cucoqc/pWjXN3aOmjZH++ftSgiXtuj&#10;1Q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DoYAG/AAAQc0lEQVQ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P9uDw4IAAAAAIT8f92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ARluXD6jh3XoEAAAAASUVORK5CYIJQSwMECgAAAAAAAAAhAEbJ/+4bmAAAG5gAABQA&#10;AABkcnMvbWVkaWEvaW1hZ2UxLnBuZ4lQTkcNChoKAAAADUlIRFIAAAJzAAABDAgGAAAArywwhwAA&#10;CjdpQ0NQc1JHQiBJRUM2MTk2Ni0yLjEAAHicnZZ3VFPZFofPvTe9UJIQipTQa2hSAkgNvUiRLiox&#10;CRBKwJAAIjZEVHBEUZGmCDIo4ICjQ5GxIoqFAVGx6wQZRNRxcBQblklkrRnfvHnvzZvfH/d+a5+9&#10;z91n733WugCQ/IMFwkxYCYAMoVgU4efFiI2LZ2AHAQzwAANsAOBws7NCFvhGApkCfNiMbJkT+Be9&#10;ug4g+fsq0z+MwQD/n5S5WSIxAFCYjOfy+NlcGRfJOD1XnCW3T8mYtjRNzjBKziJZgjJWk3PyLFt8&#10;9pllDznzMoQ8GctzzuJl8OTcJ+ONORK+jJFgGRfnCPi5Mr4mY4N0SYZAxm/ksRl8TjYAKJLcLuZz&#10;U2RsLWOSKDKCLeN5AOBIyV/w0i9YzM8Tyw/FzsxaLhIkp4gZJlxTho2TE4vhz89N54vFzDAON40j&#10;4jHYmRlZHOFyAGbP/FkUeW0ZsiI72Dg5ODBtLW2+KNR/Xfybkvd2ll6Ef+4ZRB/4w/ZXfpkNALCm&#10;ZbXZ+odtaRUAXesBULv9h81gLwCKsr51Dn1xHrp8XlLE4ixnK6vc3FxLAZ9rKS/o7/qfDn9DX3zP&#10;Ur7d7+VhePOTOJJ0MUNeN25meqZExMjO4nD5DOafh/gfB/51HhYR/CS+iC+URUTLpkwgTJa1W8gT&#10;iAWZQoZA+J+a+A/D/qTZuZaJ2vgR0JZYAqUhGkB+HgAoKhEgCXtkK9DvfQvGRwP5zYvRmZid+8+C&#10;/n1XuEz+yBYkf45jR0QyuBJRzuya/FoCNCAARUAD6kAb6AMTwAS2wBG4AA/gAwJBKIgEcWAx4IIU&#10;kAFEIBcUgLWgGJSCrWAnqAZ1oBE0gzZwGHSBY+A0OAcugctgBNwBUjAOnoAp8ArMQBCEhcgQFVKH&#10;dCBDyByyhViQG+QDBUMRUByUCCVDQkgCFUDroFKoHKqG6qFm6FvoKHQaugANQ7egUWgS+hV6ByMw&#10;CabBWrARbAWzYE84CI6EF8HJ8DI4Hy6Ct8CVcAN8EO6ET8OX4BFYCj+BpxGAEBE6ooswERbCRkKR&#10;eCQJESGrkBKkAmlA2pAepB+5ikiRp8hbFAZFRTFQTJQLyh8VheKilqFWoTajqlEHUJ2oPtRV1Chq&#10;CvURTUZros3RzugAdCw6GZ2LLkZXoJvQHeiz6BH0OPoVBoOhY4wxjhh/TBwmFbMCsxmzG9OOOYUZ&#10;xoxhprFYrDrWHOuKDcVysGJsMbYKexB7EnsFO459gyPidHC2OF9cPE6IK8RV4FpwJ3BXcBO4GbwS&#10;3hDvjA/F8/DL8WX4RnwPfgg/jp8hKBOMCa6ESEIqYS2hktBGOEu4S3hBJBL1iE7EcKKAuIZYSTxE&#10;PE8cJb4lUUhmJDYpgSQhbSHtJ50i3SK9IJPJRmQPcjxZTN5CbiafId8nv1GgKlgqBCjwFFYr1Ch0&#10;KlxReKaIVzRU9FRcrJivWKF4RHFI8akSXslIia3EUVqlVKN0VOmG0rQyVdlGOVQ5Q3mzcovyBeVH&#10;FCzFiOJD4VGKKPsoZyhjVISqT2VTudR11EbqWeo4DUMzpgXQUmmltG9og7QpFYqKnUq0Sp5Kjcpx&#10;FSkdoRvRA+jp9DL6Yfp1+jtVLVVPVb7qJtU21Suqr9XmqHmo8dVK1NrVRtTeqTPUfdTT1Lepd6nf&#10;00BpmGmEa+Rq7NE4q/F0Dm2OyxzunJI5h+fc1oQ1zTQjNFdo7tMc0JzW0tby08rSqtI6o/VUm67t&#10;oZ2qvUP7hPakDlXHTUegs0PnpM5jhgrDk5HOqGT0MaZ0NXX9dSW69bqDujN6xnpReoV67Xr39An6&#10;LP0k/R36vfpTBjoGIQYFBq0Gtw3xhizDFMNdhv2Gr42MjWKMNhh1GT0yVjMOMM43bjW+a0I2cTdZ&#10;ZtJgcs0UY8oyTTPdbXrZDDazN0sxqzEbMofNHcwF5rvNhy3QFk4WQosGixtMEtOTmcNsZY5a0i2D&#10;LQstuyyfWRlYxVtts+q3+mhtb51u3Wh9x4ZiE2hTaNNj86utmS3Xtsb22lzyXN+5q+d2z31uZ27H&#10;t9tjd9Oeah9iv8G+1/6Dg6ODyKHNYdLRwDHRsdbxBovGCmNtZp13Qjt5Oa12Oub01tnBWex82PkX&#10;F6ZLmkuLy6N5xvP48xrnjbnquXJc612lbgy3RLe9blJ3XXeOe4P7Aw99D55Hk8eEp6lnqudBz2de&#10;1l4irw6v12xn9kr2KW/E28+7xHvQh+IT5VPtc99XzzfZt9V3ys/eb4XfKX+0f5D/Nv8bAVoB3IDm&#10;gKlAx8CVgX1BpKAFQdVBD4LNgkXBPSFwSGDI9pC78w3nC+d3hYLQgNDtoffCjMOWhX0fjgkPC68J&#10;fxhhE1EQ0b+AumDJgpYFryK9Issi70SZREmieqMVoxOim6Nfx3jHlMdIY61iV8ZeitOIE8R1x2Pj&#10;o+Ob4qcX+izcuXA8wT6hOOH6IuNFeYsuLNZYnL74+BLFJZwlRxLRiTGJLYnvOaGcBs700oCltUun&#10;uGzuLu4TngdvB2+S78ov508kuSaVJz1Kdk3enjyZ4p5SkfJUwBZUC56n+qfWpb5OC03bn/YpPSa9&#10;PQOXkZhxVEgRpgn7MrUz8zKHs8yzirOky5yX7Vw2JQoSNWVD2Yuyu8U02c/UgMREsl4ymuOWU5Pz&#10;Jjc690iecp4wb2C52fJNyyfyffO/XoFawV3RW6BbsLZgdKXnyvpV0Kqlq3pX668uWj2+xm/NgbWE&#10;tWlrfyi0LiwvfLkuZl1PkVbRmqKx9X7rW4sVikXFNza4bKjbiNoo2Di4ae6mqk0fS3glF0utSytK&#10;32/mbr74lc1XlV992pK0ZbDMoWzPVsxW4dbr29y3HShXLs8vH9sesr1zB2NHyY6XO5fsvFBhV1G3&#10;i7BLsktaGVzZXWVQtbXqfXVK9UiNV017rWbtptrXu3m7r+zx2NNWp1VXWvdur2DvzXq/+s4Go4aK&#10;fZh9OfseNkY39n/N+rq5SaOptOnDfuF+6YGIA33Njs3NLZotZa1wq6R18mDCwcvfeH/T3cZsq2+n&#10;t5ceAockhx5/m/jt9cNBh3uPsI60fWf4XW0HtaOkE+pc3jnVldIl7Y7rHj4aeLS3x6Wn43vL7/cf&#10;0z1Wc1zleNkJwomiE59O5p+cPpV16unp5NNjvUt675yJPXOtL7xv8GzQ2fPnfM+d6ffsP3ne9fyx&#10;C84Xjl5kXey65HCpc8B+oOMH+x86Bh0GO4cch7ovO13uGZ43fOKK+5XTV72vnrsWcO3SyPyR4etR&#10;12/eSLghvcm7+ehW+q3nt3Nuz9xZcxd9t+Se0r2K+5r3G340/bFd6iA9Puo9OvBgwYM7Y9yxJz9l&#10;//R+vOgh+WHFhM5E8yPbR8cmfScvP174ePxJ1pOZp8U/K/9c+8zk2Xe/ePwyMBU7Nf5c9PzTr5tf&#10;qL/Y/9LuZe902PT9VxmvZl6XvFF/c+At623/u5h3EzO577HvKz+Yfuj5GPTx7qeMT59+A/eE8/uP&#10;cGYqAAAACXBIWXMAAC4jAAAuIwF4pT92AAAgAElEQVR4nOydB2AcxdXH39u9O3VXihEGGyHpbneP&#10;HjqmhtASAgRCDy2U0EkgIfTeCcT03nsJxRATykcxCSUhhOiaLAsbjDEB9yJbutv53tytjJDvpNPs&#10;Slf0fvZp9+52Zt/tTvnP7MwbnxAChith0zwREI5wHZGA5V2p1L6JRGKlB2aVLXS9H6Dr3VhoO7yA&#10;co2NAuz0GxS2AEzRXhe9OuULQSRBYKdAsQIFLqftctquoO+WgBBLabvURlxI2/m2bc+nfPgdpZ/F&#10;BftBJYRhGLvqGl5aaDsGi2xpi9JTira2k66SkElnK2T6ou1KSlsdtN+xKq3ZsFho9kIKuahLiHmU&#10;xr6bMWOGTGvJQv62QhEKhTb1AaxRaDuY0oDyTJzK49lDca6GhoZRFRUV62uaPRpkXu6050VnzPh8&#10;oHnVN0j2FT2apgXMUOgi2q13HRnShfThIbT3kOu4yhmEzejvJoU2wwtw1Z/MDmY7Ap1vemwzX2V2&#10;NOetpmf2wpa5gtpWc+m4ufT2a3rNoqqdXnZbV5eIt7W1zRyulXFPNE2sSRdxh0LbMVhkT1vfb3sm&#10;tlUpr3da0+RWB/nfnz5AB9MICUpj35JYnE2i8EsSh5+jLWZS4yKyMpX6bPr06f8bkh9YAHy6dhVt&#10;9iq0HUxp4BfwG9rcORhxk/bQzObmXWnnIGqs7V5dVTkR0jlXzxwQSOfVFWHT/IQaZi+uXNn1JJX9&#10;X/QX77AVc4YRPBi8EHIOCNqZwGKOcUcl6byJtJ34/UeystYhQDUyZfBOqoyjIOBT+pAyevL9WKzt&#10;MxZ4TJ7IxLQW/VmLdjdPy0AN0x9XUIOC0tZsajx8QmLvfYDUe5S2Pua0xTDeIEUc6Y7DqRw/l96a&#10;mU9X7wZwqKSvtqOG2XaVFYErLct4MpUSV8Xj8ViuAMNWzNFFPNPjCDeVj39isdhbHsfLMN0E6LUp&#10;ZfJNaXs0UvalgmGpZZnvAthvJpNiaiKRiBbaSKZkGU/l4niqXvaFTNpaGDbNN22AKYhLXo5EvpxX&#10;aAMZphSxrMZmwwg9RHlrmx4fd1DD6TVqQH2INsSFZi/AFPqFjuugwE0Ewh50fJiO85GoO8Kn48GU&#10;H6+JxuOXZWtkDUsxZ5rmztQg3dzreHXEs2jDYo4ZSmopw+9N7b69/T64kTJ7gj77S9K2n6JW3KeF&#10;No4paUZRw+EXGsAvAOo6w5YxVYB4KBZrfZkqk65CG8cwpQDpjT009D9NuyOcj2ZTPrpRCLwvGo0u&#10;yRHsEXqdHQqFNtF1PJvE3KEgR0wgXGgawR0aGxv3b2trW9QzwLAUcxqKs/ro3lQHYW+6cUG6QQnv&#10;I2eYPEAI0t9zfbp2btgyY1Ro3L106fKHZ82aNb/QpjElTYAS175UqexrGqGvLcu4E2DpbdxbxzC5&#10;IT3wEw3hJco78qmKoPL4lnnzFpw/d+7cpfmEpwb5f2hzpGEYkzUN78/01OEulRWB1+rr63ebM2fO&#10;su5jh52YCzc1NUHA/9NBil5DFGfQ9uRBip9hBoJBle9NdbU1V1qW+WBXV/Km1tbWtkIbxZQ861C6&#10;uhSg7hwSdTd3dKy8sb29fWGhjWKYYkJqDS2Q7pGTQm6lLeCYaDT2hGVtOMGyguHex6dSKGewdyaT&#10;yfmUn77u2fsdi8U+Hjdu3LZrjBnzBDXYpX7ZevToUffR9pDuY4admAO/X4otrd/jFKFC7ijLWu9C&#10;brEyRUQ1tehODvh9J4ZN87GuVOqyRCIxo9BGMSVPLZV3F1RXVZ5C6eqSaDx+G1VAqUIbNRAEwAsd&#10;HSt+U2g7BsLPdlpec/0x37yNiBWFtqXU2fb0YN2KTqz0Ot70jNVQ6EHaHQkymQk4LhqNPpH5tuJM&#10;Ko9XG7Pv07u3ATletStsmR9Ayr6mJR5/VX4ue/OCweCBfl1/jYTGThTHwaZpvkTxPp4O5/WPKGYm&#10;Tpw4uram+uhBPk01iroTaHv1IJ+HYQaKToXAr/w+/RDLMm9funTZ5fz4lfGA0ZSu/kwV0NFUuZxA&#10;lcs/C21QvqCAjvb29rmFtmMgdE3DI7T0ZJXh6yPWK0gQdQxGvCTkDpWzUTPvxK0t0dhjA4xCehSa&#10;BLq2AzWUftMSjd4lP5S+bEnQHURleITerknp4PqGhobnKQ2vGFZirqamSoqsmiE41akkzG+kVmrn&#10;EJyLYQZKQLYM62pqjqDK95x4PP4QpVWuGRi3bKYh/N2yjCtiscRV7NZkcKC8e1ihbWByk+6VM0Ln&#10;Zd6Jr76bt+C8XMcKSO1k21raA0FXV5fu8/lqEHGijng83Wj5CFW6jbyJyumXqZE0Rx5Hgu5bywqd&#10;g6A9SN/VV1dUHEMf3zFsxBxdXz9d4FOH5GR0gR0/do8MyfkYRgWENahl9wDliyMsa8PjIpEZswpt&#10;ElPy+OV4OsMI7dbU1HRQOTsiLgRL3sKx1QHYvdB2MLkxm5t3gW4/cjZc39dkByH0BbFY9LteH7fT&#10;662wadY64+OqEMV+tL29+4BYrPVRKrfPp90moaEcoz98xFwoFDoI0l3TQ0Xajx2LOe+QjwOXF+TM&#10;AjTpFdp5p33/XlD+QZmH5EuHVS68S47dECr+S62/06n192ChjRlk5KDibwptxID4Pv3JKfh+J93J&#10;xzCVMCjT8t1DRu1YEfB/TOXuvs6MPMYDKn2wDwyz4VElh6Yd7Oyt6LLtB1SjESj+Sg2j9GRNFLhW&#10;z+/k2FQSe/dQRrtOznANNzdbwyZRDJo7khzQmTaX/uyocnx7yE5aztjijJZY7NFCm9EXmqb56uvr&#10;AxLar6BNVSqVqtZ1vRoxVU2HjEBbGyU02gocRe/HQma9yHECoR4zK5KMKZD5dRrCA5Zl7LZgwaKT&#10;ek55LzPaWiJRs9BGeAGlMZw4cWKFk9ZqEDtrManX2Lo+EtEeLYS2JrXoZSWwLpVI6yOIBtpuCN0r&#10;fA0+6/t07R3LCu4biSTeHaJzljWowc8LbQPTDwg/yeyIv7lbbxubuvcE2u29v03a9nOUv65Lf+/X&#10;fzIsxFw4FJIDCX801OfNCEh4e6jPyxQGZ4yQfCn3IAaDwRE+n2ik1EMZGcMk8Dam7Vb01TjPDO0D&#10;6Wl8zKhRm5Ad+/OM1+LGGee4wnkt6ufwNLLB0dzcHPZpmvREvzXd8N1ou94gmjkSQZ9KZfDPWuLx&#10;NwfxPGVP21Ss2KC2WygwxciECRPG1NXWTEi/EfiBShzOuvGHI0L3LOv5K1cmX+x9XDweb5drLdPu&#10;mihw02Eh5oSunaXaJydAPCorOLXQ+FPpa6Zl+vTpiqdnhhlOS+4T5/VU9+ehUKjBh7gzaLLyxT0g&#10;06s3OCBs5PfpHxqGsV8sFps2aOdhhhynwfGp87pT9u4ZRuNmKHz7CoRDqZxsHoTTVlFj+i+Uhn9M&#10;FdBHgxD/sGBibXopqNpC28Hkpqqqav3ufYF2v4sHaAhPhC2jwwkgZUqtaYSkGOx2l9IpIHVU79Ue&#10;eiDPsSa9JpS9mAsGgxtSxbSvYvBFQuDJdIUbvp9mPCA0x6/d0Ey8YMoW2QqDzMDY+2XvClWMOyCK&#10;g6mhIceCDoawG6tr+IZpmodHo9HnBiF+pghweve6Gw+XWFZwRxT66VTe7Q/e+uOs8+nalMbGxh9R&#10;xfSFh/EOG1DALsU5QpLphgRVXfe+bWM+jrStVcO/fnhvpQPh/0vZ4o+xWOLjnKEFLJThqCFWV/Zi&#10;zufTTgfVgekC0munUYV2E5VqKmJO3qCjJ06ceOHMmTMXKIVnmF44vStvyxc1Vs70a9pBQsNTei3i&#10;7AUV1HJ8yrKMkyKR2L0ex80UIc7YtnepsWDounYlpan9PYx+zcoK/3MNDQ2TpF8sD+MdHiDsWmgT&#10;mL4Rup3snitHoqN/p84CHqK/cjZrnXN/G0H6vhPwh5Zo9JZ+gyNUSA1Ir2RZizkqNEZVV1Ueqxg8&#10;RdI4fTHj8fgLRig0ExEmKsRT4/i3u1bRDobJiXQiSRs5MeRRywruREXIZXImoYen0BHwbhJ0wIJu&#10;+EBlXow2B1Ca2h1Bv4P2N/QmZvxRdVWFHLR9ujfxDQ8+uQf9mxiwZaHtYPoGO8V36cW7CBtx7f6O&#10;J41xYzQa/a/cl09cTCN4N8VyDKmzyWHTHEGC7so+zwdi7fRfgG/LWsxVV1YeD6pjDAS8QBd5ptyV&#10;PSGWFSJhp92oEhVVhtKJ8J96rrXGMF4TiSTeoc1OpmnuqyHItNroUdTUjsG7qHDpoMJloJ7MmRKG&#10;0tTr48aN23SNsaMnpysZT8BTw6HQizwhIn82bpITocDzZacYb4nOmDHTNEKygV2BKDYdSFipM0gn&#10;nEiCrpnyyPYkHC6nsvy/pENeynZ8MBis8Pv0kNxHAYmyFXMZlRs6TTV8Soibe75fuTJ5X2VF4BLo&#10;8Ux8AIx3/Nw9rmoPw+SLzPyU0V/z+bQLSIT9AbxxRSF9nT0QNoz5LbHYXz2IjykRHKenx1KD9h8I&#10;2q0A3X0PyiDo2t0NDQ0WP27NEx9sVWgTmP6RHTZhy5Rj3HagsnfAM4/T4ZuajoGAX/pmrKJG+d2G&#10;Yfw9Fov1diwMuq7vDE5etAH+XrZizjCaDwTlKffi496z+ORsEssyHqAbpPR4wHFTwmKOGRKcx68X&#10;UsvuRUp7j1D9GfIgWj8l5KeoYTKJHcEOPyKR+D1UsXypaygnxFS7jK6hqqribNpe4YFpZY/0W1po&#10;G5j8EGD/hRo9O9CuQeXvFtS4/tdAwkvvF2HTvI5u+sX0dm1NQ9mAOqT3cYhwuLPbMX/+/NfKVszR&#10;xTxTObDAP2f7OJUSf/bpeAooTajAH0l/dy3x+HvKdjHMAJGLno8bN27LNcaMuZsyxaEeRClnJb7c&#10;1NT0I16qafhBjdyplhXcD0GXj35cPfajhvG5wWDwLrnWpEfmlTNl4eh6OJBKwVM+Ha4BubQdwu9p&#10;e3B/YXqzZNmya+tqa+SwhvVJyB8cNoyHej4RaWxsXL+yIpAReAJelL3nZSnmqPW4PbUet1YLLb6K&#10;xhNPZ/tGuoewLPNlurj7KcWsa7J3jsUcM6Q4j8kOsyzjU6pArwb3LifWq/D7n9I0bXdeTH34IcfR&#10;maZ5rIYgx0+6cZZR49f139L2jx6ZVs6wmCsRSCd8RWXtI1TWHkuZ40CVTpxZs2Z1hE3zPMpdmVWP&#10;NLht/Pjx4dmzZ6cd0ldUBOQkIjl8RiRtOz25sizFnI54lnJggbf3PVEhdROdQUnM0Y3dV/q9Y8/6&#10;TCGIRGLXUQvvc9BQrhnc/7T5vkDY2TCCl9DeBV7YxpQW0Wj0CapstqB08DtXESGcQmXi1e6WPSpv&#10;lk/DdSizjiq0HUz+2DZcoWtwGMjea127b+LEiVt/757MbgOhvZ05zs65bGI0Hn/cNIJ7kSaRy/HB&#10;yJG10l/uk5YVOgShe/1X8SyJR+kAvPzEnGEYG+gaKoktYrnAJXf1dYD0w0SF2L/o2m6hEL/u+L07&#10;Q808hnFHSyz2jGmaizSEF0B65neBfExmWcHXnVm0zDCDKpvzTCMkfWNt5iKaOr+uy0rvTo/MKjsC&#10;AjZgZ8GlRSwW+9yyjEuojJSPW5tqq6ufHz9+/D6yZy0Sid9Gn93WXxyOQ+8frD4l3U8h6Pc7bxck&#10;U2JVx1XZiTlNQzdOgh+NRL+c1/9x4mbAdO/GgJFdrw0NDRe3t7fn4x2aYTwnGo3+LRwK7Ustxing&#10;rodOpxbiA+PGjdvYeZTLDCOosumkhsEJ1DCQa1CqlbmQdnwqXUixmMsBXZ/1WcuVHrFY4nrTCG5H&#10;tf6+8knGqJEj/o/yy/5U/s5RiS/TI6c/AJmxqilI2UfIR7rd35eVmGtsbBxZWRE4TjG4fPZ8c/+H&#10;UWWYSDxthkLX0g2qVzhPbXVl5a9pe4NCWIbxhJZ4/A0qHA4jMfYMuBpDhxuMHTtGjtk4xSvbmNJB&#10;TrCxLPNxEhtHqsYhZ2o2Nzc3tra2tnlpW7mAyl4ZmEJCjR17/Pjxh5KIk5OFdqPXVtTwiYQN4zzS&#10;EPfm63fWsjacQG3u66is/qXzUUqAOCYSj7/a87iyEnMVFT4p5FT8wBHiNcfreb/IFmnYNGU3aZ/e&#10;mXOCcJqmaTfz4HGmkEQi8edJ0J2Dis6wu6HK5iTLCj4SiSQ+8Mo2pnRIJlOX+n3pR6XKvXMBn08u&#10;G3a9d1aVD5S/VDoNmCJAPlYNBoP7+Hza7fKpHMixjxrebhqhP5CGuDslxPMJwnmkuoqGhobK6kBg&#10;V6FrhyBUyFmr3b5CF8geud5CTlI2Yk46CTZCodNUxxbYAvPqleuGbsLdOqIc/K0y7mh9w2j+BW2f&#10;UgjLMJ5Bgu5PYcvYnKqMw/s/OifU4NRvpzy4JRVKKc+MY0oCOaHLzSx/iUCQDlZZzGVDwFgeM1e6&#10;OD4/j6OG8ysgtBudZUEn0D29kjTElSTs5pOwi1MekBMk5LCXcdVVldIvqK/HbSexJ57rStpnUXyz&#10;s52nbMScGQzuD2prp0pi8Xj8bwMKEIt9RzfgETrnCSonREi7KWExxxSchYuWnDBq5Ag5iN2N+4PN&#10;DCMo/SLx+q3DECHgfqqklMUcVVrbUmPAz0serg7V4qNZy5U+8kkIpfGXSascCZmx/Zs4X42hDLBd&#10;jnu8XPqRS9r2dd2zVnNRNmIOXLgjsQXc3LubMx/kGDufrsnBuyp5bWvTNLeLRqN/VwjLMJ4hHwUY&#10;hnGoruFH4GJCBAJeXl9f/8ScOXNyTrdnyhOqaKaaRmgR7Y5UjKImFArJ9UcH5C1/OEAieUyhbWC8&#10;wWmsyNmo94ebmppEwLc73WG5uscElEPEBNiA4lsSIwmS8f9YsGDx3/ItT8tCzFlWcBtEfVvF4PMW&#10;L178qEpAOcYubBmv0c3YUyW8s8QXizmm4MRisc/CpnmZ7Pp3Ec240aNHyvWQr/HKLqY0SK8paZpv&#10;UPr5hWociHYYWMxlw5ULIaY4kct20Wa6V/GVhZgD0JV75QSIu7q9KqtgC7xJQ1ASc1R87S/94kmf&#10;NKrnZxiviMbj15uh0CFUIW+kGgcCnmOa5m3RaHSJl7YxJcG79FIWc5R6eJWDbAgI8Jg5pj9KXszJ&#10;absIFQcoBu9KpcTtbs4fj8dfN41QRJqiEFx3/OKpr1jBMB6R7l0JhU6hVPmui2jGIIrf0PY6r+xi&#10;SgMb4J/u1onDCR6ZUl4giTmG6YeSF3MoKuQMVsXfIZ7u6XRPBTnWzrKMmxHwHpXwCOLYYDB4MS9n&#10;wxQDcg3BsGU8SynzQNU4KC+c6bje6fTSNqa4WbZsWbyutkY5PAoY56E55UTJ19PM4FPSicQ0zToN&#10;4deq4QfqjiQXS5cuf4wKsatod82Bh8YRPh/K3/AnL2xhGLdQvrhAy8xMVC0f1jGMoFw7UGmVFKY0&#10;mTVr1vywZcrH62q+PhHW8taiMkFAJz9mZfqjpMWcJsSxgKg6e2qa9F7uhR1UiHVYlnEXAqotOi40&#10;6UR4MjsRZooByheJsGk+RhXIUapxUN0jJ0KwmBt+fAuKYk4IHuifFYSVhTaBKX5KVsyR+NFNI6i8&#10;YL10R+KlPR0dK2+rrqo8BxRcO0gngmk/eQDPeGkTw6iSEuIaHVEu0aQ4DAq3DAeDm7UkEv/21DCm&#10;uBGwTLUXicrBSm+NKRtYzDH9UrJizjCafy7XhVQJSy3AmfF4/AUv7Wlvb58bNs2nqCD7lVIEGT95&#10;LOaYoiAWi8UpPb9K6fmnqnEIny6HD/CarcMIgdDl4onggH19DhOUvS0ww4eSFXMI+Fv1wPYtg7Hs&#10;UNK2b/LpmqKYg22lvzxe35IpGmz7DtA1ZTFHlfrBmqadxRMhhg8owO9ifFeHh6aUDaRwv+Mhc0x/&#10;lKSYMwxjS13D7RWDL1m5MnmfpwY5yOU2wqb5NhVmO6vFkPaXd7CXNjGMKtHW1qmmEfxctQecGBsK&#10;haQPxpe8tIspYtDVuDcWc1kgIfddoW1gip+SFHM6qvfKCRAPtLW1LfLSnp7YADdpoCbmKNMeIP3m&#10;RSIzZnlsFsMMGJugxsl9lDCvUI0DEaSLExZzw4fRyiEFDFq5XNIIEnPcNcf0Q8mJuebm5vUCfp+q&#10;Dyy7qyt1i6cG9SIej08xjVAb7TYqBPel/eYBnO2xWQyjRGcy+RTlN3UxB/AzTdMC/Ki1/JH3mco+&#10;dTGHYo6H5pQNAuEr1nJMf5ScmPP7dSl2VJ0Ev9za2trmqUG9cHozJlMtNlkpAoRfm6Z5KS+HxBQD&#10;Mr+ELVPOSN1MMYpRZnPzJNq+6aFZTBFCDe3xoDz7OT02zJUD93IFBczgnjmmP0pKzI0bN652jbFj&#10;jlcN75WT4P74bv78B8jOy2h3lELwkWn/eQB/9tgshlFDwDNUmaiKOdllszewmCt7fIhBN+HRBl6j&#10;OgtJG9p9eqGtYIqdkhJza4wZcwyoCSTJp9Fo9G0PzcnJ3Llzl1qWcS8Cqj0u1eAMTdNuHYwZtwwz&#10;YJLJl8Dvu0o5PMIe9Pd33hnEFCNCg43ddCDZiJ95ZkwZEWmFWZsYIB3Kl1R9zQwtJZM4SNxophE6&#10;XTW8AHtIeuW6Wbmy65bKisCZoHSNcYOMHz143mu7GGagRNvaomYoNIdEWb1iFGZTU9Na06dP/5+n&#10;hjFFBm7jKjQuYTGXhc2PF12paRin3XChbWGKl5IRc2YwuC+oTSqQzE0mxZNe2tMfbW1tX1iW+Ty1&#10;VH+pEh5Bk25KWMwxBce2bUFp+U1Ky0cqRoEVPt/OtH3aQ7OYIiKzIk9oRxdRzIhEvpznmUHlhoB/&#10;U6XAYo7JScmIOaHhWapd+ALEHYlEogBLoqRuAtCVxByxg/SnF4vFPvbUJIZRwn6DqmxVMScfwW0H&#10;LObKlmAwuC1txqjHIN7wzJgyRCD820VjihkGlISYM01zCw1BtdW3orMzeaenBuWJXM3BsswPKBMq&#10;PX7QM0t8HeaxWQwzYJJJ8b7fRWmBgNt6Zw1TbGgaHuomvC2QxVzffFRoA5jipiTEnIbiLFCcmy1A&#10;PF7YsTpyrJ6m9ogX4cDm5uY/tLa2fumxUQwzICgPtZtGSD4GG6sYxabsb648GT9+fPWokSPciDm5&#10;9uhrXtlTjrTOhY+D49LXqbrQtjDFSdGLuVAotK5P11QfVQrbLqyLj1is9TmqBL+g3fUVgvv9fv1U&#10;2v7BY7MYZkDIcXNhy/gntTD2UIwiYDY1WbT9t5d2MYVn5Mi6o8Hdyg8vsV/NvjEPFJ3Jafg+Auxe&#10;aFuY4qToxZxP06SY8SsGfysWixV0hhRVgsmwad4KCNephEfA48eNG3e5dHfitW0MMxAEwMdUmaiK&#10;OQBd3xRYzJUVEyZMqKqrrfmjq0hs+xGPzCl33gYWc0wOilrM1dfX14wZPeoE1fACUkPqjiQXy1es&#10;uKe6qvIi2q1VCD7a8a83qMuQMUx/oA2fqfv3l4O4hemdNUwxUFdT83vajFePQcSjra1TPTOojKHG&#10;1BRqTF1ZaDuY4qSoxdzo0SOPAsUZUpTwW2Ox6a96bJIS7e3tC8Om+SAgnKoUAcLpmqbdJpcK89g0&#10;hsmbFEDCnSN6ZDFXRpimuZGG4KpXjsrpG7lcyw//DuKz1DRsp92GQtvCFB9FK+YcJ8FnqsdgTy6q&#10;QqKrazIE/CeD2tqFjY6fvRc8toph8mb58uXT62prZJ5S6p9DgGaPTWIKhLO04hO0W6Eei/g8meRH&#10;rAPkRXqdVWgjmOKjaMVcKBTahzZNisEXzJu38CEv7XFLy/Tp08OWMYWqtH1Vwks/e8Bijikgs2bN&#10;6rBM8wtEmKgYxQRqo/nkOFIv7WKGFnkPzVDocdq13MRjC/x9Yfx/li4C4ClkMcdkoWjFnEt3JPcW&#10;44QBKrxu0hCUxBxdiR2lv71oNPovr+1imHwhITeDNhMVg/upkSbHV830zCBmSEkLOSP4IO3+zFVE&#10;At6hsuxZT4waRvh2EB+mpmGMdo1C28IUF0Up5qjA39Sna7soBk+uXNl1q6cGeQQVXm+HLfNT2t1U&#10;JXxG4MIR3lrFMANAwFeKbaw0mm2vByzmShJqTNY5PXI/dRnV0q5U6jgvbBqOCAEPUaPqmkLbwRQX&#10;RSnmfJqm3I0sAJ6X66J6aY+XCLBvRtAeVAuNvySh+4d4PP6Vp0YxTP64Snu2prmY+cgUCmeyg3R+&#10;7noSiwBxViKRmOGBWcOSToSHKwAuo91AoW1hioeiE3NUaNRToXGIegzJonBHkotkUjzp96VbVeMU&#10;gvsdv3vu/DoxjCI2wBwX3kkA0V7HM2OYQUeu2mEYwd9riOfT20r3MYoHIpHYve7jGb5U7yC+Tk1D&#10;uc4xP6VhVlF0Yg5RnEJ/VVscH0Yirf/w1CCPkQN+Lcu4HQEvU4oA4YT6+vor5syZs8xj0ximX0iM&#10;zVGczJoJL7Q1PTSHGSRIxOlmMHioaYQuobcbehKpHCcXT5zkSVzDHJGEm9HHYo75nqISc84afyeq&#10;hhfpdVCLn2TSvtPv02XvWpVC8DGO/73bPTaLYfpFCG0+uhgzJxBYzBUxjY2NIwOBwJGOWyhvRByk&#10;h798snTZsgN4bV5v8O0s/pV6D9+mxv3OhbaFKQ6KSsyNGjHiV6C+kPeXsVhrScyOSiQS31qW+RjV&#10;ib9WiwHPoJbznUXlR48ZFlCSW6jpbnrmYJSH5jAe0NDQUFlV5f8xgnZoZUXg5/RRjZfxp4Xc0mW7&#10;z5o1a76X8Q57bLgUdBZzTIaiEXMkTtA0gme4cEdyWyn5r8Ku5M3g98kZXQP+wdL5quOH72XvLWOY&#10;3CDiIjfhBcJIr2xh1JCPUJubmzfSddwZBe5aXVW5K3gs4LohIfd6R8eKX5KQWzgY8Q9n9J3E29w7&#10;x3RTNGLOMJr3pqoipBh82dKly+/x1KBBpqW1NRI2zdcpI/5EJbzjpoTFHDOkLF++fFFdrXq9Tw2R&#10;Og/NYfohGAyuqet6k0a7JKQ3po82N43Q5tC9TrSLR+b9QULu9lgsfkYpNbJLDSHgIkR4t9B2MIWn&#10;aMQcght3JOLhkuzCF+JmQBGzQuQAACAASURBVFQSc3TFdpH++OLx+KfeGsUwufnyyy+XkBhwEYNQ&#10;GSfqJb6GhgaVmeQFw+/3+xAxoOtJXzKpO/uiUgh9BH09AlGMQoGjBG2pXFibPpMzhieQTpvg9+mr&#10;xPMg6rbezBdgnxyJxJ8aulMOT3w7iveS0/A5ure/KLQtTGEpCjFnGMbGuoa7KgYXtg2TPTVoiIgm&#10;ElOpYlT25u344zvKW6sYJje2bXeFLVOAsjbAQou5puqqyq8LbIMiAfD3KLG/n4iCzv8hlGs5EVO7&#10;kvbxiURidqEtGS6kVsLvfRVpR84u1sllSp2iEHM6ptcdVSqJqFb5aywWi3ts0pBAFaMIm+af6Zff&#10;qRQBwiGWtcG5kcjnJVo5MSWKfGzmVwzLjk7LECFgJgpxVkssxutHDzEVu4n21DS8iXbPLbQtTOEo&#10;uJiTjzyopXyoegypknBHkosly5Y9XFdTcwUJszUUglPFWHkKbS/w2i6G6YMuUBdzupeGMAXnawH2&#10;DUuXddwxa9asjkIbM1z5ei5cts44OAg8dCfDlBYFF3PVlZUng2L3sACghuD0Nzw2aUiRBaBlGXcj&#10;4Hkq4SncSePHj79q9uzZy722jWFy0OUiLIu58iBmC7h92bJl97GIKzzjDxQdqWkofbS+DkM6PJIp&#10;Fgoq5iZMmFBVV1vjwiO4+LN8VOmdRYVBCLwNEc4GtUdQY0eNGHEkbe/y2CyGyYW6f0MBJZ9fhzFL&#10;6fa9QLf/HmpEv1cOZW85oe8g3ky9h/eSlDu+0LYwQ09BxVxtbZVcjkTVI/y3S5cuf8xLewpFNBqd&#10;Y1nG0wiotjwLijM1TbubC1dmiFB9xCr7DFIe2sEMCeJjEnHXLF3a8VfuhStu5tvw2zEZR8JNhbaF&#10;GVoKJuYyToLTS8YoQYXLXeVUsAiBNyOqrrWHIbO5eS/aedVToxgmO8rlhhAs5koP3BIBrqyrqfmR&#10;aZoPUeMzUWiLmOysuZNYmnwXD0cN3gc3jS6m5CiYmAsGg3vQxlQM3gmwoqzWJqUC8l+WZb5LheaO&#10;KuGFnnZTwmKOGQqUKwlK3yu9NIQZKjBEN++PGsC5YcucZguYHI/H/2LbNovzIsO3o/g4OQ3Pp7x2&#10;XaFtYYaOgok5xx2JEgLgqfJ0x2HfDKApiTnKuLtJf32xWOwzr61imG40wjRC6pMYEMqmN32YIgfX&#10;T9IQJlE6mG6a5iUk6p7gIR7FRWBHuKHzXdiGbtYBhbaFGRoKIuYsqymM6N9dPYZkSbsjyUUs1voS&#10;FZDttNugEBwdgXyMx2YxzCrq6+srXUUgWMyVEU0k6h6jMuuMUCh0Aom6/xTaICYDaWsxfyoeM7IG&#10;LJLfwULbwww+BeqZ88uxcqpOgt+NRFo/8digokA+sggbxmTQUE2sIhza2Nh4bltb2zcem8YwaQKB&#10;wAhXEaBY7JEpTPGwlU/XPgqb5qXRePxq7qUrDsbsKRZ3TsN9dYB/yLeFtocZXIZczDU1Na1VEfAf&#10;rh6DXZa9ct3YiPdrAJfS7kiF4BWVgYB0InyRx2YxTJqKiopRbsILwEVe2aJowHcChdqKK8UDFRGy&#10;7EbpyiiAIj2GsQ7k2qwCR1CjTpYdazqvofI5FqAzXWkawa1N0zwiGo0uGaLzMn0Q2EG0pt7Dg+je&#10;TAWeEFHWDLmYq/D7f0Mb1Uc17fJRpJf2FBuyEKQW7n2U+X6rFAHCSRMmTLi6nGb6MsWDbtsjQXMx&#10;ZE5AYcUcwreRSOzCgtowRASDwQpEXJcK+XWFjvJR20ak7MJ0ETah/bGDc1bcl5TmVDr3XolEgnth&#10;iwB9knir6108SdPgXmCHwmXLkIq5hoaGyuqq9IoPSggQtwyH2VM2wC1UIJ4Bat7y13T8993jsVkM&#10;A7auj9RchBcovvXMGKZPSEzJmcPtzuu97s+lW6jm5uaQruMuKHAvqt5/DOoN7NVB2M6v6y/ReX5C&#10;5XWnZ/Eyyvh3FPcnp+HapOSuKrQtzOAwpGKuuqLiMNqspRZaLE4m7fs9NahIiUajM8OW8RcqFQ9U&#10;CY+gSSfC9/LYFWYQcNWjgzb8zytDGDWcciHmvG5vbGwcWRkIHEoFx6n03vLkJAg7GUZQDolRbrwz&#10;3uLbQVydmoby0buyJwmmeBkyMZd2Ehxy4yQY7x9O3fYpG27WNVASc4Tp+PGb6qVNDKMBrOsmvNAE&#10;T84pMtra2uSj7zupjL6LCo6DQEPpn2yC23gR8Demab5IjdPX3FvJeIF/R/hd17sgJzEdV2hbGG8Z&#10;MjEXCoV2p9y9kWLwFDUmJ3tqUJETi8XeD1vmR7S7lUp4x00JiznGUwTCum4G3dg2zvbMGMZTnB67&#10;p+vr618ZM2rUrVReH+02Tg3hJhKJGw2H4TGlgHRZcumleMIFu6WH8BxdaHsY7xi6njkUZ6mOvaQS&#10;5iUSN597bFLRQ0XrzVQYPq4UGGF36c8vEpne4rFZzPCm3k1gRBZzxc6cOXOW0eaYsGl+SeWI28ki&#10;hmE0yycMT3lgGuMBF18sbBJ0x12wK2h0f39VaHsYbxgSMRcMBk2/T99DPYZUWbsjyUU8Hn/WNELy&#10;kcd4heDo+PP7tcdmMcMYBLGuiwlxSUrTX3lpDzN4tESjF5GgG0e3+3g38SDgacBirqhwBN0xJOhW&#10;ur2/THEwJGLOr+vKToIBxGfz5i36ZNy4cbWeGlUCrLXWWrJbUropuVglPF3ww5uams6bPn06Dzpn&#10;PAIbXQSeZdt2l2emMIPO8hUrTq+uqtwOXE2MwO3CVBC1UEHkmWGMa6Sg0zQ8sesd6KDK4vRC28O4&#10;Y9DFXDAYXNPv049QjwE3XmPsGHZAqUal49fv0kIbwpQ+DQ0No6hiX1s9BtHmnTXMUNDe3r7CMIwT&#10;dQ2laxPVLlkEv1/WAUqNUmbwkGPoaHNGahrKR+t/LLQ9jDqDLuZ8Pu0k2lQN9nmYHCCcTJXwtbJQ&#10;LrQpTGlTVeUPuQlPtUbcK1uYoUNOxrIs80VScvspR4JChmUxV6ToO4jzku/hIkS4GtixcEkyqGJO&#10;eiD3+3T2M1RY1nL8+w0LH33MYIJuF+zmyTglihBwJVX06mIOcCOqD8YnEgmeAFOk+CaJa7vexa+d&#10;lSJ46a8SY1DFnK7rh9Jm3GCeg8kDROlE+AF2Isy4A8Puwtss5kqUaDT6z7Bp/l2u7qAYBfp82p60&#10;vddLuxhv8e8oHk69i9+CBs/Q25pC28Pkz6CKOTfuSBgPQdjIMJrkkj2vF9oUppRBJZ+HDslFi5Z9&#10;5pkpTCGQQkxVzAEKnAQs5ooefUfx1+Q03I1q7hfprYsxssxQMmhiLhwK7Qa6tvFgxc8MDARdOhFm&#10;MccooWmabhqhzZUjEBCbPXv2cg9NYoaYFZ2dz1dWBO6g3QqlCBC299YiZrDw7SA+XPkObuPTYArd&#10;N2+WeGMGlUETc0LXzuI+uaJiT+nvL5FIRAttCFN6hEIhkzbK7oEEwocemsMUALnsl2WZ71K5vrti&#10;FBs2NDSMa29vn+upYcygULGTmDl/Km43ogYeRYSfFdoepm8GRcwZhhHSNdx7MOJmlEG/rp9B2xML&#10;bQhTkmzrJrAQ8L5XhjCFxJ4KoKmKOaiuqNiMNn/10CBmEBmzp1h86aW43wW7wmWAcB7wuKmiZVDE&#10;nKaBFA1804sNhCNJaJ8fi8W+K7QpTGmhodjdTZZOJpPTPDSHKRDJpJjq98GNquGFBpsAi7mSQjoX&#10;ps0FqffwIyoCHqL9UYW2iVkdz8WcZa03FqGO13srTqpIaEsnwpcX2hCmdHDGy+3qIopZra2t7DC4&#10;DJDDNMKWKVeUWUslPArkcdQlij5JvLTyTdzCV5FeL3zrQtvD/BDPxRyKuhNJvVd7HS/jDQh4cjAY&#10;vI4K5ZWFtoUpDZqbm7egzRjV8ALEmx6awxQaAbKH5qeKoV26t2EKScVuov2Te3DSJiG4gtLA2fSR&#10;VmibmAyeijlqwQfMUOgU9RjEW2DDLd5ZVJ4ITWgI2oO0W6cQfJzj/+9BT41iyhafprka/4o2TPXK&#10;FqbwCBQfUaNQTcwhNFI9odmEx2YxQ8Tmxwu5vvIfku/hK4jpemSDApvEgMdizjCCB9OmXjW8LfCK&#10;aCz6fx6aVLaETXMXKhhPVQlLSvBMYDHH5M8BLsJ2dtn2a55ZwhQckmEf6+r9MVWNjY3r0vZL7yxi&#10;CoFvknj323dw4zEaXEl1kezE0Qtt03DGUzFHrbWzXAT/TzTKQi5fqFl7K5WnMgOpjErfRPoBbInH&#10;+fEX0yfSnY3fp2+kHIGAtxOJxGIPTWIKjG3bLbqmXm/rut4ELObKgjV3Ektpc0byPXyMKqLbqTba&#10;otA2DVc8E3Omae6sIWymGt4WcLNXtgwHSPgmwpbxGmm5PVXCSz+AtGExx/SJX9ePcBWBEE97ZApT&#10;JEyfPv0r0wgtA8XlnjRNbEibt7y1iikkvknio0svxa3O2w2O1QCuAF45YsjxTMy5XLrrm1Qq9YRX&#10;tgwbbJgMGiiJObpTe5EAD0pR6LVZTHmgaZrPDIWOchFF55Lly//imUFMUSDXeLYsM0FliNKKICi0&#10;9by2iSk8jguTe799B58crcGZmJkgMbLQdg0XPBFz4aamJgj4VWc3yUcxd/LsyoETTSReM4xQKxWq&#10;zQrBNUQhx879xmu7mPLAMJql13flMbCUr6fMmjVrvncWMcUCCmilFqHq8m4s5soY59HrFYtfxduq&#10;6+AUqp9Oo7Si5MqGyR9PxJwI+M9E9SnKK1d0dt7hhR3DDTkjLGyat1JGmawSHgF/ZVnrXRCJfDnP&#10;a9uY0geFdoYb1982T7IpZz5XDSgQxntpCFOcjNhbLKDNFbOfxRvXXgsO1bT0GG/19Z2ZPnEt5iZM&#10;mDCmrrZG/VGMgCfa2tq+cWvHcEVWmBqIK6jqHaEQvDrtFxDgKq/tYkobwzC21DXcyUUUX8bjcfb0&#10;X6YItL9CxfY7Cu6ZG06MP1B00OZ++eqahptrAg6n/UOooaje68+shmsxV1tbfQIoDoSVJG37z25t&#10;GM5Eo9EllmU8gJBeQk2FUzRNu8G27U5PDWNKGh3xQjfhBYi7KU0lvbKHKS7Qxq+Un8VwJT5s8e8g&#10;PqHNJ5deiuecvyv8CDPOp3ej14/oFSisdaWNKzFHIsBvGi6cBAt4m1rvn7qxgQHo6krdGvD7TgOV&#10;R91UsDr+AR/x3DCmJLGs5m0RfepjYAFWrFzZdY9nBjFFRwrgKxdOxepM06yTDVHvLGJKCWeyxEfO&#10;66Kvp2D1WiNhG4GwDb3fEjPLha1TUCNLDFdizgyFfkkb9fEPQrA7Eg+Q615alvlXygD7qIR3/AOy&#10;mGNkAw1NI3g9uJiaLkA8yEMnyhtE/MplFLJ3jmfSM2nW+alYDhl3Natc1iydhmtWpWATocPGVBgZ&#10;kJnoFwR2e5IVt49Z3TgJnhFNJF52eX7GQQiYjKgm5ojNpJ9Aaim/7aVNTOlhBoOHU1W9vYsoupJJ&#10;+wbPDGKKkng8/o1phORjdNU6RPa6sJhjclK7g/iWNm84r1XIXryxdbC+DjDR1mE8Cb16eq0jANag&#10;luQoqgdH0WFyffiA85K9gMvpu/9RE3U2HRej4z/rAPiwoxNnDvXvGiyUxZxlBXdE1NW9PZP44PX5&#10;vIMK19epcI1BpgUzYDJ+AuFtT41iSgpnMpMrIUYF5cOJRGKGVzYxxQkV3amwZXxDwn9dxSh43Byj&#10;hNOLF5cvN+uH1ab/ml6YVBS46JnT3fTKLSIV94CL8EwvMo48jVsR8Da1GPCn0l9gy/Tp0721jCkV&#10;amtr5LAHN48wVgCsvNwre5iiZw69lMScxmKOYTxFScw1Nzc3Bvy+fZXPKuB+HvzqPfPmLXh4jbFj&#10;rqTdUQrBNfD75YzYUz02iykBwoZxEGp4pJs4BIjJkciMWV7ZxBQ9c1yEZTHHMB6iJOYCfv10UHcS&#10;nEoJcYtiWKYP5s6duzRsmvcDwm+VIkA4esKECRex1/7hhdM4czv79JuVK7vYX+EwQpCYU50lI9g9&#10;CcN4yoDFXENDw6jqqspjlM8o4MVYLKbsPZzpm6Rt3+bTNdnDpjKcoKa2tvp42l7rsVlMkSJdRFDj&#10;7Dlwu4aiLc5ua2tb5I1VTIngpmeO3U4wjIcMWMxVV1bKyr5W9YQCU+wkeBCJx+PtYct4BQCVHoMj&#10;4Kmapv3Jtu0ur21jigu6zz7DCD1Jd31jl1G9GU0kHvPEKKZkQJvEnOLzGeTHrAzjKQMSc7LwN43Q&#10;acpnE/CvSDTxrnJ4Jj9SYjLoamKOGB8KhQ6i7eNemsQUF44/ubtpd2+XUS2xBfxaTsDxwi6mdEgB&#10;zHExm5DFHMN4yIDEnGE0H0gb5XX1BArulRsCoq2tb5HojtCupRKeGttyzB2LuTJFCjnDCN4GgOrD&#10;JRwEiN9Go7GZHpjFlB5uHrNWyyE77e3tCz2zhmGGMQMScwioNrA+w9exWOIpF+GZPJG9JGHTvIVu&#10;2J1KESBsIf0IRiLci1puZB6tBu+ivHys+9jEM5FI7F738TAlihsxB36/X/bOsZhjGA/IW8wZhrG9&#10;ruGWqieiFvwdvJj70LFw8eJHRo0ccTXtjlaLIe1HkMVcGTFu3LhaMxR6gnbdrLuaRgC0rlzZdbwH&#10;ZjElSiKRmGcaoZW0W6ES3o8oJ0FEvbWKYYYneYs5HdGNk+AVyaSt1kvEKDF79uzllmXci4DnqIRH&#10;gJ8Fg8EN2Zt/eSDdj6wxdrSctep2soNkSTKZ2p9nrw5v0k8ALGMOlRYbqIQXOvK4OYbxiLzEnGEY&#10;G+ga7qd6EmrFP0ai4FvV8IwaQuDtmPE5pzJOWff70i5OTvfYLGaIsazQwQG/7y5w634kQxJscTDl&#10;Z+5RYSTyUauSmAOeBMEwnpGXmNM0lBW66sQlIQTwxIcCEI1GZ1qW+RIC7K8WAx7T0NBwEQ9SLk0s&#10;a72xALU3I2hHeBapgFNbYrG/ehYfU+rwKhAMUwT0K+YaGxtHVlYEjnNxjrdIVPzXRXjGBSSkJyOq&#10;ijmodfwKXu+lTczgImerhkKhozSsuwbcrbX6QwSc3xKN3uVZfEzJ42YVCPY1xzDe0a+Yq6jwSSFX&#10;p3oCAambVcMy7iEh/XbYMj5TdgyLcBqJg5ts2056bBozCFhWcCfTCMkVPLb2NGIBl5OQ4+W6mN7w&#10;KhAMUwT0KebSbgxCodNAseklZ7zFYtNfVQvNeAXdh1voFqquvbme41/wSS9tYryD8qkeCoX2QYTf&#10;Ieg7eh2/AHFRJBq73Ot4mdLHzSoQwD1zDOMZfYo5Mxg8gITcRPXo7ck2oR6e8YKlS5c/VldbIx+5&#10;jVUJj6DJmcws5oqMcHOzJfz6YaYROhJcOPPuA1uAfXokEr9tEOJmygB3q0DgOnJIAK8ewjDu6VPM&#10;CQ3PUh0PQSycN2/hQ+rBGa+YNWtWR9g07yFVdq5iFFtJP4OxWOx9Tw1jBoQcv1pRoU8C0HejfLkP&#10;+H1NLvJnfywjIfcrEnLPD94pmDLAzWPWymAwKBuY33llDMMMV3KKOctq3hbBt41qxALEvXPnzl2q&#10;Gp7xlhWdnXdUVgTOhgGu+tGN42eQxdwQIHsrmpqa1qVtMyKaiLAJgtiK7l8YwMVDrTwRAmambHv/&#10;eDz+6WCfiyltKH1+5Sa8EGI8sJhjGNfkrNgxswKAKkmAzltdhGc8pq2t7YuwZbxAd/ZApQgQ9pP+&#10;BmOx2Ocem1bWSGFWX19fVVdXV00VXy1VXiPo4zpNs0ejrY2i2nC0QLEWXeBx9Hk9Akw0jZD021X1&#10;w5gGsQ+uJwKmLF227KhZs2bNH5oTMqVMNBpdErbMJaA4SU7X0z7quNHAMC7JKuZM05yoIaq6syDE&#10;XyKRGbPUwzODQkpMBl1RzFG56/gbdCPy1dHwYssyTynIuXuA6Z4xke4dE4AagqA8hD5BeQkz+SnQ&#10;41VJwqwCeiox7N7VV/Wx4VAJtb7poB90bjQev4XHMDEDQsBMSsIbqQVG2dv8F0/tYZhhSFYxR3XM&#10;abm+y4eUzU6Ci5GWePw9akXLVvCmKuFJchzX2Nh4SYGWcWqk8zcW4LxZwBx/SxQB/0ja9nHxeDxW&#10;aFOY0kMgzKD0ryrmNvPWGoYZnqwm2EzTrNMQXDgJFh/zQPkiRsBkUh73K4auc/wO/slLk5iCsZDS&#10;w0XRePw2nnXOqCNaVZszKGCSRnD6Yxh3rCbmEAVV1qi8hqMtkJ0EFzHLV6x4orqqUjqVXVMpAqFJ&#10;J8KT2YlwSZMkEXd/Vyp1Aa+ZzHhAi3JIhDVCodDmtPdP78xhmOHHD8ScdD5qGkEXC6uLr+LxxDNu&#10;jWIGj/b29hWWZdyNgOerhEeEiWYwKMdT8n0uPWzKo8+nbLgwFovFC20MUx4IgZ+ii3EGiOJgKJSY&#10;Q9iYykN2iD1MoXrQX2gbvOIHYo5aSPvRZgPl2ATebtt2l1ujmMEllRJ3+HT8Pe2qJeSMmxIWc6WD&#10;7Il7VmDXlZHIdPVeFIbJQjwej5pGSHlGK1WoR06YMOEi6Q/TY9PywaLzWwU4L8N4yg975lCc5WIo&#10;d0dKiLvdm8QMNlT4fmVZ5vN0pw9WigBhW8sKbhOJJD7w2DTGW+aSiHtQ+hiUrmkKbQxTnlADPhW2&#10;zGm0u5diFGvX1lafSFseosMwiqwSc6FQaCufrm2vHJOAR2KxGDt/LBGEgMmIimIuTdoPoYvwzCAh&#10;JzW8JNB+OhZrfY3HNjJDgoCp1MhTFXOyd+5iy9rgqUjk86+9NIthhgurxJxP09z4DxOQTE72wB5m&#10;iIhGo38PW8Y/qRj9kUp4BDjAsjacwP4EC05SAPwTBbxtA7wWj8ff56EOzFDTlUo97/fpN4H6CiWj&#10;UFQ9oWnaTyj9dnppG8MMB9Jirrm5eb2A36fqTFZKuddbWlsjnlnFDAkCxC3UIlZdP9eHokJOlvmd&#10;lzYxfSKd+X5Om/+K9IBx+0Mh9A+kF/5CG8YMbxKJxGzLMt+iRt6PlSNB2MkwQs/X19cfPGfOnGUe&#10;mscwZU9azPn9uisnwSAEj3UoQZJJ8ZTfB9fR7tpKESAcZ5rmJSwmPEOKtQW0+Z8AnE3bL1DQVojp&#10;NqKcfZrga80UL6k/A+jqYg7SPf77jBw5cmvafcsjozIImA0oeAY3kxcCxcJC2zBQfMFgsMLv03eX&#10;i2urRIAIX0YTiake28UMAdSaXmlZxk2Uck9SjUMD2Jc2j+V5+BxKZ8o+DAsNpXXp2DTt3JRUl43p&#10;NYhFkoRXMrMPnfS+k66nsw8rqVDoIEG2XCAsRwEd9H4xfU4vsRRtXCQ0m8SbPT+V0he0trZ+y4+Y&#10;8kEsUy2vSC24WhieyU0sNv0Vwwi9QpnD1exQRFzhlU3dtESjJ3gdJ8MUEz5ZodOWl1QZpkQiMelA&#10;+NqhOFdLJLr3UJyHKW8ikcQU2kwptB3MD3HW9P1poe1gmOGI+qNVhmEYhmEYpuCwmGMYhmEYhilh&#10;WMwxDMMwDMOUMCzmGIZhGIZhShgWcwzDMAzDMCUMizmGYRiGYZgShsUcwzAMwzBMCcNijmEYhmEY&#10;poRhMccwDMMwDFPCsJhjGIZhGIYpYVjMMQzDMAzDlDAs5hiGYRiGYUoYFnMMwzAMwzAlDIs5hmEY&#10;hmGYEobFHMMwDMMwTAnDYo5hGIZhGKaEYTHHMAzDMAxTwrCYYxiGYRiGKWFYzDEMwzAMw5QwLOYY&#10;hmEYhmFKGBZzDMMwDMMwJQyLOYZhGIZhmBKGxRzDMAzDMEwJw2KOYRiGYRimhGExxzAMwzAMU8Kw&#10;mGMYhmEYhilhWMwxDMMwDMOUMCzmGIZhGIZhShgWcwzDMAzDMCUMizmGYRiGYZgSZkBizjTNIKK9&#10;mdy3bZwRi8U+HhyzhhcNDQ2VVVWB/eT+0qUdL86aNauj0DYxpU84FPqx0GGNXN+jjbbQRJcQ2jIt&#10;lVpk6/qX8Xj8a9u2xVDaORzQNM1vGM2/kPvz5i2cMnfu3KWFtqlUoHS8G6XjNfs6RqZlGzGl2XaH&#10;0O0FnZ1ixvTp0/83VDYOJlQ/jKP6YWfaXRmJxP9SaHsKTbcOoXLrm2g0+n/ZjqH8plF+OwhT8F1L&#10;PP5mtmMsa4N1ACp2ooTzIWmZzwfX6sFnQGJOA7iB/v40va9BK12vEBf87qHrOBJBe0Lu19TUrEsb&#10;FnOMa4SuXY4A2+Q8gDI0yn90EPh0+RZMI/SNZZkvU7a+hQq4z4bM2DKnqampqjuPjxgxook2bQU2&#10;qXTQ8VJKpdv3eYyW/k/HapSiNagIkAi0zAgIeHDJsmW3lXIDuarKv1E67Qj4jt4OezFHQm4fuh43&#10;Igop5LKKOdIldtgyzqO000jir4lE35zV4oHKi+nviVT+bTzoRg8BeYs52Tqorqrcs/s9lf/NwWBQ&#10;ZrBpg2JZmUAJaQ8qZDYSmPpPJJJ4vdD2MH0TDoX2JnVtpoT4hMTMW4W2xxvEYvqzWmEmADX6E6DC&#10;rIbejqGXTq+1KW//WtfwWMsyronFEhdRuZgaaouHI5YV+i0KTbMBHs9W+TCwhFLtV1m/ESjbJX5K&#10;z5W0XRsyadmi/evraquPMwxj73LofWHyxxZ4jYbwONW/z9D9/znd/++6vwub5kmkCk8QAK9QXvtv&#10;Ie30irzFXHVl5ZHO8QvoJS9Kk6bh0cBirk+oiDmINseh0O+mbV9iLjlEJjF9IHQ8lMTMETrCLfS2&#10;PMScwFdaotHD+jpEPgZsbm5u9Gna3lQBnkkfjafa8TzTCE6k746ULd0hsnbYgqBdS398JEj+DlnE&#10;NyOmtkRiv+zvKJmWg8HgVlQ/nU15eT+6siFNg6n19fWbz5kzZ9lQWOolmEJB0jRJaYMbVQOARNoT&#10;JNq2pOt2lo44nRqnU1DgInq/Pb02pXz2386urmMLbadX5P+YFeEYuREgnqTNF1TQX00Z5ZeUQc4o&#10;xQxSTLS1tX1DG3+h7WCGL6TVumgTky/TNO/WUDxCmf7n9DrMMIJx+vzyApvIMHnhpOX35Ysq88uo&#10;7rpQPkkaPXrkWfTZh9pC6AAAIABJREFUFQU2b8C0xONvANcPSlAj9reWFXoThXY6Iv5MPlulj9tI&#10;x1y4aPGSP82ePXt5oW30irzEnGUFt0HQDbmfSokHafOVT0eZKepGjx5xIG0fGjwTGYYZSqhFu0TT&#10;tINMIziVxNyu1HC7kATe0/R5otC2McxAiMbjlxhGaH8Sc2F6yV6YkhNzjDsikfgrtHml0HYMNnmJ&#10;ORT6MXKQHKTzRvwjuRO2zL/RZi9SvLLHjsUcw5QRsnfDsjY8FqFC9spVaigupO0RhbaLYQZCeiC8&#10;aT5J9ReJONygsbFxbedJCMOUFf2KuQkTJlTV1dYcnH4j4MFVX9jiQdBwL8okOwaDwQ0TicSMgZ6c&#10;Wv8BObZBBwgCohyEvcQG+C8Jxk9Ux+hQnNjc3LyJruNGQuBIDaCLIpqZSqX+QTYuVozTbxhN21Jh&#10;ECTxWgVCzBda8tNYbEakELN5yR4f/cawT9MsgWIkCrTJpnk24md07VoH26ZQKNSg67ClENqaiMKm&#10;6zy7q6vrAxVXAHIKudnUtInw4cZ0bUfSRysFptqF0D+QPUQq9sl05dyvZrKxgtLAgq5U6t90/6Mq&#10;8eWLaZoTabMdna+uJRq9azDPNRREIjNmhS3jITnji16/oIrwFKoIF/UXzrIa6boHtqDdsU76+JLy&#10;3wd0/b8dArMHBVmuGMaGlhD+jSD9u2zKdfit0Lo+jUTaWgtol05lqIWIYbrWozKfivnJpPiM8mNM&#10;pSyQZX5NTc0kTYgNu2z7nb7yjWEYITq3dFeVvtdUMXxh29oHPQebFxq6UTMwM9cVAoHAWrTpU8xR&#10;+bYulW9b0+46VH4gXYdvqGz9mMqjmQM99/f1EcjybRTZ0kFxTnfqo5Uqvyefc1Ka2EhH3IhuyGiZ&#10;VqUbj1SmDBxwPd3N+PHjq0eOrNkehb4hxeujeL+jdPaxSpyUbjagdLM5ZNKN1CFLUimRaG1t/ZTS&#10;bKeqjdmgcmtkpc/3I1vT1qO3tXQ/l6cA5tB5/lXKZVJv+hVzdTU1B9BGVrJJgR2Pdn9OmfxFv6bP&#10;p90xfl0/irYX5XvSTKKo+6NphH5Db8f2/M5xjzArbBiXRxOJ+2VhlJ5iDrC+APuoSCT+fLY406Ig&#10;GDyRwv6B3k6QnyF+H6fm01dSC+0J+g3nRSKff50tDsrEm/h0TU7oWNISidZL0WQYwd+ZodDZ9FnG&#10;XxdmIpYTp0wjGCc7z22JxV7sFc9WFM+bzuEVTrhj6HesGoTe2ZXcjBJu2j1BU1PTWhUBfzpDCOho&#10;zmWfvG6jRow4l37jSfR2zUy0uMom59rNsKzQZXSdHs4WR75MnDhxdG1N9RcZm7q2jUSmt6Qftwv9&#10;Rvpt2wF0X9+MawuyP0XX91XK5OfnMztIVkJ0XU8me8+ht+s5UUFmo8s4OyzLfGzlys4LcrWku6+z&#10;EPBdJBrdICO6g3+gOOXYmDHf2wjg9+kZVwUp+/ct8firPeMJh0KTQNdedX5NpWPFSXT8Md3H0P0y&#10;6X59mT7eMH5JDZn76ML8i0Tbzpa14QSEijs0hD2dXyFFaFrMObPAp/eOoy/oOu9E12AK7S6jdDiu&#10;v+MHlZR4DHQp5qCSKsK9aftErkMp3e1PFdaliIGNuq97d/qg/JciYfhKMiXOpQZHbPWw6WvYomIi&#10;yZVfUEUV9fs0KidQk+8pDf4tn7DpPB4KTScb16CIjqW8/Ezv7ymdneSkqYbvf5fmuHYJyHQVpXNe&#10;T7/roYGKJ8sy/kxXqHsQdro8pnT0BsXZPdj9Q0oDP+4dLuObsuIcsusUert25tNu46h0opjod82k&#10;tHpFdzma7fx0nlm0GZOyxa5Usf2L8uTvqPF+Hn02St44HXWZB1YTc04euFjX0Pz+U3l+XXoHSUr3&#10;NpTizy2k0F1llWyAd9cFXV0rch3nlG9XU5myEzgXE3uUrVS+/YPKt/Mobb3d3zmloKL66Fi6P3+k&#10;txtmDElPcunODwvp3t/a0bHyyvb29hWUN+6nbw+iMuU2KlPO7RkXCZ9d6TrLOmYepYWJfZxTln+n&#10;0jnPAKcOzEjYVeek+218Rur2umg8/njONGEY+9G9fYRs+Yxs2d6pry8dNXKErHdq5e/ojlemM0pD&#10;H1L6OZsEfL+TIanBexil7/Po91jff5q5OT4dZf21iK7zHQsXL77c7Xg22dCg23BVZUXgZzJ6bdXp&#10;MD3VWdd0m2x/DbqS57S0tkbcnKsY6P8x66qJD/BaT5EhWxWUYZ+k23AyHXMUJaRL8ulNo5tZT4Jk&#10;Ku1u5Hz0BUUufcXIuCsEQjPFuSslpnupYJlE8R5HhVI1Xf9aaglntVcWbHTs02THz5yPZpG9r6NI&#10;xykT35a03Y62RyNU7U027E0Z8l+rXQxqvqSPB2Gn4zSCf6ELsCeFW0I2vixtFZTb6bMNycZJcpYU&#10;pecXKPGdTYn+xh5RUctCzHYu4DqQEcPL6LO5q87l862avUrNJsycV+5XIWRBPh4YNbJOVlDdPnEi&#10;AsSHkJlZrKHAdcnOXWifbNMeIps2JpvOznUf+qOnTbbt0yi+wxH1B9Oz7UD8UwB+RNuFdF752zan&#10;z7eR158u4B507LF07sdyxS0LB7q2z9Gu4+pGfE4FjBzkO5fOWkfbbejkW0sXGZQR96HKdC+qKP/T&#10;Ox5dz9wvKfwycYZeove70WsRxfkSxfllj/u1I0hXBbo2he7/6XT/b+2Oh27ESt+q+wX1dPwI2i6l&#10;OFaJSLpfq2aSUStdFgyUrkR1WoSIir/Tb693vl5BaWXVTMSqqp7X0c56b3tj25pOFWJtPscONtHW&#10;1r/TdZUTnGroOu8AWcRcptcqeDOlu9PT5bL0h4XiNcqDM+ldBabzOlLaxH2pwN6drv8hdP1f6hlH&#10;V5duU8WQd28O2SLvUVqwU0tbJ8Eymyqqf9LbXeneHE3bvMSc2dz8E7J5onTfsnDJkh+Mq5EteipX&#10;XqDvd3Y++pZ+25uUpr5ImyCwgb6T6c2kCuoBOvaACRMmHDwQn2YUxwL6011WBCFTs/2P7MnEIXC1&#10;ngOqpNaorqyUZegWzkcktsSHQtrXXRYA7ITyd2G6HJU9Z6fmMEGms1qdEh3lydtp/0Tnc5t+q2ys&#10;/8C5cbrRLI/TsPu4/8m6gc4vrwk1XHFTlOcG2B8g8BMSBgeRQP5rvtdjkAg6264uTfsi2wHSVQWV&#10;b7dCpp5f6tQf3WNEm+lzmU62pbT1Fh37eyrfbsh5smCwgq7543T8Ac5HC+j6vOHkB9oglRmwGyJe&#10;UF1VsQelmT3ramqkS5VaKi0qesenaTbZpNdSyD6E6Hpj6ZyyjtrW+YjKLvHmD8tAQWkVN6bzPEr3&#10;8Odk55HZegepfNMz5RtUy3hJxEkvDDINfStnFEOmrg5QHWCgrFeprCZx9n9Ovn4um33pdBMK3Uf5&#10;5Gjno6/pQrxL8cnGLekGlJ06sswP03nPpXPuQmX6rqqCjmzZl2ySZVU1veRvfIeun2xEyvQs03yz&#10;k6/3IkW6I+WpPfMRo8VMn2JOPjbSMgKBKvcej1gd6LMHqMA4mXbXN4wmWaj16Ucto/BHUManGwaw&#10;kC7uqdRCeKK3CJQJCKDuGor715QA5vbX1KUMcR9tpJDroLbGmVTx39s7ThIEm1KL63HaNeg3vWJZ&#10;G2yWqwcsHWdl5Z20+QnZeDm1Eq7pnagyvWm+J9OVFMK1ltX0muy9kt/R+T+V58n8FvNeSqDHUTxP&#10;t0RjJ65+pv5Jt/KMkOwxkEJuFrWCjsiW8GTLjK6XnL11Lr1+Ry3NlyORxDsq5/xhvLAVbW6jV4Su&#10;73HRaGw1IUy/P4zgv5d2t6ZzP0Tn/l8uv3okSh9Ki2QSuBTfqfF44uHe94vS3hZ0/x+Xs9BIALxC&#10;Bc9mfXWJUwNBpoGdSeBetHTp8ht6V6hOD5m8hjvQ/f+TZTX+rbvXwBkH6twv4xFMjw0Tj7ZEYqf3&#10;d20QAg+khZyAh+kH3OJmiEAxIn3MUeX1mazIELI71yQhdwECymslBcAVXanUVb0rCRJG61cGAg/J&#10;ApSu/1PhYHC7lkTi393fOz2WG+Rj07hx42rHjh3zD8yIuShVPum8QOXEg+mGIMJ+Uojl80iYEveR&#10;mbD4TM88Lnvkegi5TgH2H2Ox1lt7PwJyesvPkTMmZWOmrrb6CQq7f749dCQKLqGNfMkeDjkL00ch&#10;D6M89vfcJqcrKSnkZtOxR2brKXLslzZdRK9TKD+9TMe9litO4dMOwPTjdJhBcV64YsWKv7a3ty/s&#10;fRzd68szj90hRRftYiq/r+99TeQwDMqzD4N09Kvhs1Q2bN1dNg416etghNKiim7I29nES7pHGTUp&#10;ZEljwSNLly47k8qP+T2PofJjFNUJf6Zr+Svpu47CfBmJxJ/Kdk6/T5NlkTxnyqk/ru9df0jB59f1&#10;U0lsX0VC7jkScf/Lq6WX/TcGDCM0Jd2gpsYk3b9zqBy6y5nVuwqZb9YYM+a8dP0AeBCdXzZQD80Z&#10;sQCd2tbP0vEGpf9TKf3LOH/gQksOsfL7dNlraMkGDYmid7I9Yqd0I3t7j6ZXJ9l3Gtl3Xzb/lVKE&#10;UTzSY8bWI0fWnU/b8wd6PeQKEU4cVfQjnl3ZmTwl2xAgsn083SvZYfMjUq8P03UM9r5mpUSfYo7U&#10;+VGZDcxLpVIv9/6eCod/klhpSc8UEunu+D7FHBV6l0FGyC0XkNwtEm39JNtxkciX82hzPFWsC6j1&#10;In0F5bzAdON+piHKx5ekLe2DotF41lkrUmBRAb9LZUVAViDr0H2+lra/yh4r1sneRhIGZ0WisZuz&#10;HSETBwnCwxGqZtLbAF1KGdfvc/54F5jBoBQ+k+jVSUJOtiDi2Y5zEuIfqVLYlbYkwHRZUbkWc1TI&#10;X0eXN24LnJRrHJssrKmFuQtVZq/LQpwauPdRRRfqXYjR/TqQ7pecAU15OrV/NJpd8MmeUzp2FxJ0&#10;JIxxXZ9Pv4o+Pj6HiWuQkYdQjCdHYrE7sh1AFdNcuv+H0/1vp7d+FAE5mD/voQHZST8qqKZCr3fP&#10;bLkhH8XJFv/E3l9QxW1QI0lOjqDLYJ8Ticb/lC0CElZfUIW4F1WI0+hebQE+7S4qPLce6GPJTMMm&#10;+AA4DUIBnZSG2tJpctGiJc9RQ+FW2bNaUeGT/sju6Suu9FiaisDP5T6m7B9M4qI8d4oj5OhniYMj&#10;sfgL2eJw0vellFZnycpMunMxjGaZ71wNc8iFzBN0HvnYNZlM2T/N1mMtcSrdi6l83ln2SmsopE05&#10;xRzlcdlz95/lHSt2zibiJE6DWA5jkS6qTqey8fZsx5FN7fX19XuMGTXqHxTxRtTIk3ly0gB/qmsy&#10;SzoFZQ+aXHFDVhCr9aZRhT6CxIhsuNNlEg9EIrGsfsfkNaHojiaBHJBlDYJ2C92LV3uXh/TZL6h8&#10;Ozz9RsDxVC48kC0+R1TeSKLwcxKSz9LJlR8pykfjkFnphaoH2C+XaHeWkDuPzvkV2S97IQ8JG8bz&#10;vYcWrALTeUyW1PtT+n8x2yFyvBwJuGN0TT6pgTodUS5Z94Pxws41/oMT15nRWOzuXL9F9thT4/GG&#10;jDsZlGl2wGIuM1kLpZB7PxpLHJLL6TnZPpsa9VSHB+Jycgylb/nkIeuKEqVATjHnFJpHZdI4PJlr&#10;sCbKHjsEefH3k62XXAWBMy5Mju+QBcGlkUh2IdeTWCxxHiVU+Zhzo1zHUGV/XiZOuM+ZgpwTOfaK&#10;EvJZlJDl4+HD6Ob9kQqebB7F5Y/+mM7/577ikz17YcuYJt03OBX74IC4T3orYEouIdcTur5TKCNs&#10;RfdmU48sGJlMiV3i8VifExJkbxhd019Rq1yOsVlv5MhaKfBv63mM5twvMvKOSA4h1430gk/362z5&#10;2JhuyFGUhs7PMclCNmqnteQQct1IQUH36wMpNkV3QeWO6vR5y1vIyUz+rTOuZUzvr3yaJhsw0gfW&#10;e9Ryv6mvaOTYIEofvyZBQHkft6R9OTbp7YGYQuWBHE/kNAbsI3qOyZLCisTLM7InnNK/bIj2KeYq&#10;/X4ZDxX6MCPa2rqqpzvdw22EMuOWBNxL6SqrkOsJpdUHqRKSfqwOoPR6IcXxyGBMRKKW9T4Zs+Bv&#10;uYRcT6gMkD02O8rHn/0cWgXJ1DG5ym+Jc691OvcbJHqyCrlupO/RcDB4PPh0ym+wgxyPFokkPujP&#10;XrfIeovKCWr84a5Uf50me13SXwi4Kds4Sjru17RZSw6NWLh4Sa5H0Wnk/Zw4ceLJtTXVe0FmzLJM&#10;Y7f2PIbqo0syp4MXIjmEXE/kGHBKs/enn94o4ExQPDtzTnFrNBrLKdh7nPM2Kgd/mhlChLIhll3M&#10;ZXoqn4r0GhPeG7lGu2WaM9OP9WH1clXX9Z0h82hzQTSRuK8/+5K2PcVpIK4nhxQMZDKN8xRLju2V&#10;1+NP/a1eI8sPyretlEeCiELmkfITc1TQ7gzOYw8bVn/E2s2Kzs5HqXV7Ne1WVVdUyC7brBWq3++X&#10;LWU5uHyZENhnpduNbF1SZX6DrMyzfS9nxFCLwFl7svP6fOKkCudZqhDmyEdjui6dokLWQokSwj15&#10;FsZy4OSu2Gsih8csluML6BxT8jtcjs1Lj7Yd7c3pRV4Vh0S2yqmgeE46m6WsJXu/Vok5p/tbjr2Q&#10;095yjjnpCd2vJyhzymPXrPD55KP0rIUBVex9VtzfH4iRtAdwr+6XgDs9iaeIobTX4TwCqpKFZXe+&#10;kI936N6kF4+nT27IJ7/IHnIqPN+le7ATtaDlo6i387UjbBh7UWvgCseoCyNZeuHJhAepTKCKEbeT&#10;K1p0TzLKCqLziFX8YOIClX1yaImceCK6Uqlr87VPYOp6BF3+pkazqUkOTfgw37ADYGm6LBDwUv+H&#10;SpvEXMw0yPsrCz7q+di7N45o2C8dp4C8ylqK70M5OB7k0AvQ5HVxKeZwL4pveq4v6TdWUXqUY3hr&#10;eny+QD4OpgbXLdkD4SHO7u35jM+aOXPmAkq/j8pH1ySsZdpfJebk0BDNaSRScsqrfEvb0Nl1LQT8&#10;SmKurrp6D8g0slKplMjrvkhSNlyva5DuKCG7N8o1aQ1TeZarmK4HJ0KWchXR9gnQ5Pi4aD4zVXW9&#10;65vueYP0o+QM7bzF3Lhx4+STkv9QY11LJsVHeQaTY9mDKNCj+rIw5BRz+P3Ehxb5ODXXcbK3iyrv&#10;v8rBzZBZ3iurUKP4ds3sifeo9ZC3y4mlSzumUCEiC9rVhhQg4k7dZuQ7a0oqdcsy3qJMLIWGfHSU&#10;XcwJLb+CR+A8x7LVBq56Bd2A8wYWIu0qAKRxnhgg8NX+D/oeW+AUKtQOo5NvKcdpON37sldhZ+eQ&#10;aL7T/OWjY0pf79BvOlBoKO9XVjGHnal/5GnePGcbyPP4PkkJkXNsUxnRnY7snqLHMJqkawE5YaVz&#10;8eLFbwwgPtkjK/Putv0d2I0UZgG/T06q0eQ4mGg8cXW24xKJxPtUocsKv8nvT8+yvzDbcc54YDkp&#10;htoVnT94JEot9J2cnxwbiNuFWGz6h3RuOa5zTeHTdoZBEHM9x9jlR9r9gzPtvQ9EesWEnNTU1EhX&#10;HbIXcxkJ8rfzPTsJ5dfp1FvTK+973Qeyd6cx57er/0I6PTxAgjxrZwClgToNMTOJJJXKv4wT4nVK&#10;JPIx/NZyVn53748G3XUcLKR0k3e50DJ9+nQq4+LpCXUDhMrEnTI/W/w7x1OmrJB971BalfVwnVMu&#10;ZxVz8xcvzleAd48xXK1cdTxQZPVCkQ20A5s502XB77e1vo/+Ic5qVLvke3x9fX3NmNGj0hNkqOHj&#10;TX1ZILKKOecZd7rFjVkmPvSGcsyDKMUcwFZyIHy2wa7Y3f0qMGfrLxtyICol9JnymfZqcaIwMjlY&#10;DNR/WGvGJmzKdUBXV1dejiUpAaxwWr76AG3wnIz/N+00suckL+MlwTKge4bY+S8nT+tjxoyRGSU9&#10;YYKulYnpBjQMaBo4HZ9IewgQuQvyLk0b0P0iK7y4XzYVijM9iKeooTKu27VDxw8/141M0oeZA5p1&#10;JkSr4/Mhd8XcA2fCw19od7RsXM6bt+CYXL2AaVdGpiknWlwhx9xQZXtxtgkpVHYckXE8If5P+tPr&#10;9W16Moxw0m2+ZNwoGfIR8h50zcz+QwwecpY15cFTnIkp/UIXqM9F6DVBZW36nokZA/QD1t3Izute&#10;94lcs1bk7n0SmpzdnvZXOgHTFTrKyTC/pbpsz4aGhu2zPEKWZZMUC2J5V9dq7nJyQcot4RQeVY2N&#10;jXIWe7e7IaeOg08VHrHLtDZgMUdlounkzYGm1VTYMuVEvUmyXM5x2JJ8l+okOzrSZQGq14Npd1hV&#10;VYeAhlepxpEvUoRTfbnj6NH/396ZwMlRVXv4nqrqnjWZbEAIiROGyXRX97CqKDuKgOyIrKKP+ICH&#10;iCg8ZROfBkUQ8bFFEERZVRYjy1MWISyyKmCAmF5mMomJ7JGsZCazdPd9/1NdM+mleu+enp65X36d&#10;7qmqrrp9l3PPvffcc6bws6rr/qlMOCpzhkHsJJjtgVgKPsu7PrLdhIjeNHR2ByFaSLrm493JJYbl&#10;uiFWVABp4hGHw043y+0Hv+8JAZ6+1s0OS6Hnpx+mOXYDSLMBGkZKWRGHjqViV/hPI9PZYXAb5wEa&#10;EvuZajV0bVbOGxQB8qKgMlu7dvO7M6bHs5Youv3WM2Q1GqR334LKS5DlMwmCItvSaBXKS26uhtPo&#10;0Qb5vo09+k/dTWyVLRTjmYWUJ4T1NHsIPIV3G6bukEu6lG1gvN47RLyjXD80FPnC8ExvJgYjkbvc&#10;LoM3W7VCdh2I96fTr9q6xJqebAh3st7znulIYLitVLyDYBvlurq6T+tEnUmygOTHSNTtUMi9iGLZ&#10;HarTiKz9WIFtd4b9sXSzBpLvLAvmtl+0uRzp5MhFt+Gzr7G+nn2vXZZyzbBsiuH8Y7g+9XmOvwlV&#10;0r31s8a/y1Lm0E5mxZ3TFSYvre+i3hQ1LURyZnyFufC6iu+8F38mOddVWX6Zyrt4dV3/ONunoR/e&#10;CXk2m+LlMLO5qZH98RU0E5eLznnz5gmXi00eWHFnp8GzkF3b+Exvh0hejq95HJU5ktp8W9lBvRWv&#10;sbPBvCHxZVTwSxy2+DbY71kFcQYcl2VRhRvsuXUWvg4VMsPawtaDZVlqGw1M09wFQvvHqPC8s9Uq&#10;N4oLmo/wgTvZlWicT/F0Oz5DqFDRPuZSgTJXUCSGNWvW9EKZs5bGKaYNlzt3jo1W3sd9sjkonrnW&#10;gsZaeVFW49pxRGv8jVYmHoQC0RAvMZqc4IstgZzlKebMmcObJzIqc1Dk2JUCrxJEozH5paw2cDbs&#10;5gQd82L2DYY2w0utScpcp8fzKTJ0FuYfrV+/Kd0vFo3IqmIikFjyTcYDelcEdIg+l6Fd2dhQz4be&#10;qbKA7YtWQUl9Bp0lz7xMx7FLct0TMj9rXd5a1uxMuKiydiXaW44GvJO00+/jmUk2bGd72yRlTpPo&#10;P+JeoPVi669IkEkj/ZGksvVxuYCyWW+nsehnxtNdWVpbW6dNamq6zGVYHhZabJtuae/iXYtfsgZ/&#10;saL+D9S1Fcj5oneDcz3zer2naSQvEm5X4mwnzyhvQAVcQ3Gzgm40mpeh43BfuXtJP3AMkKbMsddk&#10;XaO9S7jndj6Ph4VM6g4YVu7qrAZUKFI0OLYqSZH4Kqu4ta+/P6/lhERcLldNzKr4/Z4jdU1fJOJ2&#10;eWzQuzAq5T1dXV3dTktInaZ5djnHN4YRaSzk+rlz53I6h0tsZEkGLTdiHZTi5yivCwpNR62U13jC&#10;9tMV9y8nRdImGLLbHxvkb9nSf2gx91+9enUWR6jeI4i0H8YfLb8XCoUez/e+vGlLE5aj1+Nmzpx5&#10;TtJsnm51KHzXRc7LSHIo3tMUI6uoPt5PZXanVAo+n+8QdIjc6XHaNvIOxmhU/hYKbFcGWfCfI2FQ&#10;SiChrJ9EWR9dzD2qMostxWNI927sZiN1FlhqMmKra+v6tvQXNJM5zKpVq7YuOUsaspcaC643CaYM&#10;hX3PrmckqeDBA2p4va18ljV8Viq85N/c1PSsiO92jVphQWOx24Ld3X918utm+64r6ln2TD77/jzN&#10;nrFcgpp3Pdvep/oOHKbTb37dyeCy1khT5jCSnW9/3PDh2nVz1qxZk1HYpgKhz9v7PyXjGyFSlDmJ&#10;ESPtILV4GKpCQOOY4azLiXUUf5/Mbg8KvW8tgIq9DSo2h1GrQ8X868DA4LG5AkVLrRziO+F+so7L&#10;bHXOC22gdA0vrbB9SeJOpOHNB5PGa3mVA9vje7WTYWGa83hgF1fmpXwu5bQlHFHXWspdnhzflYSb&#10;6z1vePh9KNSV965Spre396FJzU2W6cf06VN4Zs9aTrV34Fo7GKVI9i23FbLqLIniZZXcWtfLhjW7&#10;0dzEDoMbOJQcNLejg8FQEWYrRTFc1rUla6V8w5aGdV6vl82FVm09pa2zBeVkKGUDJSubtgsfqBAF&#10;1xsxHC6yUKxoK9anUp5Z9rqaCMm6Oy1FDmnFmODoQLA762Y1O/pQUfg8nq/GFTm+kfhhKBy+LKcT&#10;d0l5TcGOdZKUOTte5vCo9b5ctimp+P3mXfGdS+II9iuX4hOMDWEx+snp7ygJDqvV2FDvcT4re+zG&#10;YxZyz1rCMMielpabBgcjx0CRyxnM3gqxVcbKafvfybijORUX0UikALSjhF3G8fISmQ1uxzVutzvP&#10;+VKqpJubgiCpfzlel6xwV8l+ASXKM94bzstl+1YI8V2Gbt7wMAUPWbpu/caMGx4ywT4PMeLmCC1n&#10;2T7nLMXNXjXg/F0ZCi1PVU5t4vVUCtq10LQjN+zvyLLHJG1ubmQllI1Re+OKXDCnIoeBXUs5RIGk&#10;WI8drN7LznhrJcqJ1KJvkd3NQUng2bdVw+ei0WiPbULE8Xd52b3L6R55P0uI5bYNWuH+PUkUXNes&#10;Z5JAuYgD8H3H6Cw5Hjr8zIrFz+3s6PALl2F5nUCFOT0YyK7IMYZhtBT7PKnROfbqzx+WBYM/yOtL&#10;JIp+3lgiSZkVB5PiAAAgAElEQVQzzQ62x7JsmTBqvaPQm23e3HcvRo7sAb7O7dbZ9ceIN3hU9Bd5&#10;hxFXPB4d57sjqqHBxZ7DXU7noMD/zQ727ucZrGzhnhLp9PkuQyPYm6RYhAK/Jfc3qokWFwySFmdw&#10;mOtERifLxUEH479f5Xu11Okz9uxEd2KZJJTXrtkcTKeC8roC5fVJisl7loVCtxWa+moyMKD31dtO&#10;a9CZTM7vWzQm7DfiYZm0eJQUSXen7liNCvGqbslo0Yhr2cg4L3cMGPSdgd94Em76t0Ag9L3Ec/E4&#10;r15WvFjhXxeJyi/ku6MuFZZhJPSz8KwD2BWJ5Q7H9i1nhV/LtCNWEtvRnIuqukch9dR2d2Jt1KJY&#10;fnlRCBik7WYvdf4lH0XO+k6ZZIGUGrddzq8W02xnmZTT6TvDJh/oYI9jl1Qo6x+WIy2FIKXx3vAy&#10;habJbRPPdVnxfH0cF3e27Z4jL2Wu0+s9SOraxciONcsCoVOHj1NUvsgBsMDMbL7bUrFnXIty8A6Z&#10;+LKw/CqKT7ObjXzbih25xbIzlxStnHslXR92k7UpHO7Ky08qUayzmH0Q8bjBcZMQDD5+l893rHB8&#10;LZN3KvhhY5AkZQ4j2PnxTzJcjLduy42Iz/eIsAIMa+ynbkSZi0blIkMnFtzTfF4vN4Cc3rGtNEn9&#10;3EyzTOFw+G/DDoANQ+N4gZfnup8VE8/Qz+YllFieaagmcRca1mxWXksbVgzBuGF0GdNgxbr8GEdQ&#10;yHWtFf9v+jQ7TJpM8iyO8noB5cXLAhwonENz5XRyaTc2Lq8pMaKac9ALReAjCBguu3oi4tH/0mzX&#10;W7PjdizJamI5iW1qulvE7TQ3S9ry49Rr2DO73+97geLhojhGc16dAuQMl/2ekLhpo3TT9FxKVpB2&#10;KzTRKeyEutjfwDJs2H8XkfwKftON6DQ5goKMxGJ3Z/re4ODgo/V1bnbD0tDQUMdyJa8lXrLywFId&#10;1vcNDJTdkzwHTLfc6shkFzGZsP2oFWXflgorj1B8XhVWmECDy/qMvL6oia8Rx/SVVBXP+ps2bVoD&#10;+WF9Jqltm3aBFA+zA2C8voa2d2s+M44oBfah+TkpKGln7ZCUT7niy9HToIqci/f/yieNaGdcx4ra&#10;3DUQifyxzu1iu7OmaVOmcCgyR+fIqRiado798f1QaHlWH4OlwO5iyLbLy382Vzs19zWOcNuztECK&#10;irz6y5aWSWyCUbHNSqPJiDLHYTN0Ld7wpb0kURRS3gV5dhxZgzLzkxzqgw9zBAEoek/wDjO8rsTI&#10;4IlcTg7jcTytXUiOToNtB8ALUVmuxOsiv7/9/lzOg6H0nSfi9gXr8UqLN1tBilvtkNQT/ybtx2GG&#10;sgUCtkYmXi87QbamjaUsm+mcUV/n4liaR+YKjzJ9+tSfCg6PIwRGiP1JobwsB8A+H3tMX4DfdCnq&#10;xyLUj6z+rdDYeKcRewH/d29vb0HOi8cCLMDwm5cIngkmyRFHFmW7HsoMx1ks3SdXCfj9O24/qbmR&#10;HfRaG6E4yDaHrnO6lmLyWqERh4s6pdPrvX1ZOPxUtntDKByD63kWLwr5/pvk53qPIKHFdxxKcYlT&#10;+KVCgeC4A43gJ7zUOqmxkW3h6nDwL9mURAxaNkKu3Mo+2vC6FHLoIaQl66yN39+xBwnjm/ZDr6+E&#10;XRlJWmHvBt+HzU+yPcM2BOeOfXjJvmRZgHpwLcrnHtxoPtruHWi7L2S7HuV5Eq7nmZIIevG8ZkrK&#10;Dc8mQwllc6FmKMNpyhzStRC9PytTuyG/OJzXDdnuF99JrHMscK77Sf0kh7xEW1+InP4BXv+JevM7&#10;1Jtns93PjorDTuEd+7hcxGOE+zjc4Rn49gKUy59yyVTU1b2IjLiiKcU15TKPcCIWoxU6q1cYwKPP&#10;3zVXJCHesEOatRJUxLMs33mr8LENDYAdOGftLzo6Oua4XcZPEw7VtOXciDKnx4PV8+iAw4JkHLXm&#10;ItjV9djw7IsW3wjx6vA5CO9zSbjZueF2hq49CeXr2EzKFwsCjbTb8C12KzBLZPCOvXlz3/UYbfPS&#10;iU9I9587OzqOXNbd7eiUFvc8E8LFmmHg3XGFRKIoFoyi++0dTnkusSUDYbMIbYFnNOego78BQvpc&#10;p8bHFdM0vTxzdTjbGeHJu0CVaymLOwApboKC/g2f6bmnvb39TO7sUi+xDMu93iuJ6Gz7O5cEgukK&#10;wLoNG342beoUHnnNw+DhCQifozLFm0WH+nV0pnG7h5i8hO2gSvodeUHxDpLtDssEOpHf43fsjdeX&#10;ILx/z8GkU6+x7VX/G/l3Jce+5JF/uZ6fCVb+582b5+rv72+a5HZPx0jHh3L+HFED25hNstIu5BWB&#10;QDjj4I7jlkKAPoaPhwldWwSF7vhMCh1++6GojrZskTcltv3EDQ8cDzIUDucdDikbkGW/MXTiNr8T&#10;lMgF9uGcg9Xe3i0LmpsaWfluRWf7JOrpF4cHpqn4/Z79ocjxLDTPYgY+6u39qdN1ecB1r1mT0rHu&#10;QRb8QYu715jZ2FB3E4rvLKfBHTrNHdBWeSB1zLAswOfJpdq6hULd9+G+Z+J+n0XbfQi/+7hAoMvR&#10;7hBlfVRcflt16FrI2lXFPrcM8IaxZid/aqykQ85cg7Z5IeT0/+JzXyAQcjQpYYf4LsPFS4X1+FXP&#10;oK9Li1m6YdOmn05pmcyhK03UmweRDydlGpTY4b8eQAZtQkeBNmOFlyyYwcGhS+vcLp5x3h7lshjl&#10;f1wmpQlldjDq6r34yK4BlqCdZY0/XipQcDkqCm+ea9V17TbIm8OczIV4iXjq1JbvQpG7CPnxDxEP&#10;i0bRqDGloAdKcZ/liofEOWizizPtgOfQgG6XzqHKpuE7XYKscF6FPWuMsXWZ1Q7fhdxYXEhYkFTY&#10;Fq7Tb96DG7LNySkYQX57eARpBbU1zRMhVNm3kwnhvRQjmXsgXZ4kirLtQh1J3Yu0nAila18uVEmb&#10;8XnS85mexx08FJljoGE/YwX6dRlL8PzfxiRx3MbVkF4NUqedUVBfJtKskDKoxNflChRdRlbxf9w5&#10;c2dGFNlE0vBu7ut7iOP85foy211AwPyMhQ1HdkDDOAB5dh9O9UiK6SS1HaAo7oPffwiOGRCcP4O4&#10;vhujIW7MU6EA/grXh4ei0Rt45FjMD4hKeSuEjsHPr3e7P4P73S2k/GuMiG2JJqOD2QPp4sFA3Lkv&#10;52+GWIhs04FGdjSEDi+7tOP9DYws75ZScKNbjXrQiNzaGeX/Fd5MI+I3vApKQ84AzeUAyvcqe/bj&#10;UBZ8Uuq9RNInJd2HsihK+ceA45bm5qbTebYa+Qjlx3wCGt6T7ECbXfVITXiRfxz3kiOSPAXd+7vI&#10;l/IpcyROgcJ1SuphPNN6dzU7+s5cj7r0LbSTnAO7zb19p0LxYQVudyh0T6A8oazKB6BIdfHGCC3u&#10;sPM4/PYjRNwXwv8FQ11JfhAhC64T8RlYa0MTBiYv4T55/jy5MtF2KRGWZfjt3JlycHRrxjiWY3aU&#10;4bbp8XgOd+n6k3jAHJQHL9n+yQptJ+W/eNo7pmltGskjSOiHxn+X6MGw6chiBx0cSYPriNDEWeiQ&#10;1+q6bMFDpqDuW+YKrHig7V2JJ/0PHvdV5NE++Js75u5hWYDPe2GgzOlxo/xugCz4BWQBRzdoxPV3&#10;QJYsW79+443F2CHyoBB5crJh6E9zOvG7n8HzH0R+PiClXI6BiAv12Qv5zisqh9m/alEo1FVgOMIy&#10;I8VbyLOdMm2UQ/ouRd7M4+V9yJxbUV9Ow3d+g9/1Dy0ajWLU0yo1OpKEi53p84THm0OR2ElOg2Se&#10;CUQeHeUy9GcF2+KR+DMPdqSIPSilxj4SOUzFjhA0h2tEbE6wQVIEsls/p9hpIVaOOj2eI4Shswxl&#10;O9e/o1weRp14PBajtzRNct1gB71HocwOEvG6GoLMParAaB4FwxMPaMxfQ/v5I9ugQukMIW08S7sE&#10;+TuA+rINBpB7YIDPK3BTWUmOSnGiLuhNYcVP165GnX0U9fjhTIP+RPoHB6+qr3OzLDXxzEfsNrsY&#10;efFv5D/3VR7kwyFQGllZXCuiscNRvjwTeBFeJyFt/8a1/7BDkNUUljKHirA7KoJlgMmhuUq9KRSp&#10;u9iAGB+nNjRYGXvv8DkIpsf8/o59oRtwDNc9UWDzkcHzR1wxxGs0ylne3j84dH5Pz1sb0RisdEJ5&#10;cFziY0eifv+Oe5JsWBi316OvasPKKSQZDd9XinclyYvz6aDKRSQWewCN60f4OB1petzKcrJ2NrKC&#10;mlOZYyBsLvZ5vRvxPZ6h4xBKC/i4tbuMRuaGX0fFvDAQDlsxMlGJH+aRHoTTf9oX8EaPoj16Iw1f&#10;RxpW2M8+n02DHExUP4B4uxidzh3Z7xUKQ+B90mVoP4+nUZyB29k2OEkuOd6GELwgEAzf63SfSmDP&#10;hHI8z+0g+J6wN2yISDTKgrIoZY47d9TPQ4RsuAe34rifh7KyGDfuGNkVH0EFXYhO4gJ0it4qzfiv&#10;QxpegfB7DIONu/MZbDB83cyZM/efPn3aVUj1mWxjifQfa+hpv4H9ol2JuvQzh+X65q0faZdCfr0U&#10;1Jz1ghhkmkaH2Rf/IV+lHIOfIAajH29sqPtfYQVkp6NRLEfbocjs+m+ldBD3vfOj3t6LM/myygcM&#10;JH6H213BbQJ5F5+l0QQvZY7YngbD4R+gHbJz4AV4cgfevy/EVlkQRy6NxsRFw7MSUIrvxykMisVX&#10;+KKmpqY7hGUGUTi8oQltdx8ouVfzUiJeX7QCzg9bdGy17MBgIHZ5KNR9XbV3vkLmv4JWdiCbqjht&#10;TGCFA4OOE5CvF4m4g+V98b6vVb62vzP7V3E5//zDdesuyebpgeP5ot58EvXmBnzzeBw6DOVzWLLR&#10;i7WT5S9iaOjMAMdm9aGPs0yjRVGOyJd1db2OAcAeqDfX4i5f5H4QzzxO1+xnbe0nBvDcX0HpudRp&#10;haUScD3kFRgoVzwTNhsJ4eVsMSz/bD5Aur4VDHfdGDef8l6B9C9ke1xctD8u4xjJOZU5/k3I+882&#10;NNT/mqxVqnib5fYxUkXZN58Ud0nacnEg/M/3kG//RB/NdZnNrxZA8WXzq9pU5j7q71/d3Oy2dj2F&#10;QitK2p7NoLG81tnR0Sld7C8mkubDJhDoXoLG82lk4l4o0IPR2NqRxc3E082ol4ORyIMpnt6t2FDQ&#10;5TKGnLFteo63nB4TsZbvl9aWY7mZJL0NbfuFULj7yWwjEY7P12DErHxYuXJlXm5ZIKZ+rWlDjwxF&#10;yNF+hW1z+HdihHEaRobbQrKsh2Rb2tfXN7IbDc9aa5o77Ry/fkXaFLQ9ArwCv+2XEC1Ho17uJq1R&#10;DD9TLkcankldAgqGur7AzyWKfQwq8IeQF8V4CE9Nw89aW1tvm9TY+AUUxp4yXvmHUG5vIX9f3LJl&#10;8LF8bYV4JxnejmUbFMPQjuRYlsPlheP/wm96Htc8lc1GcOPG3qUtLQ1Wvi1fviKvEebgYORmt1s8&#10;EIlojrMnPPsBgb8PG8xbfsYkrcNvWzo0NPTh1nsMPlJXRztHo3regteunweiDPdF/TzYDr/EdR4j&#10;c14KG3xgOEYohFGX3qDvjDSW1AlGo7FTdT2a0eEz319KOYi2uGXTpk0bit01ytid2zmoc1foujgW&#10;AnFXy+daPCTQe0LKlz9cv/6xTJ1gNCZP07RIUeF1hoac294wwa6uB4fb1+bewYL8sqE+v4+3U/G7&#10;LtR1SyHsRL2YIS0dgXgU/0YsRo/yZpBs9+H2N5yGnp4VjhuJoKj9xDQ73mHFQ8Z38P+LojJp44Dd&#10;Dq9GO/x1c3PDUfbO5+l4H2CXKtGofBoy55XE72DsdLJptl+H7rMV16xdsWLFiMIZicb2RR3Rt/Rb&#10;KyN5gXbJcvis9vb2H9e73cegnHeFbJuBHOE29Q571d+wYcPjpdSnRCJR+R+6HmlEORelfEQisR8b&#10;RnzDS2+G8rcHF1eg7d3U0OCGIq3tyWHdLEfnUqxBOb82MBB5PJePz2HsenMi28RBBh/BHheIy0kS&#10;7whfLinyeIq/NauPQ6VK6+PWrt348vTpk3aOSSOrbZu9onYib1Zzu92f13gnM8mpdl39AP+9uXlz&#10;3yO5BhzRaPRJQj+Y63mJoMwvIzG0cGAgPf0MK3SQMzv5PJ7D0HfwChkveSNZkuv4y8Hu7sWJfXMg&#10;EL6xc968J4Rh7B4j2oL+csQ+E+3tLvS5T8RihmP9svP+CLTZ3dBmD+GwYXgSy5Z1SOgbfQMDj9rX&#10;DOfbSuTZvLo6Y1+KUdNQLJYWW74WsJQ5u3CLHlE6kclubRhbKL0kcuyAQ2OYpdkxOYeGZFbDTsae&#10;is2pwTthKyIFFaQtxLMKclQWDqvzRqbztg1czufaz8rLNUe++Vsodl35tf0qGZ79wFuwmO/arjIK&#10;Ki/bXiOrixcodGzXmTFwtT2iLapjsY3GsxqOF1MPnShlJ2gJz+QO5cacF6aQy2i7FOwBQUn5af+u&#10;vN3zOKQhlisNdpu9y35lxW6Hd4o87P/s+75sv5LA78o7wHwq9u72vHZPlkKp9dhWPvMqf9sNTV75&#10;mg/2xpncEyQ04kImrR3YA6C8669dLr/M9/pUCsmvYWxXOVkHSray9rBIjw7lyDIIa7wtTz2eT5/L&#10;5Op3E7Fl+iP5XDtWcYzNWgnYD5WhabxRoXdZMHhxvt8jkofbE8QfIMNXVCyBFYSXsaWh34TR69vL&#10;AqETqp0ehUKhUJQXK1qPrlvL3gNDQz/K1y+o7VjXsjceGormdKqrUDgxasqcrrPdZ3yt3Ofz3Z5r&#10;qz9j+yyzgkRLIe+rSmy/MiANMRnq6KehlOYMEq5QKBSKmmSTIMEOfBtcLhfP7N+Rz5eky7g8bs4l&#10;X00xL1Io8mbUlLlQaPkrPtNjOfCEVnfz7Nmzj0j1KJ8IO7+dMW0a79psY+/R0agsdrt/1YlERNCl&#10;yTOkRudVOy0KhUKhKD+2n7n7OTaoRvLy9vb2p7M5Wued3j6v9yoi3jBkbRz8n9FLrWK8MWrKHNuM&#10;mKZ5pq6JxajsB06ZPHlJp2le3T809OTKlSvf4lk39vY/efJkH5S9Qxob6tkB53Z4RaSQXy3FXUq1&#10;4R1gfr8X7ZuerXZaFAqFQlEZ+vr7L0bfdZAQNLu+zr2E3UrFYuIh9AE9bBvNEYigxO1IRPubppc9&#10;PnRaX5TiymAw+Ofqpl5Ry4yaMsew8bff7zmEhH4bO+kTRL9ChWd/V+y5OTqlZXJKSBP5z2hMnBEK&#10;hZ8ezXSWm/iOTf2bA0NDB1U7LQqFQqGoDLxL0ufz7aeRtYllP45OpGviSvRxEn3cgMvQU0JHyU1C&#10;0kXLgsGaC1WoGFuMqjLHsMfwtra2zoYG94mo6ByD8hMYxfAMHCtyvIvvbYxSXo0J8cdoNPZAsY5u&#10;xxKG0fdBJNK4z/LlyzO6Vhlr6LoekzLu8FiwfyWFQqFQ5CQYDK7SNO0ADOIP1YlOESTYFcccEY8B&#10;yv4kP5CC3iAp/vxRb99vS/FNqFAMM+rKHGO7XhjZgs8hp/CmVzJGXDUJBN5K87U31rG36O9Y7XQo&#10;FApFrWFv1nvcflnkiq2tUJRCVZS5VOyKPy4VOYVCoVAolCKnqCRjQplTKBQKhUKhUBSHUuYUCoVC&#10;oVAoahilzCkUCoVCoVDUMEqZUygUCoVCoahhlDKnUCgUCoVCUcMoZU6hUCgUCoWihlHKnEKhUCgU&#10;CkUNo5Q5hUKhUCgUihpGKXMKhUKhUCgUNYxS5hQKhUKhUChqGKXMKRQKhUKhUNQwSplTKBQKhUKh&#10;qGGUMqdQKBQKhUJRwyhlTqFQKBQKhaKGUcqcQqFQKBQKRQ2jlDmFQqFQKBSKGkYpcwqFQqFQKBQ1&#10;jFLmFAqFQqFQKGoYpcwpFAqFQqFQ1DBKmVMoFAqFQqGoYZQyp1AoFAqFQlHDKGVOoVAoFAqFooZR&#10;ytwYxOPx1PX39zfV19frGzdu3LJmzZq+GKh2uhQKhUIxemiaZsydO7dZ13V3NBodXLVq1UfoCqLV&#10;Tpdi7JGkzJmmuQveJqdcI7u6ul4ulzLR1tY2s66urj3pAVK+Gw6HV5bj/rUEGqrW0dHxCUPTDhIk&#10;9xCCfDg8x2Xok1zNTdY1M6ZP49dQp9/3Hv5cLoV8XUp6fsOGDU+9++67vVX9AVXA5/NNQn3Ztdjv&#10;a1osgho3SENiYIho4/Lly9egag+WM41jHa/XuycRuYv4qsT3BpBfvVu2bPlg9erV68qeOEVNgHa4&#10;M9phy2g8C/XtPfRBK0bjWdVk9uzZjS0tzZ8nqX1GkNgNhzw+0zsD7xS/wiXwd5T7AilEGM3xr8id&#10;J0Oh5S+OVwUPXaTu8Xj2Gu3nDgwM9KxcufL90X5uKSQpczrRzag2aRnn83ovxdsV5XhgY339sXjG&#10;L1IOL8Trm+W4fy3Q3t6+Xb3bfTYa5un4c3b8KGX7iguvj/GLBB1EJL4zbeqUfr/fXBSNyoVQhF+p&#10;eKLHCERRv0b688XfQY+/ueKZijKIdfrNbinoBYrG7gt2dz893mdBDV17CG/bF/t9TdfEJAw20Kn0&#10;CinexKGX0eM+jrx7FlkXKV9KFWMVjcSNaIz7jcqzNO1mvJ09Gs+qBlBWZhuGfsmUlslfwZ+TsncF&#10;lgCbTVa/QZ/Dn9+DDHvL7/deF4nIG6H0DoxKokcJDDwbUddKkPfFAT3la3i7ZbSfWwr5LbOSuMw0&#10;zedCodALFU7PuAZCyW2anovr69wX4M/mEm9XD8Xuy4ZOp/r9voeGhiLf6u7ufqsc6ZxgaKjgXghH&#10;r9C1MzBw+bvP5/taMBh8rdoJqwGaIBv2xvveyLtvI+/e7fT5bvpw3brr33///c3VTpxCMdaBrPmG&#10;y9B/IrgtFc8cEtr/GoY4C/f7EmTX38uVPkXtkK/NHAbz9Du/f87ugcBbayuaonEKRl87YQT1B3zM&#10;vUQoxYfoJDdYn4RshLKxnchcVgRF5Atul/FZNOQz0JAXlTHZEw8SH4d29yLy8qvIy99VOzk1BYlZ&#10;+P/yGdOnnYP8Owv598dqJ0mhGIvw8qFpem/RSJye4ZIohP8KyPYV6AU2CpIxIWky2lgbznnEyBLD&#10;VnBtBzqD5zu93uOXhcOPVvQHKMYchWyAmENy0u2ohMfEYjFZsRSNQ9CxfQKjL25c22S4ZKUUEopD&#10;bLGU+hJ0gh8lnmQjWF97u0cYxn5o1Ceg2X5GpK/LtkAw3O/3e78TCISvqcTvGMP0QenNR3i5paBG&#10;EnIKBONc5OCMTNchL++CUFwDobi4jOkcs6BBP4m31dmuQb7p8fyzlDY/XtMyXLo98u/hTp/vR8Fw&#10;eIGSFxMFuQm1pK8CN95UgXtWFZ/XexXe0hU5Kf4upLyub2DgTytXrtzg+F2fbxJR7HAS2vn481Mp&#10;pxuEri3yer17h8PhN8qf8tFlw4YNsWlTpxT6O3YW6cou2+TnXY9iQtTcpFVhu1lJHGWanvPw6drK&#10;JGf8YWL4pRM9ho8OioN8JybpAjS6+7MZsNp2SAH7dTNvVNE1LgP6bMqlxNPtaOyboRD+sow/Y6zz&#10;4bJA6IRCv4R8nKFp8nMktXPt5cJEdAjF29ra2jogVPvLlM4xC8XkjctCoYfzvR4DDPJ4PDujbn8J&#10;eXemSFfsCP++j06LTRO/W9bEKsYkGJBiIBm6tdrpGOtAPu+Nwc5/pxyOSBE7LxTuvinX4Mce7N+H&#10;Nng/2tc30M548J7YlzcYOt2J87vXuv2vvclv90K+0+n3sRKctDkHefvNQCD8SDnTNtYo2DUJJPRP&#10;0Am+EAqFXq1EgsYTvDtpSstkXvZ0UuT+/NHmvi8VsyMQeb8UDfVzaMjfRYH8SKTM0kFQLEQZva7K&#10;KDvInw/xdi8LRejcC5GJX0+5ZE59ff3JeL9j9FM3trE7nKX8mjt37lVNTY1Xk9NMA4lL/H7vmxCk&#10;9416IhWKMQhG3LyhMElmQxG+EG3kxkLuY7fBhZ0YvONut6U8ZRfT7DgGHx4sMbmKGiEfZY53Su6Z&#10;8Ldb1+je9vb2PXp6ejZWKF3jgpaWSZeJ+HJUCvL/gqGuE0pxiWE35B+jIa912B3MZXQHlJRd1e7C&#10;3PDoFXl1vs/0Hiniu4ZH0EgeK5Qyl5VVq1atx9sZfr8ZwGAvbYmfhHaT3z9nsbK3VUx0eIkUg+2D&#10;Uw6/Hwp1LSz2nsuCwds7/eaJaGmfTzxOUjtVKGVuwpBbmYvJBejR7hfJuy/b6utcPJ1+YqUSVut4&#10;vd42Q9cc3K3I8Idr159aLt9maMg3oxPdBZ1o6tZ9n8/j4eWvVEVP4QCXB/LxQeTjt5LP0G7VSVHt&#10;EQiErkUezkIefifl1DSSk3ip9dvVSJdCMVYginSi23UlHZTi1VIH3dGYuF7XRJIyh1HUqLiOUYwN&#10;cipzMaK3NSkuSJ/9oRM6TfPsZaGQUhYc0HViRS7VMauMSTq93G4b1q/feMG0qVOOEiM+62w0Ol/T&#10;tFtq3W5itJCSeijdx9O2VUhKzRIKdV3qM71H4KOZdILE6bNmzfr+RHR0rVAMI6UxI1XGSBINpd63&#10;r6/vL5Oam1ghTOzTt+WZwNQNdYrxSV42czz70+k3D4JEPj7phEbXeL3el8Lh8JsVSV2NAgXKhQ7t&#10;P1KPSyEeQ8N6qdzP4w7S7zevJEGpNhfzTHMej87+Uu5njkeIt/+ne+xUOzELID7D6b2MhHZvyqmW&#10;qVMn8zK2sp1TTGTSVmQgcfZj11WlRLlYvXr1FvQBP8THZpIUk5YsE07yTDFOyXsDRP/A0Bn1dW7e&#10;VbJTwuF6Q9Pumzlz5ieUk9Ct+Do69sfb1NTjUoqbK/VMKelujPh+KtKcT+ps86WUuTyAEJztIPve&#10;rUJSappQqPtBn9f7YarrF5La4UIpc4oJTCQSWeF2pXW7dS5D+5Pfv9PnA4EVWd0DZSMQCP2otNQp&#10;apm8lTne7ODz+U7SSLyIP+tGTpDwTJ8+lZdav1KB9NUmmra/w9He/v7+Jyv1SJ5K7/T5nmb3MYnH&#10;SSq7iWYPMUgAAA1aSURBVLwheXDaSFaKss+kjnds+8PHOUJJyqlUn1gKxYSiu7u7p9Pv68HH9uQz&#10;HIWm7nXI8AVD0egt4y0sl6LyFOSahMOEQKH7Dru+SDzOQhvHn8L5O8qauhpFkvh4+gSPfGUU/JU9&#10;h1eSMofC2YXDiE20YPKF4vd7jyOhfSL1eFTKO6uRnnHAy3glK3Mk5nk8njrVUSkmMjEprkYf6hT3&#10;cyrayPUuQ/8uBkN3R6Py91D+XlM2z4p8KNjPHBS2n2P0cCAq3RcTj6Ny/tzr9f4tHA6Hype82gSK&#10;XFvqMSnEPyr9XLT4f2jph10dHR28MWJlpZ9fi7DzW9P0fBmKnMNGHvl/oVDo6dFPVe0jJYUcNpNo&#10;RLSDUHVxXEJS28Hvn9dZrvtJ6RpCf9NVrvuNFdBH3mqa3s9zGMYMl2zHO8INnb7jM71r/H7fsyTF&#10;ixhYvgy9bqkaDCmcKFiZY/r6+89obKhn+7lEpaWJ7edaW1s/xcaY5UlerSJ3SF2uI0lvVfqp0Wj0&#10;Lc1IC9kn0IFy+KXx3IFqbW1tU3JdpOu62+VyNUopt0GetBPJPSAs2aawPfVaKN9LtmwZOK0iqZ0Y&#10;ONoaIt+ni/FdFycuJH5AwvWDst2OxHsiHjpuXME+QjGIPAkK3U/RS5wrHOKsJrAtsQswEifqyBBd&#10;0wc6/eZSyKeXKSZejBG9AIVX2fUqilPmOGacaZon6xq9IBLdb5DYeVJT0/X49F9lSl+NQk2pRyTF&#10;Ku5gGR1lpmc0Zzg+XpiNwcX6vK8emTJy3OklpZC3S0nnoZ6rLf1FgoFFr9PAQtNiJbthUChqHSh0&#10;Q3g7v7Oj41fCMC5kZQ1/1+fx1TrIrU9Ccn1SaOKbvBJjK3d/isXEfRwdqLIpV4xVilLmGA4V1Wma&#10;FwqNrks6QeJMv9/7dCAQTnVNMCHAiMvwmV6nkVbFbdaklI7PgJKX6u9O4cwWKWJfQ929q9oJqXUM&#10;YzAqHNxnxWKasv9RKGyWdXdzvO3T2travlVfX3+sxjbP8QgRk/K/C+0C5Y7jdX+30+97RYro9wKB&#10;ropttlOMTYpW5phgV9cNpuk9IHXtnwTd0tHR8Rrv3CktebUHe/JGg0p13ghFS6vL8JVykukZ4z5Q&#10;fJloIKHdiZHu/GhMnI4Byz+rnaBaJRqta3CYmOOBxQQ3wRjXQDGR5TQnKThuda3Cq10iHjbwDt4k&#10;ZBi881vbG33rXmg1++D49DxvtScJ/Qm/3/xFKNR1LvqjaMUSrRhTlKTM8dr/3LlzT29qbNydSMzd&#10;eoYmuw3jXlTKfSaosSYvzyX5mdPyb4xFY9sjORyPjPflwogU4rVsF1B8TbXOfnHZbCMy2qrQZzDK&#10;fcbn8+2svKcXzQyng4ODg/8e7YRUgtbW1gZd1wsaoK1atapvPO8qlyJ2fSAQvrXa6ah17D7zOftl&#10;bdLq6OjYUdfFviS1fSHJDhUpMaRT4fCOPq+XZ8G/UfkUK8YCJSlzDAfZ9nq9Jxm69rxItp/7uGFo&#10;7MT2Wxm/PG7h0SklOw0m2Vrpp6LROz4jEqn85osqszkQCO5VyBeQV/q8efPmunT9c6irHDc0VTi2&#10;EsU4tm1a4HhFbgyiuQ6HIytXrhwXxtrNzY2XocO8oJDvQE5y4PPfVShJinEKT5qI+KYhflkmIKhL&#10;uxqa9h+QXbxJy3migMQ5GJD+AQPSZ0YtsYqqUbIyx4TD4Vf8fvNiCLekjg9/n9tpms8sC4UeKsdz&#10;agZJPezfLemQoF0r/VgiuauDUX/f8uXL36v0s2sNe/mBw+esaG9vf6y+zr1MpNipoP5yjFGlzBWB&#10;1MSuqTURPVK41IDiCoXC6nM5hOa3oawt0PAOYXWJSI8FLjSSF+JNKXMTgLIoc0wo1HWdz/QciC7w&#10;6ITDhNp0m9+/0+ulhCmpNSTJV6EIHJd4DB3bxz0ez+Surq5NlXounvEZh8NLlN1Ednp6ev6Fwchv&#10;eGki+QztVp0U1T4k6cDUcQUJ+Wp1UqNQjE9sM5AFXq/3UUPXnsDnluQr6LOzZ89ufPvtt/uqkT7F&#10;6FE2Zc62n5vf3NT4Ov5MXO6bSrLuHk3TDrC3Y08AYs86mGO5DEM7Bu93V+KJbW1tMxsb6vdNOyHV&#10;qCwfKCaeEJpIUebEtJkzZzaruMOFgcFbK1Hdp9NOxMRjVUhORZCSXoF2+qtCvqNFo0UHUlfUPvbq&#10;1UVJB6W4elkweEWp946vjnnPIqGlepFwT548meOpV9xpvaK6lE2ZY9h+zu/3nExCZ8NN18gJEnuZ&#10;pudyfLoo45fHEaHQ8r/5TM87+OE7JB5HQ2Zj1Iooc4319WeJxDwfJhp9sBLPG29EIQ+ddkO0tLRs&#10;hzelzBUABm/n8px88lG56cP168eNMhcMBhfhbVG106GoHTAAWEckkpybS5Jmue4fCnU/4DO9PGGS&#10;1A8QRdP8nirGH2VV5phAoOuvnT7fJRDmP0s8zsbCHL/VIdzUuINnKZEHt+JHL0g5tSfy4Hi7Iygb&#10;9qzc+eln5KvLurpeL+ezxivr169/e8b0aWnHDcPa9apmVPLE72/vIHKf43DqTjXDqZjIQKlamrpi&#10;g37xQA2UKf5qTDgYTUciomKmPYqxQ9mVOSYYDl/j83rZZubIhMOkkfi1kOL6SjxzrDEUjd7kMrT/&#10;ZjcticeRBwuh0L1UrhAsLAiQ178UabYSPIMvf1KOZ0wEWNHo9PvYJUCSuwkp9W2qlKSaA/V6kkbu&#10;+0S6J/teKfqvrEaaFIqxQii0/O8+08tRehJl9Wyv18t+Wv9Q6v1xHw6xmdqn80ydGoxOACqizPHM&#10;VGtr62mTmpt4VijR5cNsKcQ5jkGUxhldXV3/7vT5fpg6QwlmEok/In8OXr16dUlOMe0g8dcK9hqe&#10;ihTPBoLhB0q5/wSEy2P7xAOalEqZywMocrMwUOH6lrZpRIrY9wOBf6od1YoJDduM+/2+36P/OyPx&#10;ONrNtR6P5znuM0q5P/qVNFc56G//MkF9vU44KqLMMayoQMCfgor6rEhYw092Ljy+CYbDvMP3CHZC&#10;m3gcjXkPKLrPmaZ5fCgUChdzb96hZJrem3GvrzicXi9pYH4x953IQPCtpRRlTmrOzm8VcdhbvUvX&#10;56Od/0jEHTEngTx9JBTqvs7hqwrFhCMajV1j6Np8kdz3zjEM/XH0l0cVu2LDpk0Uj++ahJTiliKT&#10;qqgxKqbMMaiYL/n95vdI0FWVfM5YhV2CzJs372S32/U8lISOlNN+XaMlyJ9rYjFxHZS6D/O5Jzu7&#10;Nc2OE6a0TOIdUDs6XDIgRfSkieQKpow4zJTS9unHxh9Skw28czfbNc3NzXpdXbQRY7PtpTS8Gsn9&#10;XYbOS0TbOt9UvLx23bqTy2QPpBjjkNS27ejoaK/EvXt6elbYznNrmnA4HILMvzbV4TQP8KGMvQGF&#10;7kJc85t8/THieg/a4VWC6Ji0k1I8i3uVvHyrqA0qqswxoVDX1abp3R+V9YhKP2sssnz58jXt7e0H&#10;19e5eSefL+V0Axr1pbomzu/0m48KSYujUi7B8X92dXVxrD7p9XobpZQ7EJGfSO7nM73sv25Ohsf1&#10;QdydHAyqIMtFkrYUSEK2VSMhow0J7R6nDSAZr6f4tzKBXvfBjZs2ffn9999X/q0mCiQud7uMyytx&#10;6zlz5mAQIcZFXF/0id+DHN8DHw9KObWNRuJ2nPuh3++DEhZ7PhoVIV3vXbN+fbS/CdQJ0RI1jJ00&#10;TexCkg7D9fuzOXrqM6QUqwRt+dJ4UIAV+VFxZY4rk2ma83WN2H5udqWfNxZhp7RtbW37NDTU34bu&#10;7wsOl0BQ0fEQhsfr8V5SoEFvPUvDnWZWa8MeNNtTgsFg1hilimzIFel5TPtqmuaaOD4SS2YdNLlL&#10;Q+HwLaojUSjS4fi8s2bNOmbalCn3QNyk2ztDd4UUOk8I7TzD2vw6SUxLCA45sh82Y3cglwoaPFrZ&#10;qU4sKq7MMbyECIXuFCh0z4zWM8caK1eu5Jm24zpN80ShEe/sK9eMTx/vEF63YcOP33333d4y3XOC&#10;Iv/uICGn+bzey6DQXaqUk6y8LYW8pbd3y43sb7LaiVEoxjIsqyFTjoFsYZ+Ml+HQlJxfys0A2uD1&#10;mzf3LVi9evW4mMVU5M+oKVZQ6F7w+83/IUET2kXBslDofjTiB02z44vIizOhPOwviiuHHjTcOwcG&#10;hm7t6en5oNzpnIhEInKxyxCprgNYv7vE19HxND4trkrCxhaDGDxsEiTf5RjEHLouGpVPd3d3v6qU&#10;XYUif+z2coPfP+e3QjSfjf5gPv7eqfA7yXfQFu/uHxz8Ba8ClTmZihohSYkIhsP7ifSpibLF9QwE&#10;Qj+BIpPqqoOZUAbS9pIdh125t7W1dVpzc8MByPY9SJIPuT8bjXMb/M1eu3lGnUdYG9GBviNJ9ODc&#10;60IMPRcI9HRX9UdUCY6uIZwiXZQBjpuL+jldOC9gjJv4tsFQ+GO5r3JEqji/CgZ1iHfoj5qXqXw3&#10;BNQigcBba/HGtoaXezwen67r+xKJXUmKduQwby7ijUluwQMpIfukoDV476GYWBqR8iUMpJaqgdRW&#10;UDedPBCMe7n1/4PpO4MLiy1oAAAAAElFTkSuQmCCUEsDBAoAAAAAAAAAIQDgfi7XFKACABSgAgAU&#10;AAAAZHJzL21lZGlhL2ltYWdlMy5wbmeJUE5HDQoaCgAAAA1JSERSAAADCAAAAwAIBgAAAIBWQHoA&#10;AAAGYktHRAD/AP8A/6C9p5MAACAASURBVHic7N13eBXF18Dx76b3DqkkIQkt9N5BkCoCFkBFBCv2&#10;3vjZu2ADRSzYABERUBBQQRFCh9A7SQghPSG998z7xw28qEBu2duS+TxPnpvI7uwISe6enTPnKEiS&#10;JEkWRwjhAPgCPoAH4A54Nny4X/LhAXgBdg2fA3g3vHoAtoAbYH/J8DYN41xNBVB5ha8FUAhUAeVA&#10;ScPnxZccVwSUNhxXCBRc+rmiKGWN/iVIkiRJZqGYewKSJEnNhRCiBRAAhAD+QCDghyYQuPS1Jf9/&#10;s99U1aAJFvKAHCAbyLrS5zKgkCRJMh0ZIEiSJKlACNESaA2EA2FAMBDU8BGMJjBwNNf8moBCIA1I&#10;aXhNB5Iv+TxFUZRy801PkiSp6ZABgiRJkhaEEE5AWyAKTRDQ+pLX1oCLueYmXXQeSGz4OHvJ54mK&#10;omSZc2KSJEnWRAYIkiRJDYQQChCKJhBoC7S/5PNQNLn7knUqRxMsxANxwEngFBAn05ckSZL+SQYI&#10;kiQ1S0KIIKAT0LXhtTOagMDZnPOSTE6gSVW6NGg4CRxVFKXEnBOTJEkyFxkgSJLUpDWkBnVGEwh0&#10;bvjogmZDsCRdiUCTpnQYOAIcBY4oinLOnJOSJEkyBRkgSJLUZAghHNHc/PcCejZ8dOSfJT4lyRCF&#10;aAKGw8B+YB8QryiKMOusJEmSVCQDBEmSrJIQwhZNalA//j8g6IQMBiTTK+T/g4V9wD5FUdLMOyVJ&#10;kiT9yQBBkiSrIITwRBMM9AcGNHzubtZJSdKVZQKxwM6Gj/2KolSbd0qSJEnakQGCJEkWSQjRGhiM&#10;JhgYgCZVSFYR+pe6ekFxeRWFZVVU1dRRVllDXX09xeWae9GCUk3z46KyauqFJgumpraO0sqaRse2&#10;URQ8XR3/9bXDP/7MycEOZwc7PFwccLCzxcPFARdHexztbdX+X7V2lWhWF3bQEDQoilJo3ilJkiRd&#10;ngwQJEmyCEKIMOAaYFjDa5g552NK9UKQW1RBXkkFucUV5JVUkltUwfmiMs3XxZUUl1dRXFFNUVkV&#10;RWVVlFRUU1JRQ3lV4zf65uLl6oinqyNero54uTrh7eaIl1vDq6sTXq6OeLs50dLLhUAfV1p4uNDC&#10;0xk722YRB9ajqZa0HYgBtiiKkmPWGUmSJDWQAYIkSWYhhAgEBgEjGl6jzTsj9dXW1XO+qJy03BKy&#10;Ci68lpGaW0J2YRmpOSWcLyonp6gcIbe4XtTSy+VisBDk60YLD2datfAgxM+NEF93Qlt6EOjt2hQD&#10;ibPApgsfiqIUmHk+kiQ1UzJAkCTJJIQQrmhWBsYAo4E2Zp2QCurqBel5JZzLLiYpu4hz2UUNr5qv&#10;0/NKqKuXd/7GYGuj4O/lSmhLd0J83WnVwp2IAC8iA7yIDPQi3N8DBzurTnOqQ7PxeXPDxw5FUSrN&#10;OyVJkpoLGSBIkmQ0QogINCsE4xtencw7I/2k5pYQn15AXFo+cen5xKXlcyazkJScYmpq6809Peky&#10;bG0UQvzciQzUBA0RAZ5EBXnTLtiHdiHe1hg8VKDZu7AJWKcoykkzz0eSpCZMBgiSJKlGCOGOZoXg&#10;wipBsHlnpL3aunoSMgo4di6XEym5xKUVEJ+RT3x6AWVabOiVrIedrQ2t/T2JDvWlfYgPHVr5Eh3q&#10;S7tgHzxcHMw9PW0lAH80fGxVFKXCzPORJKkJkQGCJEkGEUK0QrNCMAFNCpHjVU+wAJn5ZRxLzuFo&#10;Ug7HzuVyPFkTFFTV1Jl7apKZtfJzp3N4C7q2bkG3iJZ0bd2CqCBvbG0s+u2yAtgKrAXWKoqSbub5&#10;SJJk5Sz6N54kSZZJCNERuB5NYDAAC/5dkpRdxIEz2Q0fWRw8c568EvmwVdKei6M9ncL86BbRgq6t&#10;W9ItoiXdIlrg4mixPflOAiuBdcBB2eVZkiRdWeybuiRJlqOha/FgYBKalYJW5p3R5WXkl14SDGQT&#10;G5/J+cJyc09LaoJsbRTahfjQM8qfnlEB9Izyp3ebAEvs/3AWWINmdWGHoihymUySpEbJAEGSpMu6&#10;JCiYDNwEBJh3Rv9UVVPHgTPZ7D6dwc6T6ew+nUFWQZm5p6U6R3tb/DyccXd2wN3ZAc+G3gIXvnZ3&#10;tsfDRdNrwMZGwauhsZmHiyO2NgquTvY42NniaG971SfeXq6OKA3vCIVlVf8ou3qh2dqlX9fU1lNa&#10;WU1pZQ3VNXUXG7WVV9VQXF5NWWUNBaWVFJZVUVhWSUFpFYWllVo1aLNWzg52dItoSe+2AfRpG8ig&#10;6GDCWnqYe1qXygVWAyvQ9F2QwYIkSZclAwRJki4SQtigSRma3PARaN4Z/b/swnJi4zM5cCabnSfT&#10;2XEyncrqWnNPSy/+Xi4EeLsS4udOgLcr/l4u+Hm44OvhhJ+HM34ezrTwdLkYGDQltXX1FJZVUVBa&#10;SU5RBTlF5WQVlJFdWP6fzzMLyigqqzL3lA0S6ONKz6gABkUHMzA6mL5tA7G3s4j+DfnAb2hSkTYo&#10;itJ0IzdJknQmAwRJauaEEArQH7gduBnwN++MNDLzy4g5lkrMsRRijqUSn24dPaNaernQ2t+T8Jae&#10;hPt7EOzrdjEQCPFzx9/LxRpLbJpNeVUNyeeLScstJT2vhJScEtJyS0jLKyHlfAmpucUUl1ebe5pa&#10;83BxYECHYAZ2CGZIpxD6tQ+0hO+H88AvaFYWtsmVBUmSZIAgSc2UEKItmqBgGhBh5ulwvrCcvfGZ&#10;7DyZzqbDyRxMzLbI7sIOdrZEBXnRLtiHiABPwv09NQGBvwet/T0teeNqk5VbXMHZrEISM4tIzCzU&#10;fJ5VSGJmIRn5pRb5fXSBs4MdAxtWFwZFBzO0UytzrzBkAsuB7xVFOWTOiUiSZD4yQJCkZkQI4Y0m&#10;dWg6Zq4+VF5Vw9ZjaWw4mMSmw8mcTMkz11QuK8jHjXYhPrQN1jTXat/webi/p6WXvJQuUVldS0JG&#10;IafT8jidls/JFM1rXFo+FRaYoubp6siQjiFc2y2MYV1a0TmsxcW9IWZwCs2qwhJFUc6abRaSJJmc&#10;fJeTpCZOCOEI3IBmpWA0YLZH3Gezith0OJl1sYlsOpxsEXsIPFwc6Bzegk5hfnRtrXntHN7i4mZf&#10;qWmqF4Jz2cWcTsvjZEoeJ1LyOJJ0nhPJeVTXWk6GTQtPF67p3IoR3cKY0DeSAG9Xc0yjHk2fhe+B&#10;nxVFKTbHJCRJMh0ZIEhSEyWE6AzciyYw8DHHHIrKqvjrcDIbDyax8cA5UnNLzDGNi1r7e9Izyp8e&#10;Uf6aQCDMj3B/T7POSbIsNbX1nErL48jZHI4knedIUg6Hz54nt9j8vTNsbRT6tA1kbK/WjOnZmp5R&#10;/tiYfnmhAk0lpG/QVEKy4AQuSZL0JQMESWpChBDuwI3AHcAIc8wh+Xwx62ITWbv3DFuPpZntaWx4&#10;QzDQM8qfXg116n3cncwyF8n6peeVsj8hi30JWeyL17z+u/yrqbX0cmFU93DG94lkTM/WeLiYvOJV&#10;GvAD8LmiKMmmvrgkScYjAwRJagKEED2BmcBUwM3U1z+Rksv62LOsi01k16l0k28K9XBxoF+7IAZ0&#10;CKJf+yB6tfHH193ZtJOQmp2EjIKLwcK+hCwOJZ6nvMo81UJtbRT6tQ9i8qB23DygDSF+7qa8fD2w&#10;GVgIrJElUyXJ+skAQZKslBDCA81m4weBaFNeu7auni1HU/llVzzrYhNJzys15eWJCvRiQIdg+ncI&#10;YmCHYDqG+Zoj1cKiVVbXUlFd29DQrIa6+vorlgP995+5OTn8o5KOk4Mtzg7/v3XF3VnTfM1T7tP4&#10;h5raeg4mZrPrVAbbT6Sx61Q62Wbo5K0o0DMqgBv6RTGhbxSdw/1MeflMYDHwldzYLEnWS76jSpKV&#10;EUK0A+4C7ge8THXdC0HByh1xrN6dYLKcbEWBzmEtuKZLK4Z1CWVA+yBaermY5NrmUlhWxfnCcnKL&#10;K8grqSC3uILcogqKyqsoqaimpLya4opqisqqKCpr+G8V1ZRX1VJeVUNVjenSupwc7HB2sMPDxQEH&#10;O1s8XBxwdrDDy80JL1dNh2cvN0e8L37thLebI74ezrT0dKGFp0uTrgqVkFFwsbHfzpPpnE7LN/kc&#10;IgI8mTyoHVMGt6NHpMnanFy6qvCL7K0gSdal6f5WlqQmRAhhC1wHPAZci4l+duvqBbtPZ7ByRxw/&#10;bTttkqehigLRrfwY1qUV13RuxdDOrfDzsP50oeraOrIKykjLLSUzv5T0vFIy8jUf6XmlnC8svxgM&#10;1NTWm3u6JqMomko9LTxcaOnlQqCPKy08nGnp5UKInzshvu6E+LnTqoU7zg525p6uwbIKythyNJXN&#10;R5PZfCSFs1lFJr1+WEsPJvaLYvKgdgyKDjbVZc+iCRS+URQl11QXlSRJfzJAkCQLJoQIAu5Ds78g&#10;yBTXrBeCbcfTWBZzymQrBeH+nozuEc61XUMZ2qmVVa4QVFbXkpRdRFJ2EeeyixteNV+n5ZaYJdWk&#10;qfF1dybEz41WLTxo1RA0RAZ4ERnoRUSAJ95u1rcJ/Vx2EZuPpmiChiMpZOSbLl2vbbD3xZWFLuEt&#10;THHJSjRN2D5TFGWfKS4oSZJ+ZIAgSRZICNENeAq4BTBJaZITKbks3XKKZTGnSMkxbplzF0d7hnYO&#10;YXSP1ozpEU67ELNUYdVZVU0dCRkFxKXlE3/hNb2ApOwisgrKzD29Zs/H3ekfAUNkoKbjdYdWvlZT&#10;wepUah4bDpxjw4Ektp1IM1mvkOhQX6YNi+b2azoQ2sLDFJeMBeYCqxRFMX9DFEmS/kEGCJJkIYQQ&#10;Cpr0oceBcZjg5zMzv4wVO+JYuSOOnSfTjXqtjqF+jOkZzugerRncMRgnC04XKamo5nhyLsfO5XIq&#10;VdN5Nz49n+TzxdTVy7Lv1qillwvRrXxpH6IJGDq08qV9Kx9ambbaj07Kq2rYcjSVPw4kseFAEomZ&#10;hUa/po2i0L+DphrStGEdTFENLBNN+tEniqKYfoOGJEmXJQMESTKzhk7HtwDPAR2Nfb2K6lpW7Yhn&#10;6ZaT/H0k2Wg3vPZ2NgzpGMKEvlFM6BtpkQ3J6uoFCRkFHDuXw9FzORw7l8uxczkkZReZvFSrZB4e&#10;Lg50CW9B14iWdG3dgm4RLekU5meR+x0SMgrYcCCJ9bFniTmWavQeI04OdkzoG8m0YdGM6dH6H5Wt&#10;jKAUWAZ8pChKnDEvJElS42SAIElmIoRoCTyEpkxpS2Nf72BiNt/8eYxlMacoLKsyyjW8XB0Z07M1&#10;E/tFMaZna7wsqAxmbV09J1PzOHAmm/0JWRw4k82RpByTpXBI1sPWRqFtsM/FgKFnlD+92gRY1Pdz&#10;UVkVGw4msWb3Gf44kESRkX6mL2jh6cK0YR24d1QXokN9jXmpOjSdmj9SFGW3MS8kSdKVyQBBkkxM&#10;CBEAPAE8Chh1N25RWRU/bY9j4YYjHDiTbZRrBPu6cfPAtkzoG8WQjiHGfsqoFSE0udz7z2SxPyGb&#10;A2eyOHw2x2xNrCTrpyjQJsib3m0C6N02kN5tAuge2dIiVhpqauuJOZbKr3vPsHbPGVJzS4x6vZ5R&#10;/swc05XbhrbH3dmoW6R2AnOA9YqiyDU9STIhGSBIkokIISLQ7C+YCRh1x+SBM9ks3HCEH2JOUVap&#10;/k1xsK8bkwa2ZfKgdvTvEGT2JmVllTXsS8hix4l0dp/OYPfpDApKK806J6nps7O1oVOYH/3aBTIw&#10;OphB0cFmT6UTQrNauLJhb5Exy6g6O9hxfZ9IZo7pwohuYUa7DnAM+ABYJjc0S5JpyABBkoxMCNEZ&#10;eBa4DTDa48aisioW/X2Cz38/TJwRmjFZUlCQkV/KtuNp7D6dwc6T6RxJyqG2rvn0DpAsV7CvG4Oi&#10;QxgYHcSg6BC6tG5h1kZw+xOyWLkjnpU74kjKNl6w0CnMj5ljujB9eEdjdthOAj4GvlQURT4BkCQj&#10;kgGCJBmJEKIHMAuYhBF/1k6n5fP574f59s9jlKq8WtDC04Vbh7TnlsHmDQqyC8uJOaapFR9zLNUo&#10;AZAkGYO7swMDOgRxTedWDO8aSs+oALMFDLHxmReDheTzxill7ORgx+RBbXn6xt50bW203grZwBfA&#10;XEVRTNtpTpKaCRkgSJLKhBADgNeBEca6RnVtHb/uOcPCDUfZdDhZ1bGdHeyY2C+KacOiGd0jHDtb&#10;0+8pyCkqZ+vxNGKOpbLlaAonU/JMPgdJMgZPV0eGdgpheNcwhncJpVOYH6aOu4WAXafSWbrlJCt2&#10;xJFfYpyH8Rf2KkwfHm2sssa5aFKPFiiKYroOc5LUDMgAQZJUIoToArwETDbWNdLzSvn898N8vfGo&#10;qp15bRSFYV1aMW1YNDcPbGvsjYf/UVtXz564TDYeTGLDgXMcPJNNvawzKjUDLb1cuKZzK0Z1D2dM&#10;z9YE+7qZ9PrVtXX8vj+J7zef4Ld9Z6mqUb90aoC3K/eO7sz9Y7oSYpy+E3nAp2gqHxm3y6MkNRMy&#10;QJAkAwkhOgGvYMRUoiNJOXz22yGWbD6palnODq18uWtEJ6Ze08HkNyapuSVsPHCOjQeT2HQ42Wil&#10;VyXJmnQJb8GYnq0Z0zOcQdGmrQpWUFrJyh3xfL/5BDtPpaveC8RGUbiudwT/m9yXAR2C1B1cIxdY&#10;AHyoKIpxSzlJUhMnAwRJ0pMQIhrNHoPbAaO8i+84mc6cVbH8ti9RtTdrVyd7pgxqxz2jOjMwOlid&#10;QbVQLwR7Tmeydu8Z1see5URKrsmuLUnWyN3ZgRHdwhjTszXX9WptrKfvl5WYWci3fx1j0aYTZOSr&#10;n73TM8qfxyb0YOrQDsZIY8wBPgTmK4qi3lKrJDUjMkCQJB0JIdqg2WNwC0YIDKpr61i+7TTv/7yP&#10;48nq3UT3jPJn+vCOTBsWjY+7UausXlRRXcvOk+msj01k5Y54o9xoSFJz0THUj+v7RDC+TyQDOgSb&#10;ZO9CvRBsPpLCwg1HWbMngZpadauFtfb35P6xXbl/bFdjNKLLBN4CvlIURTZBkSQdyABBkrQkhPAD&#10;nkHT5Ez1d7L8kko+XX+IBb8d4rxK+wt83J2YNiyae0Z1pku40SqK/MP5wnLW7k1kXewZ/jqUTIXs&#10;VCxJqmvt78nEflFM7BfF4I4hJqmMlJlfxuK/j/PtX8dJyChQdWwvV0dmjunKYxN6GCPdMRl4B/hG&#10;URT1N1lIUhMkAwRJaoQQwhV4BHgB8FB7/POF5Xz2+2Hm/XqAIpXy8HtG+fPw9d25dUh7k3R6zS4s&#10;55dd8azcEc+246nU1csNxpJkKr7uzlzfJ4LJg9oxsnsYDna2Rr2eEBBzLIXPfz+i+qqCg50ttwxp&#10;x4tT+tEuxEe1cRucAF5XFGWl2gNLUlMjAwRJugIhhD1wF5p0ogC1x08+X8xHa/bz1Yajqjxld7S3&#10;ZULfKFN0NQUgr6SC3/clsXJHHBsOJqmeeiBJku68XB2Z0DeKyYPaMqpHuNGDhayCMhb/fYLPfjtM&#10;So56BYQubGh+5bb+9G6j+q/fXcAsRVG2qz2wJDUVMkCQpH8RQihoKhK9DbRRe/zEzELe+zmW7zYd&#10;V+WmOtzfkwfGduWeUZ3x83BWYYZXlldScbHR0tZjcqVAkiyZj7sTN/Zvw+RB7bi2a6hRe5rU1Naz&#10;Zk8Cn/12mJhjqaqOPTA6mOcn9WF8n0g1hxXAL8ALiqLEqzmwJDUFMkCQpEsIIfoB84C+ao99+Ox5&#10;3vppD6t3JahS439411CemNiTcb0jjNrhuLK6lvX7zvL95hNsOHCO6lqZwitJ1sbPw5lbhrRn2jXR&#10;9GsfaNRrnUjJ5bPfDrPk7xOqdncfFB3Mi7f0Y0zP1qqNCdQAnwFvKIoiW7RLUgMZIEgSIIQIAl4F&#10;7kXlykQnU/KYvWovP2w5ZXBgYG9nww392vD0jb3o2864b/IHzmTz/eYT/BBzitziCqNeS9KdjaJY&#10;XDO5vu0CScwslN8vFi6spQe3DmnPPaM60ybI22jXKS6vZtGm43y4er+q6Uf92gfywpR+aq8oFABz&#10;gHmKosimLFKzJwMEqVkTQjgDjwEvAqoWGT+dls87K/awLOaUwak43m5OzBzThUfHG6XCx0Xx6QUs&#10;2XyCpVtOknxeNiQ1Nwc7W0L83OgY6kd0qC8RAV50DPWlc3gLbnp7DX8fSTH3FC9q6eVC9tKHAM2q&#10;U0Z+GWezCjmZkseJlFzOZhVxNquQ5PPFMjXNQigKDOgQzLRh0UwZ1M5o5Y9rautZsSOOuWv2c+BM&#10;tmrj9m8fxP+m9FU7UIgHXpIbmaXmTgYIUrMlhBgPfAyoul59LruId1fu5du/jlNbZ9geg4gATx6f&#10;0JO7R3XGzclepRn+U0V1LSt3xPHNn8fYfiJN9e6pUuOCfNwaAgDPi0FAdKgf4f4eV0wfu+fjjXz7&#10;1zETz/TKBnQIYuf7Uxs9rqa2ntTcEs5mFV4MGi68xqXlq5qSImnP0d6WG/q14Z5Rnbm2W6jR0ha3&#10;Hk9l7poDrNubqNoK2IAOQcyarHqgsBl4SlGUI2oOKknWQgYIUrMjhOiJZp/BIDXHPZddxJvL97Bk&#10;8wmDA4NuES353+S+3DywrdHqmx9MzOabP4+xLOYUhSqVV5WuzMvVkchALyICvIgI8Ly4KtA+xAdX&#10;PYK/15ft4rVlu4wwU/1MH96RxU+NNXicgtLK/wQOl75Kxtfa35O7RnbirhGdjNa9OSGjgA9+2cfi&#10;v09QVaPOvqahnVrx5h0DGdwxRJXxgDrga+BFRVHy1BpUkqyBDBCkZkMI4QO8i8r7DPJKKnj/533M&#10;+/WAwW90A6ODeWFKX8b2jDBKl9Sisip+iDnFN38e42Ciekv9koa9nQ2t/Nz/sQpwYVUgIsBT1Wt9&#10;t+k4d8/boOqYhnht6gBenTrAqNe4EDwkZhaSmFWoec0sJCGjgPQ82aVbbbY2CmN6tube0V0Y1ysC&#10;ezv1qyBl5Jfy0er9fPnHEdVWj0Z0C+O9u4bSPbKlKuMBeWj64HytKIqs5yw1CzJAkJq8hrKldwDv&#10;A6q9Y5RX1TB/3SHeXbnX4AZno3uE878pfRnaqZVKs/unI0k5LFh/iGVbT1EmUzgM5u3m9I9VgEtT&#10;g5xM0JgO4O8jKYx4cYVJrqWNpc+M4/ZrOpjt+vkllRw9l8OxczkcO5fL0XM5HEnKoVJ28lZFgLcr&#10;947uzP1juhplVSG/pJL56w4yf90h8koM3+SuKDBpYDvenTGYyEAvFWYIwEHgEUVRdqs1oCRZKhkg&#10;SE2aEKILmhJ2A9Uas7aunm//Os5ry3aSmV+m9ziKAtf3juTFW/oZpSJRdW0dv+45w8INR9l0OFn1&#10;8Zu6K20Q7hTmh6ero7mnR0JGAW1nfmPuaVy0+4PbjV4+U1cV1bXsPpXBpsPJrNlzhlOpMkvEUDaK&#10;wvCuoTw+oQfjekeqvtJZVlnDN38e4/1f9pGWW2LwePZ2Ntw1ohOv3z6QAG9XFWaIAJYCzyiKcl6N&#10;ASXJEskAQWqShBCuwLPA/wAHtcbddDiZJ7/awvHkXL3HsFEUbh7Yllen9qdjqJ9aU7soPa+UL/44&#10;zNcbj5FVoH8A01zos0HYElTV1OF801yL2VT+zozBTBsWTSsj5ayr4WRKHks2n+C7Tcc5X1hu7ulY&#10;vQ6tfHloXDemD++Ih4tqv2YBzQOOb/48xrsr9pKqQqDg6mTPI9d353+T+6oV4BcArwOfKooim8NI&#10;TY7lvvtJkp6EEFOAj4BgtcbccTKdZ76JYW9cpt5jKApM7BvF69MG0iW8hVpTu2jnyXTm/nqAX/ec&#10;MXiTdFOj9gZhSxF4x+cWFQQqCvSI9OeGfm24oX8UncLUD4DVUF1bx49bT/Pm8t0kZhaaezpWz83J&#10;njuGd+SxCT1oH+Kj6thVNXV8vfEos1fFqrKi4O/lwhvTBnHPqM5qFYDYB8xUFOWwGoNJkqWQAYLU&#10;ZAghWgOfA6PVGjMtt4QXlmxn6ZaTBj2pHdEtjHdmDKZ3mwC1pgZAvRD8vu8s767cy65TGaqObY3a&#10;BHkTHepL22Bv2gb50C7Em/YhPrTwdDH31Iyi39M/GBS0GltkoBd3DItm5piuBPqokt6hqpraer7c&#10;cIQXl2ynuLza3NOxeooC13YNM0r6UXVtHYs2neCNH3epsiG9fYgPH957Ddf1ilBhdtQCc4HXFEWR&#10;S1NSkyADBMnqCSFs0FQm+hBQpYvYhQ3Iby3fbVBljUHRwbw1fZDqm49LK2tYFnOKD1fvIz69QNWx&#10;rdm+udPopXIQZsmmzF7Hyh1x5p5Go5wd7Fj90g2M7hFu7qlcVlpuCXfO/cOiGs9Zu66tW/DQuO5M&#10;Hx6t6sb9C4HC68t2kZFveKAwolsYc+8bptZqVxLwkKIollNeTJL0JAMEyaoJITqiqVPdT53xYNXO&#10;OJ79dqtBnYQHRgfz7ozBatbjBjQ3Mp+sO8jCDUcNrpzUFH3/9HVMGxZt7mk0qqqmjvj0AuLT84nP&#10;KCAuLZ+EjALOF5ZTXlXL4I4hfHz/cPy9rr7y8cw3MXy4er+JZm2YPm0D2fvR7VodO2dVLHX19RfT&#10;wiIDvIzW5feC2rp6nv12K/N+PWDU6zQ3QT5uPDK+O/eP6arqv2FFdS3z1x1kzqpY8ksqDRrLztaG&#10;u0d24s1pg2jZyM+cllaiqXYkNzFLVksGCJJVEkLYA0+h2SSmyo6z2PhMnli4hd2n9U/V6dDKl3dm&#10;DOaGflFqTOmiuLR8Zq+K5YeYk9TUyv0FV/LSrf14c5qq/e8MkppbcjEQiEvL53RaPvHpBSSfL260&#10;i+yIbmH89dbkqx7zydqDPL5ws5pTNpoQP3dSF92v3bEzvvhPGom3mxORgZpgITLQkw6tfOnSugUd&#10;QnxVrc//ytKdvLlcVrFUm6uTPTPHdOHpG3sT7KvKQi8AhWVVzFkVyydrD1JeZVgJZ283J16dOoCH&#10;x3XDztbg76lC4HngK0VRLKSUgCRpTwYIktURQvRDs2rQUY3xzheW89x3W1my+YTe+wyCfNx4deoA&#10;7h7ZSY03louOzAD5sAAAIABJREFUnsvhw1/280PMSerq5XtMYyYPaseKWeNNes2SiuqGIKCA02l5&#10;xKUVEJ+hCQQM7TmR8NW9RF2lhvuve85ww1trDLqGqXQK8+PYgjsbPa68qga3SR9r/bPoYGdLpzA/&#10;RvcI5/o+kfRrH2hw9akHFvzFl38cMWgM6fIc7Gy5dUh7XpjSl3YqbmjOKSrnw9X7mbvmANW1hhUV&#10;6hzux6cPjGBIJ1VWgP8G7lUU5Zwag0mSqcgAQbIaQggX4B3gUVTohCwEfL/lBE9/HUNusX6Nedyc&#10;7Hn4+u68eEs/3J3VK/O382Q6c1bFsn5fosWUsbQGXcJbcOTTGUYZOzO/jBMpuZzNKuJkSi4nUvI4&#10;m1XIuezGVwP09fnDI3lgbNcr/vnBxGx6Pv69Ua6ttpHdw/jzzauviAAcT86l88OL9L5OC08X7h3V&#10;mccn9mw0RetKKqtr6f/MMg6flRkixmKjKIzrHcErt/VXdd9QfHoBL32/g1U74wz+3Xl9n0g+e2iE&#10;GqV7S9CsJnwhVxMkayEDBMkqNKwaLALaqTHeocTzPPT5X+w5rV8FGAc7Wx4a140Xb+mHn4ezGlMC&#10;4M9D53jnp71sPZ6q2pjNiZODHWU/P65a/4LjybncMmcdZzIKDX4qqY9bh7Tnx+euv+Kf55VU4Hfb&#10;AhPOSH8PXteNzx4a0ehxa/ac4UYVVkWcHOy4e2Qn3pg2EF933X9G9ydk0eeppTJANzJFgXG9I3lh&#10;Sl/6tw9Sbdx9CVk8/XUM20+kGTSOq5M9z9zUmxem9MXBztbQae0A7lYUJcHQgSTJ2GSAIFm0hr0G&#10;LwIvAQb/di4sq+LVH3ayYP0hvVN2RnQL4+OZw4kO9TV0OhftPJnOi0t2yMBABUM7taKqtpaa2noK&#10;Siuprq2/mOrj5mTPxH5RvHf3UJy1qKySkV9K8PQvjD3lKwrycSN9yQNXPcZ90scGVdoylQ/uuYan&#10;b+zV6HEfrt7PM9/EqHbdll4uLH16HCO7h+l87tT31/Pj1tOqzUW6OmNUfVsfm8gTX20xuN9FuxAf&#10;Prl/OKO6hxs6pXLgDeB9RVHkhjLJYskAQbJYQoguwGKgm+FjwdItJ3n22xiy9eyg2i7Eh4/Uq5sN&#10;aAKDV37YyeYmVF5xUHQwu05lGC3tRg0PjevGggcbf5oN4DnlE7PWyG9sH0LHh77jZEqeCWeknzUv&#10;3cBELTbvP7jgL75QOf/fztaGbx8fwx3DdatwFRufSd+nflB1LlLjRnQL4+3pg+jTNlCV8Wpq6/n8&#10;98O88sNOg6u/3X5NBz66d5ga1Y7kaoJk0dTbTSlJKhFC2AshXgX2o0JwEJeWz7D//cT0j37XKzjw&#10;dnPi45nDOb7gTtWCgz2nM5nwxmoGPfdjkwkORnQLY9cHU9n+3m3c0F/dKk5qW/z3Ca2rQbULVrcz&#10;rK62Hrv6qlJoCw8TzcQwkVcJci51xgidjWvr6rlr3h/8dShZp/P6tA1UdaVQ0s6mw8n0feoHRr60&#10;kn0JWQaPZ29nw2MTepD49b08PqGHQYUkfog5RYcHv+W7TccNTT8bBBwUQsw0aBRJMhIZIEgWRQgR&#10;DewCXgPsDRmrtq6ej9cepOcT3+uVumNna8Oj43tw5qt7eczAN5UL9iVkcd1rP9P/mR9YF5to8Hjm&#10;ZqMojO8Tyb650/jrrckXc4hfvrW/ql1U1VZWWcORJO02oKpZaUUfjeVQh7YweAOl0SkKRAR4anWs&#10;oakgV1JXL7jjw98o1PEJsporhpJuNIHCUia+uZojSTkGj+fr7sy8mcM5PH+6QalC+SWV3D1vA0Nn&#10;LedUqkGrd27Al0KIDUIIdZZLJEklMkCQLIIQQhFCPAkcABpPVG7EkaQc+j+zjCcWbtar1OSIbmEc&#10;mT+DT+4frkpzn7i0fG5+51f6PrWUP/YnGTyeudnb2TB9eEdOfH4Xa1+58T9VSLpFtLT4G6uDidoF&#10;CO3NHCBsPX75AKGwrIrY+Eydb3jNIcjHDRfHxuP96to6UnL0b1DYmOzCct7/OVancwZGBxtpNpI2&#10;hIC1exPp8dgSpn3wG0nZRQaP2THUj41vTuLnFyYS1lL/FbjtJ9Lo+uhiZi3aRlWNQUUMRgOHhBBX&#10;rkggSSamXv9zSdKTEKIl8C0wztCxKqprmbMqlndW7NGroVigjytz7hzKtGHRqjwBzykq5+2f9rDg&#10;t8PU1ln/fjRHe1tmXNuRl27t32jpv5dv7c9v+86aaGa6i0vL1+o4c68gnMsuYsnmE5wvLCc+vYC4&#10;dE3DtfN67qUxh6hAb62OO5ddbPR+H19tPMarUwdoXZGma+sWRp2PpJ16Ifgh5hQrdsRx14hOvH77&#10;QAK8XQ0a86YBbRjbqzXvrYpl9qpYKqtrdR6jpraeOati+WVXAl8+MpJhXUL1nY4/sE4I8T3wkKIo&#10;pY2dIEnGJAMEyayEECPRbEQ2eHk15lgq932yUa8cZjtbGx4e1403pg3Cw8XwfgallTUsWH+It3/a&#10;Q0mF+Ta4qsXNyZ57RnXmuUl9CPLRrgtq33aBjOwepnPet6nEpWsZIJh5DwLAjI/+MPcUDBIVpN3+&#10;g4SMAiPPRBO07z6doXWlnGBfN2wUxaI33TcnNbX1LNxwlB9iTvHI9d353+S+eLo66j2es4Mdr04d&#10;wO3Donn8y838vl+/hxoJGQWMeHElD43rxuw7h+DqpHeG7B3AQCHEdEVRduo7iCQZSqYYSWYhhHAS&#10;QnwMbMTA4KC4vJqZ8/9k+As/6RUcDOgQxP55dzBv5nCDg4Pq2jo+WXuQiHu+YtaibVYfHPh5OPPm&#10;tEGkLn6AeTOHax0cXHD3yM5GmpnhTmu5gtA22BtbGwveUGEFtN2gbKz9B/+2+1SG1sc62Nniq2Kv&#10;E0uz7Nnr+fKRUQY/jTe1ssoa5qyKpe393zB/3UG9VowvFRXoxW+v3cTql24g3F+7/TL/Vi8En64/&#10;RJdHFhHTSHGBRkQAW4QQLwohDC7vLUn6kCsIkskJIToAy1ChQtGOk+ncOfcPvW4s/DycmX3nEO4e&#10;2VmVdKKVO+KYtWgbZ7MMz5E1N38vFx68rhtP3tBLr6DpQlnBF5ZsN8Ls1JGUVURldS1OjfRDcLS3&#10;JaylR5P4dzWXq5VpvVRilmkCBF3z2O1sm2aA2LddILcOaY+iaMp3frr+EO+s2GPWsr66Ol9YzmNf&#10;bubT9Yd4/+5rmNA30qDxbugXxege4by1fDfv/7JPr8DjbFYRw1/4iftGd+HDe4fhpt9qgj3wFjBS&#10;CHG7oijp+gwiSfqSKwiSSQkhpgP7MDA4qKiuZdaibQx9frnOwYGiaJ5sn/7ybu4ZZXhwcCjxPENn&#10;LWfK7HVWfxMZEeDJl4+MIvm7+3l16gC9goOYY6l0fXQxj+u5QdxU6oXQesWpfYgsdWkIbfcgnMkw&#10;TYBgDRu7TeHDe665+PvP1cme5yf1IfHr+3h+Uh8c7a3rwXV8egET31zNiBdXcPScYRWPnB3seHv6&#10;YA7Mm653d2chYOGGo3R+eJGhpayHAoeFEAbv0ZMkXcgAQTIJIYSnEOJnNPsNDFrL3nM6k26PLmbO&#10;qlid84Jb+3uy8Y3JfPP4aHzdDUsbyCup4ImFm+n95Pdsu0KlGWvRMdSPJU9dR9yX9zBzTBe9bg5q&#10;aut5fdkurn1hhaGl/0xG+43K2t3gSpendYqRiVYQdN1OUFGl++ZVS3fzwLaXrdB0YWX19Bd3M314&#10;R4suV3w5fx9JofujS5jx0R9kFZQZNFbncD92vj+VJU9dp3c1u3PZRYx4aQX3f/qnIR3P/dBsYH5P&#10;CGFQ+W9J0pYMECSjE0J0R9P07CZDxqmsruW577Yy6LllxKfrtpnRRlGYOaYLRxfcycjuYYZMg5ra&#10;ej5Ze5DIe7/m47UHjV51xZh6twlg9Us3cHTBDO4YHq13r4faunrGvrqK15btsqrNnNruQ7CEjcrW&#10;qqWXi1YrUXX1giQTrcB5u2m/qbWyurbJrTjY29nw7ozBVz0m3N+TxU+NZe9H0wypzGMW9UKwZPMJ&#10;ou77mteX7dKrOtEFigJ3DI/m+IK7mD68o15jXFhN6PrIInae1DtTSAGeBXYJIQzLo5IkLcgAQTKq&#10;hpSiHYBBrXWPntP0NXj/530635B3CvNj1wdT+fKRUfrmgl606XAy3R7TpM8UWfFNw9BOrdj45iRi&#10;507jhn5R2Bj4mHDRphP8bYUdobWtZNS+lQwQ9BUZoN3qQWpOMdW1BtWS15q/l/aLmIY+hbZEM8d0&#10;pU2QdqtivdsEsPmdKax/9SY6hfkZeWbqKqus4bVlu+j40HesN7AxZaCPK4ufGsu6V27Uu3v52awi&#10;hjy/nMcXbjbke70Xmg7Mt+g7gCRpQwYIklEIIdyEEMvQpBS56DtOXb3g7Z/20PPx7zl8VrvGVhc4&#10;2tvyxrSBHPx4On3bGVZF9WxWEeNe+4WRL63kZIp1pM/8m6LAuN4R7HjvNmJm32JQJ9F/Wxd7RrWx&#10;TOl0qlxBMDbtS5yaJr0IdGt+F2+C0qumtmpHnM49Ssb1juDIpzNYMWs8rfWs8mMuZ7OKGP/Gaia8&#10;sdrgfWLX94nk2II7uW90F73Sr+qF4JO1Bxn47I9apzhehgewXAgxXwhheF1uSboMGSBIqhNCtAd2&#10;A7cZMk5qbgnXvrCCl77foXOTsX7tAzn0yXRevrU/9nb6f5tX1dTx5vLddHroO73rY1sKV0d7Fj81&#10;1iidYc8XWU/TrkvFpedrlY8e4O2KlwG11pszbVcQTLX/AKBTuPZPwg9p2XHbmmQXljP+jV+4/9M/&#10;dSokYKMoTB7UjtNf3s2Xj4yihafez37MYl1sIp0e+s7gtCMPFwcWPjqKDW9M0ns1YX9CFt0fW8LH&#10;aw/qvCfmEo+gSTkK13sESboCGSBIqmpIKdoPdDJknNW7E+j26GK2HtetlrS9nQ2vTR3Ajvem0qGV&#10;YZVnYo6l0v2xJbyydCcVBryZWIrSyho+WXvQKGO7Olrnvrni8mqtU0jM3VHZWllaDwR3Zweidfjd&#10;cDAx24izMZ8LefG9n1zKgTO6/T862Nkyc0wX4r68m+cn9cG5kVLBlqSiula1tKNR3cM5tuBOZo7R&#10;bzWhorqWJxZuZswrq8jI17txck9gX0PTUUlSjQwQJFUIIRwaGp8ZVKWorLKG++Zv5Ka3fyW/pFKn&#10;c7tHtuTAvOm8OnWAQY2tMvJLuXXOeob97yerqcajrU/WHjTK3gk3Z+td5T6dpt2/sS5pKdL/077E&#10;qWlSeQZ0CNJ6M35dvWDLUYMaXlm8U6l5DHhmGR+t2a/zud5uTsy+cwi/v36zEWZmXJemHSWfL9Z7&#10;HA8XB758ZBQb35is92rCn4fO0f2xJYYELH7AH0KI14QQ8r5OUoX8RpIMJoQIAmKAxwwZ53hyLv2e&#10;/oGvNx7T6Tw7WxtevrU/ez+cRmcdUgf+ra5eMO/XA3R44Ft+2n5a73EsWWFZFfPXHbrin9fU1vP3&#10;kRTe/mkP7/0cS15JhVbjhvi5qzVFk9O6kpEMEPSi7R4Efbqg62NCX+3rJWw/kUaOlabP6aK6to6n&#10;v47hzeW79Tpf3xtjS3Ah7WjumgMGVaQb2T3MoNWE84XlTHhztSEbmG2BV4E1Qgjtfugk6SqsZ11Q&#10;skhCiAHAKkDvXcBCwEdr9vPC4u06/2KMDvVl8ZNj6dUmQN/LA5oqSfd8vJH9CVkGjWMN5v16gCdu&#10;6HmxolO9EGw7nsaymFP8vCv+Hys3v+9LImZ248UytM0zt0Ra90KQG5V15unqiJ9H4/1GhMAkTQYd&#10;7GyZNLCt1sf/vDPeiLOxPO+s2MuzN/VutLv4v+lSNtYSlVbW8NTXW1i29RQLHxlF98iWeo1zYTXh&#10;xv5tuPvjDWTm61YBSwjNKu/uUxksf348EQF6bQYfD8QKIW5WFEW3p22SdAm5giDpTQhxP7AFA4KD&#10;orIqJs9eyzPfxOgUHNgoCs/c1JsD8+4wKDioqqnj5aU76PXE980iOABNg7fPfztMbHwmT329hVYz&#10;vmTY/37iq41H/5PWtfV4qlZVm7TNM7dEcVr21JApRrqL0vL7IiO/lPIq43fdvmN4NC29tNtYW1xe&#10;zZLNJ4w8I8tSXVOn11N0T1dHg9I6LcX+hCz6PLWUZ7/datD345ierTn66Z3c2L+NXufvS8ii+2OL&#10;+XGr3ivZbYDdQojJ+g4gSXIFQdKZEMIRmA/cZ8g4B85kM2X2Wp2fHAZ4u7LoybGM7hFuyOXZdSqD&#10;++ZvtNqypYZ4ftFWrStnxBxLJTr06ps6IwOtq+zhpbRNMYoK8sLO1kbnilrNmSVtUHZ3duCV2/pr&#10;ffznvx+muLzaiDOyPIM6BuOqR68YG0XBy9VJ65RES1ZbV88Hv+zj553xfP7wSL3fZ/w8nPnlxYl8&#10;v/kkD3++iZIK3b6Xisurmfr+ev44cJYvHh6Ji+6FIFyBn4QQPYEXFEWRv7gkncgVBEknDfsNtmBg&#10;cLBww1EGPLNM5+Dgxv5tOP7ZnQYFByUV1Tz6xd8Mfu5HqwoOHO1tVRtLl7J62lRxiQjw0ivv1hKk&#10;nC/WqkqVg52tSeu/W+vf56W0XUE4k2n8DcrzH7hW61z584XlzFkVa+QZWZ7nbu6j97k+7k4qzsT8&#10;krKLGPPKKmZ89AcFpboVzLjUHcOjOfTJdPq3D9Lr/O83n6T3k0s5npyrz+kK8DywVghhvU9xJLOQ&#10;KwiS1oQQvYFfMTCl6J5PNuqc2+viaM9H917D/WO76ntpAP7Yn8QDC/4iJUf/qhWm1i2iJU/d0IvI&#10;QC8GPrvM5NfX5gm7s4Mdgd5uhpTqM5t6IYhPL6Br6xaNHtsuxIcElavteLs5ERHgScdQP6JDfYkI&#10;8CQiwIt6Iejz5FJVr2VqlrKC8NYdg5hxbUetj3/uu60G3RRao95tAriuV4Te53u7Na0A4YIlm0+w&#10;6XAyXz4ykuv7ROo1RmSgF9vm3Mq7K/fyxo+7dV6FPJmSR/+nf+Crx0Zz65D2+kxhHLBdCDFRUZQk&#10;fQaQmh8ZIEhaEUJMwsCuyIcSzzNl9lqdq5V0i2jJsmfHGdTXoLi8mqe/2aJzhSRzGhQdzPOT+jCu&#10;d+TFp8kju4fx16Fkk85D21KvkYFeVhkggGajsjYBQvsQH71KETrY2RLi53ZJEOBFx1BfOoX54XmF&#10;BmxVNXXY2igGVVYxN61LnBopQHB3dmDBgyO4Y3i01uf8uPU0i/9uXnsPAGbfOcSgVaumtoJwqYz8&#10;Usa/sZoZ13Zk3szhejVNvFBtb1T3cG57bz1J2bqtnpdW1nDbe+vZcjSF+Q9ci4OdzivKndH0S5ii&#10;KMpmXU+Wmh8ZIEhXJYRQgOeAdzAgJW3hhqM8vnCzTt0rFQUeG9+DOXcNNSi9ZufJdO6c+4fJyiga&#10;alB0MK/fPpDhXUP/82evTR1o8gAhv6SS84XljW7ujAz0YvuJNBPNSl1alzptpJKRt5sTHUN9/xEE&#10;RIf6Ee7vgY2Od1+O9raEtfQwSXUfY9G2xOnzk/owukc4iZmFJGYWcTarkMSsQp17oVxgoyhMGdyO&#10;d2YM1ikt7FDiee6bv1Gva1qzif2iLvv7RhdNOUC4YPHfJ9h48ByfPzySG/ppXy73Un3bBXJ4/gzu&#10;//RPlm/TfRPywg1HOZGSx4pZ4wnycdP1dF9goxDiJUVR5uh8calZkQGCdEVCCCfgW+A2fceoqqnj&#10;0S/+5quNR3U6z8/DmSVPXcfYXq31vTTlVTX8b/F25q8zqJW9SdgoCuN6R/Dybf3pfZWqTAM6BDG0&#10;UyudO0wb6nRafuMBgjWXOk3XtheCN472tkQFel9MB7qwKtAuxOdi6Vi1tA/xtdoAwcXRnkBv7W5g&#10;ekT60yPS/z//vaC0UhM0ZBWSmFnI2awiUnKKSc0pIflfe0f8PJzpGOrH8K6h3H5NB50rax07l8uo&#10;l1dSVmn8akqWxM7WhnemDzZ4HJ8mmmL0b1kFZdz41hqDVhM8XBz48bnrGdIphKe+jtHpwRloHnp1&#10;e3QJy54dx4huYbpe3g6YLYQIBR5XFEW3i0vNhgwQpMsSQvgBvwB6v3Nk5Jdy8zu/sud0pk7n9W4T&#10;wIpZ4wk3YEPo3rhMZsz9Q+sa9+Zib2fDbUM6MGtyH61TqF6+rT9bXzRtgHAqNY8hnUKueow1lzo9&#10;nard98mg6BAqVz9p5Nn8v/YhPvy+/6zJrqemyEBPgzdae7s50atNgMF9Thqz7XgaN7/zK7nF1l+F&#10;R1czx3RptEqZNprqHoQrubCa8O3jY/R+kPXgdd0Y2qkVt8xZp/Mm5Jyicsa8soq3pw/muZv76POz&#10;9hDQRggxWVEU63wKIRmVrGIk/YcQojOwDwOCg50n0+n1xPc6BQeKAo9P6MGO92/TOzioqa3n9WW7&#10;GPjsMosODpwd7Hjk+u4kLLyXxU+N1Wl/xbVdQ6+6ymAM2uxD0DadxBLFpedrtcpk6spC1ty92RpW&#10;lOqFpnv6iJdWNMvgwM3Jnpdv1b7069U0twABNKsJ417/mScWbqaqRq/ux0SH+hI7dxr3je6i87l1&#10;9YJZi7YxZfZancuoNhiJZvOyYfllUpMkVxCkfxBCXAf8BOic3HjBwg1HefSLv3VqfObt5sSiJ8cy&#10;oa9+VSJAcxM79f3fOHz2vN5jGJubkz33jOrMc5P66JM/SnlVDW/8uFur0qNq0iZH3xpuCK+krLKG&#10;9LwSQvzczT2Vf7Dm5mxRQdptUDaXkyl5PLDgL6vdN6OGWZP7EuDtqspYzWEPwuUIAR+vPUjMsVSW&#10;PjOOTmF+Oo/h7GDHwkdHMaBDEA9//rfOTdpW7YznWHIuv750gz4PFToDu4QQ1yuKcljXk6WmS64g&#10;SBcJIe4E1qBncFBVU8d98zdy/6d/6hQc9Ij0Z/+8OwwKDi7UirbU4MDX3ZnXpg4g+bv7mTdzuF7B&#10;wfrYRDo88B1zVsWavLLNKS1ScHzcnaz6KaK2G5VNyapXECw05ex0Wj53zv2DLo8satbBQZCPG09M&#10;7KnaeM01QLjgSFIOvZ9cypxVsdTruentzhGd2D9vml4V++LS8hnw7DL+PpKiz6WDgR1CiPH6nCw1&#10;TXIFQQJACPE8MFvf8zPzy7jpnTU67zeYOaYLn9x/rd5VigrLqnjg07/4abveLemNqqWXCw9d140n&#10;Jva8YjnLxmTkl/L4l5tZpWPvCDWl5hZTWlnT6CbciABPDpyxzvrxp9Py9dnwp6rSyhri0vKJTy8g&#10;Lj2fuLR8FEW3xnaWQtsmaaaQXVjO+thEftp+mk2Hk63y71Ntb00fpFfX5CtpLpuUr6ayupZZi7ax&#10;6XAyi54cS7Cv7g+COrTyZc+Ht3P3xxt07heUX1LJmFdWMfe+YTxyfXddL+0KrBZCPKkoynxdT5aa&#10;HhkgNHNCCHvgS+Aufcc4ei6H8a+v1qn5mJODHV88PFKn5kX/tuVoCnd8+DvpeZZXe7+1vyfPTerD&#10;XSM66R38CAGf/36Y57/bSqmZK6sIAadT8xrdLBoV6M2BM6ZNf1JLfLrxu/lekJlfxomUXM5maUp6&#10;nkzJ40RKLueyi/V++mhpzBUg1NbVczariOPJuRw9l8Pv+85y4Ex2k/l7VUPncD+mD9f/d+/lmHr1&#10;MDrUl5Mp2vVoMbVNh5Pp+shiFj05Rq/mah4uDqycNYH56w7y9DcxOjVWq62r59Ev/uZoUg6fPqhz&#10;vwRb4BMhRDjwrKIounV0k5oUGSA0Y0IIV2AFcJ2+Y/y+/yy3vbee4nLtN0i18nPnlxcn6l2ZpLau&#10;nrd/2sOby3dbXBOp6FBfZk3qy21D22Nna1gG3wML/mThBt3KwxrT6bT8Rv/NIgP1rzxlbqfT1L3Z&#10;KCyraijNeSEAyONsViGnUvN1zjG2Ng52trRq4aHVsRPfXE0LTxciA72ICPCkfYimgZytjXY7woWA&#10;5dtO88Ev+ygorSQ9r1SnFMfm6L27hmr997vrVAYDOgQ1epwpU4wGdwxh6+xbWbv3DC8s2W6RgUJe&#10;SQUT3lzNY+N78N7dQ3VubKYo8NiEHnSNaMEts9eRXViu0/lfbTzKydQ8fn5hIv6NlKi+jKeAMCHE&#10;7YqiVOl6stQ0yAChmRJCBADrAb2TUOesiuWFxdt1ejI3olsYy5+/Hl93Z72umZRdxC2z17EvIUuv&#10;842lZ5Q/L0zpxw39o3RuiHU52YXlFhUcgHaVjCw171wb2pY6vVRNbT2puSX/WAW4sCpgrf0L1NA6&#10;wFOrG9CisirW7v1vZ2pvNyfuGdWZl27p12hqnqLAbUPb4+Jox5TZ62Rw0IjhXUMZ01O7spw1tfU8&#10;uOAvjnw6o9FjTRUgKArMuUvT9XlivyjG943k553xPPfdNs7p2J3Y2C5sYN59OpPlz1+vU9O+C4Z2&#10;asW+eXcw6Z21xMbrlsK782Q6fZ9ayq8v36hVp/h/uRnwFkLcqCiK9ukBUpMhA4RmSAjRDvgD0Kt4&#10;c3VtHfd/+heLNh3X6bynb+zFHB2eXP3br3vOcNe8DRSUWk6O+5BOIbwwpR+je4SrOm4LT2dC/NxJ&#10;yy1RdVxDaFXJyIoDhLS8Eq32WQA8/Pkm/jqUTFJ2kU7L/82FthWtErMu3928oLSSD37Zx8odcWx4&#10;Y5JW1Zwm9otiydNjmfrebzKd6ApsFIX37x6q9fGf/36Yo+dyqKyuxcnh6rcLDna2uDrZG73R3C2D&#10;29O//f+vaNgoCpMHtWNc7wjmrzvE7JV7KSyzrIfesfGZ9HhsCV8/NpqbB7bV+fxWfu5sm3MrD322&#10;iW//OqbTucnnixn07DKWPXc943VPdxoObBJCjFMUJUfXkyXrJqsYNTNCiJ7AdvQMDvJLKhn98iqd&#10;ggMnBzsWPTmWD+65Rq/goLZO09vgprd/tajg4PlJfdg6+1bVgwPQvOktfGSU3sGUMWhTyciaS50K&#10;AQla7kPIyCslIaNABgdXoG1PjDMZlw8QLkg+X8z1r/+i9Q3fLYPb8+YdA7U6tjmafm3Hy3asvpzC&#10;sireXL7/7lUlAAAgAElEQVQbgIJS7f7+jb1R2cHOlrfuGHTZP3NxtOf5SX1I/Po+np/Up9GAxtQK&#10;y6qY9O5aZnz0h14pho72tnzz+Gi+fGQU9na63bqVVtZw41tr+HT9IZ2vC/QG9gghovQ5WbJeMkBo&#10;RoQQQ4DNgM5rjaBJMenz1FJijmnfxbe1vyd7Prxd783IqbklDJ21nNeW7bK4p4Ird8QZ9QZxbK/W&#10;fPrgCJM357qSM5kF1NRe/f83yNcNZwt7Y9aFtqVOrbn8qCkYuoLwj2MyC7nvk41aX/v5SX3p2y5Q&#10;6+ObC2cHO16/fYDWx7+7Yu/F5nH5pdo1kTN2mtGj47s3ukrp4+7E7DuHEL/wHmaO6WJRD1kAlmw+&#10;wcBnf9Q7BXHmmC789urNOm8Kr6sXPPrF3zz9dYw+76URaBqqddP1RMl6yQChmWiob7wB0G7n4L/s&#10;OZ3JkOeXk5jZ+Bv6Bf3bB7Hnw9v1yX0E4O8jKfR+4nt2ncrQ63xjO5tVxLKtp4x6jQfGduWLh0dZ&#10;RJBQU1vP2UZu6GwURe8u2JYgLl0GCGpQawXhglU749lxMl2rY21tFL57YozOm0Kbuicm9iRUy43j&#10;KTnFzF938OLXWq8g6Lm3TBuKoukToK1Wfu58+cgoDnw8Xes9F6Zy+Ox5uj+2mNW7E/Q6f2T3MPbN&#10;nUbHUN2bsn20Zj83v/2rPqsYAUCMEEL7HDXJqskAoRkQQkwFfgb0+u29encCw1/46eLTJG3MuLYj&#10;W969hZa6V0+grl7w4pLtjHxphc6VG0ztzR+NX0lp5pgufP7QSIsIEk418X0I2m5UtuYOx6ag9QqC&#10;Dg8cXlyyXetjO7Ty5b4xXbQ+vqlr4enC85P6aH38i0t2UFFde/Hr/BLtUjuNuYIgBAx+7kd+iNHt&#10;oUzX1i344/Wb2fn+VAZFBxtpdrorLq9m0jtrefWHnXqtjkcGerHrg6mM6x2h87lr9pzhmlk/kVVQ&#10;puupnsBGIcQNOl9UsjoyQGjihBAPAt8DenXE+XjtQSa9s/YfbxZXY6MovDtjMIueHKtX/f+8kgrG&#10;vrqKd1bstYpmRmcyC1m5I+4//72yupYNB5KYtWgbt723ngcX/MWymFNUavn3+G/3j+3K3PuGmz1I&#10;0KaSkSU1yNKV1isIwTJAuBJbG4XWAdqtIiVkaN97YtvxNHaf1n418cUp/XBxVK8RmDV79bb+Wjdq&#10;PJKUw7J/3YRru/fL202/ZpDaKiyrYtoHvzFl9jqd96MN6BDEtjm3sWLWeNoEeRtphrqpF4I3ftzN&#10;uNd+0ToIu5SHiwNrX7mR527WPvi7YF9CFv2fWaZPiVhHYIUQYrLOF5WsigwQmrCG7sifoce/sxDw&#10;2rJdPLFws9ZPN1yd7Fn1wgRmTe6r6+UATcO1Pk8u5a9DyXqdby5v/7QHITRBwerdCUyZvQ7f2xYw&#10;9tWfmbMqluXbTvPFH0e4/YPfaHf/t3r//z0+oQcf3TtM5dnrpqmXOo1Ly9fq+93H3Umv1bHmILSF&#10;h1bpPeVVNWQW6Nbk8KPV+7U+NtDHlQev66rT+E1R22BvZo7R/u/hmW/+m6Ou7c24j5vxUowutXJH&#10;HN0eXaLTfjjQpClNHtSOE5/dxZePjCLA29VIM9TNhgNJdHt0sc5lTEHzUG7OXUP0Sqs7l13EoOd+&#10;1Dp97xL2wI9CiLt1PVGyHjJAaIKEEIoQ4kNgtj7nV9XUcfsH63l92S6tzwnxc2f7nNu4sX8bfS7J&#10;j1tP0//pZVZZO/54ci5jXllFwB2fc9Pbv7JyR9wV8ztTcoq57rWf+Wqjfj0OnpjY06xBgjYpONZc&#10;yaiiupbUHO1Ky8pVhMvTdv9BYmaRzquEq3cncEaHtKQnb+jV7PcizL5ziNZVb/7Yn8Smw/99gKHt&#10;021jryBcKiWnmGtfWMH7P+/T+Vx7OxtmjulCwlf38urUAVqVNjY2TUGOn/hOx/LhF9w5ohO/v34z&#10;XlquFF1QUFrJiBdX8PPOeF0vaQt8LYR4SNcTJesgA4QmRgihAPPQdELUWWFZFaNfXsWPW09rfU6v&#10;NgHs/eh2uke21Pl6dfWCZ7/dytT311t1d9k/D52jSMtSjLV19dz/6Z/MXXNAr2s9eUNP5t5nniDh&#10;VGpeozd11ryCANpXMpL7EC5P2wDxTKb26UUX1NUL5q7RfhUh2NeNacOidb5OUzEoOljrhzZ19YLn&#10;vtt62T/TegXBiJuUL6deaOb8654zep3v5mTPa1MHcObr+3hoXDedy4eqrbK6lrvnbeCJhZv1qpB3&#10;bddQdr4/VedCEVU1ddwyZ50+D64UYIEQ4hVdT5QsnwwQmpCG4OAT4DF9zs8qKOOaWcvZelz7ZdtR&#10;3cPZ/M4UgnzcdL7ehf0GH/yi+xMgaycEPPX1Ft74cbde5z8x0TxBQmllDel5V3/CHu7vYXGlBXUR&#10;J0udGkTbAFGXDcqXWrTpBDlF2hcveO7m3qp0N7c2igLv332N1scv2nSc48m5l/0z7QME03RT/rff&#10;9p016Hx/LxcWPDiCE5/dxeRB7cy+1+vjtQe57rWf9er7Ex3qy7650xio44bsuvr/Y++8w6I6ujD+&#10;3qVKF5BiAxEEOyp2sWLDhlLU2GtMTGJXrKBi78Yk9t4RUcSO2HsvKIIoAlKk97bsfH8gfsYIO7Ns&#10;hf09T56ozNwZcbn3njnnvC/Bz1suwZuhcuAbFhNCRKpYUCK/KAOECgIhhAdgB4DfRJkfmZCOjnOO&#10;4vkHerPEib2a4Kz3IOhWUWde70VkIhymKl6/gbjxOnQbnntviDRXVuVGwgzT1FVVUNNYV0q7ET/0&#10;jcry0egob1hTNoCKGiDk5Bfi77PPqMfb1jRE/9bMDrIKj1t7W7Sxo/ODyM4rxKKDt0v9egp1D4Js&#10;AgTasjZh2FSviuOe/XB//XB0aVJbLNcUlctPP6L19ENUfV/fY6xXBZeWumFQO7aSX0KAxYfv4Pet&#10;V0RRVprzpbRZSQVBGSBUAAghKgB2ARgnyvw30clwnHOUWlGE44Clwztg2289oKrC/hE68yAC7Wce&#10;RmSC4vUbSIJVJx6UmtoXxjQX6QcJoTEVu1GZusSolpGEd6KY0KpYsfQSfM9fZ59RK6sBwFwP0YQT&#10;FBV1VRWsGOVIPX6d/yPEppTeME6vYiT9AEFNlQePDrZivWZLGzMEL/dgPoUXN+GxqWg78zDOPWLP&#10;kGhpqMF3bn9Md3Fgnrsl8CncVwSIoro3nRCygXlBJXKJMkBQcL4EB7sBjBZl/qPweHSccxQxSXSN&#10;maoqPGz7rQcWDGkjynLYHPAEA31OIStPcfsNJMEav4f49e8gkaRdpR0kCMsgAIotdUrrhVDHVF8k&#10;KV9poVtFHaZSVlriOMCKUuK0PAFCYnoO9l0JoR7fqp45OjaqKfJ6isYvzk2pg/T41Gys8XtQ5hh5&#10;8EEojeGdG0jEnPFmSAxus6v7iJ307Hz0XXySSTSkBB7HYd34ztg0sStzmd3JO+Fw9j4pyrN6qjJI&#10;qBgoAwQF5ktwsBfASFHmX3sZja7zjlMboOlWUUeg1yBM6MluQFTAL8K4TRcxZXuwxI3FFJV/zj3D&#10;z1suiWSaM82lBdaN7yz+Tf0AmhN2Rc4gxKZkISOnQOg4FR4Ha3PZlhmp8DjUNTdAb4c6mObSAlsn&#10;d0fwcg982j8JGb5/YPPP3aS6n+qGOlTeAwX8IkQnZpRrrTV+D5juJSxGYYqMgbYGFg5tSz3e69Bt&#10;oS+B9E7K0g0QNNVV4T2sndivSwgwZ49opZ+SoER2fPSG8yjgFzHP/6N/c+yf4czchH31RRScvfyo&#10;7offoQwSKgCqst6AEtEghKgCOAxAJLOSgPsRGLzqDHUK0dxQG2e9XEVSKkrOzIXrsgCm5ufKyo6L&#10;L5CdX4h903ozl2+VpJJn7LwmgZ39HyovBAWWOgWAsE8pcLAxEzrOtmZVhET9uLFTGliY6OHdjvGl&#10;ft3eiv3ntTzQBkwf4tPLfVDwPj4dAfffUav0ODtYoVldEzyN+FyudeWdeR5tYESpJvQmOhm7LwuX&#10;1UzNygMhENq8q6OpDjVVHgr57Ao8ojClf3PUrqZHPf7Z+8+48jwK5lW10atFnVIDmuO3QplM+aTF&#10;vishiErMhN+8/szlXMM614exXhW4LT/NlBW4GRKDrvOO4cISNxjrMalUTSWECDiOm8G0USVygzKD&#10;oIB8aUjeAxGDg31XQjBo2Snq4MDSVB83Vg0VKTgIj01F+1lHlMEBA4evvcGwtWdFeshOd3GQeCYh&#10;PjVbaE2yImcQAMWROk0WUvphXd1AJBEBUaH9dy9PedG3rPQtuzTme2YMbCmWdeUVCxM9/N6vGfX4&#10;OXtuUMlp8osEyMwVforMcdLrQzDWq4K5DKacuy+/hMPUA5i56xqGrT2L6iP/wdDVgbj2MvpfpZ35&#10;hUWYt++mBHYsHq6+iEKraQeZXMhL6NncEldXDGY2eXz8LgHd5h1HQhq9etgXphNC1rNOUiIfKAME&#10;BeOLlOk/AIaLMn/XpZcYu/EC9eldIwtj3Fnzk0g15VeeR6HltIPUspFK/s/xm28xaPlp5Beyp5On&#10;uzhg7bjO4t/UNwh7gaZVspFXqJWMZBwgZOTklxlI8jgOTepUk9p+6prT1YKLqmD0PQ/C4pjqxAc7&#10;2kqkXl1eWD7SEZrqdIUB119F48yDCOpr07spSydAWDS0LfQpTcEiE9Lxx7Z/l7fmFxbh6I1QdJl7&#10;DLY/78KqEw+QmJ6DLYFP5d6w811cGhxnH8H9t+zOyw42Zri5aijzz8GLyER08jyKaMp+xW+YpgwS&#10;FBNlgKBAfBMcTBRl/o6LLzDxT/oa9zZ25ri+cgjMDdnt6A9efQ1nLz9q8zBJIM2TU0kQ+CACAxky&#10;Pd8yY6BkgwRhZUY6mmqopi/dBllx8jaG7nRO1m7KhAh/cZNmmRFtiVFEvHgCBABMPiqqKjxMd2kh&#10;trXliRbWphjSyY5qLCHAzF1symnypGRkbW6An3s3pR7/y99ByC6jrCY8NhWee2+g1uht8DpUutyr&#10;PJGQloOu847j5J1w5rn1alTF7TVD0cSS7fDgbUwKHGcfESUDOI0Qsop1khLZogwQFItVAH4WZeKf&#10;Z54wNcB2aVIbl5a6i9R0tjngCUatF62ZSlzUMdXHsz9HYbarYjcmnn/0Ab29/ERSfZox0AFrxnaS&#10;wK5oG5UV96SWRsoVkH2JEVDc41MWzaQZIFDq0b+LFV+AcPr+Oyat+HE9Git08Foaq8Z0olaqOXL9&#10;DR6FxzNdX56UjFaN6QR1VToFsQuPP+DC4w9UY/MLi8oMJOSNnPxCuK04LZLCUXVDHVxfNQRt7aoz&#10;zfv4OQOdPY+KUhkwmxCykHWSEtmhDBAUBELICgCzRJm7/tQjTNkeTC2hOaCNNc6JYIBWJCD4besV&#10;TNkeLJISj7iwq2mIm6uHwspMHytHd8TkvvQ1ufLItZfRcPbyo6oB/p6Zg1pKJEigkzpV3DKjsE+p&#10;VGV4+toaMKvKnmETJ8Je3KSZQaBtTn8Xx14/XRqEABtPP6Yer6Whhsl97MW2vjzQt1VddGtKZ+xV&#10;wC/CIhFOyeXFTbmNnTl1Y7qAEMzbL7/9BOKgROFIFHMzA20NXPZxh5O9BdO8T8lZ6OR5FK+jmE3c&#10;lhBCRHqPUSJ9lAGCAkAIWQrAU5S5a/weYsbOa9TBwYiuDXBibn/qOtYS8gr4GLo6EH8FPhVhl+Kj&#10;WV0T3Fg1BDWMdAAUN839+XM3TGJIR8sjxUoSx6lP8b5FEkEClZKRAjcq5xcW4eNnOhlOWZcZCWtU&#10;bmRhzCxvKArV9LWoasKLBASRCeWTOP2efVdCEJ+aTT3+937NoaMpXI5VEVDhcVg5mt4UbdPpJyL1&#10;gMiLm/LasZ2FqimVsDfoVYVXrSpBVHMzbU01BHoNwoA21kzzikucjokSJKwihIhUCaFEuigDBDmH&#10;EDIHwAJR5rI69E7p3xz7pjkzy2smZeSiy7xj8L31lnWLYqWljRmCfDz+Uz7AccDfv3YXyb9BnngU&#10;Ho/uC3ypfSu+Zeagllg9RnxBwof4dKEPIkWXOqUuM6ol6wCh7M+DhpoK6teUvOszrZBBVGKG2MsP&#10;8wuL8PfZZ9TjDXU1MbZHY7HuQVaM79kEDWsbU41NzcrDyhP3RVpHHnoQ3NrXo3Y3zi3gw/sQe+mN&#10;InPyTjgGLGU3ItVQU8Fxz34Y1I4uM1OCiEECB+AvQshQpsWUSB1lgCDHEEJGAVghyty1Jx/Ccy+9&#10;0cvMQS2xcWJX6pOZEiIT0tF+1mHcC2VXUxAnXZrURvCKwaWmtzkO+Gdyd3RuXEvKOxMvTyIS0Mnz&#10;KOJS6E9LS5jlKr4gQUAIwoXUkStyBgGgb1SWdR8CzYubNMqMGtSmC0LEpWD0PX+ffcZUPz7dxUEq&#10;mRVJoqOpBq+h9EZhS47cFSkLCcjeLE1NlYflo+gzJetOPhJFcUfhufQ0El3nHkNiOpskqbqqCo7N&#10;6YfhXRowzRMxSFABcIAQ4sa0mBKpoth3xwoMIWQAgJ0ojraZ2Hj6MWbtps8czHIVrQQlNCYFHecc&#10;Rdgn8dUTi0Jvhzo46z1IaMnA25gUPAhja8yTR15HJaPrvGP4lJzFPFecQYKwMiNFDxBoMwiyLjGi&#10;QRQPE1Za1TOnGvchQTISksmZudgTJNz0qwQLEz0MdqRT/ZFXZrm2olaZ+5CQjn/O0WdZvidFSKaq&#10;BEllEH5xtocNpXxyYnoO1pxk88ioSDwMj0ebGYeY1YZUVXjYP90Zf/RvzjSvHEHCIUJIb6bFlEgN&#10;ZYAghxBCugE4BhGcrv888wTTdlylHr9wSFuRXhgfhsfDcfYRmZ/Q9GtVF/7zXVBFSM9EXgEfP60J&#10;RE6+4ihUlEXoF7k5UV62Zrm2xKoxHcu9B2EBgqmBlkJLzVJnEGRcYmRfR/jLv6QzCPraGhjYlq6G&#10;WdQTbBo2nHrE5NA827UVc9ZUXjA31MaMgQ7U4z333hDJV6UEWWYQ9LU1sHBIW+rxXofuICOHXdSh&#10;IvE+Ph2d5hzFi8hEpnkcB2yc0FXkIIFFUQyAOgBfQkgbpsWUSAVlgCBnEEJaAvAHQOcA8w3bzj/H&#10;lO3B1OO9f2qHJcPbsy6D66+i4TT/uEi18OLkp871cXL+AGioCZe7+/XvIDz/wHajlHc+JKSjy9xj&#10;IpVszHZtVe4ggUbq1Mqs4kudWpjoMTf1iwMex+GP/s3RpYlw9Rp7KxOxvghrqKmgqo4mGtQ2wqB2&#10;NgjycaeWDi0SsDuE0/I+Ph0n74RRj29saQxnByuJ7UeSLBnWAdqUjdYPwuLK3SNGb5RWpVzr/Ii5&#10;7q1hrEd33bcxKdh56YXY96CIxKZkodOco7gbGss0rzxBQo+FJ1gPrrQBBBJC6jMtpkTiSP+ppqRU&#10;CCE2AAIB6LLO3XclBL/+HUStVrRkeHumE5kSzjyIwOCVZ5ArgnmXOJnYqwn+mdydSvf76I1QptID&#10;ReLj5ww4zjmCIB8P6hrwEma7tgIhYOpV+RZaJSNFDcwS0nKQlp0PAyHKPDyOg011A7yMTJLYXjgO&#10;qGWsh3o1qsKupiFa1jNDp0a1YGGiRzXfQFsDlib6ImWc5rq3xtQBLaCmykMVddVyB0M9m9fBwgO3&#10;JSaFvMbvIdw72FKPn+3aCmcfvpfIXiRF/VpGGO3UkHr8zF3XqZ8NpSErH4Saxrr4vR+9VPXsPdfL&#10;dBeXFb842+Pco/fU6mjiIi07H90X+OLUAhcmOdOSIAEo9jaiJSYpE509j+Hm6iGoXY3u/gTACMAl&#10;Qkh7juOiqBdTIlGUAYKcQAipCeAyAOZaAN9bbzFu0wXqB+6asZ0wc1BL1mWw70oIxm++CH6RbG++&#10;012KXYJpTkTDY1MxYfNFyW9KhsSlZKPrvGO47OOBxpZ0aiYlzHErNpITJUh4+8UrQIVX+j+Eovch&#10;vI1JQWtb4bX1tjUMxRIgaKipwNq8KhrUNoKVmT4a1jZGg9pGqFejarnLteytTEQKEBxszGBiID5j&#10;sRbWpjg6py+8Dt1hLUeg4mF4PK6/ikanRnSCBB0b1URbu+rMp6yyZO24TtRqc6fuvcPNkJhyr0mv&#10;YsSc/C6TFaMcoaVBlym58SoGAfcjxLq+OJjj1gorR3dERFwaOnkeFal/rDxk5xWi/xJ/nJw/AL1a&#10;1KGeVxIkEFJcvkxLVGIGui/wxY1VQ2FKf++oCeAcIcSR4zjZNjYqAaAMEOQCQoghioMDNrcSACdu&#10;h+GnNWep626Xj3IUKTjYHPAEU3fQm61JipIbLS1/bAsWyYVY0UhIy0G3+cdx2ccdTetUY5o7x60V&#10;cgv4zG6ceQV8fPycUWYZkaJLnUbEpVEFCCx9CKoqPFia6KFeDUPY1TREvRpVv2QGjKgbTkWhWV0T&#10;+N8NZ55H647MgnsHW7h3sMX9t3G49DQSV55F4W5orNjkT9eefEQdIADA0hEd4DT/uFjWljSdG9ei&#10;LoviFwkwX0xGYbQ+CFV1NMFxEMuzommdavipM13lSXmyoZKC44C14zpjuktxr0hdcwNcXTFYZCW6&#10;8pBbwMeApadwZHZfJjlTjgM2TSzOJLAECWGfUtHb6wSClw8WmoX9hoYAThNCenAcJ7lmJSVUKAME&#10;GUMIUQfgC4BZTuPK8ygMX3uW+kTf+6d2mOvemnUZrPN/hJm7rjHPEzerxnTEbNdW1OPvhsbiwuMP&#10;EtyRfJGYnoPOnkdxYYkb1Uvtt3j/VCyVyBokvIlOLjtAUPAMQnwa3UP8R0pGVXU0YWWmDyszAzSs&#10;bfQlK2CA+rUMqU9ExYkojcocB1hJMMhrbWuO1rbmWDikLbLzCnHr9Sdcef4RV55F4dn7zyKXIZ19&#10;GIHXUcnUZXfdmtZGb4c6OP9Ivu8XPI7D2nGdqcdvO/9cFCOrH5KRkw9+kUBo5kJVhQc9LQ2kZ9M1&#10;NZfF2nGdqcpIAeDYzVC5ygKp8DhsndwD43v+22/DpnpVXFziji5zjwn1MBE3BfwieKwMwM4/emK0&#10;UyPqeSVBAsexlRs9jfiM3l4ncNnHg8WY0BHAcULIII7jZFvLXMlRBggyhBDCAdgNoCvr3AdhcXBZ&#10;6k+tSjHXvTW8fqLXyy5hpe99zN0nW6v6EjfkyX3p61ABVEoVi7TsfPRcdALnvF3Rrn51prneP7UD&#10;IQRLjtylnhMak4I+LUs/zVT0AIGWNnbV4ene+muPQL0aVWGkK/5mzfLQTIQAwdRAW2qOw9qaaujZ&#10;3BI9m1sCKNZz77nwhEjXIqTYC2b31F7Uc7ZO7o7Gk/fK9X1jWJf6aGFtSjU2M7cAS4/S/ywLgxAg&#10;PSef6nNdVUez3AGCs4MVdc18Ab8ICw7cKtd64kRVhYddU3piZNcf94k0tjRG0DJ3dJt/XKKqXj+i&#10;SEAwbtNFFPAFmNiL3jy0pNxIICDYEviUet690DgMWOqPs16DWPqX+gH4C4DScVmGKFWMZMsaAMNY&#10;J4VEJaG3lx916cx0Fwcmg5kSlh69K/PgQIXHYfeUXszBAVCciqfVza5IpGfno8dCX1x5zt7rtXhY&#10;eywaSt+8LqyGvHY1PairCleZkkc01VXRt2VdqrHW5gZYMcoRY5waoa1ddbkLDoDiZk9aJZgSaN2R&#10;JUF8avlKMPYHhzD1ONSupoejs/uV2VMjSzTVVbF0eAfq8St97yMhjc0sSxjUUqfl9EJQ4XFMKmt/&#10;nnkqMQM+URFmoGhvZYJz3q4ykYIWEIJJf13CXwwv+kBxkLD5524Yw5B9AIDg51Fw8TnFKrM7kRCy&#10;iGkhJWJFGSDICELIJAAzWOdFJ2XC2esk9anD+J6NmVLSJXgfvoNFB28zzxMnqio87JnamykV+i0a&#10;aio4vdBFYsY98kxJU9qlp5HMc1mCBGEvYCo8jlppR17gOKBHM0tcXT4Y9WpUnAAzJ7+QuZ/AxECr&#10;XNr55aG8L3xFAgKvQ2wlc70d6mD77z3kMkiY0r859c/Sp+QsbDxNXwpCC61ZWnmVjMZ0b4RGFnSC&#10;C6lZeVhx/H651hM3/CIBRq0/L1Ttr7WtOS4scZNalu5bCAF+33aFKRsAFN8fd/zRE0M6slVFX3wS&#10;iTEbz7OWDXoTQkYwLaREbChLjGQAIaQfgC2s8xLTc9B9gS+iEulk0sY4NcK233ow658vPHgLPkfv&#10;sW5PrGiqq+K4Zz/0a0V3glsa9WsZ4fRCF/T28kN2JWhW/pac/EL0W+yPY5794NKGzsSqhMXD2oMQ&#10;CC1RoKlvrmtugPBY+RelaFbXBG7t68G9g63CZp4EhCDqcwbCYlMR9ikVoTEpCPuUgrBPqYhKzGBu&#10;HD15JxxagzaiprEu6poboK65PuqaGXz5tQHqmhlAn74BkQlWF9gfceL2WzwKbwkHGzPqOWO7N0bt&#10;anoYs/ECYmRsBFlCVR1Npv6rBQduScQUUhpmaVXUVeE1lL4c1ufoPanX8tMQGpOCBftvYd34zmWO&#10;a1e/OvwXuKDfEn/kSVk+nBDgj21XAAC/MWTpVXgc9k93RlZeIQIf0KtGHbkeCkPdKtgyqRvtFA7A&#10;LkLIJ47j6E2elIgFZYAgZb4YoR1Bsc04NRk5Bei1yA9vKcypgGITsZ1TelI3eJUwc9c1rPN/xDRH&#10;3GhpqMF/wQD0aGYplus5NqyJ84tdK2WQUMAvwuCVZ3B4Vh+4tq/HNLfERK+sICEtOx+f03LKlMGU&#10;5z6EhrWN4d6hHoZ0tIOtkJIAeSI9Ox/v4tLwPj4N7+PT8ToqGSFRSXgbkyJ21S4BIYhKzEBUYgau&#10;/sB/yki3yv+Dhy9BQ0kAUd1QR+R1xVEyQggwZ+8NXFnmwTTPyd4Cb7eNxc6LL3Hkxhs8fpfwVVvf&#10;QFsDeloa1Ac14sD7p3bUL90vIhNxIDhEIvug9kIoR9Z2lmtL1DSmswKKTEjHX2fZTsClycbTj9Gv&#10;dV10bly2opaTvQVOL3RB/yX0fYXioiRIUOFx+MXZnnqemioPvp794Ox9Eldf0Jez/hX4FHVM9Vlc&#10;wLPXBHAAACAASURBVNVQ7LbcluM4ehdEJeVGGSBIEUKIFYBzKHYOpCavgI9+S07iSUQC1fjuzSyw&#10;Z2ov5uBg/v6bMg8OdDTVELBoIJU7LAuODWvCf74L+i+V/imNrCngF2HwqjPYPbVXqU1zpUETJLyJ&#10;SS47QJBTqVN7KxM83TxS1tsolUK+AB8S0vH2UwrexhRnAd5+SkFoTAo+i7m2vDwkZ+YiOTMXD8Li&#10;/vM1dVUV1DTWgZWZwVdFp5L/N6hthCplNC2+ixVPTXnw8yjsuvQS43o0Fj74G7Q01PBH/+Y/dJNd&#10;f+oRZuy8Jpb9CcPKTB+TnJtSj5+16zq17DUr9F4IogUIJgZamDGQXoZ77r6bMiuBo0FACMZsvIAX&#10;W0YJ7TXo0cwSR+f0g/uKAKl7DRECTP4nCAIBYer301RXRaDXQPRceAK3Xn+injdr9zWYVdXGMEoJ&#10;WwCGKHZbbstxnPjNU5T8EGWAICUIIboATgFgcrIiBBi/+SJuvKIzumljZw7/+S7MjaGLDt7GchnX&#10;cVbV0cT5xa7MEp20dG9mAf/5A0RpllJ4igQEYzdeQJGAMDeYLRneHgSk1LKzN9EpZWrOy2sGITw2&#10;FYSAuQRP3KRm5f0rC/A+Ph3v49PwOipZ5o7l5aWAX/Tl7/NfgzYVHofa1fS+ZhuszP5fvmSkV0Ws&#10;ZSMzdl1Dp8a1xNZ0feeN9OQ0V4/pRH0/D34eJVLfES20GQRRA4SlwztAT4uuafdheDyO3QwVaR1p&#10;EpmQjsWH71D1Arq0scb+6c4YsY7e20hclPQkAGAKErQ01BDoNQhd5x2nPsQkBBiz8TyMdDVZjNts&#10;AJwihDhxHFd+DV0lQlEGCFKAEMIDcBgA2xEWikt+Dl17QzW2iWU1nF/sBm3Ghqdlx+6JVQ5PVFaO&#10;7kgdHBTwixARlwYrMwNoqNEHQ71a1MHhWX0xeNUZmTtCS5tiebsLyMotwO/9/nsqWhYl6ik/ChJC&#10;hTQq1zUv3SdBlmTnFSImORO1KMsZykMBvwgxSVl4HZWEkKjkr6VBLyMTxa40oygUCQg+JKTjQ0I6&#10;gp59lOha6dn56Lf4JO6uG8Zi2lQqtxlOS8tDa1tzDGpHVxooIASzdl+X6H5oMwii9CDY1TTE2O70&#10;hxeee2/I3LiTli2BTzHNxQE1jISX3A3tZIf8Qj7Gbboosg+IqJQECRpqqv/xbygLfW0NnF/sig6z&#10;j1D3mxXyBXBdHoCgZe5oa0ctyd0BwD5CyFCO4xTkX19xUQYI0mEtgL6sk7aef471p+hKfqzM9HFh&#10;iRvzw2/j6cdyox89Y+dVNKxthPYNapQ6RkAIdl16Ca9DtxGXko1q+lrYPaUn+jI0Mw9qZ4ODM50x&#10;jMGBuqJACDBlezCKBARTB7Rgmrt0eAcQUhxQfsub6LL7YqzMDMDjOKk/7Gh4G5Mi1gAhNSvvSyYg&#10;+V/9AaExyZXusyZvhMakoP8Sf5xZNLBcjdXhsanllmClZd24ztQZrn1XQqhPcEVFkgHCmrGdhJqw&#10;lXD63jsEiyDjLCvyC4vwICwOA9vSORiPdmqEvMIi/Pr3ZakHQYQAP2+5BC0NVWoXa6C4POziUje0&#10;n3WY2iU6J79Ybe/W6qEsPWCDAYQC8KbenBKRUAYIEoYQMhrANNZ5Zx5E4Ld/gqjGmhho4fxiN5gb&#10;MrU2YHPAE0zbcZV1axIjK68Qzt5+uOzjjlb1/ptJeBeXhjEbzv+r1jExPQcDl53G9t97MJXODHa0&#10;Q0GhAKM3MMuuKTyEANN2XEVmbgEWDqH3PAAAnxHFmYRvgwRhUqdV1FVhbqiNT8lZ7JuVMKExKdRm&#10;TCXkFxZnr0rKgSTZIKxEvNwMiUHXecfhN68/LE1Fy2yx1Fp/j1lVbeTkF1KZsXk42pZ5WPItuQV8&#10;qchSp0goQOjUqBb1IQ+/SCBzfx5W1FVVqA3uSpjUuynyCvgyeUYLCMHI9eegrqYCNwZxizqm+ri4&#10;xB0d5xxBGqVRXlJGLnp7+eHeumFl9rJ9xyJCSCjHcUepN6eEGWWAIEEIIR0AbGWd9zA8HkNXB1Kd&#10;OBpoa+CyjzuzXvvW888xdYf8qYZl5BSgx8ITCPJx/ypNSAiw4+ILzNh59YcvYPwiAcZtugB+kQAT&#10;etI7Q47o2gBFAoFMUrnywKKDt5GdV4iVo+kNiYD/BgkxyZnIzC0oswmvrrmBXAYIpamC8YsEiErM&#10;/CYL8P/SoA8J6QpT2qDkvzyJSEDT3/dhzdjOGNu9EfWpdQnlKS/aP90ZHRvVxOWnkfC9FQb/u+HI&#10;zP1vsKCvrYH147tQX3e9/yOpSLJKokmZ44C14zpRj99x8QWTAZ48sGFCF9Suxu4HM3VAC+QW8DFP&#10;BgFRkYBgxLpzqKqjiW5N6UVDGlsaw2/eADh7+1H3+n1ISMeg5acR5ONO67bMAdhNCHnHcZxslVUq&#10;MPLnBlNBIITUAXAfQDWWeRFxaWg36zCVSom6qgrOLXZl+uEFgEPX3mDkunNy/VJsoK2BK8s9YKRb&#10;BeM2XaByBVbhcdg7rTeGd2nAtNauSy8x4c+Llfalb7ZrKybX0hLm77/5tbH94YbhZWrNj914AXuC&#10;Xom8R0nRsVFNLB/p+MUvIBVhX1SC3seno4BfuRrZKyO1jHXxax979GpRB40tq5VqkPbxcwauvoiC&#10;351wnHv4XqR7Z2+HOjjn7fqvP8vOK0Tgwwj43grDtRfRSM7MRTV9LRyZ3Zf6vp6YngPrCTupshLl&#10;pbGlMV5sGS10XExSJmqN3kZ1zaGd7HB4Fl0FbmZuAWwm7FSovh2fER0wf3Cbcl3D69BtLDkimz5B&#10;LQ01XFjiCseGNZnmnbr3Dm7LTzOVVno42uLo7H4swhFRAFpyHPeZaXNKqFAGCBKAEKIH4C4ApjfV&#10;pIxctJlxiEr/m+OAfdOcMaIr28tw4IMIDFp++qumtzxTTV8L+YV8pgefqgoPR2b3ZUqLAsW9GPJU&#10;biVtfnG2x1+/ODEr+pQECQdmOJcZmC07dk9uel2UKPkRelrqqGOqj2r6WlBT5aGoiOBTchZikjOR&#10;TlkuURoqPA7P/hxVpjswIUB0UgbMq+pATZU+q/Hb1iv4i9ENV1RqGOkgZt8koeNy8guh7bpJ6DgN&#10;NRWEbh1LXe616OBtuRDUoIHjihWoZg6il20ti7n7bmKlr2yUBvW1NXBlmQdzmdQ/557h17/pSqVL&#10;WDik7Vd5bUpuAHDiOE5Z3ylm2LQwlQiFEMIBOAiAPmeK4o7+AUtPUTeZrRzdEb/2oTc1AYrrbwcs&#10;VRyJz5z8Qua9CgjBqXvhaGJZDXYMxldt7KpDX0sDF59EMu6yYvAoPB5xqVno09IKHEOU0K2pBQr5&#10;RUjKyEW3pqXX8semZMHvttLjRon8kl9YhIS0HLyPT8e72DRExKchMT1HLPfL8T2aCPVh4LjiF7HS&#10;shg/IuxTKsZtvgCBlBrgiwSE6jRcTVUFq048EKoUN83FAR6OtlRrx6Zk4ac1ZxXicIvjgE0Tu2Ka&#10;C7UZmFCc7C2QnVcoVYndEvILi+B/9x36trJCNX3qPgG0tDFDQWERU9/OzZAY1DHTR9M6JrRTLAAY&#10;L168+Cz1IkqoYCu+VELDAgBurJN+2xpE7Ub4ax97zHFrxXT9Z+8/o98Sf4XXVaehkC+Ax8ozTBbw&#10;ADDNpQUWD2M6uahQbL/wAuM3XWRW21k20hHdhbhei0t/XokSRUNbUw3ew9pJ5NqLDt6W6gszy6FN&#10;VZ2ylaIMdTUxz6M19doLDxT3TMk7KjwOe6b2ZpaSpmH1mE6Y1JveNE+cJKbnoOfCE8y9LstGOjKV&#10;/ZZ4PzGqVP1CCBGe2lLChDJAECOEkO4AvFjnrT35ENsvvKAa26elFTZN7Mp0/Yi4NPT28it3mlyR&#10;KOAXwXV5AM4/+sA0b9HQtlgwpHz1oorMnqBXGCbCKV3nxqUbpQGAdXW2JnolSioKg9rZoLqhcP17&#10;VsI+peLE7bdiv64waM3SDHWqlPn1BYPbUjczv4xMwr4r8tfD9D3qqio47tkfo7qxOdbTwnHA3792&#10;Z/IoECfRSZnouegE9WcAKN7z7im90JWhV7KQL4D7yoBSRSRKYTMhpDPLBCVlowwQxAQhxBrAMTCW&#10;bQU+iIDn3htUYx1szHBsTj8m1Y3YlCx0X+ArNd1ueaKAXwS3FQHUmZkSlg7vAE93+pOtisaxm6Fw&#10;XX5arKVoBtoaIrurKlGiyBwIfg2n+cfxKDxerNc9dS9cJt4a4vBCsDLTZyqRnb3nutz7iGhrFjsK&#10;D2pH53XwPbR/P44Dtk7uQV2aJW5eRyXD2dsPOfn02Rw1VR58PfszqS2mZOah3xJ/6s8bADUAxwgh&#10;ZZ9WKaFGGSCIAUKINgB/AEzHpG+ikzF83TmqG4OVmT7Oeg1icklOzcpDjwUn8CEhnWVbFYqc/EL0&#10;XeyPG69imOatGOWIWa7iaS5TRM48iMCgZaeRJ8aStLrKMiMllZQrz6PQavpBDFkVSCVCQYOmmmxU&#10;ymm9EMoqMVo+yhEaanRnaUHPPuLCY7ZMsLTR19bAxSVu6N6MzVMFKP5s2E3aDbUB69Bt/nG8iEwU&#10;OofHcTA1YPM9Eif338YxG40a6moi0GsQjHTLzix9S3hsKjxWnhHay/INJgBOEELKb5euRNmkXF6+&#10;NCXvB8BU95OcmYuu845TOQ7qVlHHZR8PWJnRG/sU8IvgsvQU7ofFsWyrQlJYJMDJO2Ho1rQ2ahjR&#10;u+Y62VsiMSMHD8V88qcohMem4vbrT3DrYAt11fLfKoKfRyEkKkkMO1OiRDEJiUrCP+ef4XNaDhys&#10;zZgOfL6nfi0jBD6IwOd06Up+DmxrA9sawgUgLj39iGfv/6s+2aqeOTZM6EqlmCYgBG4rAuQ6A26s&#10;VwVBy9zR2va/5p7C2Hr+OYatOYvEL/+GHxLSsfPiS/A4Dh0a1vihYESRgGDCn5ew7fzzcu+9PITG&#10;pCAuJRv9WtMZ3AGAkW4VtGtQA4evvaEOLt7HpyM7rxA9m1vSLlMDQNXFixefo96Ykh+izCCUn5ko&#10;tv6mpuTlneYkicdxODyrDxpbli6P9z2EAOM2XaTyDqgslBiwsaT5OQ7YMskJE3vRm69VNK69jIaz&#10;l98PzZxYqWsumnOtEiUViUK+AFsCn8J6wk4sOXJXZPdtPS11XFs5GG3s2F9MywN1iVEpJYVrx3Wi&#10;llM+EPz6h0GGvGBWVRvBywejeV02+U8AWHXiAX756/J/Tsf5RQIsPHgLTvN9EZuS9Z+vjdl4Hrsv&#10;vyzXvsXFjosvsPjwHaY5HRrUwL7pvZkktdefeoT9wSEsy0wmhPzEtDEl/0EZIJQDQkhHAMtZ5/2x&#10;LZha9mvd+M7UFvQlzNl7HQevvmbdVoUnPTsf3Rf4UkvJAsVBwj+TuzObr1UkbobEoNu840yNaT9C&#10;WWKkRMn/ycwtgNeh26gzdjtWnXggUs+PkW4VXFsxBFP6i18xpzRo7wM/6jlyaWNNbbiVW8DHooO3&#10;mfYmTSxM9HBz9VCmw7sSvA/fEdp7ePVFFOx/349zj94DKJYadV8RgAPB8vVs9z58h1pkpYTBjnbw&#10;Gsqm7PXzlsu4/5apImI7IUQy3eKVBGWAICKEEBMAhwEwFYLuDw6hTg1O6NkEUwe0YNrXn2eeYI3f&#10;Q6Y54oLjgPXjuzCpFUibtOx89Pbyw5voZOo5PK7YoVlWTWHywMPweHRf4IvkzFyRr6EMEJQo+S9J&#10;Gbnw3HsDtj/vwoHg18yO7hpqKtg4sSsOzHCGloboJUu0iNqkrKrCw7KRjtTrbDj1CFGJGUx7kxZ2&#10;NQ1xa/VQZvlmASGY/E8Q9al7YnoO+i4+idl7rqO3lx9O3XsnynYlzuR/gpg9hBYNbYehneyox+cV&#10;8DFw2Sl8Ss4SPrgYbQD+hBBl6lpElAGCCBBCeAAOoLjWjZqnEZ8xactlqrGODWtiyy/dmPYV+CBC&#10;Zm7AKjwOO//oiWkuLXBm0UChspey5HNaDjrPPcYUJKjwOBye1bdSBwlPIhLQcc5RkeuBrc2VUqdK&#10;lJTGx88ZGLn+HFpPP8isvAYAw7s0wO01Q1GH0pVYVFKz6OSyvw8QJvZqgga1jajmJqbnYLWMDrqE&#10;0bC2MYKXD0ZNY/p+NuBL78DmS/j77DOmeYQAa/weivSZkBb8IgHcVwRQNViXUCJ/2tLGjHpOXEo2&#10;Bixl8nOyAbDvS6+oEkaU3zQRIIQsArCYZc7ntBy0mHqAymSkjqk+7q8fxuRY+DA8Hl3mHpOJkYyq&#10;Cg97pvb6VxlOdl4henv54WYIm3qQNKlprItrKwYznWwX8IvgtjwAZxhN2CoSdjUNcWW5B7O2OyGA&#10;tuvGSmHWJw+oqfJQVUcTulXUYaD9f1GPKuqq0FT/f+LTQFvjazOkhprK11KX7LxCFPCLUMgXICuv&#10;uAclLTsfhBDk5PORX1iErLwChXC2VUScHaywcnRH5hKWpIxc1B2/Axk55e8b+hHDOtfHwZl9hI67&#10;+CQSvRadAFAstPFux3iYGNA9037fegVbAp+Wa5+SwMHGDBeWuDIp8QDFz41ha87iRAV3k69hpIP7&#10;64ejhhH9syE2JQstpx78T79FWYxxaoTdU3uxbG06x3EbWCYoUQYIzBBCugC4DAYFKH6RAE7zfXH9&#10;VbTQsXpa6ri3bhjq16I7aQGKlQ9aTz/0VQlBmmioqeDonH5waWP9n6+V1PzLswpQLWNdXF81hOnU&#10;rYBfhIE+p7/WhlZG6tWoiivLPJhP0Rr+ugevo+gzN0r+j5FuFdSqpotaxrqoaawLQ11NVNXRRFUd&#10;jS//1/zmzzShUw6FHBYycgqQlJGLpIwcJGfkISkjF8mZX/778vukjFwkpGUjMiGDST+9ssPjOLi2&#10;r4eVoztSq9gdvRGKoasDJbYnZwcrnPUeJHTcw/B4tJp2EACwbGQHzPOgM6AM+5SKRpP3yF3g2alR&#10;LZzxGgjdKupM83LyC+G6PEDupVrFRUsbM1xbOZip3O3W60/oNu84Cvj0fThbJ3fHz/Su0oUAOnMc&#10;x9ZRXclRBggMEEJMATwFwCQbMWV7MDYHPBE6juMAX8/+cG1fj/rambkFaD/rMF5GSl8+UktDDacW&#10;uJSp/ZyWnQ+n+cfx+B19Y7C0sTDRw/WVQ2Bhokc9J7eAjz7eJ+U67StpLEz0cGWZB1MGpv8S/0qd&#10;fSkNNVUe6pjqo5axLmpV04OFid6XXxcHBBYmelKpL5cGiek5+Pg5A5GfM/Dxy3+RCemI/JyOyIQM&#10;sShmVTTUVVUw2qkhlg7vUOYpfAG/CA1+2SM2r4Uf0cbOHHfXDhM6LiIuDdYTdqKGkQ7Cto+j/vwO&#10;WnYa/nfDy7tNsdKnpRV85/ZHFXU274msvEK4LPWvdIqCfVvVxakFLlDh0b9i7g16hTEbL1CP11BT&#10;wa3VQ+FAX6IUDcCe4zgme+bKjGycVhSQb/oOmIKDg1dfUwUHALBwSFum4EBACIatOSuT4EBHUw0B&#10;iwaiS5OyG5J1NNWYb6rS5uPnDHRf4ItrKwdTl81UUVdFoNdAOHudpMoMVUQ+fs5A13nHEbTMHTbV&#10;hfcXJKTlSKzsQVFQV1VBvRpV0aC2ERrWNkb9WoZoWNsYNtWrQk21crSEVdPXQjV9rVIf7CmZeXgf&#10;n4aXH5MQ8jEJLyOTEBKVxNKcWOEo4Bdh+4UXOHztDWYOaonZbq1+eF/988xTiQYHAHsPgs+IDtTB&#10;wd3QWJy6J1/BwWBHOxyY4cz885malQdnbz/cC618XkSBDyIwd98NrB7TiXrOaKdGeBgeT92jkV9Y&#10;BPeVZ/B444gyXbu/oRaAHQBcqTdVyVFmECghhHgD8GKZExKVhFbTDlGl1Pu0tELAooHgMYgDz9h5&#10;DetPPWLZklioqqOJ84tdqYxh5u27iRW+96Wwq/JjW9MQ11YMhllVeodKRei1kDSmBloIWuaBRhY/&#10;rpWOSszAev9H2HHxZaUpL+E4wLaGIeytTP4fCFgYw9rcAKoqlSMQEDepWXl49TEJIVHJePEhESFR&#10;SXj1Manc8ruKSA0jHSwa2g5juzf6+nlKzcqDzYRd5VIao8HEQAsJB38VOk5ACBymHsDDDSOoTpIJ&#10;ATrMPow7b2LFsU2xMLxLA+yZ2ov5ZzYhLQc9FvgyNe1WRHb83hPjezamHl/IF6DHQl9ce0l/6OZk&#10;b4ELS9xYshW/cBy3lXqBSowyQKCAENIewHUw9B1k5xWi1fSDVPXW1uYGeLhxxL8aCYWx69JLjN98&#10;kXq8uDA10MIlH3c0sawmdGzw8yj0WOjLZMcua5pYVkPwCg+mJjRF6LWQNCYGWri01B1N6/z/c/E+&#10;Ph2bAx5j6/nnImm8KxImBlpoVc8creuZo5WtGVrVM2f6eVYiOtFJmbgXGou7obG4FxqHJxEJFf7z&#10;VkLD2sZYMdoR/VrVxcxd17DOX/IHRmqqPOT7T6cyurr/No7aYdj31lt4rDxTzt2Jj1/72OPPSd2Y&#10;Du2A4gMRp/m+CI9NldDOFAd1VRVcWe6BDg3oBR8T03PgMPUgk8Tt4mHtsWhoW9rheQDacBwnWytq&#10;BUAZIAjhi4buMwCWLPNGrT9P5fyno6mGu+uGlXr6+iNuvf4Ep/nHpf4QNDfURpCPB5VUXUJaDux/&#10;3yeyJKYssbcywZVlHrRpSwDFvRbd5h1nMmGraJRklqpoqGLdyUc4dO21QgWHtKip8tDEsho6NKiB&#10;FtZmaGFtivq1jJicQZVIDn6RAGGfUnHr9Sfcfv0Jj98lICRK+mWY0qR9gxp4FB4vtWdChu8fzM26&#10;ZSGN3gkW5ri1wsrRHZnnfUhIh9P843gfny6BXSkmpgZaeLhxBGoxCFo8CItDxzlHqT/PPI7DWe9B&#10;6NWiDu0SrwG05DhO+souCoTykSYEQsghAEyW3TsuvsDEPy8JHcdxwLE5/eDegV5bPyIuDa2nH5J4&#10;Gvl7LE31EeTjTtWQKiAEPReeQNCzj1LYmWRobWuOS0vdoadF/xBMTM9Bl7nHK/zLSFloqqsiv5DP&#10;bPYkz6ip8tDWrjqc7C3gZG8BB2uzStMvUFGITcnC/bdxuPEqBpeffqzUP6Pi4OOeiahdjV7UQRgb&#10;Tz+WmYfP9zCeRn/ldVQyui/wZZLrrCy0sDbFzdVDmfoR/z77DJP/CaIeb6iriUcbR7AoEu7gOG4i&#10;9QKVEGWAUAaEkFEA9rLMeRGZiDbTD1Fpvc9ybcnUxJOVV4h2Mw9JvSnZrqYhLvu4U0tabg54ginb&#10;gyW8K8nTrn51XFjixnRSJooJmxL5w8pM/2tA0KOZJfSV5UIVis9pObj+KhpBzz7i3KMPVP40Sv7P&#10;080jYW9lIpZrpWXnw3r8Tqkfen0Pj+Ow5Zdu+MXZnnnug7A49Pbyk/t+GI4DpvRvgR0XX0jdM2lo&#10;JzscmtmXKdM6fO1ZHLr2hnp8Gztz3Fg5lOUAZxjHcYfpd1S5UAYIpUAIqYtiSVPqvFhWXiFaTTtI&#10;9XLI+kEmBBiy+gyO33xLux2xYG9lgotL3KgNbjJyClB7zDakZ9MpXcg7XZrURqDXQCaJyU/JWejk&#10;eVRu0uVKhGNqoIWOjWrByd4CvR3qMKXDlSg+7+PTEfTsI4KefcSFxx+UUqtCCF7uIVTBjpbZe65j&#10;jYxdk1V4HHb80RNjnBoxz70ZEoO+i0/KvUKbCo/D9t97YGz3xrj1+hN6LToh9SBh5eiOmOPWinp8&#10;bgEf7WYexrP3n6nneLq3xopRjrTD0wE05ThOccsdJIgyQPgBhBBVADcAMOUZR6w7h4NXXwsdZ6ir&#10;iSebRjLp7q/0vY+5+26ybKfctLY1x/nFrqiqQ1+L/yAsDq2nH5LgrqRPj2aWOL3Q5V/us8L4+DkD&#10;nTyP4uNn+kYrJdKliWU1DGxng4Ftbf7VXF1Ryckv/FdN77dylfmFfOTk/z/rqVtFHaoqPGioqUBL&#10;QxUcx1WapuvcAj5uhXzCmQcR8L8brswu/AC/eQMwqJ1Nua8TmZCO+r/sQZ4M3dXVVVVwaFYfuDFI&#10;jJdw/tEHuC4/Lffu8OqqKjg40/lf5cyXn35E/6X+Uv3e8zgOpxe6oG+rutRzwmNT0XLaQepDRx7H&#10;4cIStzL9mb7jFopN1CqHsgEDygDhBxBCfADMZ5lD23cgQjMNLj2NhLOXn1QbPsvjGmkxZjuSMmSb&#10;LhY3fVpa4eT8AVBXpRaywvv4dHTyPKp8wZATOK446B3Y1gaD2tWDNYPBmzyRkpmH6KRMxCRlIjUr&#10;D6lZeUjJzPvy6/zi32flff1aala+WF8CtDXVoK6qAg01FRjpVoGxXhUY6WnCWK/k11VgpFsFRrqa&#10;MNbTgpGeJswNdaTm7CxOCCk+9Dh5Jxx+d8KUWcEvsMpXlsawtWdxmKGERNxoaajBb15/pudxCQH3&#10;IzB41RmZBjc0aKip4NicfhjQxvo/Xzt97x3cVwZI1bVaX1sDDzcMp/LOKeHE7TB4rAyg7m0zq6qN&#10;Z3+Ogill5QOAWRzHraXeUCVBGSB8hyiSpu/i0tDs933IokjXzfNojWUjqdNf+JCQDoepB6Ra29ir&#10;RR34zesvsnPr2YfvMWCpf4VTsHFpY43jnv2ZGlRfRibBcc6RClNypWioqvDQqVFNDGxrA5e2Nqhh&#10;RGeEJyvyCviISix++Y9OysTHzxmITspAdOL/fy/tsgBxYaRbBRYmerA0LXaKtjTRh6WpfvHvq+kp&#10;RJ/H8w+J8LsdhpN3wit1o/PqMZ0wy7Vlua7x7P1ntJhyAAIZKRroaKrh9MKB6NqUvVTq0LU3GL3h&#10;PPhF0nuxFgVtTTWcWuACJ/vST9NP3gnH4FVnpPp3aWxpjHvrhjG9Y7D6PvVsbolzi11pZWrzUaxq&#10;9JJ6gUqAMkD4BkKIFoolTalzp4V8AdrPOkylgd+pUS0ELXOnNl3JLeCjw6wjUpXOdGljjaNz+kFD&#10;jf6k/Ef8c65YgaAiqdkAgIejLQ7P6stkIR/8PAq9vfxQwFdmMKUBj+PgZG+BIZ3s0L91XSZPU6Z1&#10;BQAAIABJREFUC2mRk1+IN9EpeB2VjNfRyXgdlYTXUcn4kJBe4QJrWgy0NWBpqg+7moZoUqcaGtY2&#10;RiMLY9Qx1ZdLCdm3MSk4eTccJ26FVTp547nurbGcvs77hzjNP44rz6PEtCM2qupo4py3K9rY0Xk0&#10;fMvW888x+e8gmQU2LBjrVcHLv0YLNf88EPwaozecl+rfaWgnOxye1Zd6fCFfgE6eR3E3lN5IjzGQ&#10;DQHgwHGcfHeaSxE5vO3KDkLIFgCTWebQmtOYGGjh6eaRqG5If4L505pAHLkeyrKdcvFT5/rYN623&#10;2Jxe1596hBk7r4nlWvLE8C4NsG96byYDnX1XQjB6w3kJ7kpJvRpVMapbQ4zs2pBacUvS8IsECIlK&#10;xrP3n/8VDEQmZCjEC4Y8oK2phga1jNDYshoaWhihsUU1NLIwhrkhveO5pAmJSsKey69w6NobhfR+&#10;YeXn3k2xdXJ3kecHPohAvyX+YtwRPSxmn9+z6sQDeO69IYFdSY5+reoiYNFAoeP2BL3C+E0XpXpf&#10;+mdyd0zq3ZR6/Pv4dDSfsp86I6+qwsONVUPQ1q467RKrOY6bQ72hCo4yQPgCIaQrgCAwfE8uP/2I&#10;XotOCP2BEqFphlkDuLxM6NkEW3/rzuwaKYyKGiSM6tYQu6f2Yvp+jVx/DgeChTexK6FHT0sdHo62&#10;GN2tEdozuHVKipikTNx/G4f7YXG4/zYOj98lKGxJkLxjYqCFNrbmaG1rjnb1a8DBxkzmfQ78IgEu&#10;PP6APUGvEPjgfYXNGno42uLYnH4izS0SEDT9bZ9MSrRqV9ND0DJ3pvr3EhQxOChhz9ReGE2h0LQl&#10;8Cl+33pFCjsqRkNNBTdXD0VLGzPqOUdvhGLo6kDq8VZm+niyaSRtCaMAQDeO465RL1CBUQYIAAgh&#10;egBeAKB+g0/KyEWT3/YiLkX4aRGrKyOLl4I4mNK/OTZM6CqxNP7iw3fgffiOZC4uQ35xtsffvzpR&#10;j8/IKYD97/vwIUHpslkeeByHdvWrY0TXhhjWuT60ZfRSmJVXiOfvP+PxuwQ8fpeAmyExyn9bGaLC&#10;42BX0wgtrE3RvkENdGhQA3a1DMV+6EFLWnY+jt98iwPBIbj1+pNM9iApnOwtcNnHXaS5284/x6S/&#10;Lot5R8KpY6qPK8s9WIy0ABQ3qk/feRUbTz+W0M4kj56WOl5sGU2lnCht07paxrp4snkkjPXoS0HH&#10;b76IXZfo2wVGdG2A/dOdaYdHolj6tNJLECoDBACEkJ0AxrHMcfE5hdP33gkd18LaFHfW/kStfpOZ&#10;W4CW0w7ibUwKy3ZEhrVpWuR19t3ECt/7El9H2rB+/669jEaXucckuKOKSy1jXUzo1QSjujUUq4sr&#10;LQX8ItwNjf2ql/8wLL7S9gsoCoa6mmhjWx1dm9ZGj2aWaGRhLJN+hheRidhz+RUOXn1dIRTeWlib&#10;4tHGEczzsvIKUW/iTqqDNXHSoLYRLvu4M5X4AsXZjol/XsLuy4rfu9q1aW0E+XhQff6lfajnZG+B&#10;C0vcqHv7cvIL4TCVznOqhKNz+mKwox3t8N0cxzG9E1ZEKn2AQAjpAeACGL4X/5x7hl//Fl7+o6Op&#10;hsebRqJeDbp0JiGA24rTOHknnHYr5YLHcTg6p++/tJFLo5AvwJEbbxAem4qBbW3QvK4p83qsKgSK&#10;wtpxnTFjoAP1eNrgUkkxLaxNMaV/CwzpaMekICUOvjXQuvQ0UqlGpeCYGGih0xdDPGeHOlLvVckv&#10;LMLxm2+xzv8hnn9IlOra4qSOqT7e75rAPM/r0G0sOXJXAjsqnVb1iv18DHXp/XyA4gOBYWvO4sTt&#10;MAntTPrsndYbo7o1pBo7d99NrJTiod7iYe2xaCi99dSLyES0nn6IWmbWSLcKXvw1iiVI7M1x3AXq&#10;DVVAKnWAQAgxBPASAHUHy/v4dDT9bS+VpOmuKT0xtju9VvSmgCeYuj2Yerw4UFPl4bhnf7j8QCO5&#10;hAuPP+CPbcEIj00FUBxYrJ/QBVP6N2daixDgj21XsCXwabn2LG9wHHDcsz+10U5oTAoaT94r9xJ5&#10;skRdVQWDO9piSv8WaGHNHoyKSmxKFi4+iUTQs4+48uwjEtJypLa2EunCcUBji2ro3swCPZpbwrFh&#10;TVRhMEMsL1dfROHPM08RcP+dwmWiDLQ1kHrsd6Y5cSnZsJm4U6o9OW3szHFxiTv0tNj8fHIL+HBb&#10;HoBzj95LaGeyoZaxLiJ2TqA+aJm2Q3qlVTyOw2UfdybZWdZeze7NLHBxiTttFjEKQCOO4yqtkVFl&#10;DxD2ARhJO15ACDp7HsPNkBihY93a14Pv3P7Ue3kQFgfH2Udl0tSmrqoC/wUD4Oxg9a8/z8gpwIxd&#10;V7Hr0ssfypV6/dQO3j+1Y1qLEGDSX5ew/cKL8mxZ7tDSUMP1lYPhQNlsReu6XdkwNdDCJGd7TOrd&#10;VKg0n7iIiEvDyTvh8L8bjvtv45TqQpUUTXVVdGtaG4Pa2WBAG2upyeNGJqTjr7PPsPPiC6QpSIaK&#10;x3EoOD2dSe55wp8XsfOi9Ep1WtUzx6Wlbsz+Gpm5Bei/xB/XXkZLaGey5c3WsbCraUg1lhDg178v&#10;Y+v55xLeVTE1jXXx7M+RTD97A31O4RRDRn7LpG6Y3LcZ7fB/OI77lfriFYxKGyCIolq02u8B5uwR&#10;rmJQy1gXz7eMQlUdupRmalYemk85gEgZNjhqqqsiYOHAr0pLwc+jMHbTBXz8XHafzrKRHTDPow3T&#10;WgJCMG7TRewNeiXyfuWRmsa6eErZbHX79Sd0mH1ECrtSDJrVNcGk3vYY0bWBVE5xX0cl48yDCAQ+&#10;iMDtN58qnF+HkvKhwuPQ1q463DvYwrV9PakY7OUV8OF7Kwyr/R7g1Uf5N2EL3ToWtpQvmiFRSWj6&#10;2z6pZUoa1jbGrTVDYcAYHKRk5qG3lx8ehMVJaGeypZq+FqL2TIQmwz1W2s/rfq3q4vTCgdS9Qonp&#10;OWg8eS91tldLQw1PNo2g/ewSAD04jpOepKQcUSkDhC+GaC8BWAkbW8Kb6GQ0n3JAaL2bKGmyoasD&#10;cfSG9PwOSkNLQw3HPfvh/OMP+PvsU+qXpjVjO2HmIDZXzSIBwcj153D42hsRdiq/9GlphTOLBlHd&#10;3Jr8thcvI+X/RUCS9GhmifmD26Bjo5oSXYeQ4izdyTvhOHknDO/i0iS6npKKA4/j0LZ+dQxqZ4NB&#10;bW1gyaiCwwohxWWdPsfu4s4belMoaaOuqoLRTg3hM6IDqulrlTnW2dsP5x99kMq+TA20cG/dMOZ/&#10;p4S0HPRY4IsXkYrbG1IWqio8nFrggj4tqV97vlIkIBix7qzUfJk2TeyKPxhKmC8+iURvrxPU7ywt&#10;rE1xd+0w2lKrDwCacByXRb2hCkL57HIVFG9v77UAetGO5xcJ0G+xP6IShatezXZrhQm9mlDvZffl&#10;l1h+XD7UfQqLBDh8/Q0ehgl3hf6Wy08/wkhXE61t6V0peRyHAa2t8Sa62DyqohAemwoTAy20rCe8&#10;1CgpIxdXX1TMNLYwerWog/0znDHXozWV9J6ohMakYJ3/I4zZeAHrTz3C7TefkJKlNMpUQg8BEJ2Y&#10;iUtPIrEp4AkCH0QgPbsAVmYG0K3CVttOA8cBNtWrYlyPxnBsWBMfP2cIzeTKgiIBweN3Cdj5RW6y&#10;hbUp1H5gsnntZTQWHLgllT1pqKng4lJ3NLIwZpoXnZSJLnOPVahn0beo8Djsndabuk/ue3gchwFt&#10;rBESlYQ30ZJXWLz6IgrOLa1gTtlQbG1ugE/JWdSO5nEp2eDxOHRuXItmeFUAWosXL75IdfEKRKXL&#10;IBBCWgO4DYbgiFbyq34tIzzZNII6fRcRl4Zmf+xHZm4B7VbkFo4Dtkxywq997JnmFfIFcF8ZUKFU&#10;ffS01PH6n7FCyxLuhsai3czDUtqVfOBkbwGfER2YgklWMnIKcPreO+wPDsGV5x9lWj7k/VO7rw+5&#10;tOy8r3vR01KHCo8HPS11LDp4+6sAgBLFgcdx6Nq0NkZ2bQjX9jbQ0pCcH8ft15+w6sQDnHkQIbE1&#10;yktNY10sHNIW43o0/tqbICAEraYdxON3dC9u5WXDhC6YOqAF05x3cWlwmn9cLoMwcaCmysPBGX3g&#10;4ShcrVAYBfwiDFp2GmcfSr5529rcAE82j6QOwrPzCtHsj/3U91JVFR7urRtGK4IhANCJ4zjpRLpy&#10;QqUKEAgh6gCeAKDT+QLw7P1ntJ5+SGjzsKoKD3fW/kTtCMgvEqDD7CO4/7bi1DryOA47p/TEGArH&#10;xm/JLyzCwGWnpJaClgY0xiz8IgGMf/qrUkhnOtlbYNnIDmhVTzKBgYAQ3H0Ti/3BITh07Y3cuBfT&#10;aG+bDPsbielKtSRFxkBbAx6OthjZtaFEHb3vhsZixfH7CHwYIbd9M/VrGWHxsHZw72CLA8GvMXL9&#10;Oams26tFHZzzdmXyuYhKzEAnz2My7f+TJBpqKjg6p1+ZKoWsFPCL4OIjnef1qG4NsXdab+rxd0Nj&#10;4Tj7CHWvSxPLani0cQRtqVEogGYcx1WaFHSlKjHy9vZeCIDa/rGQL4Czlx9iU4SXni0c2hbDOten&#10;3su8/Tdx7OZb6vGKAAFw5n4E6poboEmdatTzVFV4cO9gi8fvEvAutmLUhod8TMJgR7syG5Z5PA4B&#10;9yMQk1RxVdSc7C1wdE4/eLq3Rg0j8WvORyVmYOv55xi1/jzWn3qEx+8SUMiXH/nYRhbGZaaxUzLz&#10;4HXothR3pEQS5BUW4fG7BOy+/ArHb75FVl4hrM0NoCPmEqRaxroY2qk+XNraIDkzj8koSlokZeTC&#10;91YYrr2Iht/tMGTkSD5DrqOphks+bHKmFT040NFUw1nvQejdoo5Yr6vC42FgWxvcev1J4lmX5x8S&#10;YVfTkLpkrJaxLvILi3AzhM65PCEtB2qqPHRqRFVqZAxAsHjx4mtUF68ASNd1SIYQQhoCmMsyZ4Xv&#10;faqGJXsrE8xnUPK58SoGa08+ZNmKwiAgBKM3nGduZlJXVcGJuf3RpQl9c7c8UyQg+PvcM6HjbKrT&#10;megpGn1aWuHZn6Nw2cedOqtGi4AQBD6IQPcFvrAcux2ee2/gg5w+5N9+KrteVx5f8JSUjzfRyfDc&#10;ewO1Rm+D6/LTuP5K/H1GTetUw3HPfni0cQS6MQhiSJPrr6IRLaXDjwVD2jIpTWXlFaLv4pMVNjgw&#10;0NbAJR93iT1PtTTUcM7bFY4NJSsuAQC//HWZqv+zhMXD2jM9c3yO3mMRC5lDCCl/rZaCUCkCBEII&#10;B2ALAOrjhbcxKVhB4SKooaaC/dOdqY1HUjLz8NOaQIUzxmGhSEAwasM5Jm1ioPimE7BooERT9NLk&#10;2I1QoZr6dcwkq4gibRrUNsJZ70EI9BqEpgxZJBoycwuw/cILNPp1L/ot8UfQM9n2F9AQGlN2gCDs&#10;60oUF36RACfvhKOz5zHY/74P2y+8QE6+eEvfmtc1RdAyD1z2cRf7z5uiYGmqj2ku9H0HhACjN5yv&#10;sApyJgZauLZyCNraUfu/Aigu9T3/6AOuv4qmuq9qaxY/ryV9yJWWnY/xmy9S3+tVVXjYPbUX1FXp&#10;CmQK+EUYteEcbeZZA8D2L++UFZ5KESAAGA2gM+1gASEYv/kilYX34mHt0diSXjHh17+D8Cm54qtl&#10;FfIFGLzyDAIZm+p0NItPJiRVqy5NEtJy8FbIC6CWhvScWyVJdUMdbPutB15sGf0fw73y8j4+HZ57&#10;b8BizHb8vOWSQp26v41JLTNIVAYIlYPnHxLx85ZLqDFyK6ZuD2Y6EaXByd4CTzaPxHHPfhJVBZNH&#10;Zg50oH4ZBIBtF57D73aYBHckO2oZ6+LGyiHMweKrj0lo+OseOHv7obPnMXSYfRjPPwivnjh5Jwzv&#10;4yVfFnz56UdsCXxCPb6RhTEWDKGv6nga8RkbTj+iHd4RwHDqiyswFT5AIIRUBbCSZc6WM09x67Xw&#10;GrbWtuZM+v++t97i2E3Z+x1IiwJ+EdxXnsHlpx+Z5ulpqePCElc0r0ulLiDXCJOEU1NR7DYgLQ01&#10;zHFrhdBtYzGxVxMmZ1Vh3H79CR4rz6DexJ1YdeIBUhVQnjQnv7DMAwFhAaSSikVadj42BTyB1bgd&#10;6P8lCyYueBwH9w62eP3PGKwc3ZGpHl9RMTHQwtgejanHRydlYs6e6xLckeywNjfAjVVDqM3rSgh6&#10;9hHtZx1GxDfeMHfexKL19IPYFPCk1JP7TQFPMH7zRalVQ8zZc4PpQMXTrTXsrUyoxy86eBuvo6gP&#10;nzYQQti0dBWQCh8gAFgBgPpTEpWYQaXZrK6qgp1/9KR+IUpMz8FvW6/QbqPCkFfAh4vPKWbb+qo6&#10;mrjk44YmloqdNhdWUkAg5zUypcDjOIzt3hjhO8Zh5eiOYtOD5xcJsDfoFRpP3osOs4/A99ZbhS/H&#10;i04svQ478nPFrIFWUjZFAoIzX/poWk07CN9bb4WWI9JSErS/3TYOP/duCtUfeBNUFIZ2tGNyXp+3&#10;76ZUmqalTcPaxrixaiizOVzA/Qj0XXzyh9+T/MIiTN0eDBcffyRn5v7raz5H72Hq9mCplnjmFvAx&#10;bM1ZahEKNVUe9k7rTV3+nV9YxBLwGKH43bJCU3HvHAAIIQ4AJrDMmfTXZSpfgrkerZnMWCb9dRmf&#10;Ka3AKxo5+YXo432SuVnPSLcKgpa5o2FtxQ3Uzapql/n1hFTF+0yUlDPsmtIT1SmNbIRRyBdg16WX&#10;sP15F8ZsvIBXHytOffCn5NIDhKgyggcllYOH4fHwWHkGjSfvxeFrb8QWEJtV1cbWyd3xYsso9HYQ&#10;r5KNvDCkI71y4Lu4NBy9UfEy+M3rmuLqCg+YG5b9rPmeozdC4bbiNPILy5ZwD7gfAfvf9+PGqxgA&#10;gNeh21h4UDZ2AE8iEuBz7C71+KZ1qmG2ayvq8XdDY7Ht/HPa4eMIIZ2pL66AVNgAgRDCA/AXGP6O&#10;B4JfU2n7NqhthLnuran3su9KCE7eCaceXxHJyS9E/yX+zL4P1fS1cNnHHfVqKKbaT/1aRmV+PSEt&#10;W0o7KT91TPUR8D/2zjquqvRb48+mu0QUREAEA1SwCxvFwkLs7q5x7MB21LFj7A4wMDARsQOxUDFB&#10;RFFBVEI69v2DH17HEfba5+x9As7387mfe++49nteg7Pf9a61nmdOZ0EHIjOzc7DlXBgqDN+OIWvP&#10;I/JT0btRL6jFKCElo1h4YKigER79Bb1XnIbTyB3YHfQU2TnCyPVWLlsCZ3y8cGR6B15KP4pOKRM9&#10;XoaLa0/eF+zPVFFwcyqDS4u7oaSxHq/ntp4P43Ub/z4+Gc1n+KLpNF/MP0g/oIvBYr87vM4Rs3vU&#10;h5NN4e/hn5m++yp1TpQBsJ5lWfEcEuVMkU0QAIwCQE4dvyan44/tlznj1BgGW8a0grYmrXc85st3&#10;TNwaTN1GkSYpNROt5xwh26HnY2mmj6BF3WCvZIo/jlamnC9kZXDQ1dRQw/gONRC2YQA865QXZM3M&#10;7BzsvRQOp5E7MXz9hSIrNwigQB8VoQdVVRQNXsZ8w4BVZ+EwdBvWnrxPEsug4NWwAl5uGYypXesU&#10;ibaj+pWsyKZo2Tm58Cti83/Nqtng7PyuMNbX5vXchoAHGL7+Au+WtpxcVhTJXr5k5+RiwKqz5J8L&#10;bU117BjfmtwOnpSaiT+2XaZuxxnABGqwsqH83xK/gWXZ0gAW8nlm2q6rJDfTMZ7VyTKcLAsMXH1W&#10;KYcrxSIhJQMtZvjxThKszQ1xeWkPlOPZYylPvN0qFPrr2Tm5eBARJ6PdSEaTKmXxcG1/rB7WHAY6&#10;0l+U5FcMyg/Zhn4rz/xrME4ZMDPUgUcNO1SxNYeZoQ7pmYJuo6KJJkOGulpwtjFHu9r2GNHGhfcQ&#10;ogrl5G1cEsZvuYSKw3dg7cn7SBMgUdDT1sTSAY0RurovbxlMRaMOj+rBnRcfEVuEWnw71XPA2Xle&#10;vL+T5x24iTH/BCm8PDQXz99/xYJD9EpG3YqWmNCRLoXre+05Tt+NpIbPZllW+WUXf0PR0Fj8L0sA&#10;kE+Sd199wvYLjznjbC2MsKhfI/Imtl0I463gUxxISMlAm7lHEby4O6/SX1lzQwQu9EaTaYcUXipW&#10;XS1viLcwHkfFC/LSF4OSxnpYPbQZevFwBy+M7JxcbD0fhkW+txX+764w7CyMcW5+1x//f3pmNmK+&#10;fMfHbyn49C0FX5LS8PV7Or59T8fX5Lz/KWhOIzUjGw0qW6GEoS7MjXRhbqwLC2O9vP/bSBc2Fkaw&#10;KWkEk19uCHsuC1CpHxUjoj/nJQrLj93F/D4N0b+FM9SoV+cF4FKuJK4v74nNZx9hxu5rSFDCVjc+&#10;FeXbPFtbFZmeTSph90S69xKQd1k5ZeeVImXQuuzoXXRpUAE1HWhqhwv6usH/1ityG+voTRfRtOpA&#10;6HMnYYbIU8rsT1pYiShyZg8sy9YAcBfE6khOLovaE/eSbnLPzvNCa6Jt+Yev3+E8cqdSfvHKCgsT&#10;PVxe0p2zT/9XXn34hqbTfAts3VAEejetjH2T2xUas/DQbbkNexWGt1tFbBjZgndfa0FcfPgWk7YF&#10;FwljImcbczzZOECue+i/8iz2XHoq1z2okB+Vy5bAvN4N4O0mjKFrbEIqpuy4gr3BT5XqZvnS4m5k&#10;p+Bh6y5g6/kwkXckPiPauGDDKHdeCWIuy2LUxot8hm+VBpdyJXF3VV9ysnQmNBLtfI6R15/RrS71&#10;UpgF0IRhmGvkxZWAItVi9D93uzXg8ftaH/CAlBz0bFKJnBwAwJhNQarkgIO4hFS0mn2Ed5uJo5Up&#10;Ahd6C3aAFRoDHU0s6OvGGXfyDj+nabGxKWmE0z5d4DfNU5A/24eRcXCf6YeWsw4XieQAANKz5F/x&#10;oc4/qSiaPHv3Bd2WnkKr2YdJZlZclDLRw+5JbRC4sJtStXDy6b2PI7QPKzqTu9TGxlEteSUH2Tm5&#10;6Pf3mSKZHAB5BoRLDt8hx7etZY+uDQtv/f2ZFcdCqd4IDIDV/xPHKTIUqd8MgF4AuE9m/+PTtxT4&#10;7L/BGWeoq4Xlg5qSN+F37QX8bxVv1SIq7+OT0WKmH94S+7HzcbIpgYuLvFHCUFeknUnO8sFNOV+0&#10;ER8TEPr6k4x2VDgMA4xs64onG4VxQf7w9TsGrT6HmuP3IuhRtAA7VByEGhiVBlWCoALIc5etMW4P&#10;Bqw6i/fx0svltnCxwaP1/THUo5oAuxOfzCy6IlFmduFSnorO1K51sHxQE/JQNpD3e+6xLAD7Lz8T&#10;b2MKwCLf27wuoNYOb0FOLjOzczB8/QVqZa0GgEHkjSgBRSZBYFlWF8BiPs9M2hZMuuVf0NeNLA/3&#10;NTkd4zYXP0M0aXgbl4Qm0w7xThKq2ZXExUXe5GFRWdDcxQbDW7twxm08/VAhyvmlTPRwcnZnbBzl&#10;LrXZWWpGFv46EoJKw3dg58Unghk/KRLpmfI/aKgSBBX55LIsdgc9RYVh2zFt11WpZXMNdbWwZWwr&#10;nJvfVeElUflU84QycpQ1DAOsGtoMSwc05vVcSnoW2s87hqM3Xoq0M8UhMzsH/VedIUu2WprpY37v&#10;huT1r4fHYHfQE2r4IpZlTciLKzhFJkEAMB0ArSERQNCjaBy8wi175mpvgdHtXMmbmLQtuEipJciK&#10;t3FJaDX7MD5+5ecL4GpvgTM+XjDSk/8LwL60MfZPbsd5y5OakYWdF8lfOKLh1bACnmwciPZSSpfm&#10;six2BD6G49C8QwrFaFBZUbUYqVBE0jKz8deREDgO245t5x9LffngUcMOj9b3R7dGwsw5iAEfmWDr&#10;EoYi7kQc1NUYbBnjwUt9BwASUzLQes6RYiWQ8iAiDmtP3SfHj25fHbUcS5Pjp+26SnXgtgAwl7yw&#10;glMkEgSWZW0BTKbGZ+fkYsKWS5xxagyDjaPcyZrRlx5Fq4YHpeBlzDc0m+GLT9/4JQl1K1ri3Pyu&#10;cr0lKmmshzM+XpzOyUDe3Is8pW+N9LSweUwrHJneAeZG0rVohUV9RsM/D2DwmvMKPTQuFIrRYlRU&#10;xedUSMvnxFQMXXcetSfuRegr6VoYSxjqwneqJ/ymeSpkKycfJS9nW35CGPJGU0MN+ya3wxCPwpXw&#10;fiU+KQ0tZvrheniMSDtTXObsu4E3RD8ddTUG/4xuSfZGiE1IxfyDN6lbGc2yrBM1WJEpKm+aZQDI&#10;32AbTj/Ek7fcPWuDW1Ula0WnZmRhyNrzCtE2osy8eP8VHrOP4NKSbrxeSvUrWeHknM5o53MMqRlZ&#10;Iu7wv5ga6ODsPC+SPn1SaiaWHZGf1Fy9SpbY+0c7OFhKVwVNy8zGsiMhWOx3R+n7e/mQk8siMzsH&#10;Whp5t/gsCySkpCMpNRMZWTk/qidJqRnIyWWRnpkNDXW1AgUO1gc8wMuYb9DX0YSJvjYMdbWgr6MJ&#10;Ax1NlDLVh5WZAazM9KGj9f9f1aoKggou7r2ORf3JBzC6nSsW9HWT6vLE260iGlcpi6Frz+NUSISA&#10;u5QOPgPaTaqUFXEnwqKjpQG/aZ68TSk/fP2OVrOO4Gl00RCE4EtqRhbGb76Ek3M6k+JrOpTC6PbV&#10;sfYkrfKw9tR9DPGohkrc73lN5J1J25MWVmCUXuaUZdm6AG6B+Hv5mpyOCsO240tyWqFxJQx18Xzz&#10;IPIN68w917DYjz5Nr6JwapQvhaDF3f6jAc/Ftafv4TnfX+peXCr2pY1x2seL8qUBAJi68yqWHQ0R&#10;eVf/RUtDHfN6N8CfXnXItyYFcSY0EqM3BRVp9+PCsC9tjNSMbCSnZSIlnTsZrWRthmf//H52rf28&#10;YyRDHnMjXVia6aOsuRHiElOlvh1WUXywKWmEtcObo2M9B6nWYVlgy7lHmLz9Mr4T/t2LjYGOJr4c&#10;GvMjWeei8ogdeK7g/iEGOpo4MbszmruQu6UBAFGxiXCfdVjpjCfF4NjMjuhc35EUm5yWiYrDt5Nb&#10;m91dbRG40Ju6lZYMw1ykBisiRSFBuAYeykWjNl7EpjMPOeO2jfPA4Fa08t7z91/hMmb8V60ZAAAg&#10;AElEQVR3sbpJlQV1K1riwgJv3vMF917Hos3coyRnbGloUNkKx2d1IkuCPoyMQ+2J+5CdQ1ffEILK&#10;ZUtg3+S2qFGeZihTEJ++pWDqzquqNjqeCJEgCIWmhhpKm+ijbElDmBvpQl9H81+3y0mpmYj58h0x&#10;X5LxJjZRVREtQrSvUx7rhjeHnZRSpi9jvqHrkhMKIV0cvKQ7mlalVQeWHQ3B1J1XRd6R5Jjoa+PM&#10;PC/eDtcv3n+F+6zDgihZFQWszQ0RvmkguWq28+ITDFp9jrz+idmd0aEuqbrzCEANhmFk+8IXEKVO&#10;EFiW7QjgODU+PPoLXMbu5jygVS9vgdDVfcl6w+4z/YqcnKOi0NCpDM7N78rbUj76cxK6Lj6JuyLc&#10;tDIMMLpddSwf1ORfrR+FkZWdi/qT9+Pe61jB91MYo9q54u/BTcn7/B25LIut58IwbddVlbeHBMgj&#10;QbAw0YNT2RKoaG2GymVLoJK1GSpZm8GmpBFZKjE5LROP3nzG5bB3OHf/DW4//4CcXFXGoMzo62hi&#10;Ts/6mNixFi8n3l9JzcjCyA0X5X5ZMKhlVWwf70GK/ZyYinKDt5KqfrLGwkQP5+d3hau9Ba/nHr35&#10;jFazDyNOJYzyLyZ0rIlVQ5uRYnNZFg0mH8Adotu2fWljPN04kPpO7ccwzF7SwgqI0iYILMuqIy9D&#10;c6Y+4zH7CC48iCo0hmGAK0t7oJGzNWnN/Zefoc+K09QtqJCAplXL4rRPF+hp80sSMrJyMGXnFaw/&#10;9UAwyc3ylibYPt6Dd0/rlJ1XsPyo7GYPdLQ0sGFkCwxqyW/I7VdexnzDiA2BCA5TJcCSInaCUKGM&#10;KWo7lkZNh9Ko6VAKVe3MYWogvPTv+/hk7Lz4BDsDn5CHAVUoJlXtzLFnUlveB9Jf2XspHCM2BMp8&#10;7isffR1NfNgzklxllvX3MIXSpvoIXOiNKrbmvJ4LffUJrecc5WyXLo6oqzEIWdWHXDW/9zoWdSbu&#10;I58TFvdvhOnedSmhMQAqMAyjlBmcMicIwwBspsb733qFLotOcMb1aloZ+ye3I62ZlJqJyiN2FAv1&#10;FnnTsrotTs7uLNFN+O3nHzFqUyDJMbsg9LQ1MaZ9dcztVZ93onImNBLt5x2TWbuGg6UJjs7siGp2&#10;JSVeg2WBdafuY8rOK8jIUrXOSYOQCYK1uSEqlzVDLYfSqF/ZCvUqWsrcUTxfe3/OvhuqtgYlRlND&#10;DTO71cOsHvWlmksKj/4C76UnqY6zgrNySDNM7ESTAv32PR3Oo3byltMWC/vSxri4iL+DdXBYNDrM&#10;91eIWRBFpZZjadz+uzf53/bA1eewiyg/bqCjiRdbBsPKjOQVMo1hmL9ICysYSpkg/M8U7SUA0jV/&#10;RlYOnEbuQOSnwm+99LQ18XzzIJQ1p2kmj/0nCOsDHpBiVUhP21r28J/VkTyU9jMsC5wKicDyoyG4&#10;8SyGfFi3MjPAoFZVMKZ9DZQy4X8Qexodj4Z/HpTZ0HT7OuWx94+2vIe7f+ZtXBL6rzyLK0/eCbiz&#10;4kthCULHBf44eef/lWE8atjBSE8b6moMzI10YW6kC2tzQzjbmKNyWTOyA6gsyFeyWuR3m2xSpELx&#10;qF/JCrsntYGjlanEaySnZWLo2gvwvcbtLSQ0JY31ELFtCLnnPCAkAp7z/UXeFTeVrM0QuNAb1sTz&#10;Rj5nQiPRdfFJpCmA5LKis3GUO0a2pflYxSakosKwbVS/Az7tbckAHBmGkW1/sQAoa4IwC8ACavzf&#10;/qGYvP0yZ5xPrwaY26sBac37EXklKVVPrmzpWM8Bh6d1kKp/Nio2EcduvcLt5x/x6E0cPn5NQXJa&#10;JnS0NFDCUAeVy5ZALcfSaF3TDg0rlyH7YPzKp28pqD/5gEzUftTVGMzuUR+ze9Ynz878jsPXX2D4&#10;+kC5+jQUNQpLELyXnMSRn9xOzy/oilbV7WS0M2G49zoWfVacVniFGBUFo6etiSX9G2GsZw3yjMrv&#10;2HIuDGP/CZK5YMeifm6Y0a0eOb7fyjPYeylcxB0VTo3ypXBuvhfv6p/ftRfo8/dpVUJOpIShLl5u&#10;GQwzQ1rLJfWsCOT5ZIWu7ovq5UlteusYhhlHWliBULoEgWXZkgBeAzCixCekZMBhyDbOPj1rc0M8&#10;/2cQ9AnDsCwLNJl2CNeevqdsQYXAdGngCN+pnhIf3GVBQkoGWszww/0I8S8NLEz0cPDP9ryl8X4m&#10;PikNw9dfwLGbrwTcmQqAX4vRqqHNeDunUnkXn4zk1Ew42QhvGpWakYWBq8/B79oLwddWITva1CqH&#10;7eNaw9KM2/CxIO68+IhuS0/xcjqWFn0dTYStHwD70rRWnW/f01Frwl7OrgIxaFDZCqd9vHhXeXcE&#10;PsawdRdUl5I8Gd2+OtaPaEGKzc7JRfVxe0g+WUBexffc/K6U0CwAlRiGkZ1knQAo7gmrYKaDmBwA&#10;wBK/O6QhnhWDm5CSAwA4eOWZXJMDTQ01su5+UeTYzVfotVxxb1G+fU9H8xm+MkkOajmWRsjKPlIl&#10;B4EP3sJ17G5VcqAACGVylJPLIizqMzYEPEDvFadhM2AzbAZsxmK/24Ks/yt62po4NMUTM7vXk+oG&#10;WoV8ORv6Bk4jd0h1u163oiXurelLFvoQgpT0LAxff4HcOmpqoIMzPl7km2WhaFvLHhcWePNODtae&#10;vI8ha8+rkgMJ+OfMQ7Kpnoa6GpYOaExe+/z9KE7hm/+hCcCHvLCCoFQJAsuylgBGUONjvnwnzQjU&#10;r2SFbm6VSGumZmRh2i75aSnblDRC8OLueLxhANYMa05Oaooah6+/QKeFx5GuYH2YMV++o+k0X6kG&#10;oqmMaueKG8t7wtaCnC//i9SMLIzedBEecw4j5otq0F5eGOlpoX2d8lgxuCkmdqwl0RqpGVm4/Pgd&#10;Fh66jTZzj8Ksxzq4jNmNMf8E4cDlZ3j3v2FiMY8XDAMs7OuGjaNaqpIEJSYhJQP9Vp5B/5VnJZYE&#10;NTfSxYUFXdGzCe29KgQXH74leRzlU9HaDP4zO8nMmbxfc2ccn9WJ9zt7ke9tjN9ySeVJIiE5uSzG&#10;b6b/+bWrbc/rwu3P7VeoiVsvlmWdyAsrAEr1Nc6y7EYAI6nxA1adxe4gbp3m68t6oqFTGdKac/ff&#10;wPyDt6hbEJTO9R2xfbzHvyQMIz8lYvj6C7j48K1c9iRvmlWzwZHpHWR+E/Q7Hr35jLZzj4quaqWu&#10;xmDlkGYY16GGxGs8iIhDr+UBqr5xGVBYi1H05ySUKWEotbv1ksN3MGP3Nc64v4c0xaROkiUhfNhy&#10;LgwjNtBvdFUoJs425jgyo4PEFWuWBeYfvIl5B2/K5N+CtqY6ri3ridqOpcnPHL7+Ar1XiFeRZhhg&#10;Rrd6WNDHjVfizLLA9N1X8deREFH2Vdw4NLU9ujeiJayP3nxGjXF7yLKnOya0xkD3KpTQIwzDkK2Y&#10;5Y3SVBBYlrUFMJga/zgqHvuCucukneo5kJODd/HJWHEslLoFwdDUUMOGke44NrPjf/TN7Usb48IC&#10;b2wd6yGVco2yEhwWjTqT9slNYi8f/1uv0GTaIdGTA30dTRyb2Umq5GDvpXC4TTmoSg5kRCmTgvu5&#10;bUoaSZ0cAMBA9yqcCkcm+tro34JsGyMVw1pXw9rhtL5fFYrL0+h41J6wFwevSKZOxDDA3F4N4DvV&#10;k7c8tCRkZOXAe8lJxCfRvQG83Sri1JwuvM04Kehpa+LglPZY2JdfcpDLshi96aIqORCQyduvkCti&#10;LuVKonezyuS1Z+25Tl3bi2XZ2uSF5YxsamsC4OPjswoA+epr0OpzeBnzrdAYDXU1HJnRgawkMHxd&#10;IB5Git868jOGulo4MqMDejUt+B8rwwA1HEphgHsVvI1LQvg7+R6WZc237+nYf/kZbC2MUdWOn9mM&#10;tGRk5WDC1mBM3n5ZdL8ASzN9XFjgjWbV+Jm05ZORlYPJ2y9j2q6ryOJwE1chPW5OZbBjQhvM691Q&#10;9JYbA10tONua49jNV78td+toacBvWgdUKye5NwZf6lSwRFpGNm48i5HZZ6oQnszsXBy9+RJvPiWi&#10;dc1y0JRAHMLZxhzurrYIuBspunZ/YkoGrj19j15NKkOTKIntYGmCltXtcPLOa8Gclitam+GMjxfc&#10;XW15PZedk4uBq89h+4XHguxDRR5JqZlQU2PQvBqtfaimQylsPvsI2YR3ZXJaJnS1NNG4CufcDQOg&#10;zLx58w6QNiFnlKLFiGVZRwDhAEguWcFh0Wg+w48zbljratg8phVpDzfCY9Bo6kGZlszLlTJGwNwu&#10;vFVHAkIiMHLjxWJpYtSraWVsGOkuk2rKjfAYDFt/QSbViyq25jjt0wU2JSWbN3gXnwzvJSfJdvIq&#10;JEdbUx0bRrpjUMuqMu/FfxgZh9n7biDwQRQysnKgqaEGjxrlsLCvG1xkmBzkw7KA99KTOPqTlKsK&#10;5aV6eQscntYB5S1NJHo+5st3dJjvLxMBh3a17XF8VideanefE1MxelMQDl+XXI2LYYAhraph1dBm&#10;vOcNMrNz0HNZQLEUjNBQVyMdxqVBR0sDz/8ZRJ7bm777GpYevkOKNdLTQuT2oShhqEsJb8IwjPyG&#10;WYkoS4KwH0AvanzjqdwSpPo6mnhJdMJjWaDOpH0IffWJugWpqWpnjosLu8FCAnMuIO9WffL2K9h5&#10;8XGx6wO2MNHDwr5uGNyqqlSeAAURl5CKuftvYMu5MHKPojS0rG6Lw9M6SGySFRwWjR7LAhCXoJRu&#10;70qFpoYazs/vimbEWyqxyMjKwbfv6TAz1JHIWFBIklIzUWP8HkR8TJDrPlQIg5GeFraPb42uDStI&#10;9Pz39Cz0WXEaJ26/Fnhn/6V308rYPakt7za+IzdeYuw/Qfj0jZ/jspNNCWwY6Y6mVflXeVMzsuC1&#10;+CTO3XvD+1llRl9HE0NaVcUfXWqj6bRDokvP9m3uhD2T2pJiE1My4DB0G7llbWrXOlQVpGsMw9Dl&#10;kuSEwrcYsSzrDGADiMnM6buRpIxvWte66FDXgbSHg1eeydQx2dXeAkGLuvE2UfkZXS0NdKzngOYu&#10;Nrj5/AO+8OjJVHZS0rNwKiQCJ26/hpmhLiqVLSFIohCflIYFh26j94rTuPX8g6iKMPkMb+OC/ZPb&#10;SdS/m8uyWHDoNgavOS96WV9FHj69GqB/C9KwmqhoqKvBQFcL6mryHzPT1lRHQ6cy2B30VCXTWATI&#10;yMrBkRsv8D09Cy1cbHl/t2ppqMPbrSI+J6aJfun2OCoez99/Rad6jrySBCebEhjVzhXmRnqI/JSI&#10;r8mFG0dWsjbDisFNsWGku0TVlaTUTLSbdwxBj6J5P6us6GlrYlQ7V/hO7QBvt4ow1tOGsZ626Inj&#10;k6h4tK9TnnQ5rKOlAV0tDZwlJm33X8digHsVGOlxunrb+vj43Jg3b55C+yIofAWBZdnDAEhOFCwL&#10;1J20D3c5vnRKGuvh9dYhlL9EZGbnoPKIHTIzVKnpUAoXFngLqsqTmpGFOftuYPWJe8XyBV2ulDGG&#10;tq4Gb7eKcOD55Z2dk4vgsHfYEfgY/rdeiT5nkA/DAHN70p29fyUxJQMDVp3FcRnc0qnIQ09bE7H7&#10;R4ky7FgUWHfqPsZtviTvbagQkFbV7eA7zVPils6/joTIRDa8Ta1y8J3qCUNd7nf+r7BsnvnbxYdv&#10;Efr6E958SoSaGgMLYz3UciyFDnUdULeipcR7+5KchjZzjnKeW4oKuloaGNHWBVO71kWpXzokcnJZ&#10;OI/aiRciC2g0d7FB0KJupNis7FxUGrGdfAYc61kDa4c3p4ReZximEWlROaHQCQLLspUBPAFRbenY&#10;zVfwWnyCM46PW+mq4/cwaVswKVZaypUyxq2/e//nh0YoHkbGYcja87j3Wvz+T0XFpVxJuDlbo7Zj&#10;aTjblEBpU32UNNZDLssiPTMbX5PT8TLmG569/4KrT94jOCwaSamZMt2jpoYa9v7RlizJ9ithUZ/R&#10;acFxvImVvUtoccbbrSL8pnnKexsKjdfiE8Wyv7oo42xjjlNzO6NcKZqL8a/87R+KP3dcFr0Vtqqd&#10;OU7N6SKxb4wYvPrwDe18juHVh8IFVYoSDpYmeLV1SIG/fvDKc/RaHiD6PgLmdkG72vak2D2XnqL/&#10;yrOkWC0NdTzfPIj689CMYZjLpIXlgKInCHsB9KHE5rIsaozbw+mYZ2mmj4htQ6GrxT3vnJiSgfJD&#10;tpGcmKWlhKEubq7ohQplTEX9nKzsXCw7GoIFh27J7DZcBR1tTXUcmuqJTvVo7W+/EvjgLbyXnkRi&#10;SobAO1PBxZ9etbFsYBN5b0OhSUjJQI1xe1TJaxGjhKEujs7sgCZVJFNY23spHIPWnBN9SNVYXxtb&#10;x7aCt1tFUT+Hws1nH9Bp4XF8Tix+s2FPNg6As83vFQdzWRbVx+5BWBTN/VhSKlmb4fGGAaQh9pxc&#10;FtXG7CILkgxuVRXbxnlQQoMYhnEnLSoH5N+gWgAsy9oD6EGNP3TlOclOe3aP+qTkAACWHgmRSXKg&#10;qaEG/1kdRU8O8j+rTzOlMvMrNuhpa+LUnC4SJwfbLzxGu3lHVcmBnDDS/W+bBcvmqV0VxKDV58C0&#10;XwHDrmtgP3grGk05iAGrzmLV8XsIehQtk+8fWWKir42DU9pDU0NhXz0qJOBLcho8Zh8hGZP+jr7N&#10;nXB0RkfoEN/NkpKYkoHuf53C2H+CBJMz5Usuy+Jv/1A0m+5bLJMDAPC/WXDrqxrDYE7P+qLv4fn7&#10;r9gR+IQUq67GYF7vhuS1d118QvUZasGyrBt5YRmjyN/S00CUNc3JZbHgELe7sV0pYwxuVZX04e/j&#10;k7HmxD1SrLQsHdAYjZw59XMFY96Bm6rqgYJhrK+NCwu6omV1fprZQN4hdN6Bmxiy9rxobqAquIlN&#10;+LfiyZfkNDSb7ov2845xPvs9PQtvYhNxPTwGu4OeYtK2YLjP9IN5zw0oO2Azui09hXWn7uPRm88y&#10;Uc4Sk7oVLalKHyqUiIysHAxYdRYTtlyS6N9oh7rlccani0RzAnxgWWB9wANUGLZd5vK70Z+T4D7z&#10;MCZvv4zM7OL7Dj5xp/DZuC4NKqB6eQvR9zF3/w2ygIdXgwqoUb4UKTYnl8X8gzep25hBDZQ1Cpkg&#10;sCxrDaA/NX7vpaekbG12j3pkyb+5+28iLTObugWJ6VjPARM7kv3fpObF+6/Yc0myWx4KjZyt5S6r&#10;qGyYGujgwoKuZEfvn0nPzEav5QHwOUD+MlIhEs9+MihMSMlA8+l+uPLkndTCAO/jk3H4+guM23wJ&#10;rmN3o0SP9Wg/7xj+OhKCm88+iN6WIQaTOtXC5C5KYyiqggdrTt5Ht6WnkJrB/4a+WTUbBC3uBnMj&#10;kpa8VHz4+h1dl5xE6zlHRFdTSs3IwmK/26g6eheCw4qPUlFB3Hv9CdGfkwr8dYYBrxt7Sfn0LYV8&#10;EcwwwIK+9D35Xn2BJ2/jKaFtFNVdWSFPcj4+PgsAkORbcnJZ9PgrgFOGzMHSBFvHekCNIHX26sM3&#10;DFt/QfSbutKmec64etr8yqovY77h9ccEWJUwAMNTYm7UxovUf7S8sSlphJCVvTGoZVV8T89EWFS8&#10;0t92io2lmT6Cl3RHdXvazcTPxCakovWcIzh/P0r4jangTXJaJv7oXBtqDIMJW4NxJjRPwU5DXQ0z&#10;u9f77TOOVqbwqFEOnnXKo04FS5S3NIGulgY+J6YVePBPz8rBqw/fcPHhW+wIfAxTAx3Ur2Ql2u9L&#10;LFpVt0NKehZuPvsg762oEJhn777gwoO38KxTnndFoEwJA7StZY/jt1/he5r4bUARHxOw7UIY7r2O&#10;hbmRHuxLmwhmcJiSnoXtFx6j65KTOHE7QlW5/4nyliaoU6Fg9aeKZcxwNvQNYr58F3Uf9yJiMay1&#10;C3QJ5zBHK1MEh0XjbVzByU0+LICElHR40fxCLObNm3eIEihLFG5ImWXZUgAiAZCkfPZffoY+K05z&#10;xu2b3A69m1Ym7aHnsgAcuvqcFCsNR6Z3oP7j+cHZ0DfotTwACSkZMDfSRbNqNvCsUx4d6pbnNNIK&#10;i/qM6mP3iHZo3zbO418tXG/jkrDY7zZ2BD5RyltOsbEpaYSLi7zhaMV/9qQ4ql8oAxcWeMPCRA81&#10;xv3/z5mOlgbSjk3gtU52Ti7Coj7jzouPCHn5qdCXkqOVKZ5vHiSKKaAsWH3iHqbvvoZ0GVRsVcgW&#10;u1LGuLCgq0Tfca8/JqDJ1EP48FXcA+KvVLQ2Q5+mTuhQrzyq2fF3H89lWdx7HYudgU9w4Moz1UxY&#10;AXRtWAGHp3coNOb8/Si0nnNE9L3M6FYXi/rRFEevPX2PxlNpZ3l1NQZPNw5ERWszrlAWQHWGYR6R&#10;FpYRCvdGYVl2KYCptFig2phdnDfizjbmCNvQn/QCfRwVD9exu0W/+ab8cPwMywJLDt/G7L03frs3&#10;LQ11NK5ijXa17dG+Tvnf6v239TmKs6HiuDRWKGOKpxsH/lYR4Nm7Lxi4+hzuvPgoymcrI45Wpri4&#10;yBs2JflL7gWHRaPLohNIUL14FI6B7lWQlZOLfcHhP/6bpoYaMo9PknrtJ2/jcfpuJAJCInDr+Yd/&#10;tS6dneeF1jXLSf0Z8iI8+gv6rTxT7CSY1RgGpU31YW1uCBN9bRjra0NXSwOZ2TnIyWWRnZOLL8lp&#10;iE9KQ+y3VKUcWrc008f5+d6oavd71ZrCCI/+gmYzfOXmAm9Xyhj1K1mitqMlqtqZw8rMAKVM9WBq&#10;oPPj4B+bkIqIjwl4GfMNN57F4HLYO6X8e5I1jlameLllMGdcoykHcb0QoQch0NfRRMS2oWSJ+RYz&#10;/XCJaGrXv4Uzdk1sQwn1YximO2lRGaFQCQLLsoYA3gEgCcgevfESXZec5Iw78Gd79GxC05TvsugE&#10;/G+Jq9Oto6WB5/8MIusxZ+fkov+qszhw+Rn5Mypam6F9bXu0q20PNydr3H7xgZz1SsKhqe0L1e1v&#10;Os0XV568E+3zlQlHK1NcWdoDlmb6vJ89eScC3ZaeVPpStYa6WpGsKhnqaiE9K/tfw+JqDIOcU3/8&#10;Nv7uq0/IyMqBo5UpL/+Tr8np8L/1CvsvP8OVx+/QtrY9Ts3pLPX+5Ukuy+L4rddYdTxU9AOBPNDW&#10;VEctx9Jo5GyN6vYWcLYtgQpWZrwUnRJSMhDxMQHh0V9wPyIW917HIvTVJ5nMy0mDqYEOTvt0kagV&#10;LizqM5pP91MduosYbk5lcG1ZT864y4/fodl0X9H3M6FjTawa2owUy2dP6moMnm8eTDFpzQFQiWEY&#10;hXE3VbQEYTKA5dT42hP3cQ4Xlbc0wfN/BpG0bu+9jkXtiXtFN2yZ5l0XS/rTyllZ2bnotTwAR6RQ&#10;WzDW14aBjqZovXyu9ha4t6ZvgRWaz4mpsOy7qVi6OP9KWXNDXP2rB+wkMBXyvfYcff8+oxRKRZoa&#10;aqjtWBou5SzgUq4k7EubwNrcAKVN9WGir/Ojx/d7ehbSM7ORlJqJxJQMPH//FU+j4/P+99t4vP6Y&#10;UCQSCTZg8m//e9+/z/yoNpgZ6qCKrTncnMqgSdWycHMqAz1tblfmmC/f4XftBYa1rgZ9JXFxjktI&#10;hZmhzm+/l++9jsWwdRdwP0L5qwlmhjro0sARnnUc4O5qQ/r75EtaZjYuh73D6dBInLkbqbAeE/o6&#10;mjg6oyM8atjxfvZhZBxazPTjnDVUoRyUMNTF+QVdUdOBNnvH58ZeUnS0NPByy2CUNTckxTeeegjX&#10;nr4nxQ5rXQ2bx7SihK5nGGYsaVEZoDAJAsuymgBeA7ChxJ8JjUQ7H275wB0TWmOgexXSHsRswcmn&#10;pLEeXm0ZzDkvAOQNYPf9+zQOXhF/HkIaTvt0QdtaBTsSbr/wGEPWnpfhjhQTCxM9XFnaA5W4+xH/&#10;w77gcAxcLb6RkDRYmRmgYz0HeNYpj0ZVrGEgwGE1ISUDFx++xfn7b3DuXhTexycLsFPZk33yD6j/&#10;RiChx18B8L32+59vAx1NdKrviN5NK8OjRjnBBicVgY9fU9Bshi/qVCiNcqWMYayvjYiPCbjz4mOR&#10;aDNq4WKD4W1c0KGuA7Q1ZasFEvLyI3yvvsDh6y/wTsF+XrQ01LFvcluJjMruR8SixQw/VWulEqOu&#10;xmBgyypY3K8RShrTK6Y3wmPgNuWgiDvLY6hHNWwZSzrI85qP0NRQw6stQyhdI6kAbBmGEUdJhicK&#10;88phWbYvgD3UeEpfmq2FEV5tGUIq4d589gEN/zxA/XiJ2TS6JUa0ceGMY1mgx7JT8Lv2QvQ9SUND&#10;pzK4zlEm7DDfH6dCImS0I8XERF8bwUu6w9Wev7bzpjMPMWZTkEIqQlW0NkPn+o7oVM8BdSpYin6I&#10;fRwVj33B4dh58YlSmQxlHp/02+8hakujS7mSmNe7ITrUdSgyicLJOxHotNBf9IqtrGAYoJtbJUzz&#10;riPRz7nQ5LIsgh5GY/O5Rzh557XCVB7V1RhsGt0SQz2q8X725rMP8Jh9mKxdr0IxUGMYeDWsgPl9&#10;Gkp0QQYAbeYexbl74l7gamqoIXzTIEo7EACg7qT9CHlJm60c07461o1oQQmdwzDMAtKiIqMwrxqW&#10;Ze8DqE6JDQ6LRvMZfpxxG0a6Y1Q7V9Lnu8/0Q5DIJSwnmxJ4tK4/qd1p7v4bmH+Q2/xN3lxZ2gON&#10;qxRs8saygEn3tUhKzZThrhQLIz0tXFzUDbUdS/N+9q8jIZi266oIu5IcM0Md9G7qhIHuVWRiZvM7&#10;MrJycOTGS/xz5qFS9KunHZvwW5dYz/n+COCRPLesbovdE9tKNL+iiPRfeVZUXxZZ0dzFBssHNSEb&#10;KcmaT99SsPnsI6w79UAhevkZJs8gdIpXHd7PXg+PQes5R+TmhKyCjhCJQT6yagEf4F4FOye0JsWe&#10;ColAh/n+pFgdLQ1EbhtK+e6OA2DHMIzcf1AVwiiNZdmWICYHALD0cAhnTGlTfQxsSWstuvPio+jJ&#10;AQBM965LSg7OhEaSnKHljUcNu0KTAwB4E5tYrJMDPW1NBMztIlFyMGvvdYVKDsgHZFIAACAASURB&#10;VKramWPnhNb4sGck1g5vLrfkAMgb+OzdtDKuLeuJu6v6oLkLqTNRbhRU/cni6aYa+OAtXMbuLjJm&#10;S/P7NCR9JyoqFiZ62PtHWwQt6qawyQGQ9z6c26sBonYOw/JBTVDaVL4JJssCU3dexTwJDB7dnMrg&#10;2MyOMm/dUkFHjWHgWac87q/tB79pnlInBwBQ06EUPOuUF2B3hbP/cjh5jsezTnnyHEV6ZjbWnrpP&#10;CbUA0I+0qMgoyjfz7yf4fsPjqHgEPozijPvTqzZ0f3Nj9ztkcRi3K2WMHo25lZTiElIxaPU5hS+7&#10;MwxIusGGupq/7b0uDmhrqsN/Vkc0ci48ifoVlgUmbLmERb63RdoZPxpUtsK5+V3xaN0ADHCvonAv&#10;5lqOpRG0qBvO+HhJJKUoCwoyNMyUoO3jc2Iq2s/zV4rKCRe2FkZKK8/atpY9Hq8fgD7NnOS9FTIG&#10;OpqY3KU2IrcPxaJ+boLMCUmDz4GbWHr4Du/nWlW3g+9Uz2L7blFU8hODe2v64uScznApx99HojAW&#10;9m0kut9LVnYu/jrCfQmdzzTvuuTYjacfUH0xJrEsK/fzudw3wLJsVQAtqfHLj4VwHp7NjXQxvDV3&#10;nz8APIiI++F4KiaTOtUk3ZRN3BaMWDlpPvPBq0EFUuZc0lgPW8d5FLsvcg11NRya6olW1e14Pcey&#10;wMiNgVhzknTTICpONiXgP6sTbizvBY8adgrf+96mVjk8WNsfW8d6kEQAFAG+FYR8UjOy0M7nKMKj&#10;vwi8I9nTvnbBAgeKiLoag78GNkbA3C6w4CFNq0joamlgRrd6eLFlMPq3cJbrz/b03dew6vg93s91&#10;rOeAtcNJPd0qRIZh8K/EQKwZnKp25ujSwFGUtX9mZ+AT8oB/lwaOcLIpQYpNSs3EjsAnlNAKAOhG&#10;WSIh9wQBwEQQZyFivnyH71Xuod0x7auT5f4W+d0W/ba+pLHevxyGC+J6eAwOXqF7HcgLdTUG8/s0&#10;JMcPdK+CB2v7w93VVsRdKQ4MA+yc0Bqd6jnwfnbStmBsPitfM0V9HU2sGdYcYesHSPR7kCfqagyG&#10;eFTFg7X90NCpjLy384OCvuCypFClSkrNxPD1FxS+2shF/cr8tfHlhaGuFk7M7owpXnUUPmGmYGVm&#10;gF0T2+Dykh4oJ4H0slD8sT0YGwIe8H5uVDtXTO3Kf45BhTD8SAxW9xM1MfiZeb0bil5FyMzOwfKj&#10;d0mxagyDyV1qk9deeTyUKhggvbumlMg1QWBZ1hwAt1PG/1hz8h4yOW7cdLQ0MKItbTD52bsv8L8p&#10;rikaAAxwd+bUv87JZTFuc5BSvOz7NndG5bK0jDmfqnbmCFzojaBF3dBAiQ4EkrCwr5tEbQez913H&#10;6hP8b9KExN3VFo83DMC4DjWUuupTrpQxLi/pDp9eDRSix72gFiNplWWuh8dg58XHUq0hbypYmYr+&#10;whcCUwMdXFjgjXZKVvGg0LiKNR6t749BLbkvssSAZYGxm4PwjwSXI0v6N0bf5srT5lUUyE8MQlfn&#10;VQxkOY/mZFMCPYjGt9Kw9XwYPnyleUf1aeoEa6J/wvv4ZPhdJ6lTNmJZtiZpUZGQ95tzKAAdSmBy&#10;Wia2ngvjjBvoXoXsSLrI97ZMpCN7NanMGbPtfBgeRMSJvhdp0dJQx+we9SV+vrmLDW4s74XAhd4S&#10;De4qOgPdq2BGt3q8n1t94h4WHpLfzIGmhhrWDm+OCwu85XqTKCQa6mqY26sBgpd056W5LUuEOBfL&#10;6ntMLHS0NBS+JcxQVwuBC71Rr5KlvLciGoa6Wtg+3gNHZ3SEoa6WzD+fZYFRGwOx7Ty/hJdhgG3j&#10;PNBCwYUKigIMA3g1rIBH6wbg5JzOgg7mf/yaggcRccjI4m67nNtT/Iuf9MxsrPQPJcVqaqhhTHuy&#10;zg6WHeFulf8fo8iLioDcEgSWZdUBDKPGbz77iNMgRY1hMKEjLeF6/TEBvjLwGKhkbcZZdktIycDs&#10;fTdE34sQDGtdDfalpT9Aurva4s7KPjg2s6PCDpbypXEVa/wzhjxO84MdgY8xaVuwCDuiUdpUH5cW&#10;d8dYzxpFom3iV9ycyuDWil6oKICShqQU9OeqpSH9wHfkp0RcDnsn9TryxEhP9gdSKhrqavCd6klW&#10;K1F2ujRwxPXlPSmmToLDssCIDRdw4DK/VlstDXUcm9kJ1eyEHYpVkQfDAJ3rO+LB2v44Mr2DoO/s&#10;S4+i0X7eMVj3/wc1xu9BpRE78PpjQqHPVChjir4yEAf45+wjst/O8DYu5MQ6LOozgh69pYT2ZllW&#10;bnKB8qwgdARgRwnMys7FulPc/Ykd6zmgQhlT0ocvPxoiE1fanoTqwZoT95TC9ElfRxMzu/O/HS+I&#10;/C+dR+sGwG+ap1wPcNJSydoMx2d14n3g2xccjqFr5ddHXreiJe6t6Qs3BerXF4Pylia4urSH3JJR&#10;poApBIqJI4WAu8ptRKjICcKGke5oU0s5lZYkpZpdSYSs7COXdtCcXBb9Vp4p0GG8IIz0tHBmnhe5&#10;1UMFNwwDdKrngAdr++PYzI6CqhJdehSNRlMOosVMP5y+G/mjChoVmwiP2YcRxyHWMrtnfcG+Pwsi&#10;JT2LdPYE8sxQ+Zj/EWcctAEMIi8qMPJMEMZQA4/ceInoz0mccX90rkVaLy4hFXsvhVM/Xio61S98&#10;yPM7j3+A8macZw1R9LMZBvB2q4inGwdi18Q2StfiYmGihzPzvGBqQOqW+8HRGy8xcPU5ubWHNKlS&#10;FhcXdYOVmYFcPl/WWJjo4dLi7gpVsdIUqEx++znNzVNRMdZTzBajP71qY1hr/o6/RQELEz0ELerG&#10;W4lNCHJyWfT7+ywuPiTdsv6gTAkDnJzdWS4tUkUNd1dbhKzsA/9ZnQRNDG6Ex6DFTD+0mOlXoFRz&#10;5KdE9Ft5ptCLs3KljDHQneZ1JQ0bTj8gO3dP7FSTfEkY+DAKj6PiKaEjWZalafYLjFwSBJZlnQA0&#10;pcavPcU9uFmngiVZtWR9wAOkZWZTP15iTPS1UcW28MPItvNhCuFsyYWJvjb+9KJP6kuCuhqD/i2c&#10;8WLzYPwzuiXKKsFNkI6WBo7P6sQ7qQl88Ba9V5yWSRXrdzSpUhYBPl3kroMua8yNdHFufleZt0+o&#10;FTDwrSlAixEARHwqvCSv6CiiwplLuZJY1Jfb66Uoo6OlgeOzO8mlvz8zOwddFp3Aw0h+s3nVy1tI&#10;VM1VkYe7qy3uruqDwIXeqCXgnOCN8Bi4z/SD25SDuEQwpj1/P4rTWGxurwZkvytJ+Zqcjl0XSdKk&#10;sDY3RLdGFUmxLAusoxmn2SCv40bmyKuCMBZEadMHEXGk27EpxMNrakYWNp15SIqVlgaVy3Cqc+wI&#10;VA4Fkj+9avO+IZcUTQ01DG/jgtfbhmDzmFYKe8PNMMCeSW1QvxK/MvyN8Bh0XOBPGsYSA48adjg3&#10;36vYJQf5WJkZ4LSCJEdaApXIU4k3XIrKyLau0BH5Rc8HDXU17JjQWvQWBmVAV0sDJ+d0RtOqZWX+&#10;2clpmfCc74/3RE36fJq72GDlkKbibKoI8rMqkdCJwZUn79B0mi/cphxEECEx+JmpO68UmCCmZ2bj&#10;yPWX0JKBceeq46HIyaVV+vlInu4LDqdeEI8lLyogMv/2Y1nWGEAfavyak9zVA5uSRuhUn2aesTPw&#10;CeKTZHNjz3VwfBARRy0xyZVSJnoY34F7+DsqNhE7Ah/j6pP3grTNaGmoY1jrani1dTCWDWwCcyNd&#10;qdcUksX9GsHbjXZbkM+b2ER0WXxCJhWs31HVzhyHp3dQqMOYPHC2Mce28R4y+Sw1hinwokCoCoKy&#10;GnblY2GiB48advLexg+meNUWVKFF2dHT1sSpuV3k0p73Pj4Zrecc5RQp+ZXR7avLTbZVmcgXDDk5&#10;p7Ogg/g3wmPQYb4/mk7zxZUnkokoZGTloNfy00jN+P8LkMzsHGw5FwaHodswfsslqjOxVER+SsSx&#10;my9JsS7lSqJZNVrFLS0zGztpxmlNWJaVea+jPK5HegMgXQnHJ6WRlIZGt3clabbn5LIy1ZmvXaHw&#10;LPwwTQtX7szoVo/TeC4gJAKVRuzA4DXn0WTaIVQesQP/nH3E6VtBQU9bE3961Ubk9qGY36chTBRA&#10;ErFfc2deFutAXqmyzdyjnMNXYmFhoqfqz/2J7o0qYUQbmuO6NOhpaxSoYiTUDEKZEorfjseFovgL&#10;OFqZYk7PBvLehsJhoKOJ47M6w8xQNpXkn3kaHY+ui0/wfp9sGNmi2KhP8SUvMegtuOR4fmLgNuUg&#10;ToVIL57w7N0XTNwa/CMxsB+8FcPXX0DMF5pHgVAsIxqnAcBYT7rk6fqAB9TqxEjyogIhjwRhCDVw&#10;6/kwpHPctOpqaZBcigHA/9YrTvksIbEpWfhLO/gxv3KbPLC1MMJwjkPU7ecf0W3pqX+1zLyM+YaR&#10;GwJRcfgO7Ah8LEivvaGuFmb3qI/Vw5pLvZY0VLMriU2j3Xk9k5WdC++lJ/Hi/VeRdlU4Whrq8Jvm&#10;CTslGwAXmxWDm6K8pYmon1FYci1UC0vL6orXw8+X6jJwYaUwv09DaMugbUEZsS9tDN+pnnIxUQx6&#10;FI0Bq87yUnzT0dLAsZkdFdYHRR60rWX/IzGoU0E4X4/rP80YCJEY/MyWc2EoO2CzXBKDfEJffSJX&#10;QjrUdSDPJb6NS8Lpu5GU0N4sy8q031qmCQLLsnUAkFKrnFwWWwjGaD0aV0IJQ1rryd/+9AxQCAq7&#10;1UvNyMK917Ey3I1kzO3VoNCX5dfkdPRYdqrAlpmo2EQMXnMeTiN34sDlZ4K0Hn37ni71GpJioq+N&#10;YzM7cjpj/wzLAkPWnicNZonF8kFN0KSK7HuIFR19HU2sH9FC9M8oCAMdYao5Xg0qCLKOrEhKzfzP&#10;f7MqIf9Zoyq25uQhw+KKu6stFvZ1k8tnH7zyHHP38/MMsilphENT2iuEo7o8cXe1xe2/e+O0TxdB&#10;E4Nbzz+gw3x/NJJgxoAP8qq8/wxRmhTqagznxerPEIeVDQF0Iy8qALL+iRlKDTxx+zWiYhM540YT&#10;3etuP/8oUylAIz2tQrW938QmIitbPgo2VIz1tdGpXsEyrSwLDFpzDm/juCVoX334ht4rTqPa6N04&#10;dvOVVLr/spoh+RWGAbaPb837xnn+wZvYc+mpSLvipkmVshjDo+RZ3Ghdsxza1hKvvaWwBKGEkfTt&#10;Gq2q28HJpoTU68iSxNQMdFzgj7Ohb358FyiC1OmEjjU5hSVUAFO61uEtziAUCw7dwsbT/IRGmrvY&#10;YEn/4qlI5eZUBpeXdkfgQm/UrSh8YtBg8gHBKwaKypnQSDwndgEMa12NfJF48eFb6jwq+QwtBDJL&#10;EP5XGulOjd9wmtsbwM2pDLm/cF0AKUMTDK6SJuVQLW8SUzJQYdh2LD96919DQvmsOXkPJ26/5rXm&#10;0+h4eC0+gVoT9lLLav9BXgnCtK510aUBbRg+nwOXn2HewZsi7YgbfR1NbB/voTr0cLB8UBPR/owK&#10;qxKYGUg3eM8wwKJ+8rnNlYay5obwdquItj5H4TblACI/JZK1xsXCzFAHvZtyG1uqyBu83zquldyk&#10;RMdvuYTz96N4PfNH59ro3qiSOBtSQNycyiB4SXdcW9ZT0Orx7ecfi11ikA/LAhsCaL5VpgY66NmE&#10;/u+NqK5Zj2VZV/KiUiLLCkJv5JVIOIn4mIDgMO5SFfVWNC4hFUdv0CbQZcX3NOWQJYxPSsOUnVdg&#10;N2gr/joS8mMmJPTVJ0zdeVXide9HxKL9vGOo98d+BPD8kpFHgtCsmg0W8CyrXw+PwaA15+TmkgwA&#10;Swc0Fr3HvijgZFMCHQuplklDYepb0g58DmlVTVBJQlnSu6kTXO0tcPPZB9SfvB/Xnr6X6366N6pU&#10;7NW9+OBsY47p3fgJNQhFdk4uei4L4DVTyDDAzomtUb28Ysy6iMXPiYGQ0rT5iUH9yfuLXWLwM7uD&#10;npKVkyZ05FZ/zGfvpadITvtv6+VvkJmzsiwTBHJpZPO5R5yHKkszfXSpT+u7/efsI5lrznMN5bKQ&#10;46lRAj4npmLarquoOHwHNp5+iO5/nRJEoejOi4/wnO+PZtN9C3RV/JX4RNkmCNbmhjg0pT2vwbzX&#10;HxPQacFxuXkdAEBNh1IY3U7VWkRlilcdUdYtTIJUGuleu1LG+FuJtd4ZBvDplacWFJeQil7LA+S6&#10;H1X1gD/Tveuicln5tLd9+54Or0UnkMKj8qSrpQG/aR3kqoTHMECneg68bpcpuLva4vqynoInBnde&#10;fESbuUeLfWKQT3JaJnYH0VqGq9iao5GzNSn2e3oWfK+SlC37siwrk6l7mSQILMu6ACClUpnZOaQ/&#10;/CGtqpEUQLKyc7H57CPKRwsKl2wVdbBa0Yj+nITRmy4i8hP3fAgfLj9+h0ZTDqKtz1HO5PD9F36m&#10;OdKQr/7DR2c+NSMLXotOyN0he1G/RgXKa6r4L/UqWYqi825RSLuhtYRu4epqDPZMaqP0krU/q33I&#10;cybL3EgX9SvLp6demdHWVJdri1tY1GcMWXue1zMOlibY80dbuXw3urvaImRlH/jP6oSdE9oI4rXh&#10;5lQGQYu6IXChNxo6lRFgl3k8evMZ3ZaeQv3J+3Hu3hvB1i0KbDj9gNwZMLo9vSNo63luYR4AJgC8&#10;yItKgawqCMOpgf63XnFOq6sxDFna9OjNl/jwVfayWN85SkVlJTwYFHUiPyUW+sWdy7K8XTWlYeWQ&#10;pryH8UZvCkJY1GeRdkSjadWyCmU8pSwMdBfeWKmw5NLWwkiiNef0bEC+mVJkGAbo29xJ3ttAqxp2&#10;qjkdCelUz1GubTuHrj7HyuOhvJ7xrFMe4zxriLSj/+Luaou7q/r8y6VYW1MdvtM8CxUzKYz8xODa&#10;sp5o7kIz5qKQnxhUH7cbh6+/kGuLrKLyMuYbOWnqXN+RfMEY8vIjHkT83jn6F2QyrCx6gsCyrBZ4&#10;SDNtJUibetS0I79YifJRgpOQkoGvyQXLcTqWMVX62z8x4DJs+fQtRWZtO95uFckqWflsOvMQuy6S&#10;nBFFZXExVeyQFr5D6BRKmegX+Gsm+tow5tnu0MjZGjO715N2WwpD3+bO8t5CkUi25EVeq1hDue5h&#10;6s6rpLnFn/lrYBOZuGVvG+fxr8TgZxwsTbBlbCte6zWtWhZXlvYQPDEIffUJnvP94TpWlRhQoArf&#10;aGmoo28z+iXI9sDHlLBGLMuKrscsiwpCBwCkJsXIT4kIDuM2ohjqQXOcfhARh5vPPpBixeD1x28F&#10;/poawyjtcKGYcKlSvfpQ8J+pkFiZGfA2Qwt5+RETtwaLtCM6nnXKy02CUNmxtTCCs42wbUZchom2&#10;JelVBBN9bez9o61cjKrEwsHSBI5WpnLdQz0B5R+LI551ysv1fZadkwvvJafwhiCNno+0N/hUfK89&#10;L/TXuzeqRNLMd3Mqg4uLuiF4SXc0riJcQhsWlVcxqDNpH2/BkOLM+XtR5PPIUI9q5Ja2fcHhv1WN&#10;/A29aStKjiwShH7UwK3nwziNtCzN9OFZpzxpvc3nZD978DMRHwv/slK1gPwXrpdMePQX0ffAMHm3&#10;PnzmRL4mp6P7XwFyHUrOZ2InunKCiv/i7ircrRwAzsMvH5WpFYObStyWpMi4u8rPCVpTQ03wpLC4&#10;wTB5A8vy5EtyGrosOlGgaefvcLA0wTqRjRIDH7zF1SeFK3StHtoMDQqYgWlcxfqHKlELASsG9yNi&#10;0UFVMZCYXJalSpOiorUZGjvTBscTUzLgd400rNyPZVlRz/CiLs6yrAWA1pTY7Jxc7A7ibs0Y1LIq&#10;yRHxe3oWDl55Rvlo0bj7qnBjti4NHFVDpD+hp62JWhwVBFkkCGM9a6BNrXLk+JxcFj2WnSIZ+4lN&#10;RWszNK0q7AG3uFFbQJdRE31tzv7TauVKktZqUNkKg1oKPyOhCDSrJj+X73KljEmCFyoKx7NOeZTi&#10;IeYgBg8j4zB640Vez/Rr7oxeIitYzdlXuPuzjpYGTs3p8qPyq67GoHN9RwQv6Y4rS3sIqkr0ICIO&#10;HRf4o9aEvTgVEqFKDKRgT1D4D+l3LoZ40L+7icPKtgBE7SUW+1uxFwCSlVzA3Uh8/JpSaAzDAAPd&#10;q5A++OCVZ0hKJWnKisbFh28L/XVHK1N0qid8z7Oy0si5DKcO+VOREwQnmxJYOqAxr2d8DtxA4IPC&#10;/65lxbDW9FKmit/DlaTygdI6U9WWdnu9ckizIvt3W82OliSJQb6Kkgrp0NRQQ78W8p8n2XnxCfWA&#10;9YP1I1pIrChG4cqTd5znATNDHdxc0Qtvdw7D10NjcWxmR0ETg4eRcei08DhqTtiDk3dUiYEQfElO&#10;g/8tmlls14YVyL43N599wNNokrMyuUNHEsROEMib30OQNm3pakcux1OGncXmydt4xHIoMq0c0lSu&#10;msyKRMvqdoX+ek4ui9BXn0T7fE0NNeya2Aa6PMySAkIisNj3jmh74oO2Jr9hKBW/x760iWA9/hXK&#10;cCcIlApCg8pWqFuE++TLW5pAW1M+rryFDZGr4MeQVopxQTFhSzCev/9Kjjc10MGuiW1E3TtXFSEf&#10;m5JGgs5FPHkbj25LT6HG+D04cfu1KjEQGGoyqqOlwev9vCconBLWVUxPBNESBJZlnQGQJGC+Jqfj&#10;TGgkZ9ygVrTqwcPIONwV8SBJhWWB8/cLl8KyK2WMfZPbqST2ALSsXngf8uOoz1SnQYmY17shp4rS&#10;z7yLT0a/lWc552ZkhbdbRZQsRHNfBQ1NDTVYmRkIspYzoTpQ3tIEBjqFF1rHdZCdJKM80FBXIyVT&#10;YiCtm7WK/6dCGVM0rCycFr+kpGZkodfyAF5mni1cbESVPr31/APOhsrOT+DJ23j0X3kWLmNUMwZi&#10;cvlxNF7GEIeVW9MEdoC8YWUuPy0ARgA6kRfliZgVhAHUwANXnnEOdxrra6NDXQfSelsUoHqQz66L&#10;3JWRdrXtMa+3fGXi5I2jlSmq2hZ+k3rruXiKVA2dyvBy0s1lWQxYdRbfvhcsZStrFEFPvqhgVUKY&#10;BIGijqPGMKhXiOpUWXNDeDWgucYrOrksW6Dyh7xu8uVVuSiq9G9Bu8gTmwcRcZi19zqvZ/4a2EQU&#10;s8R8Zu+7LvpB/Wn0/ycGey49VZgLrKIKywLbLtDOnM425uRLyA9fvyPoEal1uS9pQQkQJUH432R1&#10;T2r83kvcpZTujSqSWj9SM+Q/nPwz1OxyZvd6mNCx+KrP9G3uxFnevfa0cCUISTHU1eItHbnmxH1c&#10;esRPd1tMDHW1BO1XLe5w3ehTUFdjyAPPhf3djWrnShJmUAbUGAZXHr/HnRf/FXCQl7t8UZKMVQTa&#10;1CqnEG1GAPD3sVAE8fie1tZUx/bxrUX7ebv3OhYn79B61vmiSgzkx87AJ2QFQz4XeZSzMYCWLMuK&#10;omsu1lunMQBSnfFlzDeEvCxc7QfIUxqg4HvtBRJSMkixsoCaXTIMsGpoM7lLxckDhgF6Ny38hyYn&#10;l8WF++IMAq8a2ozXoOKTt/GYseeaKHuRlFY17KCloboJFQp9ARKEKrbm5ESjoASBYYCeTcRVWJE1&#10;fZpVxsDV5/4zhCevVp+snFy5fG5RpUwJA85qsKzIZVn0X3kGX5LTyM/UdiyNSZ1qibanWXuvC3p4&#10;D4/+8q/EgNCWokJg4pPScOI2LfHr2aQy+V197OYrSlu1OoDupAV5IlaCQN4sxXXWwdIEDYh9jYrg&#10;YvsrW8+FFeqq/DOL+zcqdkmCm5M17EsXfkC/9fwDry95Kk2qlOUlHZmRlYM+K06Tpc1kBdUbRAUN&#10;Id7f9StZITUjCyduv8awdRfgOnY3jLzXQqfzKtgP3gq3KQcxcWswzoa+gbOtOfS0/5tMVLcvVeR8&#10;D3S0NNCzSSX0Wnb6X7du8rp1Tpaz2l1RxKOmnby38IOYL98xZM15Xs/M79MQTjYkf1fePHkbj6M3&#10;Xkq9Tn5iUG3MLlVioABQ24zMjXTJMuqpGVk4Qvu30o20IE8ETxBYltUA0IUSm8uy2BfMXULp18KZ&#10;9PKIik0UrQ1FGhJSMrD0CF3pZnH/Rtg+3qPYaHOP9eSeZRfD4VFbUx2bRrvzOpjM3ncdj958Fnwv&#10;0qCuxqAtD98GFdwQnSwL5fz9KJj33IBOC49j6/kwPHqTN2SfkZWDN7GJuBEeg9Un7qGtz1FY9t2E&#10;7N/cZHeqT5u7UjaGt3bBi5ivmLH7/ytx6ZnyMRlUpIpzUaF1DcX6Pjp++zUv6VNtTXVsG+chWvvZ&#10;rL3XJT7QqxIDxSToYTTexSeTYvmoGRHbjOqyLGtHXpSIGCfQFgAsKIGXw95x/oFS2k/y2R30VGEn&#10;9defeoD3xH88QJ4h3BkfLxgXcQlURytTdCEMYFLLd3yY2b0eKpel3xJdD4/BSv9QwfchLXUrWqrU&#10;iwTme7r0CcKb2ESyq2t6ZvZvFVc61y+aPikWJnpoVd0Oa0/d/zG0nJ4ln6pc9OckuXxuUcbNuYwg&#10;czxCMnErP+nT+pWsMLo9SYiRNy9jvuHQ1ee8nnn2TpUYKDK5LIsDl2nzr551y5Nnrq48foe3cZzf&#10;UQwAb9KCPBAjQSC3Fx28yv2H2di5LGf7CZDXErCXUI2QF2mZ2Zi66yqvZ9xdbXHn796oQjRSUkb+&#10;9KrNeUtz58VHXl/sFJxsSmBqV7pqUVJqJvr+fUYhv5TdXQuXh1XBHy7TRllgbW5YpH/2vRpWQHZO&#10;7g99+Nhv8vkzJ7x8VfBES0Md9SuLMjcpMSnpWeiz4jSysukzJ4v6NYJNSXFa/OYduPnbquGvvI1L&#10;Qq/lAagySpUYKDq7CX5eQN7PR7dGFUmxuSyL/ZdJZ1vB5xAETRBYltUC0JESm5WdC/+b3LfC1Inv&#10;G89iEPExgRQrLw5cfkbtJ/tBRWsz3F3Vh5dNt7JQ2lSfVGrbKfBcCcPkOWfyGeod889FRMUmCroP&#10;oahDVMpRVmK+fMeZ0Eh8TizcdFAosnNy8eHrd5l8VmG4OclfT15MOtQtx1+d1wAAIABJREFUD00N&#10;Nfhde4GXMd/w6oN8vr8/fP2ORFWbkeC42pMaCWTKvdexWOF/lxxvoKOJTaPdRdnLqw/fyJeaR2+8&#10;UqkSKQHP3n0he3BRhXcAwPfqC0pYTZZlBe1JFbqC0BqAGSXw/P03nEOnWhrq6NKAVmKnODErAqM3&#10;XeR90NHR0sDWsR7YNs5DEHUVRWFBHzfocEjXpmVmw5dnKZaLIa2qoVk1G3L8qZAIah+gXKjFw9xN&#10;2Qh6FA3HodvQzucYHIdtx/2IWNE/8118MulmT2waFvEEwdRAB82r2SCXZbHY7zavFkwhYVnIdK6o&#10;uBz0qtuXkvcWfsv8g7fIxlYA0LaWPTrVE2cWaN6Bm5xmbrYWRhjgTj9MqpAv1LNovUqWcLA0IcWG&#10;RX1GePQXSqigbUZCJwjkSWrfa9wZkUcNO5gacEvfpWdm4/B1UoYld+ISUjF03QWJZiUGt6qKB2v7&#10;oV4l5b8xrlPBkuSMfeT6S0GHCEuZ6OGvgY3J8akZWRi/+ZJgny80Zc0NUcqk6M4fLDsS8qOPPzEl&#10;QyYzIA8j40T/DApFvYIA/P+Mhbx120Nf0279pGXi1mAYeK2B7cAtCuWjIgau9oohdfor6ZnZGMbz&#10;Hbx2RAtRZirexiVhZyB3hXxurwYkHygV8ufgledkB+/ujSuR1yWecQVtMxIsQfhfe1F7Smx6ZjZO&#10;EVRpqD1aJ+68ViolihO3X2Pu/hsSPetoZYprf/XEwr5uSqtypK7GYMPIFlDjkA9iWWD5sRBBP3vN&#10;8OakpDOfmXuu442CthYBQO0KRbd6AABxv1TbYhPEbzOSRZWCC30dTVS1U8wDlpA0d8mr5Mn7Uv1y&#10;2DvRP+Ns6BusPnEPaZnZiP6chL5/nxH9M+VJhTJmv5XuVQSuPHmH7Rcek+PLmhtiXp+Gouxl/sFb&#10;nGIGVmYGGNyq6LUZF0W+JKfhTOgbUmz3RvQEgTjU7sKyLO3gTEDIE2YLACS3qdN3Izl7PnW1NNCR&#10;WNajTo4rEgt9b0m8bw11NczsXg/3VvdDAwUbBKPg06shqS0m4G4EHkfFc8ZRaVOrHK8fyHuvY7Hu&#10;1H3BPl8MinJ7kbwIeSGb2+TCcClXslg4/DpamcLKzEDe25CJPHb4u3+3CHz4+p3sj6OMqKsxqFZO&#10;cYfsp+y8wkuMYJxnDVS1E/738+Hrd2wjSLDO6FZPYROu/2PvvAOautow/iTsPQQZMsUBAiriRBH3&#10;rqvWUduq1VY77bTLWrttPztctbW11t3WrXXvgRsBQUFEZCOC7E3I/f5AkJBx34QESHJ+f0k4OfeA&#10;4d7znvd5n5chyeZTNJlRoJcD2UkxPj2Puh96mjQhAXUGCBOpAynyorG92sPKzJh3XEFpJY7eSKZe&#10;utXAccC8lUcRfjtD5TkCvRxw/vsZWPvacNhqiR3qqGBvfDyN1gjuu53qyx4YGxpg5fyh5PGiGjFe&#10;XnWs1TtG9GIBglqpqBK1il4qQT6tU7+tCQYGuLX0EpqlGZ1Yxr2EQ+u+vzSV1tJRWRb5JRV487eT&#10;5PGGBkKlniHK8M2/V3h7r7jYW2DB6G4auT5DvVAOweuYRlTKAMA/50lZBJJREAW1BAgcxwkBPEUZ&#10;W1pRjUPXk3jHUbVZuy8mSHTj1CbKq0QYs3QXLsVnqjyHUCDAgtHdEP/bXMwf3Q2GBq1XdhTg6YAt&#10;743hlRYBwJmYtCYFT41546kgckEQAKw8cKNVSE348PdovSd02siF2xnk3gWapIdP63OA0RStIUAY&#10;0cOrpZegk2jKIlRd7AxPwF4leuwMCnTHMwPUpuCo50F+KdYeiuYd99HUPqSDU0bLUlldg/1XaM1d&#10;pytRh0CUGfXiOE4tN1V17Sb7AiBVzh68loRSniZEFqZGGB1M68RItH9qtRSVVWH0Z7tw5U5Wk+Zx&#10;sjXHr68NR/SqWRjX20dNq1Mfvm72OPH1VFJzEDHH4d0/zqjt2naWpvh4al/y+NScIny2RbUakebE&#10;1NgQznYWLb0MnYLaCVPTBHfQn8xQWIB7Sy8BI1tZ519doZ1Dy8vH+HjtlxNK1TD+MG+QRtwEl+24&#10;guLyKoVjHKzNNNa8jaFeiKf96Oxmj67EerN7WQWUg0sBgPGkCXlQV4BAlhftvXyXd8z4Pj6kP8Cc&#10;wjKcuqn9ThCFpZUYuWQnzsY2vVCui0cbHFgyCdd+eg4T+3YA4bBe4/Tq6IyT30wlu+1sOB6r1tP7&#10;z2eGwN6KXpj8xq8n1dJJV9N4tbVuFf+/usTkfh1b3C3E3MQI/h70Dt/ajp97G7RtQSeudm0sMSiw&#10;5YMUXaRdm9YfIGTmleCTTefJ490drPD+5F5qX0duUTmp5u2DKb21RlKszxyPTEF+Ca3GaNpAelZq&#10;5wVSLy21yIzUFSCQm6MdJlR3Tw7pRLrorot3W4VfuTooLK3EiMU7sYlY3MJHz47O2LN4Im6uno0X&#10;hwe22KZnzrAAnPtuOrkQsbC0UqmbNR+d2tlhweju5PE7LtwhpwZbGi8nkicAQwlsLEwwvo9mPM+p&#10;BPm0bdVSQXUjELSspeusof56URDeEri1sWrpJZD49VC0Uln8RVN6w91B/T/b/3Zd491U2lqYYOGE&#10;YLVfm6FeqkQ12HOJ/0AcAKYqYZ5ClMQN5jjOjjypHJr8FOI4LgAAaUd/MjqFN5VnamyIkUQ96N9n&#10;1dtAq6WpEtVg9k+HsWRLuNps/wI8HbB+4UikbZyP7+eEoVO7Jn9mSHg52WD3JxPw51ujeJuhNWTJ&#10;1nC1Wll+PyeMbAdbWlGNt9adVtu1NU1zFFbqIwsn9GjR6/fR8c7YsmgpmZGBUIAXhzP7SE2hDRkE&#10;oFbW+vbvp8nPXTNjQ3z9Qqja11FQWokV+/mzCG9PCFYqK85oGagS+A4utmSZUVzaI9xJz+MbZgRg&#10;NGlCBajjmIqcyqBEPsO7e5KKcDLzSlqF24i64Tjgy78vYeJXe3g7TStDGyszvP90L9z5bS6u/vQc&#10;Fo7voZGbd7s2lvh2Vihur51T3wSJyomoFLXaig4KdCdb5QLA97uuIjOvRG3X1zReLEDQCP18XTE8&#10;yLPFrt+S124pBnVtmQDhhSH+8FHCvIChHDYWJhppMKYJLsVnUotAAQAzB/shuIP63cZ+2nud1/7W&#10;xsIE707qqfZrM9TLqZupyCmkHXhO7Effq+y7QsoiNFlmpI4AYSxlkJjjsJ/wQ00KoW0q91y8q9Mt&#10;6/dfuYegNzbhghqdfOro1dEZP788BOkbFyBq1Sx8OysUQ7t5wNpcNXcEKzNjTA7piO2LxuH++pfx&#10;4TN9lJY05RVXYPZPh9WWOREKBFg+dxB5fMajEvzQDF161QmTGGmOz2aEtEh9h5mxIcL0UA8f6Omo&#10;EcmGIowNDbBkRr9mvaY+4tIK+lxQWbThLK/daB3KPmOoFJVVYfnua7zjFo4PbtHaHQY/ohoxdl+k&#10;yYyUOczcR5MZjeE4rklppiYJ0zmOswfQmzL2cnwWb1MSA6EA43q1J12bqu3SZtJyizH4o3/w6fR+&#10;+OiZPhrpnNzN2xHdvB3x4TN9IOY4xKflISrpIe49KMD9B4XIeFSC0spqVDy2frQwNYKVmTE8HK0R&#10;6OWAAE8H9OnsAmNDgyatY8Ga48h4pL7T+1lD/ZU63fl443led63WRnNKjLILyrDn0l042ZpjYt+O&#10;Ol8c3b9LO8wc1AVbTt9u1usO7urR4kXSLYFAUNv75tfD/FaP6mLRlF4syG4GNOH4oynSc4vxw57r&#10;+HQ6LXAcFOiOsb3a4+A1fut2ZVh54AbemqA4ALAwNcL7k3vh/T/PqvXaDPWy62IC5hP6V/TwcYKX&#10;kw2Sswt5x9btp13sFboYWgIIBXCcutbGNPVJNBoAaWdIcS8K9XeDow1/RFxQWolzOigvkoWoRozP&#10;toZjZ/gdrHt9JPr6ak6fLBQI0MWjDbo0s4PKV39fxo4L6rOrtTA1wpfPDyCPv3Evu9k3guqAYhmr&#10;DnIKyxD05sb6AP/lUV3x2+sjmuXaLcnyuYNw8FoS2YlCHcwe5t9s12ptTA3t3GwBQvf2bcmbQF2h&#10;WiRG+qNieDhaN2tRtqlx0w6Pmpvvdl7F3BGBZGONZbMH4vD1+2pVNJRWVOP7XVd5MxSvjwvCz/si&#10;1Hq4xlAvZ2LSkF9SATtL/sP8p3r7kGTWYo7Dgav38PKornxDR6EJAUJTj6THUAdSUiITiZr1A1fu&#10;oVqkG+5FVGKSczFg0Ta8te6UVlhwUtl+Nh5Ltl5Q65yvju2uVH3Foj/PaqVcrbka5uy/ck8i+7fh&#10;RKzWNidUBidbc6x9bVizXc/LyQYT+ypXt6NLDAr0aJZ6AEtTI2x+d0yTs57aRGxKLtrP+x3t5/6O&#10;Lq/82az9PsyMtSeDANRuzj/eSHfSC/B0wJQBNOdFZVhzMIp3429qbIhFT5NEHIwWolokJmeYNCAz&#10;alKhssoBAsdxBgBGUsYmZOQjISOfd9z4PrQGX/ogL5JFjZjDiv030OnlP/DH0RjUiLVvU9uQs7Fp&#10;mPOz+uoOgNrswXuT6B7Vuy/exclo7eylYaVizYiyND5BrxaJUVKhuKGPrjAt1BevjqXb5DaFz2eG&#10;aERGqC0IBMBrYzXbBMrIUIidH09AgKd+dSBfsiUc6Y+DgoSMfHy382qzXVsbJXObTt3CtbsPyOM/&#10;mxECoZp1lxVVItL/0/zR3Zq9foehHMTNPMIC3MjKgJPRKbyN9QD4cRxH0+3LoClPoz4ASFqUQ9f5&#10;o6euXo7wJuhBy6tEOBaZTLmszpKVV4qXVh1FwKsb1CrNaU5ORafiqc/3qP0k+tWx3cmFW9UiMT78&#10;65xar99cGAgFsDDRrpM5beXHeYM13khrVLA3nh+sv/KiOl4Zo7nNjoFQgPVvjiLbaOsSyQ8ldc1J&#10;Dwqa7draJjECat0EF/52inx41cWjDaaG0ptdUVl3JJo322NiZICPp/VV+7UZ6uNIxP36Ok5FGBoI&#10;Mbonrat7ZXUNTkSlUIaqrAduSoBATl1QAoQxxOLk45EpWldMqini0/MwddkBhH34t1YFTTsu3MHo&#10;z3ZRol+lUDZ7sPq/SNzN5M9stUYszYx1vlC4tWBiZIB9n07SiKUhADjamOOL5/rjfnYhErMK6k96&#10;9YXK6hrsu5wIMcfB1NgQKxcMVftn29zECLs/mYjnh3RR78QMXrQxgwDU2p4qcwD3+cz+aq/tqKyu&#10;wdf/XOYdN3d4INo7s4L71kpJRTV1M6+UzIjSeBi1dQgq0ZQAgVR/UFpRjXOx/AXFY4hRk77KixRx&#10;LjYdIz/diT7vbMX+K/fUKtlRJ2KOw7c7rmDG9/+hSqR+Dbsy2YOC0kp89c8lta+huWiu+gNGLdbm&#10;xjj65RT010DH35zCMvR+ewt85v2O0EXbtbIepimYGBkgLbcYfgv+xJd/X4KlqRGeDlGfptvD0Rqn&#10;v51KlrAy1IuZiXYGCADwyabzENXQ6h07tbPD9IH0jrhU/jweg/s8zjZGhkIsVrLo3tzECHOGBTS7&#10;KYm+QuyAjGHdPWFoQNuaH44gBQjDOI4zIU3YCJUCBI7jnAGQxKInolJ4ZSR2lqbo5+vKO5eY40jZ&#10;CH3lakIWJny5B11f/wvrjtxsVZmWrLxSjFi8Ax9vPK+R2gllswc/74vgbUbTmlG1ZwVDddpYmeHE&#10;V89oZBMAAG4OVjj1zVR4OOpfA7zXxwUhxK8dlmwJx/DFO7AzPEEt8744PBAxa2ajtx52p24tGBlo&#10;n8SojsSsAqUc7j57NoS8uaNSLRLjy+38h1nPD+4Cfw/+2ho/9zZY8fIQZGxagD/fGoWvlHD8Y6jO&#10;gav3SHsfWwsT9O1Mu1+l5xbjVmou3zALAP1JEzZC1U/yUACkXBolwhkR5EX6o7qW8AAPC2hd6fSZ&#10;2JRczF99DO1m/Yq31p2itOXWGDViDuuPxaDbGxs1WgysTPagsLQSKwnt7FszLIPQMpgaG2L7onHY&#10;8t5YtdrMzgjzRfSqWfBz19/TvPULR+KtCcFqkRcFd3DCsS+fwfqFI1kwzWgSn2+/RM54d3S1w4ww&#10;9R8gbD59m9foxdBAiFULhsj8+zExMsCMMF+cWTYNt9fOwZvje8DWovZQeWLfjujhoxn5JOMJDwvK&#10;cDk+kzSWKrkHNCszakqAQOIIIUAY04smL2LZA+UoLK3Eiv034PfKnwh5bxtW7r+BB/mKm9WpkyMR&#10;9xH05kbMW3mU3G5cFZTNHvy0L6JZve01AQsQWpaZg/wQ/9uL+OzZEFLvFnkMCnTHgSWTsO39cbC3&#10;alLTS61HKBDgp5cG4/DnU1RyGTIQCjCgSzvs+ngCrv30PIYHeWpglQx9Izm7UKkswpIZ6s8iiGrE&#10;+GL7Rd5xg7t6YM0rw2D5uDldgKcDvpszEGl/zce298chLEDabEEgAL54TqUDZoaSECVBGNWDtidW&#10;Yk6VCpVVFQcOoQy6mZyDlIdFCscIBQKMJP4yDtEiJUYjOK624OpSfCbe+eM0wgLdMaFPBwzr7ql2&#10;/WF+SQW2nonD70du4mZyjlrnloe+ZQ8AFiC0BhyszbD02RB89EwfXLv7AGdj0nDlThbuZOThfnah&#10;zF4tthYmCPFrh36+rpgU0oEkCdA3Rvbwwoig2Tgbm4bD1+/jwu10RCRmS0hVBQLAwdocXdzbIMin&#10;LXp3csGIHp7N1jyQoV98sf0SnhvchdQ7o4OLLWYO8sPGk7fUuobtZ+Px8dS+vM/sV8Z0x4vDAyGq&#10;EZO7WI/t1R59fV1wOT5LHUtlyOHw9fskSVf39m3ham+JzDz+BngXbmWguLyKb0/QleM4R4FAoNSm&#10;TOkAgeO4TgBIRzNHI5J5x/Ts6AwnwubuYUEZbiRmUy7LUECNmMOp6FSceiz3cbW3xPAgT/TzdUVX&#10;b0cEejnWnz5Q4DggJiUHp2+m4VR0Co5HpqCcYOelLvQxewCwAKE1YWJkgAFd2mFAgwLmapEYhWWV&#10;KCqrQpWoBpamRmhjbaa1ji7NjUBQm11paC9bUSVCUVlVfXDAXLy0A04Hiu5THhZh48lbeGkkb+da&#10;AMCn0/th65k4coEzBTHHYem2i/j3w6d4x5oYGcDESLnajy9mDsCIT3eoujwGgcikbGTllcLF3kLh&#10;OIEAGNHDC3+diOWds0pUg1PRqXzuRwIAgwAo9R+sytOKLC+i2DpRPV8PXU/SO3eP5iAzrwQbT96q&#10;P+0QCID2zrbwbGsNZzsLOFqboa2tOQyEQog5DoWllaioEiH5YRGSswtxP7sQRWUt1zRr9rAAvcse&#10;AM3XJI2hGkaGQjhYm8HBmp1oqwtTY0OYsgCL0UJ89fdlzBrqT8oi+LjYYlK/jmrvU7Qz/A6ikvqg&#10;e/u2ap0XAIYHeSIswB1nY9PUPjejFo4DjkUmY9ZQ/p43o4O9SQECUCszItijDkZrCRCqRDUIj8vg&#10;HTesO00nyuRFzQPHAfeyCnAvq/ka6aiKQFDrfkJFV7IHAMsgMBgM7UBXjvVSc4rw14lbeHkULYvw&#10;9sRgtQcIHAcs3XYRexdPVOu8AFrUzESfOHz9PilAGB5Ua3dKyUKdpPVYIJUGNESpShqO44QAwihj&#10;w29n8NpsWpoaoQ/Bfk5UI8ZxLWoExmgexvbyga+bPWmsLmUPAMBUyfQxg8FgMJrG1/9c5rVtr6Of&#10;ryv6+qrfXnff5URcTVBfrUBuUTk+/Oscur6+kWUPmoFjkckku1M7S1Nyc87ErALeel8AnTmOcyNN&#10;+BhlS+2DAJCq6iiWlgMD3GFkyL+Ey3eyUFBaSbksQ494a0IweawuZQ8AQMAE2AwGg9GspOYU4c/j&#10;MeTxyjyjlGHpNn5HIz5KK6rx3c6r8Jn3O77beVUjzUsZ0uSXVJDtTod09SDPe/omyUZ+MHlCKB8g&#10;kFMUJ6P5Ux5Du9N+eGL6hKFHBHo5kP94SiuqdSp7wGAwGNqCgVC3DjO+33WN3Ozz6ZBOGml8ePj6&#10;fZy/la7Se0U1Yqw7chMdXvoDH/51rkVrCPWVIzdokvkh3ZQJEEjZH6VkRsoGCAMpg4rLqxBBcByi&#10;1h9Qip0Z+oUyDZU2nIjVqewBAObgwmAwtAJzE7ornjaQnF2IPZfuksYaGgiVqpNThs9VyCKciEpB&#10;0JubMH/1sWbticSQ5GQUrWlsiJ8r2Y2KuE/WTIDwuP4ghDL29M00mR7gDWlra45AT0feuUorqnE1&#10;4QFpjQz9wNHGHM+G+ZHGchyw5r9IDa+o+RGyCIHBYGgBythmaws/7b1OHjt/dDeNdPM+GZ2KMzG0&#10;moErd7IQ9uHfGL54B2JTctW+FoZyXLv7gJS5MTcxQt/OrqQ5M/NKeLttA/DgOI7cplmZDII/AFJF&#10;KEVeNKSrB+kU9GxsGtPGMSR4dWx3st3hf9fuIV4H3RmYixGDwdAGdC2DAAAX4zJx5Q6tUNja3Biz&#10;hgZoZB2LN19Q+P076XmYuuwA+r23FediVZMkMdSPqEaMc8SC8MFdpbtfy+MUrQ6B3DZbGZvTUOrA&#10;MwQt1NBuNHkRNRXD0A9MjAywYHQ38vif90VocDUthyZOpHSJbWfi8OkWxQ/P1o6Yq3XfYrRuRvf0&#10;xtb3xrb0Mlot1G6+2sbP+yKwfdE40ti3Jwbjl4OR5NoFKuG3M3A8MgXDgyT3U7lF5fjq70tYczBK&#10;rc3aGOrj1M1UjOvtwztuSDcPclH6qehUyv6oP4DNlPnUHiDkl1SQUliDiFERMSJi6AkzwvzgbKe4&#10;C2EdsSm51Mp+rcPa3KSll9CqKSqvQtKDwpZeBkMPKClnRZ6KsDTTzQBhZ3gCvsspIhUhezvZYFxv&#10;H+y7nKj2dXy86TyGdfeEQFAryV79XyS++fcyKz5u5ZwiOH0CQJ/OLrAwNeJtGwAAZ2LSwHG8NYrk&#10;DIIyEiPSpOG3M3g7HrvYW6CDiy3vXDmFZYi+/5C2OoZeoEz24Ke9EdDV5tssg8BgMLQBe0vTll6C&#10;RhDViLFaifq2N57qoZF1XL/7APuuJDJnIi3jZnIOcgrLeMcZGxpgQJd2pDlzCssQl/aIb5g/x3Gk&#10;cgFSBoHjOC8ApCP/C7f5uycP6ELr1XD6ZprObvAYyuPrZo8+nWmNZ3IKy7DtbJyGV9RyaMI6T5d5&#10;bnAXBHiSWrgwGArJL6nAdzuvtvQytAYHa/OWXoLG+O1wNBZP60c6sBnS1QPtnW00ktl8+ut9vAez&#10;jNYFx9XucaeGduYdG+rvhqM3kknzhsdloItHG0VDBAD6ADjMNxdVYkSuP6B484b606IhVX1+GbrJ&#10;S8QW9wDwy8EoVFSJNLialsPQQAhvJ5uWXoZWMalfR0wO6djSy2DoAMnZhSxAUAIHG7OWXoLGKCqr&#10;wsaTsaTsgEAAvDDEXy1NzhrDggPt5PTNVFKA0J+YQQBqVTwvjeTdK/UHIUCgSowGUAaVV4lI/Q9C&#10;/WkZBBYgMOowMhTiuUFdSGMrq2vw6+FoDa+o5fB1s5fqQF7MdNAMBqOFycwrkcr6O1jrboAAACv3&#10;3yBv0GcPC2AW1Yx6ThNtant1dJZ65ssjnKDiAbFkgBog9KEMupqQhcpqxZak1ubGCPTi739QWFrJ&#10;/HoZ9Yzr5YO2trRU9b7LiTrdBKafb60vcrVIjG1n4tBj4SZsPxvfwqtiMBj6zi8Ho9D//W2ISX7y&#10;7LYxNyFvbrSRxKwCHI1IJo31bGutVHdchm6TkJGHhwX8dQgWpkbo7t2WNGdiVgGy8nj3P304juPV&#10;xfFKjDiOM0dtDwRezsfyRy79u7QjtV4Pj8tQuyUYQ3t5cTjdR/rP4zEaXEnrYN7Ko9hz6S7yims7&#10;RLNTKUZTyS+pQH4Js1WVhau9RX3vFQH7W5NLtUiMS/GZ6PnWZiyZ0Q8fTOkNQwMh2liZ6fShzYYT&#10;sRjd05s0ds6wAGrXW4aOw3HApfhMTOjbgXds/y7tcO0urWnwpfhMPkmtGYBuAK4pGkSpQehJHIcL&#10;tyn1B1R5ESlNwtADnO0sMCqYdvNNzy3W+Zvv70dvSr3G9iyMprLqQCQ+2xre0stolZxdNh0DA2jP&#10;Ln2muqZWQVAlqsHizRew93Iifnl1GBysdTtA2Hc5ETmFZXC04c9yTw7pCDtLU+SXVDTDyhitnfC4&#10;DHKAQO3rFH47g1Jz1wtqCBB6UxbEcSB1FqTaNV1g9QeMx8wZFgBDA1qKesOJWL3MPLEAQfPEp+fh&#10;WsID7Ay/g6mhvnC0McOIIK9mu36NmMO52DTcuPcQohox7K1MMaBLO/i5K3SsIKPpz5CJkQFGBXuj&#10;Uzs7/H02Hmm5xSrPZWVmjBeG+qO4rAr/XbtXn0ljtCzVIsmmXNfvPkCfd7bAxEiZlkvaR5WoBtvO&#10;xmPheP5iZVNjQ8wI88UvB6OaYWWM1g6xZgAhfq70OeNIc/bkG6C2AOFORh4KeLp+GhoIEdzBiXeu&#10;yuoaXCcUOzP0gxeGkhRu4Dhg48lbGl5N64RJjDTLyehULNlyARfjMgEA+6/cg7eTDT6Y0hvzFfTm&#10;yMorxa3UWj12P19XlbvKFpRWYuzSXbh294HEJkwgAJ4O6YS1rw1vcjGoAJr5DFmbG+ODKb0xb0RX&#10;xKbk4rkfDvJqZM1NjFBWKb8xUHF5Ff48FoNlswfi19eH4+9z8fjmn8tIzCpQ9/IBABz079BBFapl&#10;dO3lOOiso1xD1h+7SQoQgNpDLxYgMADg+t1slFeJYGaseDvuam8Jbycb3M/mt8m9cY80J2+AQDmW&#10;JQUIlOxBgKcDzE34H5BX7mTpxQ2FwU+ovxt83Ug9PXD6ZiruaWiD0NphumjNUV4lwi8HI+uDgzru&#10;Zxdi2c6r2BWeIPe9dzPzMXzxDoz8dGeTrAhNjQxwdtl0FO9YiK3vjYWVWW19GcfVdnSd8OWeJlsd&#10;auIjNKBLO0SvmoWPp/bFiagUjPpsJ29wYCAU4NDnk3mDqfIqERauO4UPNpzDnGEBiFo1Cy8rYYWs&#10;KuxPTT5VPCYlukxMci7JxREAenZ0RjdvfrMWhu5TJarBdWJtATVcRgo3AAAgAElEQVSLUC0SI/Ie&#10;b5PhLhzHWSgaoDBA4DiuLQBPyoKuJvAHCH2JTa4uxWfyD2LoBbOI2QNAP4qT5cE2LZojPbcYey8l&#10;yvxecnYh/lKQtaoLbl3sLeo39apgamwIQwMhTIwM8OwgPxz4bJLE//nFuExcaGLdlro/Q9MH+uLM&#10;sunwcrLBhdsZmPPzESkJiiym9O+MsAB3vDUhmHSdVQdu4Ic912FhaoTfXh+BX14dxv4eWghZGQR9&#10;Qpln0JzhgRpcCUOboMqMenWi7aEBUAqaDQAEKRrAl0Eg2ZsCwNUE/gioZ0dn0lzUSm2GbmNoICQV&#10;7wC1trh75Gzi9AFNyUMYtfIiRafzJ6JSkJCRL/Ha6v8i8ez//sPizRcgEAAVVTV44cdDGLt0N/Ze&#10;bvrnNCzAXar24GZyTpPnVReTQzpi87tjYCAUoLK6BnNXHEGViHa6vGhKLwDAB1N6w4lobfzJpvP1&#10;/wevjOmOlfOHqrZwRpOgBIC6zNYzcSgnqh+mD/QlOToydJ/wONqheE+CRL8OYlail6Jv8gUIvBol&#10;oFZfePM+/8OpDzGDQJErMXSfIV09yLrqbWfjFGqWdR12Yqo5Xh7VVeHn0M/dHp3a2Um8lpZTjO1n&#10;47Hp1C1wHFBSUYXjkSk4GZ2CR0XlTV5TUVkV0nIki3yb2l1bXTK1zm722PTOmHpjgQ0nYqUCKHmM&#10;7umNHj61D0ErM2N8Mq0v6X2V1TVYuu2JA9Pr44IwdwQ7oW1u6lyM9JXC0kq52cbGONmaK9Uhl6G7&#10;UPe8QT5tyYYtxIN2hXt8viuRKm4ikx7yng5ZmRmT3Day8kqR3gR3C4bu8HT/TuSxG47HanAlrR9W&#10;pKxZVr8i/0T6/cnSZVpvTwxG1uZXULHnbZgaG8Lfw6H+67qNa0FpJW4m5+BWai6vwUNBaWV9XVZh&#10;aSWe/+GgRPfsjq52GB5EUoPKRR2fICNDIba8O0aifmAtTzGmo405hnTzwOvjgvD9nDCJ780f3Q2L&#10;p/fF2F7t4e5gpXCeXeF3kdsg+Pr55SHo4GKrwk8hTRPLO/QGfc8gAMrJjKYo8Yxj6C45hWVIzSni&#10;HWduYoQuRNe6BIJxEHgCBD4XI/n2HA2gyoso6bQrhFoGhu5jIBRgUj+avOheVoHey9JYkbLmEAoE&#10;GN+nA/56ezReWXMcxkYGKK8UwcbCBB9M6S2zM6qz3ZPaL0OhAKLH2uzK6hos330NfxyLQXIDNwqB&#10;ABjazRO/vzECXjIyAaIaMUIX70BltQhJDwpRWvEkW+bv4YCdH4+HsaGBOn9slZgzLEBCSpqeWyxX&#10;+jSpX0ese2OEwuyMsaEBvnxuQP3XecUVmL/6GHbKKAyvEtXgRFQKpg/0BQBYmhrh+xfDMPnrfar+&#10;ODJhf2vy0fcaBAA4FZ2K9NxiuPEEtAAwOaQTFq47xQJQBq4lPICHozXvuF6dnElyUo4DIu9lY3BX&#10;hZ27O3IcZyMQCGRaI8kNEDiOawPAnXcVAK4RNvW9O9HqD64yeREDwKBAd1LTGQDYceGOhlfT+mF7&#10;Fs1iZmyIWUP9Mbhr7S0x81Epuno7AACvM5uhgRAisRhijsOYpbtwKjpVagzH1dYyDPn4X0SseB52&#10;lqYS33ewNsPZZdPw7/k7uBiXiYLSSrjaWyDU3w2TQjqqJYPU1I2voYEQH0yRLFtTZDix59Jd2FuZ&#10;Yu2rw2FkSEubbzl9W2ZwUMeVO1n1AQIATOzbEV29HFtVfYYuU02sM9FlxByH3Rfv4k2C5Wm7Npbo&#10;29mVGbMwcO3uA5JqomdHZ6w/RstSXbv7gC9AEADoCuC8rG8qyiDQDH0B3OC3UyL1PwBYgTKjFmXk&#10;RYo2DPoCCxCah7oTHspJD1CbOhbViJGYWQDX59ciu6BM4fj72YX4ZNMF/PLqMKnvmZsYYfawAMwe&#10;FqD8wgk09TP0VG8ftHeWzH7w2Q6vf5xJ2fnxBNhamCgc+8fRGLz1+ymFYxp7hAsEwJvje2DeyqMK&#10;38dQDyyDUMuuiwmkAAGofdaxAIFB3fv2Ipr9ALU9FgjIDRAUHdt0p8xcXiVCQkYe77ggH/4AgePI&#10;ldcMHUYoEGBiX9424QBqbSZv3GNN9ZiLkWZpKOmhcjv1ETrP/xMlFdWoEtXwBgd1/HY4Wivvg7Ic&#10;x0oIv7eT0ano//42hTKLrWfi8PLqo7xSDFn/T0/19mlyhoVjGhASrAahlgu3Mnj7fdQxNbQzO+Bh&#10;ICIxm9TLpquXI0x5mqrVQXyOyHVzUHQVUv3Bzfs5qBEr/qGszIylTpZkcTczn1JUwdBxQv3d4GKv&#10;sH9HPTsuJDD9JgAhs8tTKzViDrsvJuC3w9GISMxGQWklTI0N4dXWGkO7e2LmID/081XctGb57mvI&#10;L6lQ+tpijsO8lUdx4X/PwpLYeblaJMah60nYdzkRSQ8KUVJRhTZWZvBzt8eoYG+M7OHNuwlpapA5&#10;soeX1GtUG8fC0kqF67uTnkf6O5fl8NHW1hzBHZxYdroZYBmEWsQch72X7+KVMfznrO4OVujZwZl9&#10;PvWcwtJKJGTk8zaGNTIUwt+jDakpX/LDQhSUVvJlZ+V2l1SUQVDYQKGOyCR+eVE3b0fSCU5kEjsJ&#10;ZgBTBtDlRbsuMnkRQ71k5ZVi8Ef/YOqyAzgZnVp/aFFRJUJ8eh7W/BeJkPe2Yegn/yp0nmjnYIm+&#10;vi5kW7qG3Ep9hHFLd5Ose7ediYP33HWY+NVebDgRi7OxaYhIzMaxyGSs2H8Doz/bhR4LNyE+XXGm&#10;tymnmJamRhKF2XXIek0WPjxuQ96EAyYAcvsmdHBVj5sRoB63J11FxAKEehR1WG+MMpJahu5CzRx3&#10;9aJ14eY4IIa//iqQ4ziZDymZL3IcZwaA9ImNpgQI7dtSpkJ0Eisk03eEAgEm9aPJi9Jyi0kdvPUB&#10;IxU2oQxpcovKEfrBdpy/lc479lR0KoZ8/C+Kyqpkfv/VMUHY88lECAUCBPm0RcE/byBj0wJS/YKH&#10;oxVOfzuNtwB6yZZwzFx+EBmPShSOi0p6iP7vb0M0oV+NKrjYW8p83d/DgfT+9s61G3gxx2HzqdsI&#10;XbQd647crLfPpvZ4kHf61q4Nv6MMo+nUiFmAUMfZ2HQJ211FsACBAYCUFQCArt60AAEAYpJz+YZY&#10;AvCW9Q15uwp/8FugAgCi7vMHCEHEAIGSjWDoNkE+bdGujezNRmN2hTN5UR2tweJSF3hu+UHewtqG&#10;3MsqwMaTsntwuNhb1J+gGwqFsLEwgau9Jb6dFco7b9KDQvx9Ll7hmISMfHz9z2XyWvOKKzB3xRG5&#10;ktCmuBjJcyHq3ckZ1ubGvO/3cbbFiagUBC/cjBd+PIQLtzMwf/UxdHxpPVbuv0HORMiynAUAY6JL&#10;kjzYfYYGn9xYnxDViMlN0zq42KKbEps+hm5CdVsLJGYQAFIGAZBThyDvrkmyyRBzHGL5oxME+dAC&#10;hCgWIOg9snTM8mD2pk+g2kQy5HP0RjKO3khW+n1xaYqlO97ONhJBL5+cBqgN+Fbsj1DYgDI8LoNU&#10;1NaQiMRsbDl9W+b3miIxklfEbWpsSHJd+nHvdQxfvEPqGZCaU4SF605h6Mf/8s7Rw8cJvTu5yPxe&#10;cbn+dllvTsQsQJBAGQnsmJ7tNbgShjZAVdEoE0wSgw6ZdQjydhV+lBkTMvJ5XSoMDYSkzm/ZBWV4&#10;kE+r+mfoLiOIAUJmXgkuxzN5UR0sQGg6vxyMVOl98nTvdcT/+iL2LJ4IAMgvqcB768/wzlldU4Nv&#10;Z4UqzAwZClX7P992Jk6l9ykiK69U7unxZzNCeDsa8xVzZ+YpllCZGhvKtIatI43QpZTRdJQNWHWd&#10;k9EpZKOCpnZCZ2g/j4rLee91QG1fHKqRS0xyLiUDqlQGgRQgRBPkRX7u9iRLJpY9YFiZGfM6w9Rx&#10;6Np99jBqgJEBkxg1hcrqGpyIkm5gRmFod9qD/URUCrq+vhEXbmfwjuU48HZY7dGBlpltTHhchsx5&#10;m+JiVCWqQdID2dIseytTnP52Gjo3qg8wMVLtM9v4fbYWJti7eCL6dJadPQDAW6CtDKyTsnyYxEiS&#10;apEYB67eI40N8WsHC6JrGUN3uUmsE6MWKheXV0n1h5GBzD2/vAChC+XCt1Mf8Y4J8KQVqTEve8bg&#10;ru5kLf3RG/c1vBrtgmUQmkZ6bjHJMagxlqZGpALayuoapOYUIYtwOgTUFuvbmJsgNkW+hNPfw4Fc&#10;vNuQ0opq5JVIF082dd8briDwcXOwwrWfnsNLI7vi9XFBiFkzGxV73kbW5lfw3uRe9S539lameGdi&#10;T6xeMBQfT+0Dz7ZPCrqnhnbGnd/momLP20j9az4+nd4PT/fvhJtrZiuUJmYXlOEOoVePIti2lwaT&#10;GElzJIL2rDIxMkBYgLuGV8No7VDrEJQpVCbM2ZHjOKmTfKkXOI4zBeBFuSglQPAjyIsAetTE0F1G&#10;9pBZSC9FjZjDqZuqnfbqKszFqGk8LKQ1MWtMSUU1Os9fj3cn9cTC8cGwtzKVOU5UI8by3dfJJ6xi&#10;jsNbE4IR6KX4gGVYd0/8fvSm0ut+WFCGNlZmSr9PEXsvJyqsN7AyM8a6N0ZIvOZsZ4H/vRgGf482&#10;eG3tSYT/71kJJ6J3JvVEjzc3Y0aYL5bNHlj/uruDFb54rj9tXZfusiLjZoJldaU5HpkCMceRrN6H&#10;B3ni0PWkZlgVo7VC3QsHeipXqDxRRiPLBhgD8AQgke6StavwA0A6xr2dxh8gUOoPAFqwwdBtqAXK&#10;VxOykFesfAMqXYZlEJpGU/zbSyuq8cX2S3Cb9SvmrTyKY5HJqKyWLC5euu0i4gj3y4b8uPe63O9F&#10;JGZj5vKDWH8sRqU1y7JfbKp05tD1JEoqWyazhwXgxornpWxK21iZ4diXUySCA2UQcxx+ORil0nsZ&#10;ysPkV9LkFpWTJdSsDoFBzSD4uStuqNYQ4rPHt/ELsooDSPUH1SIxEjP57QApGYQaMYeEzHzKZRk6&#10;ireTDcndBQCOqeA0o+uYGTPtaktTXiXC+mMxWH8sBhamRujn64rgDk7wdrLBiv0RSs93KT4TF+My&#10;wXEccovKcTczH7dTH+FMTJrKG/E6ZAVETd3aVYvEeOPXk9i/ZBLptLQxjWsU+F6nsHL/DfIDl9F0&#10;qJ2z9Y3jkSno4ePEO87fwwFuDlZIzy1uhlUxWiPx6XmoEtXwyq07u9lDIKBZMN9JJ+2vOwM42PAF&#10;lQOExKx8hRZ8QO2pJqWD5b2sAlRUiSiXZegoo4Jp8iIAKllR6jpmBCMARvNRWlGNE1EpOBGVovIc&#10;HAf0f3+bGleleQ5eS8L07/7D8rlhpIZwmqK0ohqr/4vE4s0XWmwN+ggLEGRzPDIZH0zpTRo7rLsn&#10;/johu7cKQ/epFolxL6uA93DdyswYrvaWvE0yAeBORh44jrfOrHPjF+RJjHihSII6utqRik6VTb0z&#10;dA+qvKigtBLXiO3I9QlzExYgMJpGU9UhT/X2wYElk7DhrVEtGhwAgIWpEd6Z2BNXf3wOb08MZgF0&#10;M2HIaqFkcv5WhtxeIY0ZTnRFY+guVNc1ana1tKIa6Y94s1JSEiNZf82knt+U+gNqgTJlLobuYmgg&#10;xOCusjugNuZEVEqT9OK6irkJkxgxWoaOrnY4tPRp7F8yCeN6+7Qaq0YjQyGCfNrix3mDkbBuLl4Y&#10;4q+WeZnMXj4sgyCbKlENzsWmk8YO6+6pkkSPoTvcIQYIjWu2mjin4gwCx3ECAKR2fpRTf2qBMssg&#10;6DeBXg6wNjcmjWX1B9IYGghZkTKjyShbYGpvZYof5w3GrV/mYHRPukSwJXBzsMLGd0bj+FfPkP3D&#10;G8Ixdx4SLIMgn+NRyaRxbW3N0a298p9Rhu5wJ4NWk9u5HT1AIGQlnDiOs2v4QuO8qzMAUns2SgqE&#10;Gt0wByP9pr9fO/JYVn8gDZMXMdSBovDAztIUzw3ugocFZXC2M0evTi6YHNJR66Q7w7p7ImrVLJy/&#10;lY6jN+4j+WERLEyMEH0/B1cTWGf2pmKgYndvfeB4JL0eqb9fO0TeY81j9RXqobmvEk5GxKyED4B6&#10;+7zGd3eFRqkNoTgYUQqUOU69XS4Z2ge1e/K9rAKk5hRpeDXah6qbtGqRGBw4cnM6hm6jKIOQX1KB&#10;7u0d8eLwwGZckWYQCICBAW4YGOAGALifXYjub2xs4VXpBqYqdsfWB2JTcpGeWww3ByvesX19XbH6&#10;v8hmWBWjNUKVGCmTQSA2i/RGgwChcbhPChCyC8pQXF7FO66Dix3vmIxHxeTiHYZu0s+PFiBcvsNO&#10;+GShav3B+VvpGL54Bx4VS3viMxiNefv307iXxX8wpE1Ui8SY9eNhFJXxP88Y/Fia0aSi+gq1DqFv&#10;ZxcNr4TRmikorcSD/FLece6OVuTnf3waOUCop3GA4EOZIZHQs8DWwkRuV1GJuXTsgcNQDidbc3g7&#10;2ZDGXozL0PBqtBNbSxOV3nfoehLOxaaj99tbWB0Qg7f4tqisCuM+3016cGkDNWIOL68+hvO3+Ddt&#10;DUsQBE3uGKG7WLaSAvXWCvWQy8fFFk625hpeDaM1QznxFwoE8HKiOcZlPCqRauApAzUECIRNfQdX&#10;/uwBAJ07kWIoxwB/N/LYi3GZGlyJ9mJvyR+Iy+LQ9fsAgKQHhej//nacjE5V57IYWgalSDk+PQ8h&#10;720jn4TWwdczp6koO39mXgkmfrWX+c2rGZZBUMzlePozrHcnlkXQZxKIhcrtnWkNZsUch5SHvBJt&#10;hQECSWJE2dR3IHbFZQGCfkOtPyitqEZsSq6GV6Od2KoQICRnF0pkDfJLKjD6s534/ehNdS6NoYPc&#10;zy7EoI/+xqglO7Hl9G2ZXZ1rxBwiErPx5d+X0OedrVh/LEaja4pNyUXn+evxzh+ncSIqBeUyGm8W&#10;lFbieGQK5q8+Bt/5f+K/q/c0uiZ9xIoFCAqJuv9Q5mdTFn2YzEivSZZxX5WFV1t6zxlZ9+pGSAQI&#10;jasbSRan9x6op0AZYBIjfYcaIFy5k8X6H8ihDUHK15iD15KkXqsWifHyqmO4l1WAZbMHqmNpDC1C&#10;GeEMx9U6itW5ilmaGqGNtRnsLE1RVFYplc5+Z1KwehfbCCdbCyRk5CMhIwI/7Y2AgVCAdm2sYGth&#10;gvIqEfKKK1itTTPAJEaKqRaJcSMxG/278Dv39SU+Gxm6SdIDWoDg7UyTaAOkAMGT4zihQCAQAw0y&#10;CBzHWQEglURTHIx8iGkPlkHQX0yMDNDDpy1pLJMXycfWQvkA4YgCu9jvdl7Fm7+dgph5vyukr68L&#10;XO0t679+d1JP+Hs4AKi1BVUnpg2cqkL93ST6XqhrU6ZsH4SGlFRUI+VhEaKSHiLpQaGU1nXPxcSm&#10;Lk8h+69Izl8j5pCaU4SbyTm4m5nf5OCAw5O/BdbDSj6WZixA4OMSUWbUu5MzazynxxA28wBAruEE&#10;gPv8QYcJgPrItKHEiNbKFrRNvQ9VYkTIRjB0kx4+ThIbH0VQb6r6CMUMoCFijsOFRoWZjRscrTpw&#10;A6+sOd7ktekyA7q4Ifx/M/Dq2O74+4NxWD53EM5+Nw2/vzESnkqkfSkIBQK88VQPzBkWgN2fTMCW&#10;d8fCzcEK/h4OWL9wlFquocmNL7VJlKr8d1U6I8ZofhxtWGEtH1eIhcpWZsb1Bw4M/UMjAQJtznqZ&#10;UcPdmTvlnYWllaTTGMqic4vKUVhaSbksQwehaiw5jn5T1UeUDRBupz5CQYO/OwtTIxz78hk89cVu&#10;5BVX1L++7shNeDnZwIh1R5VJe2cbeDnZYM0rw+pfa2Nlhra25ohKUm+To7LKaiRk5OHIF1MAAFND&#10;O2NqaOf677V28oorEJ+eR26eqQzVIjGi72u2qRRLptFwsSP1WdVrlLHr7tPZBTeTczS4GkZr5WFB&#10;GUoqqnkzxBoIEDwBnAdUyCCk5hTzjjE0EMKlQepdHkxepN8EetFORxIy8ph+WAEO1mZKjW+cjenV&#10;0Rkhfq448dVUqRPATzadx97LmpWHaCuy+ryIOQ6fbDqvkesdvZGMzaduS73eOPujKpq27/xgw1mN&#10;zPvLoShkPCrRyNwM5aA89/Wd9NxipOfy76OAWhkjQ38hSIJgQ2wpQJ0PQH2BTMMnCymDkJbL38m2&#10;XRtLknYujfhHwtBNAr0cSeOuJLDsgSLcCZ05G3I5XvL3GfK4UV2QT1ucXTZNQj/PcUD4bdZ/ojEC&#10;ARDcwUnq9c2nbmvUbeudP04jp7BM4jW1BQgaljvvv3KP4sOtNIdkFNxrkqbUaug6rixAIEGVzHYl&#10;PiMZuglVZuTVlpZFeFRcTmkKqXqAQMkgUDcsaYS5GLqJUCCAv0cb0tiYZGZvqgg3JQOElIeSN53g&#10;Ds71//Zzb4Nt749lxXE8dG5nL3VqU1xehY83aiZ7UEduUTne/v20xGtCgUBrCmcPR9xX63wPC8oQ&#10;qWY5Fx8c0xvJpa2tObt3EKBKZv3c20CoLX/cDLVDDRDataEH5oTsVRMyCDn8GQQPYoFeKmEuhm7i&#10;42JLbhGuaX2xNmNiZAAnW+V0v48a1BkAgKONpERpVLA3vnp+QJPXpsuE+EnbFH7192Vk5smXuozr&#10;7YO2tuYwMTKQO8bM2BBCgQBtrOTLxraeicOh65Kn5kYG8uek0hz7kBX7ItQ63497r0tlVDQNyyDI&#10;x0AoUPp+pI9QD70sTI3I+ymG7kHZbwPKBQgEOaZMFyOixEiNGQQmMdJbqPUHAMsgKMLV3lLpjV1+&#10;iWSAIMsm9YMpfcg9KvSRaQM7S3ydkJGPnxVsfq3MjLH21WGI+Pl59OzoLHfc2F7tEf/bi1i/cKTC&#10;67+y5gRKKp4UJysKOqg0x8Y3KumhWgt+1V0MLg+WNaCjbgcvXeRWKv2ZRs20M3QPam2Vq1IBgpIZ&#10;BI7jBADcKJNTZEFMYsTgg1p/kFtUjgf5pRpejfairLwIqJXCNMTaXLr7qUAA/PTSYK2RrjQnQT5t&#10;May7p8RrHV3tcHvtHKx9bbhEj4I6Vi0YCjcHK5RVinAxTn5Nx8W4THR0tcOEvh0wqV9HmWMGd/WA&#10;m4MlPtsSXv9a4yyQKjTHf3VBaaVEB++mIKoR4/rdbLXMxVAf/p5sQ8tHxqMSCSc5RTCrU/2FGiAo&#10;k0FQlOV+jAvHcQbAkwyCHQDSE4aUQXCknSBQCp4ZukmgJ+2mF8Ms3hTi4ah8gGBrYSLxtbwHVZ/O&#10;Lpg5qItK69JVTI0N8dvrI6R0wQJBbeC16M+zqBaJIRQI6g9KPnymD2YN9QcA/HUiVuEJemZeCZIf&#10;605XLRgKK7Pa4K3h9R7kl+Lssun44rn+9a+1a6P856Cl2BmeoJZ5Tt9MaxF3MxYzK4ZtaGncTqUF&#10;yizg0l8Ip/0AlLv/E4IOQwCOdf8AAGk7DhlwHC2icXPgj2aqRWJk5zevdpTReujqTcsgMHmRYrqo&#10;kH5ua2su0cY9u6AUj+8HUnwyrS+2nrnNfOBR2+Ng+6Jx6CVDIpSWW4xxn+9GcXkVDIQC/PX2aJRX&#10;iXA5PgvfvBAKoLZfwZ/HY3ivczEuE15ONmjXxhIfTOmNxZsvYHqYL6KSHuJ26iPEpT3Cb4ej8dq4&#10;oPr3BHdwwvlGze+UhSoxMjU2xKKne9V3dPZwtIaZsSF+2huB73dd5X3/trNxWDy9b5OLL7eekbZ8&#10;lYdAAPTu5II+nZ90v84pLMPJ6NRmkynpCyxAoHE79VG9g5wi2O9Tf8nMKwXH8deHqbkGAaiVGT2o&#10;CxDaUt6RW1SGiioR7ziK1VnGo2KI2a5DLzEzNkR7Z1qn7ZgUlkFQRDdv0p+uBI7Wkr0OFEm4fN3s&#10;ERbgjjMxaUpfR9f4aGofDA/ylHq9sLQSY5fuQsajEhgZCrHl3bGYGtoZYo7DnGEB9Tf3Xw9HI7uA&#10;/1DkWGQynh3kBwB4e2Iw1h6KQoivK+aP6obBH/0DMcdh6baLmDm4S3026LnBXbBif0STAjnqfn36&#10;QF98PrO/1OtLZvTD8t3XeO/rd9LzcODKPUzo20GVZQKodeLYfjaeNPap3j74/sUwuU3ajt5IxnPL&#10;DyK3SH42gj2q6ChTX6bPUOsQ/NztIRQI2H5JD6moEuFRcTlvryNl7IUzaQGCK4CIOomR/Kq5Bjwg&#10;nPgLBQJS46bMPKYr11f8PR3IVngsg6CYbsRMTEMaFxHeSlGc6l4wppvUa6Ia/XpYGRkKMS20s9Tr&#10;1SIxpny7HzHJuTA2NMC/H46v73AsFAjqexSUVlTj+538p+sAcODqPVSLxAAAcxMjrH1tOGYO7oKB&#10;AW5YNKU3gNranK/+vlT/nuAOTvj9jZFS8jF1IRAAi57ujdULhqK0olrmZmX3xbvY8PYoXFz+LG+B&#10;+7KdV5q0nh/2XEeViL+nwqfT+2Hfp5MUdnAe2cMLf7ypuCicQcfZzkLp5o36CDVAMDcxgpcTK/zW&#10;Vwg1A7C3MoWZsSHvOICcQXAEntQgkCRGDwl2cg42ZqTGPZS5GLqJood1QzgOuKXBplPajoO1mUpF&#10;yj0aNfi6nvhA4fhJ/TpKPfBP30xV+rrazDsTe0r9rjkOeGnVUZyISoGpsSF2fzIBE+Wcin+86Twp&#10;ewAAecUVOBv7JGPzVG+f+o3/FzP712++Vx64IRFAzx0RiLSNC7Dt/XEyC8/5UNRJuWcHZ3w3ZyBe&#10;GxeEje+Mlmq2l5lXguFBnnhhiD/6+brijad6KLzW5fgsHFSxwVlmXgl+OxzNO25K/0744rn+MjMj&#10;Mcm5mLviKPwW/Amfeb9j9X+RKq2FIZsgH+Uzm/oG38FMQ5jMSH/JyKUVKrvY0+yFswtKIaoR8w1z&#10;AJQMEChuMk625rxjACCbOdPoLd5OtK5/yQ8LJawcGZKokj0ApDsA30jMViihMDY0kHLU+ff8HZWu&#10;rY1MC5Utqfl8+0VsPHkL5iZG2PfpRIzt1V7m+0/fTMXqA8ptQOXVKhgZCvHPh0/B0cYc1SIxXv3l&#10;uMT/naWpEWaE+arUx0KRxGhgwBOTOzNjQ/Tq6Cxxgt/GyjXqvtwAACAASURBVAzOdk8eUAP828l0&#10;c2rIRxvPqSSbWLr1Isp5pK4CAbBs9kCZ31v9XyR6LNyEP4/HID49D0kPCnEiKoV8fV1x9iosrUT4&#10;7Qwci0zGzeQc1IjVlxUc6E9yTddrMvNKpCyn5eFPNPVg6B5Z+bQAwcGatveuEXNSvZBkTQc8CRBI&#10;EqPaYkbFNHxIKIJZV+ov3s60AOFuZr6GV6Ld9O7kotL7uri3kUhHFpRW4k5GnsL3TG0krzkccZ/S&#10;sl2rcbW3xNrXhmP7onFSfQb+OhGLL7ZfhKWpEQ4unYwRQV4y5ygqq8KLK44qvRH+9/wdJGYVyPye&#10;u4NVfbfrC7czsOGEdDDx6tggDOgi3cxNFWwsTPDWhGCJ14wMhTA2fPI7afz7cXewwtJnQ+TOKRDU&#10;WsMWEq0eG2JlZgxTnnR6UHsn+LhI1zkdibiPN387STlBk4CDbknqzsWmw3HmGgxYtB0jP92Jbq9v&#10;hMvza7F020WUquFQpmFAyZAP1cmIeqjG0D0eEjPPylhd5xbxzql8BoHiOkTtokhNtzN0Dy9iI53k&#10;bGaDq4iRwV4SX1OzLYYGQimZEZ8DzqBAdzjaPDmhqKgSYf+VRNpCtZAuHm1w9/e5eHF4ALafjcO7&#10;f5zBxK/2YsmWcHy08TxeXn0MHAdsXzQOgwJln5ZyHDB3xZF621JlqBFzWLZDvk5/WHdPLH22Nqvx&#10;wYZzUnafBkIB9iyeqJTLlTwXI3+PNrxSNlnxz9RQX5ljDYQCbH1vHHZ9PAF2ltJN+vj4Yd4gXPh+&#10;BtoqyFbL+7n/t/saKzhGbU1MXZ1LHTmFZfh820WEvLeNpHtuyK7wBBy8llT/u+3r66KSzE3f4DuY&#10;qUMVO2uGbqDIPKEhytT9EOZUvgaBkkEgS4wIczF0Ey+qxEiFjZW+YGdpihDf2hPi0opqLFx3Cn8e&#10;47fQrGOgv+QJ31kelyJDAyEmh0jKjP7RYZnRvBFdYW5ihL9O3MIfx2Jw6mYqHuSXYuuZ21i240r9&#10;5mrm8oOY9NVefLLpvJTD24r9EU3y/N906pbCE8aFE3rA3cEKuUXlGL1kF1748RD6vbcVPd/ajMWb&#10;LyC3qBzXf34ey+cOIp1AylPOXIzLxOyfDuOXg1G4GJeJ1JwiqQJhgaBWshKfnodtZ+Lw3c6rmPDl&#10;HpnzvTo2CDPCZAcPVII7OGH1gqFyvy9vc3r/Abun8HEzOQfjv9gjFUAo4lJ8JsZ9vhs9Fm7Cnkt3&#10;YWRggJE9vDW4St0gldgs1oPYW4qhe+QUqj9AIMwpkUEgCdwop/4sg8BQhIFQADdiU4/kh+xhLo8Z&#10;Yb4QicX49XA0/F/dgJX7b6BaCdlEWKNT73Ox/B76zwyQlBkdu5FM7gba2qmoerLh7dTODvNHdwUA&#10;PDvID6e+mYrIlS9g8bS+KKmoxgdTeqNTOztseGsUFo4PxumYNHzz7xVsOvXEl/9SfCYWbTjbpDVV&#10;i8R4be0JqRPvVQduIHTRdrg8vxY5ReUQCgS4dvcBjkQkw9XeEuVVIjzIL8XaQ1EwMzbEu5N6Yst7&#10;YyX6DigrI/nvahIGBrghxM8VHo7W9fKihptIGwsT+LrZY3JIR4TfzpAb3DzdX3aHaGWZ0LeDhMyp&#10;IfKs/PoRfOf1CX8PB4zp2V4iOwgAEYnZWHeEvxC8MVFJDzH5633o9sZfKCrTjXuDJkl9SMuSexCz&#10;7gzdozVkEEi2MpS6AaoOiqqrYugW7o7WvMWLddxnGQS5XIrPhOOza/DKmuNIefyQqSbYPtYR4ucq&#10;4TaWllss0TxNFoMC3SVkHVWiGuy5dFfJlbdO6iRWlqZG2PzuGJibGNV/DdTKeJ76Yg8eFpRhWqgv&#10;gto74et/LuONp4KQumE+Di19ul5yVVpRjRnf/6fUCaw8zsSkYdvZuPqvVx24gQ82nMOF2xno79cO&#10;MWtmo62tOba9Pw55xeXwamuDS8tn4o83R+J/L4bVvy/Ez1XCrlbWAY2iRmleTtYynVRkBfGmxoYY&#10;3NVD7lyN+3CoirGhAewsZdu6hsdlyqwz+HZWaH2Ha1WhNpRrLYTfzkCWDFvxlfOHIPaX2Ti4dDIS&#10;f5+HYd0le3xsOBFLvkbjIDYmORdHbySrsly9IjWHFiBYmhrB3kp5OR5D+8khOn42DvIVkUvNIHAc&#10;ZwCAdMekRDL2VsQAgdmc6iXU+gOA1SAoIvLeQ6lTYGV6E1iZGaOHj6Sy8FysYpmRgVCAyTrqZrTn&#10;0l242lvi3HczZBZ/h8dlAAAmh3REt/aOsDI3QmJWASZ+tRdWZsYY3dMbm94ZAwCwMDXCkS+mYN7I&#10;QKniXVVYuf/Gk3XczsTW98fixooXcOjzp7F40wU8yC9FWKAbnO0s8OPe6+j77laIasRSp+s/zB2E&#10;od1qN+6X4jOlrqNo3xuRmI0xS3dJBZG3ZGQJDl5Lwg97rsmd69pdxba6VJKzC+U+R3IKy/D3OelG&#10;ah6O1rj603OYOyKwXoZkYWqEF4b4K9yAaWPdQm5ROcZ9vhsDFm2XOtzr1dFZworW2twYqxpJtqKS&#10;HipdzM1QDqrECGAyI31FMxkE3v23NcdxRkIAtpAvP5XgESlA4I9ya8QcSz/qKdT6g/IqEatTUZLq&#10;GnoGAQDCAhvVIaggMzoZnSJVIKttxCTnYmyv9oj9ZbZM//bMvBLEp+Xh2k/PYcdH4yEUCDDQ3x2m&#10;xoZIzCpAcXmtm1PDe5+vmz1+f2Mkkv98GR8900elYlx/Dwf8+tpwnP52av1ra18bhkn9OiLIpy1+&#10;3HMd/5yv3QRnPirB4un9IBAACRl5MiVEpsaG2PfpJMwc5Ie/z8UrXYh6JOI+eizchNjHvUk4Dlh7&#10;MAoRidkAajNKM5cfxLjPdytsxvPF9otN/syIOQ5v/X5a4cb93fVnZDpBOdtZ4I83R6Lw3zeR/88b&#10;KNrxJt6Z1JNsOakNPCwoQ993t8rtNSGr6Ly9s41EkFgj5lBWqdhOtg5dc3lqLlJzisjBZ+MGlwz9&#10;gJpBULPESADARgjAjjJhlaiG13saAKmTZ2FppVaeyDCaDjWDkPKQfuNk1KKspCUsoHEdguIMAlBb&#10;u9DQiKBaJMbui9otMwr0csCy2QPlbuJd7Cyx+pWh6NnRuV7H//yQLkhYNxfmJkYK9fzOdhb4ZlYo&#10;7q9/iSwR6NTODse+fAYxa2Zj/uhu9XInABJrPPO4sPzF4YHo0cEJC0Z3w53f5iLIxwlHbtyXObeF&#10;qRG2vDcWZ5dNx5U7ks3OKMqZwtJKDPvkXyzZEo4Rn+7AschkjPh0B+avPoa+727FtjNxvHMkPShE&#10;n3e24kjEfZX+xm8m52DE4h3Yd1mxi9bDgjKEffA3jkfK73Fga2GCO+l5ePqbfTpzvxFzHCZ9vRf3&#10;5NjkWpgawc9dWlX839Ukid+BkaGQ3J2VoRqV1TVkNQXLIOgnJRXVpL23MhI0YuGzjSFqMwi85PE3&#10;VgBAW6QundQwlIOaQWBuI8ojEisXIAzo0g4GQkF9g6SkB4VIzy1WaGlpIBRgckgnrD0UVf/aP+fi&#10;8dLIrqotWgsQCIDpA6Vdd9wdrHBp+bOk3i97Lt0l30MzH5XA192ed8OemVeCVQuG4vVxQfWvdXS1&#10;w3ezB/L+nQV3cJJqmKeok3JDsgvK8OXfl+q/ziuuwLojN0nvreNeVgFGf7YLHo7W6OHTFoFejvjs&#10;2RAYCGWv4fejN3EyKhW303IlukfzkZlXghGf7kCovxueGdAJPTs6w8nWAiUVVbid+ggHryVhx4U7&#10;qKxWLvvWmll/LAYX4yQlZLW2uCHwdraBpamxlMtTxqMSzFt5VOK1apEYK/ZH4L3JvXivqSvBVUuQ&#10;mlNEcn9sau0MQ3spKKmEmb3iYN3KjG4rXEhT8FgbgphBoLqVUFLpLEDQX6g3uRRi8RbjCcpmEGws&#10;TNDNuy1u3Muuf+1sbDpmDvJT+L6poZ0lAoSzsenILSpXKsWpK1CCgxoxJ7Gh5qOkohqv/nICB5ZM&#10;UjjuwJJJMn/nQ7rJLxBWREvU3qbmFCE1pwh7LyeivEqE7+eESa1j65k4zH/cd0JVzt9K5+31oQiu&#10;wcVbc43yyehUvLXutMRrgwLdcXDpZLmOTwDQro0lNr0zGh9tPF8vIQOAFftv4N1JvVr1z6ztpDws&#10;Qq+O/L1qmcRIfykqq4SLveJnjQ1BvfNkPlKTU2uyxIiyqTc2NCClJPNLWP2BvuJAdLlKYwGC0ihj&#10;c1pH4zoEiswo1N9NYmMsqhHjwNV7Sl9bXzAQCnDh+2ex9NkQXgmmUCDAMwM6Y8XLQ3jndXOw4u0o&#10;rE0s330NT32xGwevJSE2JRcno1Mxb+VRPP/DwRY/oW7oXNTSa5HHiagUjP9iD8oqn0jejAyFWL9w&#10;lMLgoI5xvX1w4uupEp+p9NxixKfzd/vlWusvRQugOhkxiZH+UlTOv6G3NDWWsLJWOJ+6MwiUAEGe&#10;5VxjCkpZBkFfoZ4yU5uDMJ6giuNIWIA7ftobUf81pVDZQCjA0/07Yc1/kfWv7bl4F3OGBSh9fX3B&#10;xd4Cnz0bgrcmBGPDiVhsOnULkfce1n+/jZUZnhvsh1fHBqFTO9ItWe20BvvOg9eS5BbWtiStPYNQ&#10;Fxw01CoLBMBP8wajvTNN1gnUNjr1cbbFrdQnWYSHhWXwc6d35GYoRxrRyUhR53CGblNIUPAIBICV&#10;uTFpLGUMHgcIpLsH5dSf6tSh7xkEEyMD9O3sCo+2VnCxs4S1uTGyC8qQmVeCWym5iE+ntV/XRqgB&#10;AtXai/EEVXz3Q/3dIBQIIH68AUrIyMOD/FJe6cwzAyQDhONRKSgur1JKB6mP2FiY4K0JwXhrQjBi&#10;U3Lxz/l4BHo6YkLfDmqxRG0KrXDfyyBwPDIFE76UDg5WvDwErzWoT6HS+HTRokGRvDxY/kB1qEXK&#10;utoHwc7SFH19XeBiZ4l2bSxhIBQgK78UmY9KcDUhizXVBVkSBGszWoBQWlmNGjEnt+brMTaGAEit&#10;jykZBKoGihi96Byje3pj9tAAjAr2lioSa0hCRj72XU7EqgM3kJZL90lu7VibG5NS3QALEFRBWZtT&#10;oPahE+DpgJvJOQBq5RPnYtMxNbSzwveF+rvBxd6ivgFTRZUIh6/f530f4wkBng4I8BzQ0stgaDEH&#10;ryVhyrf7UdEoOPj5pSESfQ6ocFxtDUxDCombE4ZqUM0LrM2NJUwltBljQwPMHuaPqaG+GOjvJrd5&#10;qpjjcPXOA+wMv4PfDkdLfTb1BWJRMWwsTEh7Ro4Disur+CSv1kIQAwTKpr6u6ygfxQQ9lS7R19cF&#10;Z5dNx6GlT2NqaGeFwQFQa3P4/tO9kLBuLpbPHaSSh3prRM0+vYxGqNrUKCxQ0u6UUswpFAgwvk8H&#10;ide03e5U32kNEqPWSsMtGdXtSdPsv3IPT3+zTyI4AIBvZw3Em+OVDw6A2uBieJBkR+UjEbItcxvC&#10;ShBUh2raIhQIlCpEba3MCPNF3K8v4rfXR2BoNw+5wQFQ+zP39XXB8rmDkPjHS3htXBAMDeSP11XI&#10;GQSevaXknLx7eityBkGR13cd5oRUJACJIipd5+VRXbHmlWEqfahNjQ3x7qSemNSvIyZ8uUfCXUIb&#10;cbBWohU4CxCURhWJEQCEBbhh1YEn3XrPEgqVAWBCnw747XB0/deHriehsrqmxaUyFHTh70ndmBjV&#10;FqcKBEDsmjm8rhm6iI2FCbnQryXZdOoWXvz5iMRpskAA/DB3MN6eGNykuUcHe0t0SD90PQn/ezGs&#10;SXMy5EPNIACAvaWpUuNbEyZGBvj1teGYrWKtmpOtOVYvGIqpAzpjyrf7yQ3EdAFqY2E1OxlZGAIg&#10;7doom3p6gEDrzqjNCATAutdHYt7IwCbP1d7ZBheXP4sp3+zHscjkpi+uhaBmEMQchzwt787bEqji&#10;YgQAAwPcIBA8OQWMTclFTmEZHG0U3xqGdPOAlZlxfUawuLwKxyOTMa63j0rraE7ScouRxHptSLDh&#10;rVGYu+IoxByHS/GZmDui6fcuhvpZeygKr689WV83BNSetK5aMBSvju3e5PlHBXtL3A9upz5CysMi&#10;hTabzMVIdZSxfddWNYGdpSkOf/40+nR2afJcAwPcEP6/GRjx6U4kZ+vHPZyquqHuwQGSKsiULDEq&#10;JQQIFkSJESUboe18MXOAWoKDOqzMjLHz4/EI9HJQ25zNDTVAyC+p0AmdZXOjqsTI0cZcwqWE42hu&#10;RiZGBhjZw0vitT2XFHe31TcsTI3g2da6vjFZcAenVumCY25ihGkDfdGrU60fuyachPKKK1BQWon9&#10;V+7hoYYKD7PySvHH0Rgs3nwBfx6P0TnN8h9HY/Da2hMSwYGBUIA/Fo5US3AA1Pb2CGov2USPT2bE&#10;7taqk19SQZZoaWOhsqGBEP9++JRagoM6Orra4dDSyTohuaJQUUWrL1Qme0/ozmyqVokROUDQcYnR&#10;MwM645NpfdU+r5WZMfZ9OgnBCzdrZbM5aoDwqEj7frbWgKoSI6DW7vR26hO/89M3UzGlfyfe903o&#10;2wE7wxPqv953ORG/vT5cL3WiQG2wNb6PD0b28EJwB2cpi8kP/zqHiMRsOe9uOYZ284CZsSGe6u2D&#10;K3eycCIqRa1ysYjEbHy65QKOR6ZA/Dj4/9/cMLw+LohsXMDHltO3sWDNcYln1Zr/ohCx4nm1zN/S&#10;/Hk8RqphnLGhAba+P5b0t6oMo3t6SzRQPBxxH/NHd1PrNRi11Ig5FJVVkja72phB+GHuIAzr7sk/&#10;UEn83Ntg87tjMP6LPWqfu7XRuM5IHqZG9L44hDlNhSBLjPgXaG5CW5wu1yCYGRvix3mDNHZK6O1k&#10;g4+n9tHM5BqmjTXt5sbqD1RDVYkRIN0w7fRNWh3CmJ7tJYKBR8XlTepY21yoWxERFuCOnR+NR+am&#10;BfjjzZF4ZkBnqeDg0y0X8N3Oq+q9sJqok4XVFZ4Xl1fhHCGLRKGkohpLtoTj8PX7ENWIIeY4iDkO&#10;7/5xBj/sua5y5qshsSm5mLfyaH1wUCtDeBY7Phqv9v/rlsgA/Xk8Bi+tPCaROTA1NsTuTyaoPTgA&#10;ausQGnLyccDI0AzUAz9tCxC6eTvi9aeUt9ql8lRvH0zo24F/oJZTUU0MEIzphy0V/H/PSkiM1JlB&#10;0LG0b0Pem9wLbg5WGr3Gm+N7KNX8prVga0G7uT1i9QcqUS1S/QEeFiDpZBSf/qjewlQR9lamCPWX&#10;DC72XdYfmVE/X1ec/nYaziybhqf7d5KbOflk03l89fdlidcEAuD3N0biyBdTWvTBLxAAY3u1BwAE&#10;/p+98w5sov7f+HNpuvfee9MJFCh7U/YQBEUUEHCDorgV9/arPxUVEQTZskSWMspeZXVB994t3Xvn&#10;90dI6OWS3OfSpPNef5HL5XIpyd3nPZ7n7WYFd1vxteX4TfVMx84rrcGJW/Jblj7afVUtosvtZ+/R&#10;FrA7183ACH8HeNiZ9siWLi78fS2VERzoCLVw4O3Z0v83dRPu50BrZ6ltbFEa+PMahM5RThgg9LYW&#10;o2+eHqdx0f9Xy8b0+Yo1aYtRt1UQ1Oti1DdFyloCCqs1GC1L0BFq9cpyrz5hham2oe8GkJqktV31&#10;TKyduSFtgq9IBJyPJ3QzksngHL2hnoWlJuGyoNESUPj5+Um0IMrKRB9/vDIVV75ZjHEyNrESquqa&#10;kFlchVc3n8Pn+6IYz3vYmWFlRBAiBrlhWpg4YxvuZ49QDxuOn6ZzDPSwhaOlkfTxrGHiasIxNekQ&#10;7mWXKmxVamltV4ubVEfBnYCiYNJHBval5Fdg+f/9RwsOtIXinm5NBQeA+Ds/OdSNtk2ZDoGPDzoH&#10;6fDY3lRBGOBiybDM1QS+ThaYKlPx6msQtxhxqSCwBx16QgBEV1KStiA9wn7Vhj4aIIwa4MTq/KIu&#10;5g33xptbL3bJe6kL0l7jJsJyGg+dzmgQAGBckDNS8iukj8/F5eDxsX6sr5s9zBOvbDorfZxRVIV7&#10;OaUIcOm5gnplCxpHSyN89tRoeDuYI9jdGjkl1RBqCTBygCPCXtmBpyYE4Ounx8DSWKypqWtswZmY&#10;bFxPLkRsZgnis0pRVFEnt3VGR6iFx8b4YfE4f4wNfFh52frKVCwa7YfZwzzR1i6C96rNyGRx6DA3&#10;0sPauYMxc4gnbM0NUFnbhJiMEuy5mIRjHIK0mUPpC81ZQz3x45E7SC+sRFJeOfycLIiPJY+5w70R&#10;7GaNm6lFjOd8nSww2MtWzqu4ETHIHZv+iwMgdkFb+eNJfPTESBjqacPR0qhXZhjbRSI89vVRWvAj&#10;1BJgz+szu6StYlqYO/66lCR9fOJWJr5dMU7uvr29StPdVBJWEEi7NHoCj4zw7rL3mhvuxema19sg&#10;EBQDeGhVTQJB25KeEADREUlOUJtwAajKxNfegOyNVpN4O5jDx9GctqDr6ZAGkHyvq2p0NkAYE+gs&#10;XWQB4gCBBHdbUwS7WUunMQPA0aj0Hh0gKCLUwwab10TQFq0DXB46PKVsWgF3W1M0NLdi57kE7LmQ&#10;hLNxOcQZnsvfPI4h3naM7TpCLcx+kLkXUBQsTfSVBggu1ia48OUiuNmaIre0BnfSilHf1IrRgU5Y&#10;PM4fG45FY/XGSKJzkrWlHRvoDFNDXVTVNeH4zYxOBwhaAgp/vTULr2w6iyNRD2/ibram+GDxcLU4&#10;kTwywhsrpgRhy6l4AMCBKyk4cCUF1qYGyNn6TK8MEHadS0R0eglt27crxmG+BjQH8pC1O03MLUNW&#10;cRXcbJntrXwFoXOQ6se0e9H3eOaQrrO7ntULrLU7A+n9hYupBMExdYkDBJLFh7KJeB1RhyitJ+Lb&#10;yRsp5/dztOhVAQLpl5dAPMMjh860GAHA+GB6q0xaYSVyS2vgTKCpmRPuRQ8QbqTjrUd7rphepMCY&#10;cc8bM5UuiN1tTfH+zsvYcDQalQTT5Tsy1McePg7mrPtRFHDjuyXYfSERK374T27A/Oer0+Bma4rP&#10;913H+zuuSFtQBBSFdY8MwZfLxiAlv4I2AE8eduaGjAy+tlCAaYPdsfdBJeK1eWEcPqV83G1Nsf/t&#10;2bieVIiE3DJMCHZBfVOL0naqdpEIMRklOBubg+vJhcguqYa2lgALR/vilTnMYWCb10RgTrgXDl5J&#10;QX5ZLfydLbF61kDo6ZBn1UjoqonTn++ja1bmhHvhZRUnJKuCrZkBBnna0ly3TkVn45mpwV12Dv2F&#10;ZkL9GOkaqyfQleshGzMDmBvp9Up3RxJI10T6HK51BC1GukIARDUrkkW9UED25e1sprOn4mBhxL6T&#10;GunYN9wbIL1R8y1GqtHZ35WDhRH8nS2RmEu3O31qQgDra+eEe+GTvdekj6OSC4mGrfU0rE0VW/G+&#10;uvkc1s4Ng7WJAXFwoKcjxOxhnlgVEczJ6o+igCfG+UMkEuHJ/52gPRfgYoVxQc6IjM3Bezsu07K3&#10;7SIRvj54A/q6Qny7YixupBQiKrlQ4fvMGOIhV0Q4a6gn9l5MwuWEfJTVNEjbqTqDjlALYwKdMCbQ&#10;Se7z1fXN+HzfdRy/mYGC8lpU1zfLve9cSyqAo6URHh3lK/e8+0I2sa1dhNQCevLni6Wju/w8Joa4&#10;0gKE8/E5cgMEXqTcOUiv3dpaPX9KPSBeqJp18YwCR0ujPhsgkBqQCATkyQuCFiOBAKQVBIIAgbiC&#10;0MlMZ0/FsosdBqyULGZ6IqQVBL7FSDU6Y3MqYUKIC+0xqd3pIE9bmntXW7tII8O21IWi9Yyycx7p&#10;74i3t13EglE+MCYQwYZ62CD7j2fw15uzVPYBXzJ+ADY8N5EmTpT09m47c1fh59hwNBpCLQH+enOW&#10;0sW9ol72aWHu0BYK0NrWjmM3VP9/vJtdip+PRePD3Vfx7aGbOHw9TeFU0G8O3cBXB27gbnYpymsa&#10;lSalvj54U+n7no/PxeqNkZj2wUE8+sUR/HwsWi1uSV1FaXUDY1ikN0H1Sd2E+9GHWymyvm3nA4RO&#10;Qdxi1EsqCJaEM4/UCemcpd4I6e+Li2MUQdJfIIA6KwiE/XGtbX3zYlLWxTeg0qreZQfKBwiapTM2&#10;pxImBMsGCGQ6BIqCtIdeQm9wM5LlZopYSCtv0u/8kT5wsTaB18rNChe5HYnJKEFGkVhH0JnJ4C/O&#10;HIh9b82SCkElFscdB9vJYmNmAAoUXG1McPrTRxEmR/dgpKeNyQoCF3MjPYwaIM70H76WyvmcG5pb&#10;8cS3xxH04ja8tDESH+2+itf/uIB5nx6G87LfcOgq85iDveywbe00JG58Grd/eFJpr/2t1CK5lZH6&#10;phbM/OgQxr/9FzYci8Z/tzNx4EoKXtoYicAXtxI7c3U3VTIVKkM97W7RUYT7OtAe55fVoljOb4MP&#10;EDoH6bW7t2gQyrphllFfnp9EmlPnUkEg+M1S6q0gEAcIfbOCUFBe26Xvl1/Wte/XWUhbjEgFOTx0&#10;1PG7GhfkTMtCZJdUSxe5bEiGbEk4dSerxwZ7iq6N+y8nY+TruzH/839QXtOIGyn0RejnS0fjoydG&#10;Kgx2X58/hJblS8wTCzsXfnmENnGaCxW1jXh3+8NWIknbVlW94jYnZytjlFSJF3LO1sYQajFvHNPC&#10;PJT+JiUB36nobM7DLZ/bcBq7zyfKfa6qrglLvj2OvNIa2va54V6YGOKCmIwS/HI8BqfuZMHO3FBh&#10;tebD3VcZ297dfllhFaiwvA7zP/8H2SXVnD5LdyD7WzbqJvcaewtDuNqY0LbFZJQw9uujTQFdRl+r&#10;IDQ0t3LWaHWW3rYe4oImKggEhyRvMVJnBUEdmc6eiGzPqKZJK6zs0vfrLLrENqd98/uhadTRYmRh&#10;rMcQjpJWEcYHO8PE4OFirraxhfi1XY0ikXJxZT2uJhbgckI+3Fdswp4LSYx9Xp8/BLE/LcWySYGM&#10;QOHi3Tz88vxkTAtzh6+TBU7czMDQV3fh0NVU7DyXoNK5mhvpYdfrM6QVhOp6cfXC1EBxj29USqH0&#10;3Az1tJEpJ8hjsyGU9PLXN7Xg5J0s4vONySjBjnP3Qt1AUAAAIABJREFUlO7T0NzKGKjX2taOlzed&#10;xaofT+JGSiE+emIkvlo+Rm61xs/JAhtfnMy4yR2JUj6kr7ymEW9t65w9dFdIlGXv883dqNsbKHM9&#10;kA3sAL6C0FlINQikVuE9ga5cD5VWN6Cyrve0EHJFEwFCO3tVu3sChM6U23synenV5UpaYSVNTNob&#10;4FuMNIu6KnOyOgTStgwdoRaj1743thlJqK5vxolbGcgvq5UuyiX4Ollg6ytTkbP1WXyyZJQ0yx2V&#10;XIiXNp5BeU0jJgS7IMzbDu8sHIb/rRyHNbNUc6Apr2nErnMJMNITv0dxpXjCtbuSaeoGug9Fgnra&#10;Qrja0PfV1dbC9DDltsye9mZSq9rD18inY+88l0Bke1lYQZ/ULdQS4OA7c1Bz4GXEbViGAFdLvPDL&#10;GbmvTcorx6GrqYyFNMmtZd+lZLUMZ9MkskNHuVZw1ImduSHt8f0qOS1GffSe3lUQi5R7SQUBQJfO&#10;JTh6I71PW+22Ed7bteRUihVBEHRoCUCYECH5ApNGL30123Dxbm6X9cGp0hfc3ZDPyeDr1aqgLnew&#10;iTIBwtlY8irAtMH0RWdPFSqTXoJS8iswcM125JbKb0uxMTPAe4+FI27DUqk2oKmlDVHJhfj1RAyu&#10;JxWgtqEFvo4WGC+j7yDFwlgPDc2t0kz6rQcDx8KUDBgrLK+T7nfhbi6yS+gVhIkhrrRqjyIeHSXW&#10;ARy7mU4cgMpWBhTBJioc5mMPdzme+4DYcctYX4excB4d4Mj6vu0iET7YdYXoHLsLI316gNDU0tZt&#10;iTVZW1d5Z9FX7+ldBelsqN7iYgRwSyp0FtJrTm+F9NfFpbpJqkEgem+SC4AmyiC9ibZ2EX45HqPx&#10;92lpbcdv/8Zq/H3UTRtho6oWB6ENz0PUFViNCnCilbILymuRlFdO9NppYe60rG52STXu5fTsbC0b&#10;96vqkZhbjjMx2Qr3cbM1RdR3S3D7hydx8avH8M3TYzExxAXrHx+B9x4Lx4whHipNmy2vacR3h2/R&#10;MsoSZ6kZLIOIvjt8Cy2t7bibXcoQls4bTjbldNEYP+l5XFDgYNORhJwy4tZHWQGsLH9G3lOY6S8o&#10;r4WjpRHt71Lf1EI0swMA/r6WyhhC1pMw1GVqDkinqaqblHz6b99epqIA8AFCZ+mLFYS4rPuI5JBc&#10;UpWMoir8eytT4+/TnZBW6LiIlAkSDgIhgHYAaglLNfEhehvfHLyBZ6YGM8qy6uSXEzG9Tn8AkPfR&#10;9qY+y55Ea1s7RCJm/zJXjPS0MdTHDpcT8qXbzsRkE03UdbQ0QrCbNWIzHw5NO3Ezs8dNVebq2/7K&#10;prPwtDfDxBBXhX9fKxN9aVZ8dIAT1j0ypLOnCQtjPdQ1ttAy3gXltbieVIhwP3sM9LRBU0sbTA10&#10;cS2pgPba/ZdT8NSEAEbPvZaAwpxwslkBfk4WCPWwQUxGCf6+lsqoLsnCpgHoyJvbLsDbwRxuNqZw&#10;szWBlYk+jPV1YGKgizvpxVj7+zmlr39p4xn89NxE3EgpwrXEAly6l0e8iBaJgPW7ruDo+nnE59uV&#10;6OkIoautRWu3rKht7HKxcmJuGcPqWN4ArLY+6kzI0znWbTmP2z88qdGk8BtbLxAPmuutaEakzF5B&#10;EIKwgtBx5LrCNyQshPTVCgIgFma+/scF7HhtukaOn1dag0/2XGPfsQdC2qLQHXZ+fYXWtna1ZJkm&#10;hLjQAoTImGy8NHMg0Wunh3nQAoR/b2fi9fmdXyyrE67LmfyyWuhqa+HojXTEZd7He4+Fa+S85LEq&#10;Ihgf7rpKu0n8cToe4X72+OvNWfC0N4OAovDJ3mtYv/NhINHa1o7F3xxHXSO9DWfUACdOA+wWjfZF&#10;TEYJDl5JwQ/PTFBa4TsSRd53fPFunkJffRIyiqow48NDKr/+2I10RCUXYpivPfvOHeiqScp25oY0&#10;x6WCslriCom6WPPbWdr3LsjNSm7lh68gdA5SfV5vc/iLySjB7//F4dlpIRo5/sk7WTh0VTV3uN4E&#10;aVcFly4CgoR+qwDiCgIrJIt60gpCH44PAIhFet8eUj7IRxUamlvxyGf/oKymd/r9kk+L5AMEVSHt&#10;ZWVjYghdbHw+Ppe4B3pamDvt8eWEPIbItzeSUVSFZd//i/d3XsbU9Qc0apd5NbFAurC3MzeEoUzm&#10;eO/FJNQ1tsDbwRxJueWY9fHfcq+/8iaLzh9J1l4kYdEYP1AUUFRRh0v3FC/oiyvrlU5t7ol0DKh6&#10;Gg4WRrTHsqJuTfPbv7GMtrrXHxkq9/7NBwidg9QCvDcaeKz+LVIjbnbJeeV4/OtjfVqcLIFYv8lB&#10;h0jQydNKrEEgaQsi1VD15QqChLe2XVToA64KDc2teOyro7j5QHjYGyEWYvWiPsuehrqGEIb72dMW&#10;pZV1TVLRKxsj/B1h0WGqeEtru9L+/e6Aa4uRBMmC++SdLDz6xRGN3ZzSCisw4Z19KKtpQHZJNWob&#10;6QFWTUMz9l9OBiC2ND12Ix0X7+VhVUQw9JUsNrQEFBaM9OV0Lu62phjqI86y77uUrHC/4zfTe91C&#10;8VR0Fq1S1pOwt6C3qRZ0oc/7jZRCvLzpLG1buJ89nhjvL3d/3sWoc/TVCgIgvv4v+uoYrarcWbJL&#10;qjH7k7/lJkD6IkKB+meMEXRqtBBXECgCfTTpTbcvaxAktLWLsOR/x/HWtoudvmnml9Vi7Jt7OZXv&#10;eyJ9UYjV01BXL6aOUAsj/emOMJGxZIt8LQHFsDs9catnuhmpAkUBL88ehL86TDdWN6MGOOF2WhGm&#10;f3AIG45Fyw1E/jh9FwDw2Bg//PbSFER+thCbVk/Bby9NUXjcsUHOjIUnCYtGi8XKB6+mKKwk9dbr&#10;0/s7Lnf3KcjFnlFB6JoA4X5VPRZ8foSWrdbV1sIfL09VmNzrbYFhT6MvVxAA8Xdq5Ou7VR4W2ZEr&#10;CfkY9upOpOR37dyp7oR0TcSlxYigU4M8QCCrIPAahI6IRMBXB25gwtv7VMr8t7S245fjMRi4Znuv&#10;rhxIIJ4W2Yus3Hoa6rRCHB/sTHvMxZFi2mB6m9GJWxk9qhTcmXMRiYA9F5Pw4q9nsPcic5CaOvCw&#10;M8VTEwJwI6VQYbvi5YQ8pBdWQl9HiGemBuOf62lYvTGSMfm2I5KFPlcWjvaFgKJQUlkvdy5GQ3Mr&#10;Tkf3rCoRKefjczlZ+XYVsm5BBWWabzFqF4mw5NsTyJUZhvbTcxPh72yp8HV9dbZRV0FcQeilAQIA&#10;1DW2YOGXR7Dih5Nyh+2xUV7TiNf/uIDx7/zFcGXr62hiCDHBMclbjEiW9KRlxv5mY3nhbi6GvboT&#10;j35xBMdvZrCWCfNKa/DL8RgEvLAVL/56Ru5gmt4I6ZdXyGHYBw8ddbo5TJSpAlxJyCce2DQtzIOW&#10;CCgsr0NsZs+xlSSpdpob6eHTJ0fB1FCXUSkoqaxHfWMrhvnaq9V+ctf5RGmW8JcXJjH0HB0RiYAd&#10;HaYzr9tyHhuORWP2J3/L3V9bKOCsP5DgaGmEUQ9mDOy7xAyKzsRkd+swr86ynsNchK7Kbzlb0wXJ&#10;srMsNMFrm8/jVHQWbduqiGCsighW+jq+xahz6GmTVhB6X4tRR0QiscGCzzNbsPb3c4hKLmRNLMdl&#10;3ccHu67Aa9VmfHvoptrm/fQmSNdEXFqMCKoSLUIARN84kgoCqY2lLuGPoS8hEgEHrqTgwJUUGOpp&#10;Y2ygM9xsTWBnbghTA10UVdQhv6wW93JKcSe9uEdlW9UFX0HQPOqapgwAgzxtYW6kJ+3zbGppw5WE&#10;Akwe6MrySsDWzAADPW1wO61Yuu3ErQyEetio7fw0hZutKVZOCcJz00NgaayPOeFe0NMR4vK9PCz/&#10;v/8Q5GaF1+YNwdTB7rA1I3cDUkRheR3qmlrgZW+G6vomeKz4HXPCveBua4oRfo64dDcPtY3yF987&#10;zt7DB4+PAEWJtR8TQlxwN7sUVxMLGPtODnWDpfHD4WRt7SIIKErpgre1rV2aaXpsjB8u3s3D39fS&#10;8PPzk2gZKC72pj2RKwn5+O92JqYOVhyQdTVe9ua0x5puqfj+8G383z+3aduG+drjp+cmsr6WbzHq&#10;HOQahN5bQehIQ3Mr/u8f8ffNztwQowOc4GBhCAdLI2hraSG3tBpFFXW4nlSIzGLNB8Y9HdI1EZcW&#10;IwJdQ6sQAJHKgyTr30gY3erp9O8FYF1jS5/qySaF1yBoHnVmV7QEFMYGOuFwhymVZ2KyiQIEQGx3&#10;2jFA+PdWJt5Z2HX2oMpQtpx5bV4YzdLV39kSWgIKUcmF+H7VeLw8e7Bas8j2FoZ4bfN5NDS3YvE4&#10;f3g7mOPXE2QDFzOKqnA5IQ+jA5ywde1UNDS1oqmlDZaPb2Ds+9gYZnvR7E/+xidLRsoN3I7fzMCZ&#10;mGx8v2o8AGD+CB+s+e0s7lfVIzI2BxGD3ACIF4fHbvT+69n6nVcQMci9x7js+TjSA4S8shrUNrZo&#10;ZBbCgSspWLflPG2bnbkhDr4zh2jxylcQOgfpmqi3ahCUUVRRJzVc4JEP6ZpIEyJlogCBJOtPqrAn&#10;Lafx9C1IL26ylo485KjL5lTCBJnBWKRCZUAcIHTkenJhr3CdGB3gRHssSY4sGu2LV+aoNziQ8OWy&#10;MYjLuo/Rb+zBhbvMHn9lSAZZtbWJEPzSNox5cy9jHz0dIeaEe9G2lVY34N9bGRixbjeuyDj5bD97&#10;D7M+PkTrzbcxM8CEYPH3YWeH1qYbyUUo6mILTi6QCkBvphbh6I2eI7S2MtGHudFDNzCRiDnVWB1c&#10;ScjHk/87QasCGOhq48j6eXC0NFLyyofwFYTOQdpV0dtbjHhUg3R4LGkXD0AUdLQSBwh6BFkE0gUg&#10;6QWbp29RWUe2OLTocFPk4Ya6bE4ljA+mBwjR6SUorSabwzHEx046WVh8bu09RgyqSIOgJaBQWt2A&#10;mgbm3AahlkDpQkjyVEG52G3mfHwuRCIQLTq1hQLsWjcDJgY6BGdPJ7dUPI8hMa8MGUVVuJdTythn&#10;epg749hrfotEW7sIDc2teGf7JdrneHPrRYhE4v7fP07HS59bNEZskfr3tVRp2xOX9qLnp4fSAixN&#10;GVb4O1vC5kH716qIYEawqogPdl3pUe2dXvZmtMfJeeptM0orrMS8z/6hJfcEFIWd66ZjiLcd8XH4&#10;AKFzkKyvgL5ZQeBhhzRpKjsUUxkEFYR6DhUE9i8wcQWhn7cY9VcqapuI9jPnAwSV4eJiQEKAixXs&#10;OriptItEcl1s5KEloDDlQRuKhNM9ZB6CovVMW7sI2SVVMNYXL6bzy2qlC/yEnDKs+U3sDS/p8U/I&#10;KQMAxGeV4p+oNKQWVOCJb47ji/1ReH/HZYx9ay8e+ewfpBawL+xcbUzw3crxnD+LJPuorEd9yfgB&#10;tMef/XWdNtMgOe9hZrq6volWEXjp10jcSBEPQJs/wgf6OkLUNbZIJ5iS2pu62pjgfyvHYcvLUzFz&#10;qCd2vDYdXywbLX2+s/qU9x8bDj8nCwi1BPjpuYlI+W0Fzn6+EF8tH4Nvnh5LVKaPySjBQZbJrF01&#10;SRkAvGXajJLVWEG4X1WPaesPMEwwvl81HvOGcxOzt6k5MdHfIL3nKdIi8fRtDHTJkupcjCIIOnnq&#10;iTUIJFl/4goC32LULyknnADdccgWDze4iJRIoCix3emeCw+da87EZGPBSB+i108P86ANDDx5J0ut&#10;56cJ9l5MgrWpAc7G5uD3k3EY4e+ATf/F4cTNDDhbG+Nedim0hQIM9bHHznMJGBvojN0XEjE6wAnX&#10;kwrQ0NzKCKJmf/w3zn/5GKuoecWUIBy+noZjHFpd/JwsANAX+R2xMtHHjCEPM+j/3c5kTBC2NXsY&#10;BJoY6MJAV1t6s2lobsWjXxxF7IalMDPUxbwR3th9PhE7zyVgpL+j3IqFLNamBjj07hzo6wixfFIg&#10;lk8KlD43xNsORvo6GORpi2c3nMKu84lYOMoXt9KKpAGYIt6YPxQ1Dc0w1NPGu4vCsf7x4aiobYS1&#10;qfjvLKmADXCxxO+rI7Dqp5OsOp0Pd13FIyO8u92Ou66xBbEZ9OFSiv6PVTn29A8PIa2wkrb9lTmD&#10;sWb2IM7H4ysInaNjpVUZpNVbnr6Foa76KwgEVYk6tQYIpB69+oTREE/fgq8gaB5NWMCFetjQAoRI&#10;DlWAyaGuEFCUdAGRVVyFlPwKhgCzq1G2nDkdnU3z9O/47+ySamSXVNO2bz97DwBwLk5x+1RSXjlC&#10;V/+JX16YxJqd/ePlCAxcsx35hJNzh/mKpxwrmpWyeJy/tIdVJALWbbnAWNANcHnocU9R4qDjTvpD&#10;gXnO/Wr8dPQO3n9sOJZPCsTu84k4G5uDLafE7Uc2ZgYYF+SM6PQSZJVUwcPODGMCnOBpbwZXGxNM&#10;D/NQ2D7VsY1t85oIbF4TAQAIXf0n62fXFgrwywuTaNskwYEsSycGYFyQM26lFsFIXwfn43Nx6k4W&#10;6ppaMNzPAXGZ9xGXdR/3ckpxLbEAIwc4yj1OV/H2n5cYwZc6HF1a29qx6KujjMno84Z7438rx6l0&#10;TD5AUB2KIk+K8QFC/8SAMEDgUkEgqEpwqCCos8WIryD0S8prCDUIfAVBZdRpcypBNpOaVliJrOIq&#10;uNmasr7WxswAoR42tMXm6eisbg8QuoOiijo88tk/GOHvgI+XjMJEGQG4BGtTA+x5YyYmvLOP9f/T&#10;zdYUYV52aGhuxQUFrV9LJwZI/51dIl+j8MKMUNrj5ZMDaf9nAHDxbh4AsXDd1cYE2SXVMDXURfbW&#10;Z+BsZdIt7j+F5dzE0a42JtJBchGD3PDF0tG051vb2tHY0qYRpyAuVNQ2SoMvCRGD3LD91emdPvaL&#10;v57B8Zt016kR/g7Y9foMlasmvIuR6pgb6REPwiqt7hszkXi4oQkNQpdXEEgHBvEuNf0TUgcbY30d&#10;aAsF/XIgSmdRd4uRIiJjc7BiShDRvlMGudEWm6eis/BiBxvR7kDZoDRDPW2FrUBNLW0KM/sWxnow&#10;M9SV+1xJZb20f/hqYgEmvbsPE0JcsG3tNDhbGTP2Hx3ghI+XjMQ7f15iPAeIF7paAgqrIoJBUeLF&#10;u4WxHiiKov3OgtysMMjTVvrY1FCXVtEBxAt+WeemlVOC8MneayjpMLFUUoUQUBSemhCAT/Zew+aT&#10;cXLPTx2UEAyIvJ1WhE3/ae4cJCwY6dOliYvrSYW0bKC9hdhytLP3zs/+us74e/k5WeDI+nnQ74R5&#10;CF9BUB3S9iIAKK3iKwj9EXINArnLFcG1pF4IgOgbRxIg1Mpx/pCHKk4dPL2fcg4Wl+ZGerTFCQ8Z&#10;6hYpK+JMTDZ5gDDQFV/uj5I+PheXi5bW9m6dd6FsPTN1sDsOvD1b7nO3UoswZO1Ouc+9MX8o3lww&#10;VO5zT3x7nKbFAICzsTmY+eEhxG5YKvc1by0YhpT8Cmw7c5fx3I3vlkhdegBxdjl98yp8tPsqPtx9&#10;Vbp9WYdef0CsLxgT6ETTSIwPYlYy9HSEGOJtR8s0d5x/sWxSID796xrSCivx1raLcs+/K4jNvI9n&#10;N5zS+PsM93OQBghdUSjJK6uhPR4T4Nzp4GDH2QS8v/MybZu9hSH+/Wg+bYCeKvAVBNXh8rcvI6zC&#10;8/QtNFFBIGhbqhcAqGHbCwBRdqGqnixAMFWQZePp23DxwOd1CKrRVRWEs3E5xHaQI/wdaRe4moZm&#10;XE9mTvrtj8Rl3Vf4HEUBv6+ewtlRRoJQS4AnxondixJyyrD4m2MwXfgjQ0CtaKCmrFvP2t/PwWPF&#10;7/hyfxQcLY2kMxF41I/sYFLZgIEribllWPnjSdpv1sRAByc+nE/UKsgGX0FQHdIKQmtbO7FVOE/f&#10;ops0CHUCANUkB5PY/imjup5MhMpXEPonpBoEgJ+FoCqa0CDIo6SyXunitiO62loYF+RM23YqOksD&#10;Z0WOshajnoRQS4B9b83CE+P8iV9jbqSHAS6WeHFGKGzNDHA+Phdhr+zAngtJcjNM9xW0Lcjrd84s&#10;rsLbf17C1PUHsGpqMPkH4SFGJAKjDehqYj6i00tUPqaViT5jiOKeN2Z22lpWAh8gqA5pgFBW09ij&#10;ZnTwdB2kSXV583sUQeCMVCcEYYBAsqgnPTmSYIOn71FV14R2kYhICMcLlVWjK3UbkbHZCHG3Jtp3&#10;ykA3WrvKqTvZ+GTJKE2dGis5255V6XVh3nYQHVvH+XW71s3ArnUzVHpPoZYAO9fNwE6C13+weAQ+&#10;WDyCtu3FX88o1Ycpmp+QVlApdzsgHgK3fHIg7C0MOQuFeZRzK60IUcmFtG3PTw+ltZRxxdxIDwKK&#10;QluHFeZQH3uVjycL32KkOqT3ujLewajfQpowJXWKBIjalmqIW4xIAoSqOrKTMzXgW4z6I+0iEXGb&#10;kZMc4SYPO13VYgQAkTHkU5FlB6bdTiviVFHiUY26xhbWWQLxcipBRRV1rJaKsRn3iXUovR3Z7Lsm&#10;uZNGd4+aPNAVPz8/CY6WRiof82ZqEdo6LOJ1tbXUmqjjKwiqQ15B4AOE/gpJy3VdYwuaOWgQCX7/&#10;5cQtRiYEi/pqQg0C32LUfyH1dpfn7MLDTle1GAHAxbu5xBckPycLuFibSB+3tYtwpodMVe7LyAbk&#10;FAU8Ny0E29ZOQ7ifOIOcW1qDgnL671LWI/+HZyZgTCDd6ai8thGrIoIZ/fJ9kY7JL03bucpaXnbG&#10;XQgQ/18+/vUx2rbBXrbQJbAuJ6WdN5xTGdsOk+qVwc9A6L+YGbGvv7loPPV1hCTGQxUcAgQSDQJp&#10;gMBXEPorOSVEXzfaYpKHnK6sINQ2tjBaIZQxZZAr7fHpmCw1nxGPLGYymad5w73x64uTsXRiAE1k&#10;fDOFHhDclsliD/KyxdH1j9AWq2aGunCxFg9B41EfHYfWAcCxGxkKh+CxkVpQgfDXdkmH+0lQt1EI&#10;X0FQHTcbsntdUQXfytdfIakgcGkvIjSBqVRrgNDc2kY0C0GRVzhP3yfnPpkbh4sNX0FQha6yOZXA&#10;pQowZaAb7fGpO3wFQdMY6WnTFvURg9wBiBd0h6+nSbcn55fTXpdWSNcffH/4FkwMdKRTm4GHrRGv&#10;zBlMdC5DvO1wdP086eTko+vnSQe0/fjsBLw+fwht/yXjB+Do+nmwNTOAj6O59LU6Qi0cXT8PM4bQ&#10;A5NPloyS6jTmhHvh6Pp5cLQ0QrCbNY6unwdvB/pwvgNvz8a7i8IBAG89OkyqEXlsjB8OvzeX6DNp&#10;gnBfB+kwN0D8f5WcV67kFYrxdjDHrKGe6jo1hfABguq4E7pIZRWTJdd4+hYCiiJaf3NxuCIMEDhU&#10;EPTJFvUkOgRLDoNBePoWuaWEAQJfQVCJ1rauvVFHxpLrECaGuNLaUXLuVyNJxYUPDzmS662AojB1&#10;sBsAYOe5BJo2Ia+U3mKUKxPIH7qaissJ+Zg62F26TRIgTAhxQbAbu1jdztwQM4d6wslK3Es/c6gn&#10;QtzFLjpjg5wx2MuWtr+/swVmDvWEoZ42zI30MHOoJ5ytjKEloDBzqCdjYTXc3wERD7QuHnammDnU&#10;E0b6OrA21cfMoZ6Mm+L0IR4Y4m0HAAjzskXEg7+Nj6M5ZnbBoloRFAVagAA8HFKnCl1hGc2LlFVD&#10;qCUg1ttllVRp+Gx4eiImBjpExi7cKgis6/k2ADVCAETfOlLdQFlNA+xYeuqsTPQZ0zx5+gc598my&#10;IE6W4oVAG3/j4URXiikB4EZKIWoamokEjxbGehjiY4frSQ/bkk7dyYKfk4UmT7Hf0/agQfyZqcFw&#10;sTZBflktXv39PG2fhma6/WljC7MSvG7Lefz38QL83z+3UVRRR9O7vDxnEFb8cJLofP5cOx3b1k4D&#10;AKyKCMbKiCAIKAqJufLF1Km/r5T+e9vaadi6dqrCY1uZ6KPt6GugHowzS/h1udJzmRPuhbajr0lv&#10;wJLXKrs3yc6H0ASyCZJ/b2di4WhfTseoa2zBrydisPN8gjpPTS78vVw1nK2MGZoTRfAVhP4JaYCv&#10;5jlT1RRFtQsAKLe4eACJSAJQ7KndES0BRXw8nr4FqQZBWyhgDTR5mHSlSBkQ26pekBm8pQzZNqPT&#10;vFBZozQ0t6KitgnPTA3Gj89ORLtIhKe+O8FwRKFk5gPLy1hFJRfiv9uZOPv5Qnjam9EMBxaP9We1&#10;4bybXYqXN53FrbQi6fEpSvxeXx24gW1n7tH2P3YjAy9vOouK2kba/m1tIry86Swu3s2j7b/h6B28&#10;8+clCChKKiQWUBTSCirx8qazyJbJwL62+Tw2n4ynfVYBReFUdBZe2XRW6WfRNJNC6Xqd7ZH35E7U&#10;VsYbWy/g9T8udIn1MV9BUA0uQ+oyi/kKQn+E1Aa3ktBFFCBaz5cDgCRAYL2CkI4Dv1/FHK4jD2tT&#10;1T2deXovpBoEgG8zUoXuqLhwaTOSDRDOx+Vwsmbj4UZBWS1ufr8Ev700BdpCAb45eBNn5fx/yS7u&#10;FVkvvrb5PBwsjJD469MYF/xw+J2ejhDPTw9Vei6ZxVX48cgduf30ey4k4r/bmbRt15IK8OOROwzz&#10;i7b2dvx45A5jUN/h62nYfCqecey80hr8eOQOiivp96ZfT8Tg+M10xv43Ugqx4Vi00s+iaRaO9qXZ&#10;mraLRAzhuDLuV9Vjz4UkTZyaXPgKgmqQCpTrGluI11Y8fQvSRGlJJbmInaCCUAEAAoqi2gAonojz&#10;ACsTfSJ7N1IrLmteh9AvyS+rIc5o8QECd7ojk8dFqDzM157moFLb2IKriQWaOC0eAJ72Zgh0tQIA&#10;XE8qxPqdV+Tu5+NorvSxhILyWryz/RK0hQJGsPfSzIFKh+8EuFjhx2cnSPv+O/LmgmFYOjGAtm3G&#10;EA/8+OwERnJKW6iFH5+dgNEBdNvVF2cOxOdPjZb72X58dgLjevLtinFYGcGcBh0xyA3frxqv8HN0&#10;Bfo6Qoa96YQQFwV7i2kXiZBeWIkTtzIw86O/ObUcdBa+gqAapBUEXn/Qf7E1IwsQZBMgyiAOEB48&#10;YE7KkUGoJYCZIXupg6TFCCAfDsLTt2hrFzE0dMz1AAAgAElEQVQ81xUhK9TjYac7Mnn3ckqJp+kK&#10;tQQYF+RM23Y6OksDZ6VeymsacfBKCtb8dhYbjkVr1HJQJAL+vZWJVT+dxD/X09TSNlZQXotHPj+s&#10;sFozTGaqbrifg8JjbTwRS9ORSLAy0ccqOQtuCR52plg9axB85WhOHh/rh2lh7rRtI/wdsHrWIIb+&#10;TUtAYfWsQYwp3vOGe2NlBHNwm5OVMVbPGsTIxL0wI5ThhASIJwyvnjVI4efoCrJLqmlOUloCivG7&#10;kSU6vQReqzZjxoeHcCOF3H5YHfBaMdVwsyW7x/H6g/4L6QR1LgGCJXvbUhHwMEAoJTkoyaKeuILA&#10;txj1W0iFyu525P2ZPGK66kbdMQMhEgHn4ri4GdEzoaeie64OYe/FJIS9sgPWi3/Ggi+O4Kejd7B6&#10;YySclm7EpHf34feTcahvamE/EAG1jS345XgM/J//A9M/PIjNJ+Mx99PDcFn+G97+8xLSC1kLvXJp&#10;amnDI5/9ozCI83OyYCzap4e5KxSet4tEeO7nU3K/a6/NCyN23PF5ZovCioYssZn34fPMFpo1qzK2&#10;nbkLn2e2EPdtr94YiWGv7iLatyvGwslW5QZ52rJm/SJj5f+OJoS4MGYrqBu+xUg13GxILU75CkJ/&#10;xZY0QOCQtCJoWyoGOFQQAMDalCRAINUg8BWE/gqpDmGAs2Zvan2RrgoQZNsduLQZTZZpTbmTVtwj&#10;p4ReupeHpd/9i9tpxYwFUFu7CJGxOXjmp1NYvbHzgtb8slr4PLMZL/56htGjX1hehy/3R2Hgmu1I&#10;ya9gPdaPR+5gx9kESE75uZ9PKx1o98zUEMY2A11tPDLCW+FrYjPvY/PJOABAemElnt1wCu0iEZys&#10;jPHkhAGs5wiIh3iVEPZVN7W0IrWgAjWEwzgr65qQWlBB3M5YVFGHjCLVAjBNcFYm4GZrLwKAc3FM&#10;s4DpYR44/N5ctU5NloeIDxBUgjQJlkVo7sHT99BEixHBMUsAQNLkSBQgkFQQSFuMSD80T9+DdOhP&#10;gCsfIHClq3qBJ4e64uCVFOnjUxzahPycLOBkZYy8BzMx2kUinI3N4WzjqEmyS6qx4IsjRALqP07H&#10;Y064F2YPU807v6W1HQu/PMLaplXT0IyFXx7Btf89wehP78jd7FL8fjIOr/x+FlMHu2P3+USF+/o6&#10;WeC56cwAAQDeXRSOfZeSFQ6/XL/rCg5dTcWZmGwY6Arx20tTAIiHjv0ZeY/RGhWfXYqXNkbStl2+&#10;ly/dlioT/ByJSkfBg7+JJDv2Z+RdRD1on7l4l74g/vHIbfx9LRUAEJNRAgD4aM9VaeZdto/7lU1n&#10;of2g2hGdUYLaxhbpuXRnT71IBIaQfGKIq4K9xTS3tuHSPbqr0543ZuKxMX5qPz958C1G3DHW14GT&#10;JeEMBL6C0G8hTaZzEbETtC0VAw8DBKIWI5K2oBLCKMahg0MDT//ibjbR1w2WxvqwMzfkR8xzoKtK&#10;/RNDXWlzKvLLapGUV04802BiiAv+jHxoaxkZm91jAoS6xhbM/fQw8bUMAFb9dBLD/Zap1Dr52pbz&#10;xELt2Mz7WL0xEpvXRCjcR3LxL69pVBocaAko/PHyVIXBhreDOT56YiTe2HpB7vMllfXSwNCig5DY&#10;y94MSycGYIuMo1BWcRV+lnEHupdTins58q8HUcmFjMpHZGyOQtesI1FMRyJln3/Tf3GMbbLnJ0FX&#10;++HfSNOL4Xs5pbRrno5QCyP8FWtCAPHfqq7xYaubmaEuHh3Vdb8nvsWIO4GuVkTGLwBzsjlP/4Ek&#10;mV5d36wwkSP/mGQBgto1CKQCVEc+QOi3KFoQyEPTvbN9DclQLE1jZqiLwV50NxouYmPZjGhP0iFc&#10;ScyXZqBJKamspwU8pFTVNeGno3c4vWbLqXjiIFsZ6x8fwbrwfHVeGKs4FmC2mLz/2HBiLYKbrSnm&#10;hHvB0lgfejpCzAn3greD2EVpWpg7AlysaPsP9LTBnHAvUJT4PjIn3AtWJvow0tPGnHAv2FvQb6gT&#10;Q1wwNlD8GQa4WGJOuBcEFAVnK2PMCfciar/peL9qatGsLa9sADTC30GpO5S810wIcaFNLdc0vIsR&#10;d4LcrNh3gni2DT9xvv9CokEo5mBxqiPUIjEcogUIRSQHJsmOldU0oJEgkuEDhP5LemElcbQruzjg&#10;UU5X3qgnD6Qv8k9zWORPHuhKy55lFVf1+kFAqmSWVc28KhtORzIwZ1KoK957LJx1Py0BhR2vTWcd&#10;1lPTQNcGuNqYyHUUkse0we44/N5cBLhawspEH4ffm4tHR/kAAHatm4GnpwTS9n959mAcfm8uhFoC&#10;jA5wwuH35iLE3RpOVsY4/N5cjPB3pO2/8aUpUtvS5ZMCcfi9udDR1sKEEBccfm8uq/hXQFFwsHh4&#10;v5L9rOomUkbPw9ZeBHBvSVI3fAWBOxL7YTZSCyqI1lQ8fQ9dbS2idTcX/YGNmQFJ5YoWIOSTHNie&#10;YGCDSAQUErSEOFgYdWmGg6fn0NYuIhJbAkAAX0HgRFf2AssGCOfjc4lFoXbmhhjgTL9BchE69xVU&#10;XVddkJkiLKFdJMI9luqCvo4Qm1ZPkTstWR5OVsb4TM58gY7UNDQzXJbeXRQOA13lme+OvDZvCL5Y&#10;Kn6fOeFe2PjiZKWv//n5SVgxRRyEvDJnMD58YoTCfZ2tjbHxxclSgfxPz05kzF1QxGAvW2gLBdLH&#10;pJa+qtDa1o4LMtqKiaHKBcr1TS0MW1MSUbM64SsI3Alys2bfCUB8VuerhTy9E2crY6I2tFwOA2gJ&#10;KhIiPOgqklz1iBpgHa3Isv75ZextRkItAW912o9hW8RICCDMsvCI6coAYbifA4w6tD7UNDRLBaQk&#10;TApV3QmpryCCav9f15PkX7I/3Xsd55VUFwDgnYXhcCcc0CRhVUQwBnraKHy+rV2ERV8dpbXfOFgY&#10;4dV5g1mPXV7TiIScMkwKdcGS8WIHpKE+9nh2WgiyiqsYGqT8shok5JRhVUQwJoWKg9SZQz0xb7g3&#10;EnLKUF1Pr6Ck5legur4Zz04Lkc5OWBkRhEGetkjIKWMNaucO96I9lnU7okgbyQm4mVpEmxxtrK8j&#10;d7BcRy7dy2f83Um1QOqCjw+4Q5r8Ukc7IU/vxJlwWCypdTxApGkooyiqBeBYQehYZlVGAUGAAPBt&#10;Rv0ZUh0CX0HgRleW+nWEWhgTqPrQs4mh9ApEZEyOxs6/o4CzJ6Hqx5UnQD12Ix0f7b6q9HVOVsZY&#10;90gY5/fTElD4ctkYpfvcTivGa1vO07a9MX8oq+f2X5eSEPDCVtxOK2Y8N+L13fjm4E3atne3X0bA&#10;C1sZLkmZRVUIeGEro9Vt+ocH8egXRxjH/icqDQEvbEVZjWLnPS0BxfhbywZgQi0B1EVkDL1VaGyQ&#10;M+vxZecfsFUcNAHfYsQNewtD4gRpfBaRySRPH8TZiszlKreUvIIgq9GSdzjJPwQAQFFUPQBWmTzp&#10;gp6kgsDleDx9j3s5ZUT7mRvpkXyheR7QVSJlCZ3RIYwLcqa1bpTVNCA2QzM3w57kcd8RVfzjLY31&#10;GfqB1IIKLPnfCdaF2ruLwqGnxCJVGVMGumG4kgnLgNgFaP/lZOljY30dfLxkpNLXWBjrIdDVSm47&#10;kZ+TBSPAcLQ0ktu/raOthUBXK8bkZW8Hc3jamzH2NzMUv6+yBfjicf5SwTQANDa3Moa1mRroKnw9&#10;VxjzD4LZF/vdrT8A+BYjrpDqDwCxPTBP/8TZmjBA4FBBcGGvSkgvKB2vjKxVBANdbZgZsl8MyZ2M&#10;yD48T9+DS9mUy8W0v9PF8QEjQLiZWoQqApEsIF48DvWxp21TNA22s9xJZ2anewKqJF4/WDycJqxt&#10;bm3DY18dY/27u9ua4unJgUr3YX9vxX3+Elb+eBLZHQY7PT05CMFK+q0XjfZD/M/LMNjLlvHclW8W&#10;4/X5Q2jbPntqNOJ/XsZY2LvbmiL+52WMQXwnPpqPfW/NYhx79jBPxP+8TKE7n662Fj54nP55d19I&#10;ZPiNu9qQtQGwUd/UgquJ9NswWzWgvKYR0el0xy0S1yl1w1cQuBHkSqY/qGtsQWZR7zZv4FEdJ8IK&#10;Ql4p2ZobIAo66BWEB5DpEAgW9fllZOUOdV1YeXofmUVVxG0fsnaaPIrp6gpCgIsV7SLW2taOcyw9&#10;8B2ZJNNmpC4dgp6MdeX5+Nwe6QTCdVnl52SB56aF0rat33mFKAB6/3Fy61FFRAxyQ7ifvdJ9quub&#10;seqnk9LgR0tA4ecXJhGJ7WoamvH1wRu4nkSmZUnKK8fXB2/QAhJlnI/PxdcHbxBpdb5aPpZWeahp&#10;aMb7O64w9hvqo57r0+UEupbAxsyAdSF54W4ubXHu7WDeLfdVvoLADVKL03s5pXzw1Y9x1YAGgaCC&#10;IDdAINMhWLK3e5AqqrkK5Xj6Du0iEbG3c7iv8gUJz0O642YyUcYxhYsOQTZAuJyQTzS9mA3ZtpTq&#10;+mZGa0hPgGuL0ferxtPasu5ml+J/f99ifR1FASdvZ+GDXVcQp0JPc7tIhCNR6Vjz21k0NLEHWqej&#10;s/HXpSTp41EDHLFsInv1orq+GW9uvYhz8fKHockSm1mCN7deZDgoKeLErQy8ufUiQ78gy8yhnlgz&#10;axBt27ot5xnVcQNdbYwKcCJ6bzb+u51Jezw+yIU1qJKdfyD7W+wqVBXb91dCPRQL/jvCC5T7NyQV&#10;hIbmVqU6KlkIdA3SAKFjMypRgEBSQSD1M/ew4wOE/syt1CK5bQWysPU98zykK12MJEwe6EYbEsZF&#10;hzDMxx7G+jpSb/m6xhZcSyqQDrZSFXltaV8fvIFFo/2Ip5fKQ6glYF1ccoFLfLBwtC+mDnanbXtj&#10;6wWi8xGJIF2wf7r3On54dgJemjmQ+Bznf/YP5wDr3e2X8OgoX6md9VfLx+CfqDSU1zTS9iuraZBa&#10;OUoG/hSW10m3yZpe5N6vkT4nqRxkFFXB2lS8TbbVKim3TBrUSKZjx2fdl05HlnUxCvezx+7XZ9C+&#10;J7vOJ8qdvDx7mCfNyasznLyTRXtMIjZm6A9Cu15/wMMNY30d3uKUhwiSamBeaQ2n+4gTuxup9KLS&#10;MUCQb6wtA4mwuLC8Do3NraxiOHc+QOjXRCUX4tlpIaz72ZgZwM3WFFm9fJBWV9DW1vUBwqRQ8dAz&#10;yUUqtaAC2SXVRBc3baEAYwKdcPxmhnTbmZjsTgcITlbGjO9MdHoJfj8Zh2emBis/JwWi1RH+Dti2&#10;dhoe++qY2jQNWgIKAoqSW/nRElDSgM/UUBf/t2oC7fn0wkpG1lkZDhZGWDJ+AI7dTMd7Oy4TBwjR&#10;GcU4fD0NM4d6wt7cEJtPxRHdkDKKqnA2NkeqU7E2NcA3T4/Fih9O0vbbdykZ+y4l07b9dPSOwgnT&#10;7++8jPd3XqZtW/XTSbn7AsCsj/9mbBuydqfcfQd52uLfjxbAWP+h0DkyNgcrfviPsS9FAeseGcLY&#10;rgo596uRIGPcMJllsV9QXovE3IevEVBUt+gPAIACxVcRCBnqY0c8A0pWX8LTf7A2NWAYLsiDtL0S&#10;EBtcEMymkcYCHe+EWSRvQHLTbxeJiE7a0lif6A/A0ze5nkzumT+cpe+ZR0x3tBjZyumV5lJFkG0z&#10;krV6VJV5Mv71APDq5nNIZmltGx/sgpvfL8Fz00IwKdQV80f6YPur03Hxq8fh7WCOK988ju9Xjcf4&#10;YBeEethgWpg7fntpCmvgIQ8bMwP8+/F8hm/9E+P8kfzbCunf5rMnRzHcvP67nckpc/ThEyPw1fIx&#10;uPHdEswb7k38OisTfbz96DAcXT8Pm1ZPQRgHTdApmXaz5ZOCGFWQnsKMIR44/+UimhHHubgczP3k&#10;b5o2QMJjY/yIKqAkyFYP/Jws4MbSgitbPQjxsFYouObpOYwc4Mi+E8SVrZupRRo+G56eipcc5zV5&#10;pBG2VwJE6/c2dNAjd0zxZzD3ZUKqG8gsroIvwbAWd1tTxGbyPr/9kaS8MlTUNtIcWRQxzNcBey4k&#10;se7X3+lqkbKEyQNdab3tp2OysDIiiOi1sgGCxAnJlMAxTRnPTg3BD//coQVNdY0tePybYzj/xWNK&#10;kxNh3nYIUzCgSk9HiFfmDMYrc9iHgJEwZaAbEjc+jfisUhRX1sHN1lR6czj96aOIyShBsDuzJYHr&#10;dfP7w7cxZ5gXbMwMsPWVqcSvc7E2wecPJhwfvp4md16BImR7qCkK2LR6CoJe3EbsdqVpKApYOycM&#10;Xz89lpbZPXQ1FU98e1yuuN3WzADfy1R0OoNsgEASRMkGCCSWqJqCosBdcd9PIW2ZjcksQX1Tz5zf&#10;wqN55Fkzy4NUfwUQORgVSYakAfQKQjYA1tUFlwCBBF6o3H8RiYAbKWQZEl6oTEZ3uYnIWkuejSUf&#10;ehbgYkUTFbe2tePCXaKOR6X4Ollg4WjmQLHo9BJM++CAVPfQUwhys8KkUFdG5ijUwwYCOcKJPEK3&#10;OAmJuWUY89ZeTo4XHdl/ORkLvzzCqUolz9HO2coY/1sxTqVzUDd25oY48eF8/G/lOGlw0NYuwtt/&#10;XsKCL/6RGxxoCwXY88ZM2JqRDbpio7WtHZEy7l3TwggChLjun3/Aww2KAoYR3suuJhIZS/L0UTQR&#10;ILixVxDSOz6QBggURTUBYO35cLE2IeqfIw4QeB1Cv+Z6EtlFcKCnjcoDnvoT3SFSBoAxgU7Q7/D/&#10;U1rdQNw/S1FM9xV1zUP4+umxcisFVxMLMHX9AYanfW9CXtsLG8l55Rj9xl6k5Fdwet3Ocwl4/Otj&#10;DEEvG4rOccWUICwY6cPpWOqEooAl4wcgbsNSWra+uLIek9/bjy/3R8lt36IoYMuaqRivxmz99eRC&#10;VHaophjoamMMizNSWmElrY1XqCXAqACy1hWe7iPAxYqoYg4A1/gAoV/jaUfaYkR+LScIOuQHCA9g&#10;VbxpCwVE1ksZhMM9SP8IPH2TqBQyHYKOUAsDCa3h+jPd5ZmtryPEcH966bwzdqfqmofgbGWMjS9O&#10;kfvc1cQCDH55B6I4aGF6EobsYjO55NyvxoR3/iLOPB28koJl3/+rUvCpTBC3afWUbvHsD3CxwtnP&#10;F2HHa9NhbfqwCnA6OhuD1mzHuTj5Ghg9HSF2rZuJJycMUOv5nLxDv+2OC3JmTYbItheF+9rThNVd&#10;DdUZa7B+xAh/ckc+2aF5PP0LkgqCSES+1iY8ZucCBICsLYh0+p+fsyXRfjx9k2uJBcRCS7YBTTzd&#10;O9FU1nWFyyJftkUpIacM+WXk0yGV8fhYP3y3crzc53JLazDmzb34+uANtdqXdgWyomUu5JfVYuGX&#10;R1kX/Tn3q/HUd6oFBwBzHkVHzI30sGvdDMZEZE3h7WCO7a9OR+yGpTS3n5LKeiz59jimvL+fMedA&#10;gqWxPk59sgCPj/VT+3n9dzuL9njqYDfW18hW2Lrb3pTrPI/+Cqn+IL+sFrml3FoIefoWJAFCUUUd&#10;8cBZgCghT/Oy1liAkFZYQbTw83U0J3lLnj5KZV0TUvLJBqaN8OdL6Gx050RT2UX+lcQCYpGdo6UR&#10;w8lHNkvaGdbOHYyPnhgp97nm1ja8ufUiwl7pXdUEUi91RdxJL8aeC4lK9/lk77VOCSUDXJQngEYO&#10;cMQ3T49V+fgkeDuY489XpyFx49N4csIAaYusSAT8fjIOfs/9gV3nFf8dwv3scev/lmC0mgaideR+&#10;VQPuyIi+2QTKIpF4InRHulOgDPAVBFJIA4QrCXz1oD9jrK9DpHFKLyLXHwgoitUZDWqpIBDoBqrr&#10;m1FYwZ4BdLQ0VtugGZ7eCand6YRgF2L/aJ6uZ6CnDa1lo7G5FZfukd/oZLOg6tIhSFj/+HB88/RY&#10;hRnr2Mz7GLFuN5749jgn4VdXISuYHUVol6gMts/JpXwtD9mgXp7o95U5g/HEOP9OvY88BrhYYtva&#10;aUj4dTmemhBAu3ZcTsjHyNd345mfTqGitlHu6/V0hPh6+Vhc/noxyY1VJU5HZ9Gqfp72ZvB2UJ40&#10;i8++Lx34BojbuLq7usrHB+xYmxrAx5Hd2REArhFq83j6Jv6EnTVpBeT6AxcbE+hqa7HtpjRASAcB&#10;pM5DbH7jgPjCQmKHytN3IRUqWxjrYZCnenzH+yrdmckTUBQjk9kZHUKkGisIEtY9MgSRny1U2J7T&#10;LhJh9/lE+D//B57/+TSx2UJXsOVUPKa8v1/aIx/ibgMXa9V7+IVaAswa5ql0n7nhzFkSpOhqa0n/&#10;Ty8n5CPi/QP47vAtufv+viZCLb9toZYAj4zwRuRnC3H35+VYOjGAFhDGZd3HzI8OYfQbe5QuwkYO&#10;cET0j0/h9flDNJqUYLYXcbc3HR3gCB0h642fp5uZFOpCHEjxDkb9mwEslVcJXMwmPNgT++UURdEO&#10;KBsgpJC8kQ9hW1ASQYAAgNFawNO/OCdTLlfGlEFumjsRnk4jmZorgYsOYVyQM20xl1dao5FM/phA&#10;J9z54SlMD/NQuE9Lazs2/hsLn2e24IlvjyMquZDTUDJNoKstxOnobEx4Zx8GrtmO3RcSsWxSgMrH&#10;G+hhg4Eeyhfli8f5q+we9sgIb1y8m4uRr+/G6Df24FR0FnLv18jVyejrCHH0g3lwJjDAkIetmQHe&#10;XRSOzC2rcPCdOZgQQl+MZRRVYcm3xzFw9Xba1G5ZfBzNceDt2bj01eNK70vqmup+4S792jeV4Pom&#10;GyCo01GJR3NEDCIbENjQ3IqYDH6Ccn/G35lsTZyQW8a+0wMIBq+lyW6gXfkpiioWiUSVAJQeyZew&#10;TEZSQQD4CkJ/JzmvHFnFVURl/MkDXfHZX9e74Kx6J91d6pcNEOKy7qO4sp6on9LMUBdh3ra4nvSw&#10;5awzswraRSK58wMAsXj2+IeP4PD1NKz9/ZzCBV9rWzt2n0/E7vOJcLE2wfyR3lgw0hfhfvYKj61u&#10;jkSlY+e5BNpU4piMEiz59ninJtHfTC3C0u9PYIS/I/65nobvVo6Dv7Ml4rLu473tl7FojB9+OR4t&#10;ty2IhOM3MxjDDTf+G4s/I+/hqYkB+Ho53YLWwcIIxz+cj1Fv7EZ1Pfv/u7ZQgGmD3bFsUiBmDPGQ&#10;m0WPzbyPrw/ewL5LyUpF6Hbmhlj/+HCsnBIMbaFy0fSm/+JwKjoLB96ezXqObHQUGOpqa7Eu9sUz&#10;QmT0ByHdHyBQ4HuMlEFRzGujIi7fy0dzK3cLY56+wwDCFqOEHPIAgauDESATIDwgGcAwZUcxNdSF&#10;nbkhiirqlL5bMmH5gzTg4Om7nInJIZq8O9zPAUZ62qjloNzn6TpcrE3g42guLX2KROIqAmmP+cQQ&#10;V1qAoCo596ux5VS8QmGyhLnhXpgy0BVf7I/C94dvK3WEyLlfje8P38b3h2/D0dIIj4zwwYKRPhgV&#10;4KixYKGksh63UotwLalA7uRhkoW0MnacTcCOswkAgJdmDoS/syXSCipx9EY6jt4g6jhViLxzoyhg&#10;3ghvzA33ktsPG+RmhUPvzsWMDw8qnKEQ4m6NZZMCsXisP2wUBJ7n4nLw9cGbOHknU2nlx93WFK/O&#10;C8PTkwOVWrJK2HE2AS/8choOFkas+3JlTKATDFn0eLdSi2l/V1NDXb7tshcQ5GpN/J2Rtb3l6X8M&#10;cLFi3aeppY1TCyzBOjtZdoO8VAljJ3mQtAWRthiRCjJ4+i6nY7KI9tMRamEcX1JXSE/I5Mm6GXVG&#10;h6Aq0ekl+GTvNeniVxkGutr4ZMkoZG5ZhbceHUbkJ59fVoufjt7B2Lf2wuHJX/HCL2cQGZuj9kF1&#10;NmYG+HjJSNz+vycVWoa62ZoitJMzQuYN95ZO7509zLNTbSs2ZgYK3VoCXa3w3qJwTB3srlAwNzHE&#10;BX+9OYvWbmZtaoCXZw9C9I9PIeanpXhlzmBGcNDU0oad5xIwdO1OTHhnH/67rTg4CHG3xq51M5Cy&#10;aQVemjmQKDj46egd6TyI3NIaFJYrT5BxhUh/EEdv2RsX5MwbN/QCIgisayWc4nC95Ol76OsI4WbL&#10;ri1Lya/gZM1NoGtg3CwVVRBY8XWyYFityZJTUo36phbWi6+vkzl0hFp8Wa0fczo6G23tIqKb3eRQ&#10;VxzrZHaTR3NMDnXFz8eipY+56BCG+znAUE+bk7ezPKIzSiASAcv/71/p1Fw2rE0N8MXS0Vj3SBi+&#10;P3wbv56IQXmNfIebjhRX1uPXEzH49UQMrEz0MXe4FxaM9MWEYBfWdhUS7qQXY8UPJxkVWwFF4amJ&#10;Afh2xVgY6engw91X8d3ftzhdR0cNcMRz00OxeKy/tD1NqCXAyY8XYOO/Mfj5eAxxqygAzBjigd9e&#10;mgIbUwNsOBaNn49H03Qk8VmlGLp2J6K+W6L0hjUn3At/rp2GfZeTsXxSIKaHeSj8W2aXVOO3f2Ox&#10;5XQ8zd1HFqGWALOHeeL56aGYGOJK3I7X1NKGlzaeweaT8bTtVxLz1ToNeipBj7qscL+n6A+6u7Wx&#10;p0OqPyiqqMPd7FINnw1PT8bP2YKoIp2QS/490dXWIjEXIgoQkuRsY0DSFtQuEiElv4I1u6Uj1IKv&#10;kznis/gfRn+lorYRd9KLMcTbjnVf0l7O/khPuFFPCBEvjFtaxdmN/LJaJOSUETkz6GprYXSAE/67&#10;3bky+82UIgBAW7sIT313AlnF1Xh3UTjR38fSWB+fPjkK7y4Kx65zifj5eDSxaLC0ugGbT8Zj88l4&#10;WBjrYfYwLywY6YNJoa4kFnMMmlvbsODzI6isa4KHnSnszA3hYGGE4f4OmD/ChzaJ+Iulo/Hs1GBs&#10;OBaNvReTlA6aWxURjI+XjFRYldAWCrB61iCsnjUI93JKsfDLowr7XbWFAkwOdcPauYNpFaC1cwdj&#10;7dzByC6pRkZRJZpb21HX2AIrE31YmeizfvbF4/yxWEFrWlu7CKejs/DriRgcv5mhtHLjaGmEVRHB&#10;WDU1mHNr0L2cUjzxzXHEZt5nPHc6OkttAYKLtQnr76OxuZXhbjM+2FnB3jw9BQNdbWJLYmVVL57+&#10;AWlHTWIueeLG19GCbSBlK9hEyg9QW36pXFsAACAASURBVIsRANzNLiUqfwe7WfMBQj/n1J0sogDB&#10;39kSzlbG/KTJHoqxvg6GeNvRFjOnY7KJrdsmhrh0KkBoaxfhSuLD+QsiEfD+zsu4k16MzWsiYGGs&#10;R3QcfR0hVkYEYWVEEC4n5OPnY9E4fD2NWLRbXtOIbWfuYtuZuzA11MWsoZ5YMNIHEYPciJ2BdIRa&#10;yNiyimhfQNxu9O2Kcfjm6XFIzi9HYm4ZSqsbYKyvAy97M8Rl3ceX+2/g2M10/PbSFKJjXk8qREJO&#10;GcK87fD5U6PR2NKKwvI6CLUoOFuZYKiPHUwNdRW+3tXGhBbIdIaU/Ar8GXkX288mIE/J71+oJRYw&#10;Pz0lCDOHeHCe1tzQ3IpvDt7El/uj0KDg//tUtPrmdJBMT76aWED77lmbGiDItXPD8ng0z7ggZ+Lk&#10;wMk7WZo9GZ4eT6Aru/4A4CZQJrj3plEUxRC5ybtLpUIcTSi9g5E6D8VlMTMv8gh2t1Y6zZKn73Mq&#10;OgvvLgon2nfyQDf8cTqefcd+Rk+ZaDploBstQDgTk42XZw8iem1ndQixmSVyBb1/X0vFrdQi/Pjc&#10;RM7+/qMGOGLUAEdU1jVh78UkbI+8x2mYUVVdE3aeS8DOcwkw1tfBjCEemD/SB9PD3In637lCUeIk&#10;jmwiJ8zbDk9PZjcD6MiySYGYE+5FlPXXBNX1zdh/ORlbz9xlnTAb4GKF5ZMDsWT8ACLnLHkcvJKC&#10;dX9cYLUyzSquQmJumVo0dDOGKJ9HATAHB44Pdu4RFUOg51x3eiKk1tztIhGndkyevkmoO5meLJGD&#10;xSnBNUquWI8RBFAU1SwSibIAKL2DutmaQF9HqDC7IiFOTmlWHsFufCakv3M9qRA1Dc1EItE54V58&#10;gNCDmRjqig93X5U+Ph+Xg5bWdqKe/BB3G9iYGSjtJ1fGuTjF2qjc0hrM+/QwpoW544dnJrBOrZXF&#10;zFAXz00LwXPTQpCcV44/I+9hz8UkTr74NQ3N2HsxCXsvJkFfR4hJoa54dJQv5oR7dcq2VFNoCagu&#10;Dw6aWtpwOjoL+y+n4ODVFKWaFGtTAywc7YulEwOIKpCKiMkowWtbzjPmDChjz4UkfLxEuVMWG+Lv&#10;ALuW4Gxcz9Qf8CgngjBAuJNWjNLqBs2eDE+PZ6Ane4DQ1NKG5HzyFiOCuQpys/OKqgTxYAkQBBSF&#10;AS6WuJ1WrPRdSSsIIYRRE0/fpbm1DRficzFzKHs2LWKQG0wMdDpt88ijGcJ97Wn/P7WNLbiWVIAx&#10;gU6sr6UocZuRrIc+KUeiGK2UDP69lYmzsdvw2rwwvLlgmEoLc18nC3y+dDQ+e2o0opIL8delJOy/&#10;nKy091+WhuZWqaWono4Qkx8EC7OHeSpt2+mLtItEuJZYgP2Xk7HrfKLSxZKxvg7mDvfC4rH+mBTq&#10;yrmFqCO304rxyd5rOBKVxrn/e9f5BHz0xMhOZfInhbqyVpGq65txK5V+r5WdWt6d8PUD+fjKqeIp&#10;gm8v4rExM1CoC+tIfNZ9qcaPBFUcjADFAUIcgHlsRwxys2YNEArL61BSWa/Qr1qCvYVhp7KGPH2D&#10;k3eyiAIEXW0tzBjiofIisq/SU27UQi0BxgY607z0z8RkEwUIgLiFTJX/27KaBtY2FAlNLW34fF8U&#10;fjkeg9WzBuHlOYNgacw9U05RQLifPcL97PG/leNw6V4e/rqYjMPXUzlZYTZ2CBZ0tbUweaAbFvbx&#10;YKG5tQ1nY3Pw97VUHL6epvT6r6uthWmD3bF4nD9mDvWEvooTniVcTyrEp39dUzpZmY2MoipcvJeL&#10;sYGqi4VnD2Nvd7t4N5dmaehgYQQfR27VL56uZ+EoX+J9eXtTnoGEdtUxGWSJd0BsIkFQKedcQWCF&#10;tC0oPrsUE83Ysx1BrlaIrCQv7/L0PY5EpePHZycSZeTmj/DhA4QezMRQV0aAQNqOoaoO4fC1NM6z&#10;CCrrmvDJ3mv4/vAtPDc9FK/NCyPK4shDQFEYG+iMsYHO2PD8RFxPKsTh66k4dDWVZvfJRlNLG47d&#10;SMexB8HClIFuPboNiQsNza2IjMnG/sspOBKVhko5ehEJWgIK44KcsXicPx4Z4QMzNQVKyXnlGPXG&#10;brXMrfjqwA2VAwQBRWHGEA/W/WTtTdU1L0RdCPhZDHJZMIrM5aqqromTpomnb0I6zyY2k8xVDxBr&#10;0eRNme9AKzgGCLEkbxzsThYgxGXex0SCcfAh7jaMCyFP/yLnfjVupBRimK89677TwtzV4pnfl+hJ&#10;WkHZvuqbqUWoqmsiyoY7WxnD18mCkwc/APwZeY/T/h2pbWzBt4duwtvBHM9MDVb5OBIEFIUR/g4Y&#10;4e+Ar5ePRVzWffx9NRV/X0uVa5upiKaWNrltSL0pWKisa8Lp6Cwcu5GBQ1dTWCehD/Wxx+Nj/bBo&#10;tB/sLVQL1pTh62SB1+cPxZf7ozp9rP9uZyImo0SlYXVDfOyIPp+sLqKn2Zt2psWrr+LjaE6cRD0S&#10;lc6pZYSnb0Laas/l/kFwXUqkKEruwB9FAUIGgFoASk2jQ0gDBEIdQlgnBGY8fYeDV1OIAgQDXW1M&#10;HeyOg1dSuuCseLgS4GIFR0sjaU9+a1s7LtzNw+xh7C1kgHjgGpcAIb2wEpcT8lQ6VwmhHjZYMYWb&#10;yw8pwW7WCHazxgeLRyCjqAqHrqbg72upuJ5UiHbC5veObUj6OkJMH+KBR0f5YOYQTxjqqd8NqTMU&#10;ltfhSFQaDl1Nxbn4HNYFUKCrFRaN9sNjY/3gZW+m8fP7cPEIHL+Z3ml7bZEIeGPrBZz65FHOr51F&#10;0E5ZXFmP+Gz6PbSnCZSFAj5AkOVRDu1FB6/y9zAeINSDfU0tEnGrIBAEHTGKnpAbIFAU1S4Sie4C&#10;UOo5aWWiD3sLQ9Y+W9IPM8SHDxB4gAOXU/DVsrHEbUZ8gPCQnmY3OCHEBTvOPtQ/nYnJJg4QJoW6&#10;YkOHicxs/D975xkQxdlF4TP0DgqiIr0IohQVEBEbKmLBXmPsiD0aexK/JCYm0RRjL9g1auy9K3ZU&#10;RESsiCCgiCBSpNf9fiBGEHbuLDPLAvv8U999d6TMzn3vueesOxVW5ZChFf5epDTvqmLZSBdzBrhi&#10;zgBXJKRk4ejt5zgcFInLD16Sk5Bz8gtx8MYzHLzxrExnob+HDbSqqVh4HPcOxz9Io4KevGYtfJo2&#10;qYeh7e0wtIMtmpvS/L/5QlVZETtn94L77F3kbIvKOH8vFnuuPMXwjnacXkeZPwi8H1fm59q6sR5v&#10;uRJ8oaQoW/cdWYAaopeRk49z8gHlOo+mmjKaEgKIXySmczJnIXQQKlUMiZvyCgdLgQCUnIqxFQgP&#10;Y5ORk1/IOlRm1UgP+trqeJcht/qqy7xITEdYdBLJ7su3jRXUVJSq/AEvRxi6Opt9ViBQ6eRgAiVF&#10;hTLDmZWRnpWHjWfDJbrGUoa0tyUPUfNJ4/qaH61T07PycCrkBY7eeo7Td6PJHwRlOgur/7NOFbpY&#10;yMotwKXwuA9FQTRep7A7OJk31MUQT1sM62BH+h0XEieLBlg+oTMmrTlf5b2+3hiITg4mZEmURUNd&#10;OJizF0Xlf2e8CHJdaaMo7yCUwbKRLllydvx2FKtdvJzaT2vrhqTDqXtR4o2BykNQ+nDrIHyANqhs&#10;0YDVnqugsBj3o9/C3U68bIRhgFbWhjjPY0KlnJrJwaBnpIcHLTVleLc0w7HbUaxr6wKydo7X1dkM&#10;DIOPJ6BPXr5D/LtMNNEXq14EAOhqqsKtadlE5spYf/p+lSxv1VWU8PvYjhK/ni90NVUxvKMdhne0&#10;Q15BES6Fx+Horec4djuK9PANlLVO/bRYGOBhw4sMKfpNOi6ExeJEcBTOhsaQOh5N9LUw2NMWQ9vb&#10;oY1tY5malZnYwwlXH73C7ioGdSamZWPQb0dx6behFQ4F3osu+8HuS+ykfR6QJnsFgnwGoSxD2tM7&#10;SXJ5kRygZO6KQhgHeZGJgTYlw0aiDgJtUJk4hBPy/A1rgQAALtaN5AWCHOy/HoHFIz1Jawe2ayov&#10;EGQUo/paaGaiXyYW/kJYLEZ3aU56fVdnszIFQkXdhLSsPPx+MLhK1zl3oKvMyTZUlRXh09oCPq0t&#10;sHZKNwQ/S8DRW89x9PbzMl9PcXxaLExao4wuTqYY7GmLge1syAnOhUXFuB2RgOPBUTh2O4qc4NlA&#10;VwOD2jXF0A62aN/cGAqyVBWUY+N0b0QlpOF2REKV9gl68hoTV5/H5hndy/x/CwqLcTrkRZm1lPmD&#10;yNepiE16//HPDCOrBYLsfm+rA6q8KDuvQJ5/IAcASHOXQIk9MxUn9i7WK4ZhKh3CElcghAEoBiD2&#10;aKC1dUO2CwAAhES+Ia2TzyHIAYBn8al4GJuMFmbsLfi+baxJqd51AVmbQQBKHvI/faC9eJ9eIHRr&#10;aY6f9tz8+Od70UkoLCouc2L5x8FgpGRUaMJAwrKRLuYPcpP49dKAYUo+QNrYNsavo9sj8nUqjtws&#10;KRZuErT+QMnDyKfFQi9XS4zyske3luZQVS574p2Ulo2zoTE4HhyFs6EvyN0ZPU1VDPAoKQq6OJlJ&#10;ZZ6DDzRUlXHsf/3hPnsXXnBIxa6IbRceQoFhsPEr749FwpWHL8vYuepqqpKsUcu7+jmYNUBDlkyh&#10;6kAuMfoPi4a6aGVFey46eSda7sInBwCtQBCJ6M/SAClXoVJ5ESCmQGAYJkMkEj0DILZXZmtcH9rq&#10;KsjIEf8BcodaIMidjOR84OCNZ6QCQVdTFQPbNcU/lyoMA6xTyKIfeVdnM6w8FvrxzxfCYiES0SxZ&#10;2zRtXOb+kp6Vh+Bnb+DRzAhAiXPR30fuVun61k7pRj5NlxVsjOph7kBXzB3oisS0bBy/HYWDQc8Q&#10;eD+OJPnJzivA/usR2H89Anqaqujrbo2eLpYIj3mLUyHRCItOIg98qyoroqeLJb7sbI+eLhZQq2KA&#10;WXVhqKeBC78MQZfv9iGmikXClvMPkJNfgM0zfKCuovRZh7NHawsoK7E/VJefP+jWUrbyD0qRS4z+&#10;Y1SX5mQJ3f7rcnmRHKBRPU2YGGizrouITxGbG1MeQhSB2AKB7bf6DtvuCgxDqpYjXqWwel8DgLGB&#10;tsQhRXJqF1y0mWO7thDwSmoOyjL4Qd3JwaTMw1BCShYev6RZSyorKaCjQ9mT1vOfJI5OXXehSp2j&#10;kV726N7KXOLXywIN9TTg190BpxcNROKuKdg+qwf6fBjep5CWlYftFx9h6NLj+GXvLdyLYi8OFJiS&#10;ALON07vjzT9TcOi7vhjgYSNRcRD9Jl1mun+WjXRxZclQSvIoK3uuPIXn3D2ISUzHsdvPy/wbRV5U&#10;LBLhUrhsB6SVIpcYlcAwwMjO9qS12XkFOBUieYq3nNqDG1E5E/yMmwSSsK/Y0zW2p4kQykVQZEFF&#10;xSKEPqdNX7e1MyKtk1O7eRCTjKdEH/zOjqawbKQr8BXJPpRTSWmjra7y2QDWhTB6IGK3cg9F5z4U&#10;CDsDH1dJv2vdWA+rJ3WV+PWyiJ6mKkZ5NcfR//VH0q4p2DOvNwa1a8pbRoKTRQP8PrYjYrf649Jv&#10;Q+HX3UGidOP4d5n4+8hduM/eBSu/jZi75Qov18cHpg10cPOvL0jhnmyERiXCcdr2MnMESooK6OFi&#10;wf7a54llpHMqSopo31z6LlsUlBXFJrXWGbwcTWFFzPA4czdGLi+SAwBwJz7zcpmRalRPE6YNWOfq&#10;xA7v8VIguNjQ9HZUmVE7+yakdXJqP9suPCStYxhgjLyLwBapXm2UP/nkYnda/rXBz94gPOYtpm+4&#10;KPH1aKop49/5vjUmiVgStNVVMKyDHfZ/0wdJu6bg4Ld98UWnZpz/z2aGOvhmcBs8XDsGYatGY+5A&#10;VxgT2uHleZuejXWnwtBpwV6YjtmAWZsuffzAW3vyHo4Hy47RgL62Os78NAhzBrhWebi6vPy2fXNj&#10;1NNSY31d+fkDj2ZGMheGV0r5GZa6ythu9JDFPVeq5polp/ZAdTAKfkafPyDMNLxkGEasRSBbPzgM&#10;QCHbOhdrWnuEWv20ayYvEOSUsP3iIywe6UnSuI7t2gKLdgehqLiKaVk1GFmUGAElD/mLdgd9/POV&#10;By9RUFhM6njYm+rD2EAbr5IzAJS46nRbuB/pHLSYn6KqrIjD3/UjGyxIm+92XENEfCr6trFGL1dL&#10;1Ndmf5hkQ0NVGQM8bDDAwwZ5BUU4fy8GB4Micez28woHvPW11THYsylGdLZHu2ZNqmRLWiwSoe/P&#10;R3Dm7otKMy1EImD8irO4v2o0OUdAaJQUFfDHuI7o6WKBscvPlOkCVAVqUGD5IlpW5UWAvEAASmbh&#10;+rdlD74DgHcZOYIUxA10NfA2PZv3feUIh5KiAklilJtfiPAXb1nXlUIoEFit/8Q++DMMky0SiR4D&#10;cBS3zpIYcBb0JJ7tegCUZCHIXWlqFpaNdCESocoOIOV5k5qFM3dfoDdBs2tsoI0uTmYfJSh1ERUZ&#10;/aB2t20MHQ2Vj244GTn5CH6WQO4Werc0x5bz/0WzJKVJ9iGopaaMvQt8ZXbY88bjeCzZH4xikQgH&#10;bzyDkqICOrQwRt821vD3ceRlAFhVWRG93azQ280KBYXFuPQgDgdvPMPZ0Bi42xphROdm6N7KnLdu&#10;lALDQIGp2KL2U96mZ2P036dw5qdBMmWJ2tnRFOGrx+CnPUFYeTwUBYXswX3ioMwf5OYX4sbjsp+X&#10;svozC8gLBAAY0akZ2exgx8XHyCugJaZT8bRvgstLhuFSeBwCzoTj8M1IUsiknOrF2dIQ2ursXd17&#10;0UkkA4pS2rB3JW6zLaAcN7IOKpcGnLER/y6T5A6hoqRIbrnIqV5amBlgx6yeiNgwHr+NaS/Ie2wl&#10;yowAYJx33ZYZyWoHoeRBt+ywMReZER+DxKYNdHD9jy/Q08WyynsJQU5+IcatOFPGsrSwqBiB9+Ow&#10;aE+QIE4xykoK8G5pjg3TvBGzxR//zu8NXzcr3qVqo7xotrbn78Vi2WGSslWq6Gio4M/xnRC+ekyV&#10;HtQdzRuQNOo3nrwuc0Cmp6mK1sROfXVQU52r+ISLUcb2i/TPNCoTezhBUYFBV2cz7Fvgi5gt/lgy&#10;pgPMG8pn82SZ9s1ph2SUwNBSFBgGLuyOoKwdBMonDm1QmWhPeoP4n2xnLx9UlmVaWhlix6yeuL96&#10;NEZ62UNJUQGDPW3R3JTdlpQrx25H4U1qFmlt/7Y2lOTAWossn+SVl0iU11iLo1vLqnnqD/a0RejK&#10;kZTY+Wrj2+3X8Cw+tcJ/6+liWaOtJH3bWJF/L7/dcY2zW4e0sDOuj3M/D8bx7/vDQoIHr4HEAK2L&#10;5YrnLs6ynSkhy/cdadDCzIDyQAagZBbzPgepCIX62mqfhbM10dfC/EFueL7RDzP7tub1/eTwB9V4&#10;4NqjV+Q97Uzqs82aFYHFwQigFQikiFIP4txA+bZpZcgHlWUTbXUVBP46BKErRmGkl30ZKYACw2De&#10;IFfe37OwqBi7iQNdKkqKGN6xGe/XUFNQltEhZQDo6lzWFeZWxGvW/JRS6mmpSRSiaNlIF8e/7499&#10;C3yhry27heONx/FlsiLKI6tdDyoqSooY0t6WtLagsBijlp0W1OGlsKgYF8Ji8eTlO3LeQylZuQVo&#10;WE8Ts/u7cJ4P6d/WhrSufPEsy/MHAKCmXLc7COO96cPJW8/z3z0Y3aV5pV0cRQUGqZmSB0nKEQ6G&#10;oc3cikTcOggEedFjhmEy2RZRfqvvA3gPQKxfUls7IzAMWG+21x/TqqB2zZpAgWFICaFypEdmbj6a&#10;Nqlf6b8P79AMP+4K4n0WYcu5h5jVz4W01q+7A1Ydr/xhqzYjqxIjAGhuaoAm+lqIf1dyXyooLMaV&#10;By9J8yVAyRwCNWZeT1MV3w11x3TfVlU+3SwWiQTVxGfnFWDs8jOV3uuUFBXg09pcsPeXFqO7NMfa&#10;k2JzeT4S8SoFC7ZdxapJXQS5FiVFBeTmF8J+8lboaarC3c4ILjYNYW6oi8b1NaGipIiCwmIkpWcj&#10;/l0GEtOyEZv0Hg9jk/HiTbpEn0s2RvXgYM7eYU3NzMXd52XdSmS9QKjLHQRVZUV8Scw+yMkvFMS9&#10;yM9b7JgoJ3tMOdLDtkl9GBKS0Z+8fMdp+NyNfUD5FmUf1qcJhmGKQBhmqK+thmYm+qxv+Cj2Hcl9&#10;RFdTlZSiK0e6iETA6ZAXlf67spIC5g1y4/19H8Ulk29yjuYN4MWDh3lNRFZtTksp/33hNofA7h1f&#10;imdzY7S2blilr8fNp6/Rf/ERwQf9Fu68jsjXFUuLgJLDEootpqzj1rQx7IwrP1woz5qT93D5wUvB&#10;rqe3mxXaNzdGWlYeztx9gcX/3oLfyrPo9eMhdFu4Hz1/PIgxf5/GdzuuY+WxUBy99RxRCWkSH1oN&#10;8KB1Dy4/eFnGic3MUAfWRG/96qIuFwjDOzYjy+cOBUVySsKl0LGFCexNK3/2SsvKq1S6KKd6EUJe&#10;VLIva1eCnwLhA0HsS0qm6NkoFolw8ymtVVJXH/JkndN3xac/ju3aAk30tXh/Xy7Dyl/XUc2lLAal&#10;fUpV5hDcmjYih3KdCI6C17f7YDE+AFPXXcDJO9Gkg4n4d5lYfeIe2s3dDY85u2FrXF/QoutO5Bux&#10;0iIA6O1Ws+VFnzKqC21YGSg5jBi3/AwyBZQa/TZaGGOFiqAWCOfvlS2avVuaC3A1/FKXh5Rn9GlF&#10;Xrv1Eyc2vpjYw0nsv9+OSJArMWQUIQoE4mH9Ncpe1N/q65RF7eybIOBMOOu6G0/i4dOa/TTQy8kU&#10;y4+yzlHIkTLnQmOQV1BU6amRqrIi5gxwxdcbL/H6vnuuPMEyv04kK7lerlawM65PTmKuLch6B6Gr&#10;s1kZKeKjuGQkpGSRvO+VFBXQ1dkMB248I79fbNJ7rD0Z9lHaYt5QF81N9aGvrY762moQiURIz87H&#10;m9Qs3H+RhISU/4bhdTVVMW8g/92wUgqLijFx9TnW3A6qBKsmMLKzPRbuuE5+YHmRmI6f9gTh97Ed&#10;BbmedvZN0M/dGkduPRdk/1JMDLThakNz5jtzt2yHVtblRQCgoVo3CwQvJ1M4W7I7OAJATGI6LoXz&#10;2xEz0FFnzV6Qy4tkl44OtALhOnF2Fyg5qGeRxCYyDBNJ2Yt63HgLJYFpYqEGnF15QKuGOjmY1Gjn&#10;jtpKZm4B67C5v48jSVvHhffZ+fj36lPSWoYBpvvST3ZqC7LeQTCqr1XmdEMkAi7ep8uMvKtodxqT&#10;mI6Td6KxI/ARlh+9ixXHQrHtwkOcufuiTHEAQKIhVC6sPB6Ke1FJYtdYNdbjJMuRdYwNtDl3hlcc&#10;DcWTl+8EuiLgL7/Ogp+AD/CwIYXNPX2VUmZ+S4Fh0NnRRMwrZAMttdqbSC4OLu5AW84/5P0kf0zX&#10;Fqw/uyGR9PRdOdKjaZN6MG0gdrQXAPAqOYNTSKOnPWvRQeoeAMQC4cO0M2trwKqxHukk8HZEAsmh&#10;QltdRWbTTus6p+9WPocAlCS3CiHz+fvIXbLryJiuzWXauUYIZL2DAHx+IirtPAQKBjrqgloDJqVl&#10;48dd7MpNSqhWTWNcN7rjCwDkFxZhRkAgeT0Xtw+gxOlqzgCaAYKk9CfKi86GxpT5s7OlIRro8nvQ&#10;IgTa4i0VayU2RvXQy5Um/8srKELAmfu8vj/DABO6ix9OBoDoN/wahsjhhy5OtM4g1zksgmyJ3wLh&#10;Azcoiyh2p/mFReSWiZejfA5BFrnzjP1UYkqvlrwPVz6MTSafOGuoKsOvO7eHkZqOLLsYlVL+xshl&#10;DsG0gQ7JDEEcigoMDHTU4dPaAsM72sHVptFnLdkFg9uQ0i0l5ed/b5IsXmtjgTDAw4Zzd/H8vdjP&#10;pDeV8f0/1z8mdlP5ZnAb0mmeJBjqaVBO9QB8Li+S5fTkTxHyd0VWmdm3Ndnd7J9Lj5EoYfp7ZXg5&#10;mqJpk3qs6+QWp7JJF2Inlcvno7qKEiW0uPoKBKrM6FI47T/dWV4gyCTPXrNr+3U0VPAVhwEuKn8f&#10;oc+lTPdtJfOyGz5RqQFuIp0dTcp8T14lZ3CaFalqF2HHrJ54u3sqTi8aiN1zeyP47y/xcO2Yj9kr&#10;xgbamNLLmfO+1EyHqIQ00qyWrqYqeYitJqGqrMgpdbaURXtIXhl4kZiO//1DGpv7iIaqsmCWqn3b&#10;WJNCznLyC3Gl3GlhK6ua0UHXUmOfC6tN6Gmqchq4ZzMikAR/H/HDyaVQ5j3lSBdFBYb8bFs+NFEc&#10;7nZGbCqC9yCogUrh8uREuuN2cqDpJQOJVVE7e6M6baEmq9gZ005xv/Jtxfvp0um70WRNchN9rc8S&#10;JmszNaGDoK2uArdyQS5cZEaSuLooKynAy8kUy/w6Vxik18xEH33alJzW/zDcA+ocNempmbnkwvX7&#10;XTeQX1jEuq5PG6taW9z6+zhxzpa49TThMwlOReTmF2HNiXsIjUrktH+fNlYY2t6O02soUN2Lrjx4&#10;iZz8sqN+X224KOj8BV/UtQ6Cv48TuSg6fy8W4TH8Jic31NNAP5bh5FJWTfLCxB5OtfZeUhNpadWQ&#10;NN8W8SoFL5MzyPsS7E1vfoguIEH+iWEYJh4Aq32Ik2UDku47NCqR5AesoaqMtnZGpGuUIx2sG+th&#10;w7RupLX1tdUwuSf301hxiETcTmRm9+c/3VlWqQkzCEDV5hA6OhiThkob6GpglFdz7J3vi7e7puLi&#10;L0Pwdb/WFQ6LJr/PwbLDIbA1ro8xXekng6WMX3EWIsJwTNzb99h3LYK05xBPWvJwTcSykS66SxD+&#10;9us+dvvuvIIiFBWLMHnNBc5DoSsmevE6t6SnqUoeyq5IQpWYlg2vb/fJvBublnrd6SAoKSpgam/6&#10;Z5oQToxjuzmQ7/UaqspYP7UbIgP8MKufCzmzQY5wUOVFgUSlTSl8zh8A3DoIAMA6KabAMCTrpqJi&#10;0Wft1MqoqnOJHH6or62GpWM74MGaMbAxYtc+ljKrvwvnE1k2dgQ+xruMHNLa1tYN0aFF7ZNqVISa&#10;Ss0oEMrfIC8/eEkOJNNQVcb3bx/zeAAAIABJREFUw9vC3a4xHMwN8POXnpg/yA1HFvbDpq+6Y+Ew&#10;dwT9+QUSdk7G9lk9MKS9LXTF5Cc8i09FpwV7kZiWjcUjPTk7p605cQ+Hb0aS5m1WHb9H+n/qaarW&#10;+vveRKJE4lOuPnyFx3HiT9TzCkpO4YOfJWDDaW6DoQ31NLBsQifO11UZvd2syA9yZyrpjrxJzUK3&#10;hfvxPCGNt+vim7rUQRjS3pY8rxLxKoU1N4grDAOM9+Y+W2dmqIO//Dohfsck7Fvg+9FyWo70oVoX&#10;czk4U1NR+iiTFcMV8obgXiCQjO2p2ipqddTTpfYEBdVEDPU08OMXHojeNAHzBrpxtgRsqKeBCT7s&#10;bgtcyM4r4PTh//1wD17fX1bRrAFaYJGoRIf/KelZebjDwY7vm8FtcPPPEbi/agwWDnPHkjEd0Nfd&#10;GuO9HfDzl55oa2dUoe47KiENK4+FYsPp+4h4lYKZAYFoMXUrHsUlo1tLMwz04CZHC4tOwpwtJfdc&#10;tsIiM7cAm87S5J/92trUmG6QpPR2s4KJgTbn17G5weQW/NdB/3b7Nc7DoaO8mn+Um1UVqrzoRWI6&#10;IsR0CV4lZ8B91i7ODk3SQquOFAgKDINvBrchr19+lO66R8W7pXmVkrVVlBQx2NMW5xcPRuzWiVgy&#10;poNEv4dyJEOd9iCPomIRJwejds2M2A5iMwDcJm8IyQoE1h93qvPQxTBageBo3gBG9flP5pUjHvOG&#10;uljh74WYLf744QsPsaewbMwd4Mr7LMmaE2EkLTdQcmLdsYXs+4lXFVn2IxeJgC3nH8Bx2jaMXX7m&#10;s3+n3g8+he0ELL+wCBfvx2H2psuwm7QF1hM2YUZAICatOQ+7SVuw4lgoCgqLoammjIBp3pxO1DJz&#10;CzDs9xPI/aAbZ3vt/usRJFklAAxtX3vlRaUoKjASHRzsvPT4M61+Kbn5hWU6NGlZeZiz+TLn9wiY&#10;3r3K9qKaasrkgXqKQ9O7jBx4/28/TgRHVem6hKA+z251ssrQDrZoYWZAWpuamYudlx7zfg1syclc&#10;MDHQxvxBbnixxR/nFw/GYE9befaUwHR2NCUpKu5FJSIlg+5A1YW9K3GFYRhOsfScfhIYhnkL4CHb&#10;OntTfdID/aO4ZNIABsMAPVzkk/jSooWZAXbM6onIgPH4qk8rXuRBxgbaGOXFXdstjtcpmWQ9NwD8&#10;8EVbXt9fFpHFDkKxSISbT1+jz8+HMX7FWTyMTf5sjQLDILeANYuRzN5rTzHw16MwGL4GXb/bh2VH&#10;QsSe0K6c6AXzhrqc3uPrjYFl9kx+L17ydpCYAK2vrU72yK7pjPd24Dw8mZKRi1N3KpZtVNQt2HX5&#10;Mdk1r5SGehrkOavK8GltQUp9B2gFAgBk5Rag/y9HsebEvapcGu9oqinzLiOVNRQYBt8OcSevX3/6&#10;PinviQuN6mmityv/1seKCgy6Opth3wJfxGzxx5IxHTjfD+XQoD7LcrE3BUiypYucNgT3DgJAmEMA&#10;6BHS1Buj3KpLeFpZNcS+Bb4IXz0GI73seT9JWDC4De97crE87exoSnbZqqlUd4FQVCxCsUiE7LwC&#10;HLn1HONXnEXjkevgMWd3hSefykoKaGlliKtLh2HxSM8qv/+9qCT8tOcmhv9+AoeCIknWoxN7OHEO&#10;77oUHofN5x6U+bskMVKW9Kw8sp60v4d1nXEcMaqvhf5taTKcTzl8M7LCv39VwYGTSARMWXuB3G0s&#10;pX9bG4zmYGVZngHE/1d+YRHZ1Q8ACouKMW39Rfh8f+Cz9O/qRL+WD78OaU/vHuQXFmHtyTDer8Gv&#10;O/eCmitN9LUwf5Abojb5fewq1JX7kTToQXyWpT4bAyUzawRL5AvkDT8gScl/CcAMtkWdHU2x58pT&#10;1s3O3H1BSgP0bmkOZSUFFBTSBhnl0PG0b4L5g9zQW+BQJstGuhje0Q47A/lru4ZGJeLcvRiy9eXi&#10;kZ7wnLeHt/eXNaqjQIh/l4l1p8KwM/Ax4t6+/6idF/dApq6ihA4tjLHxq+686F9jEtOx5EAw56HU&#10;rs5mWDWRm/99Tn4hJq4+/5m2WJzTzPHgKOQV0B5QhbDalGXmDXTj1AkEgJN3olFQWPzZg8vd5xVb&#10;mz59lYI/Dt7Bd0PpJ8AAsHZKV/i0tsDpkBcIi05CRHwK6fuoqqxITtm9/igemRKcNJ8NjUHLr7Zj&#10;1aQuGNTOttoHTg101Css0GoDCgzD6Wdn24VHvH8tFBgG4zkeZFT1/bo6m6GrsxkSUrKwI/ARAs7c&#10;lyczVwE74/qwIsyPvM/O5zRv1NnRlC1rJRHAI/KGH5CkQLgMoAiAWEE5lyntim705dHRUIG7rRGu&#10;PXpFvEw54lBgGPRytcTCYe6fedILybdD3LHr0hPO9oPi+HFXELlAaGffBF5OppxO7GoKigqMVNv8&#10;b9OzMW/rVewMfISi4v++n2wntTZG9XDt9+FoyDFNtzJ2X36CL/86yXkY0NG8AQ5+25fz6dii3UGI&#10;fJ362d/ffZ4IkajiWQRq98BQT6PWd7nK09q6Ibo6m3Fy7EjLysOlB3Gf/d6L+1D9Ze8tDO/YDJaN&#10;6NIJDVVlDOtgh2EdSoo2kQhIy8pFQWExMnMLkJNfgKJiEbTUVKDAlITbvc/Oh4ICQ57ZOhNKPyks&#10;T2JaNoYsOQ4ni1sY180BU3o5V5uGvDbbZ3LpHhQUFmPJfk6zoCR8WltUm+yncX1NzB/khrkDXRF4&#10;Pw47Ax9j//WISmeB5FQM1XDn/L0YTh1Pgm3qRYZhOD90cb6TMAyTDoBV12HRUJdkhfk+Ox9BT+NJ&#10;7y2fQ6g6ykoKGOXVHA/XjsGx7/tLtTgASirogTwHl918+prTtP/PX1ZdyiKLSLN7EBqVCOfpO7Dt&#10;wsMyxUFlGOppYLy3Aw4v7IewVaN4LQ5G/Mm9ODA20MapRQOho8FtqDssOgl/HQ6p8N9SM3PxKO7z&#10;+QoAZIemgR5N6+SQ4PxBbpxfcyK47BzC++x8HBczwJuTX4jp6znLcMvAMEA9LTUY6mnAspEumpsa&#10;wNG8ASwb6cK8oS7qaanBzFCHU1eMi5SgMu6/eIsZAYFYI4CshUptLRC4zh5svfAQLxL5P2XnczhZ&#10;Ukq7Cttn9UD8jknYMM2bXDjJoT/DnuZ4TxBi/gCQrIMAAGcAsN7Re7hYIPLY5ydt5Tkd8oLkMNPb&#10;1QrfbueU8yDnAxqqyhjv7YA5A1zIHs5ceJeRg5XHQqGuooQFLDZw3w5pgwM3Ini1f/v535vkk1eP&#10;ZkacTyxrAtL0Iu+/+Ciy8z6XRaipKKGgsCSoqrmpAfq0sYJvGyu0sW3MOTmXQttmRjDQUUcLMwNY&#10;NtKDkiKD7LxCvHybgYTUTCSkZJWZQ9DTVEU7+yb4bXQHNNHn5oxWWFQMv5VnxeYY7L8e8dkH5vvs&#10;fDx9SQu6qormvSbT1dkMLjaNEMLB6vbyg7JdwB2Bjyr8mfyUUyHROBQUSbYfFZr4d5kVDu1Lyo+7&#10;bmBYBzveCnAu1NYCYUh7WziYV2/3wNhAGz0JD5cbz4bj36tPoaepip4ulujX1prX4L9PqaelBn8f&#10;R0zo7ogrD19i49lwHAqK/OjqJqcsWmrKlCAziEQlz8RUTAy0YWtcn20ZaXa4PFUpEL5nW9SjtQUp&#10;8fZ0yAssGdOBdZ2DuQGsGut95qEup3K01VUwrlsLzB/UBo3ra/K+f2JaNtafCsPfR+8iPSsPOhoq&#10;mNjDSWxolLOlIXq5WvFq1xd4Pw43HseT/IUBYNGIdrWuQKAEdfFF+QcxJ4sGGNfNAeO8HVBYVIz0&#10;rDyYGXIrRN9l5HD+MLNoqIvEXVPEFh95BUVIfp8DLTXlKln1bjh9v1KNeyn/Xn2KH77wKHM9IZFv&#10;SJI6B3MDtLGVbkdPlpg30BVDlhwnr38Ym4zk9zkw0FHHu4wc/LgriPS6mQGB8G5lDi0ZcPwyqq+F&#10;uQPc8PvBYF72S8vKw7jlZ3DihwFSn0mojQWCAsNg4TAOswcXheke+Hk7sHYW154Mw9R1/82hHgqK&#10;xJS1F9DX3Rr+Po7o4iRMMBrDAJ0cTNDJwQTpWXnYey0Ca0/ew/0Xb/l/sxpMV2czktX7/RdJeJ2S&#10;Sd6XMDv6hGGYGPKGnyBpgRAM4B0AfXGLOjmYQENVmfVU50HsW8S/yySd6PVzt660xS/nPxroamBq&#10;L2d81aeVIA+OLxLTseLoXWw4E17mxOB9dj5WHgvFD1+IDyZbONSddz/vH3cH4fziwaS1Hs2M0MPF&#10;glOlLutIs0D4lMk9nbHC36uMll+vggfx/MIiXH8Uj1Mh0QgMj4OnvTGiEtLwJjULGqpKCH72Bs1M&#10;6oNhGNib6mPXnF6k92frTKgqK3LuFpQnPSsPi/bcZF33LD4V+65FfNSsAyB/UPp58xsmWNMY4NEU&#10;Nkb1KpzvqAiRqCRZuX9bG3y1IZCcrP4yOQOLdgfhj3Edq3K5vMAwwNKxHaCvo4YF267y0lU9FRKN&#10;DWfuY5KUJSnGtTBsa6SXPZqb0rsHv+7jv3ugqMCwJic/iEnGrE2f59jmFxZh//UI7L8eAavGevDz&#10;dsCYri3QqB7/h4VAyQyOv48j/H0cEfTkNTaeDce+axGsz4B1gf7EruXJSiycK4MgWzrFacNPkKhA&#10;YBimSCQSnQcwTNw6NRUldHQwZn0IE4lKvij+hNCcvvICQSxmhjqY1c8Fft0dyB7cXAiPeYu/DoVg&#10;95UnlUotVh4Pxaz+LmIlL21sG/Mu87kQFotL4XHkJO+/xnf6OCRfG6jooVxo+rpbY83krpWeTL1J&#10;zcKpkGicCnmB8/di8D77P7nPvaikz9aXPkxHvk5FXkER7+F6kvLrvtt4m05L5F20OwgDPP5LQo5/&#10;x+5moqaihC8721fpGms6igoM5gxwxcTV58ivufzgJR7FJWP35Sec3mvFsbsY3aW5zOin5w10Q15B&#10;Eb7/5wYv+3298RIczRvAo5kRL/tR4NoxlHXUVZTwMwfr5W0XHyJGgO5BL1dLscWXSARMXnue1V0r&#10;KiEN32y/hoU7r6Ozoyn8fRzRv62NYDNPHs2M4NHMCCv8vfDv1afYcPo+QqPEd2BrK0qKCmRXMy4z&#10;SarKipTnndPkDctRlZ8M0ptSPV+P3npOWufRrAkMq0FfKetYN9bDhmneiAzww1d9WvFeHNx4HI8+&#10;Px2G8/Tt2BH4SKwOOyUjl+QBzdVykMKCbdfIp3DNTPTh71P9g198UR0dhO+GuldYHBQWFaPPT4dh&#10;NGodxq84i4M3npUpDtjIyi3ArQi6zZuQJKRkYeVxdqlkKU9fpWD+1qsf/0xpFw/wsEF97bqRRiuO&#10;0V2ac5JC7gx8hB92cX+oLigsxpS1F3idg6oqC4e2xWBPfhK0c/ML0W/xEalaUgox21adzB/kRh42&#10;Lygsxm8CdA8A9uHkzece4MZjmtELUJJVcyEsFkOWHIfZ2AAs2HZVkMKmFB0NFfj7OOLuipEIWT4S&#10;M/q0qnP3ug4tjEny2XcZObgVkUDet5ODCZtUMhPAdfKG5ahqgcB69NqLmPp38X4sKdRIUYGBr8B+&#10;/TUJZ0tD7JjVE083jIe/jyPvgSY3Hsej28L98Jy3B8eDo8gfqMuOhLC2FTs5mMCTODNAJfhZAk6F&#10;0Ft0P41oJ9gQl7SppyX9DoLvokP4dd8thMe8xbuMHIRGJSLgTDi6fref08/Lp7g1bYyzPw8iGRdI&#10;gz8OBXMevFtx7C7+vVqSA/P6HXuY1Ve+rSS6ttqGqrIi5g2kOxqlZeVJ/JB/7dErbL/4ULIXCwDD&#10;AFtn+vAm1Xmbno3O3+wVRBNfEaYNtKs9i4EvjOprYc4AV/J6oWYPAODao/hKC73k9zlYsO1qhf9G&#10;4XVKJpYeCIb1hE3ovegQjt56Lvbwr6q0tm6I5f5eiN06EZu+6l5nZq6ooYnHb0dx+vr3YLdNvcAw&#10;TB55w3JI/DTJMMxbAKx575aNdGFNCIbIKygit1b6uluT1tVmvJxMcX7xYNxbOQojvezZQjI4UVQs&#10;wt5rT9Hyqx3wnLdHIhlQUlo2Np19wLqOi30clYU7r5MfGuprqwnSyagOqqODkJiWje92XIfTtO0w&#10;GL4GrWfsxMTV53DlId12thRFBQZ/ju+Em399Qc61EJqktGxsOB3O+XUiEfDlnyex6ewD1g5CWzuj&#10;OvNBSWFSDydewvMozNt6FSkZuVJ5Lwqaasq83o/i3r5Hl2/34d174f+PaipKMNStHd39X0Z5km2j&#10;8wuLBOseAMCS/bdhM2ETvP+3H/uvR5Txx5+75Qp59kYcRcUinLwTjX6Lj8BsbAAW7rwuaGGppVbi&#10;qnjrrxG4v3o0pvVuKTWJrLQ/JxkG6EN8Zq0sIb4yCM5WEsuLgKp1EMhvTtVeUWVG3i3NpWrpKCsw&#10;DODrZoWbf47AxV+GkMPoqOQXFmFn4GO0mLIVw5aeQFj05xpxLvxx6A6rLrKHiwXZQo5KWHQS9lyh&#10;a5Kn9W6Jpk3YMztknZrett0y0wez+7sIYocqKatOhEo8YFdULIL/6rOsrmsz+sq7B5+ipqKE74eL&#10;Nzngi7fp2fhmu+QnsELwRcdmvM7evEhMR9zb97ztJw4zw+oJ8uKTllaGGMXBbnjNiTDBuzTFIhHO&#10;3yuRBZmM2YB5W69gZ+BjQTpgr1My8cveW7D2q7go4RtH8wZYNakLXu+cjB2zepKsQCVFQ1UZd1eM&#10;RNgq6RUlrjaNSQce2XkFuBBGD3C1MapHyRo7Q96wAqpaIJCmo/u0oVVPJ+9EkwZGVZUV0b2VOWnP&#10;2oCSogK+7GyPB2tKws3c7fg9bczKLcDfR+7Cym8TRi07haevaJ7tbLxKziA9qE/u6czL+33K/G1X&#10;yQ92ykoK+HN8J96vQdoI5UwhDTq0MMYoL9nKAMgrKELAGe7dg08RiSDW4tTEQBsDPfgNDqwNjOna&#10;XGpF+6azD3Cbg+5XaHQ0VOBsaVjdlyERFtWU9Msnv4/tSD6kSM3MxS97bwl8RWVJSsvGHwfvYNSy&#10;U4LO0HxalDT6ch0mrj7Ha2ZHedRVlDDSyx5Xlw5DxIbxmD/Ijfd504XD3GHRUBdOFiVFyZt/pmDf&#10;Al90dRbGAhYA+rWlPf+euRvD6TCK0D0IZxiGXnFUQFULhNsAWJNtOjqYkDyS07LyyNKEIe35GeaS&#10;ZVSUFDHKqzkerxuLnbN7ku3WqJRaklpP2IRZmy7hVTK72wpXVhByMEZ3ac776fer5AxOble+blYy&#10;I2uRlMb1q2blWZ1IO9Gbwt5rT5GURnMukpSv+7nUyeRkNpQUFbCYg4NMVSgWiTB57XlSIri0oMhy&#10;ZRFHC9lwhZKUfu7WnDrzP+4O4kXiI+ukZuYi4Ew4HKdtQ+dv9mLX5SeCBqI1bVIPS8Z0QNzWifh3&#10;fm90cTKt8gN8MxN9zO7vUubvVJUVMdjTFucXD0bI8pGCdK/7E+cPuMqL+rHvWyV5EVDFAoFhmGIA&#10;rMk2igoMOWKaKjPq5WopE0E3QqClpowZfVohevMEbJ/Vg9JG4kRSWjYW7Q6C2dgNmBEQiDep7EOU&#10;khIWnYTrLA4LGqrKGNdNvM+zJCzZH4yXHIqevyd0rtEPa41rcAchgUMwjLRYf+q+oPs31NPAxB51&#10;O/tAHIPa2fJuYlAZ96KSpCbDoWAu8En8racJWHPiHu8WzzW18wGUdJKXjqVnY0QlpAl+j5A1RKIS&#10;a+Ev/zyJRiNLugpCBqKpKitiaHs7XPhlCOK2TsSSMR0kmk9iGGD1pC4fracr4lHsO1KgJRecLBrA&#10;jj3lGAWFxZzyD/S11Sn3xiPkDSuBj6eho5RFfYkyo6O3npPaZhqqypQEuRqFgY46fv7SEy+3T8Jy&#10;f68qhzuVJyohDZPWnIfp2A34cXcQ0rIkHm7nxJoTrLPsmNrLmddBa6BE0/e/nXSHL3tTffixBNLI&#10;MkIkZUuLk3eiBXXP4MrzhDTBbVbnDHAVJKuktsAwJUW7tGZSZKlA+HZIG9gSHiwkJTUzF9PWX0Tz&#10;KVux5fwD3oKsnCxqboHwlW8rTrK22ZsvC6rNl3XSs/IQcCYcztO3w2XmTgScCUdmrnCBaMYG2pg/&#10;yA0vtvjj/OLBGOxpSz7QG+XVHF5O4vMCNpzhv9ijKl0uP3iJ1Ey6kYBvGyu2//sblAQaVwk+CoQL&#10;AFiPaX1aW0BdhT2X7WVyBvmDeegnaaVCo6GqjKm9WwoyAW9ioI3l/l6I2eKPhcPceR+ceRCTjBF/&#10;noTtxM3YcPo+6+Aw35wIjmJtR5o31OV96BoAdgY+RkgkqwruIz+P9CTJ4WQNHQ2VGv2wmZ1XKFXP&#10;djZ2X34iqL63ga6GILM3tQ0Xm0YY6SWdALnYJNkpEDRUlaUisYp8nYrxK86iyaj1mLzmPA7fjOT0&#10;oFKeJvpaaFADnYzMDHXw44h25PWXH7wkqx3qAnefJ2Li6nMwHr0eU9ZeqDAEky8UFRh0dTbDvgW+&#10;iNrkh++HtxVrDWxsoM06Y/gwNplTlgSVoe1pz6hc5UUE2dLhDwqfKlHlAuGDx+pZtnWaasroQnwA&#10;3PvBP5yNHq0toCvwFLqepioWDnNHzJYJWD2pC9ZN7crb3k2b1MPmGd3xfJMfZvRpRbZV48r09Rex&#10;+/KTatPYZuYW4FI4+2yJEAVfsUiErzYEkh/2DHTU8ZdfJ96vQ2iMavD8QT93a8Rs8ZcpJykuLliS&#10;MHeAq2C/77WNX0e3l4prnSwVCADQp42V1Nz60rLysP70fQz45SjqD1sNg+Fr4DhtG04ER3Hey9my&#10;gQBXKCwrJ3YhS5aLRSLM2XxZ2AuqoaRn5WHdqTC0mrEDrl//g4Az4aR8K0kxbaCDRSPaIWaLP45/&#10;3x993a3LOIBpqilj73xf1kO/qppRVIRb08awIswSFRWLcCjoGXlfDVVldHVmTU+usrwI4KeDAPAs&#10;M9p3PYL0MKuqrEjekyuN6mli6dgOiN06ET9/6fnxVGRoezuM5mCBVhEtrQyxb4Evnqwfh3HdHMTq&#10;4vhAFnz+jxM+aPq3tRHka3Hz6Wvsvx5BXj/Kq3mNG1i2aCSMZvl9dj6nOQ6uDG1vh4Pf9ZUpeVTk&#10;61TenLwqwsxQB9N9Wwq2f23DqL4WfvqSfrorKbIkMQJKTCoo+mUheJeRgwcxyejz82F8t+Map8Ol&#10;ds2kMzfCF4PaNUWfNnS58vaLj3D3eaKAV1Q7CIl8g4mrz8Fo5Dr4rTwrqFOYogKD3m5WOLKwH5J2&#10;TcWBb/pg4/TueLR2LDyaGYl9bXZeAXYGPuL9moZ2oMmLLoXHIZGDGUYPFws2tUA6gMvkDcXAV4Fw&#10;AgBrmdinjRVJZ56QkkVu91C/CVzo1tIMLzZPwLyBbtDR+PwEZ9WkLqTKsDwdWhjj9KKBCF0xCoM9&#10;baWmre3W0qzaXWJuPmWXjelpqrL+MkvKnM2XOelsA6Z716gheOvGVTt9LygsRsSrFBy7HYU/Dt7B&#10;6GWnYT95K+oNXYWVBCcqSdDVVMX6ad1kKvcAAE6F0AIbJeXXUe2hRpBbyvmP6b6t0NJKWH17xKtU&#10;QfeXhOo2TRCJgF/33Ub3/+3H23TaQwxVKSAL6GioYLm/F3l9Tn4hfvjnhoBXVPvIzC3A5nMP4D57&#10;F+wnb8XSA8FIfi+c85OOhgoGtmsKv+4OMDPUYV2/91oE7/OYDAOyffXeazTFTCkEedEJhmF4advw&#10;cvdhGCYNwDW2dYZ6GvAgni5Qv2jdnM15t8i8+eQ1ssQ8TGqrq+Cf2b1IN2+GKXFcuv77cFxZMgw+&#10;rWluTlTyC4sQQTjtrO4uwvPXqSSZj1D5Fi+TM7D86F3yejNDHSySwqklX1TFFjExLRt2kzbDbtIW&#10;9P35MOZtvYIdgY/w5CX/rg6f0r+tjdTSM7lwOoTuJsEVV5tGGN6xmWD711YUFRisnypsMRkWnSTo&#10;z7skRL8RH7InLS7ej4Pz9B04eINdCtGmaWPoa9eMOa5fR7XnZAayZP9tQTuqtZ0nL99hwbarMB69&#10;HkOWHMeFsFhBZ70obDjN/3Byu2ZNSMVJQWExDgXR5w+UlRQo+QeHyRuywOfxBEnzNJQ41X3wxjNS&#10;W1NZSYE8CEIlM7cAK46KPzV1t2uMRSMqT/tUVGAwrIMd7q0cjRM/DEA7nu36snILsOJYKKz9NsHn&#10;h4OsdnW+blZwsqg+bWhmbgESUtmtLDs6mAh2DUv2ByP+Hd1Oc0af1nCxaSTY9fCJJB0tAMjIyUfP&#10;Hw5Wy4CwaQPudnVCk5VbgCsPXwm2/5IxHQQL5KntuDVtjMm9hBvszsjJx62nshOYFhqVyEl6IDSv&#10;UzIx6Ldj8Pn+gFjjB2UlBQzylP3wP3c7bj9PT1+lYOmBKhvDyEFJCOX+6xHotnA/7CZtxtIDwYJn&#10;zlREeMxbQaRP1HnK82ExSMmgmwJ0djBlM8rJAWEmmAqfBcJBAKz2OEPa06ypEtOycfkBLTRNCJeL&#10;VcdDkc7SdvpmsPtn762uooQJ3R3xdMN47JnXm/eH8rSsPCz+9xbMxwVgZkAgXiZnICYxHf9cfiz2&#10;dQwDfDukersICSnseQtOFg14tzstJSMnHzMDAsnrFRUYbJ7RHcpKsp+NIEkH4X12PnovOoTQqOrR&#10;0wqp85eUS+FxggUAmRhow7VpzSg4ZZUlYzoImta77cJDwfbmyrpTYdV9CRVyNjQGbrP+gc/3B3D0&#10;1vMKD/ImdJftfA8lRQWsnUzvSIlEwNR1F6TuAFgXeBafigXbrsJkzAapdxWEyLEoObSmHYT/SzTk&#10;KWVYR9bC4zzDMLyFCvH25MMwTAIIMqMGuhro0MKYtOc+osyorZ0R78NcaVl5WHNSvH8/wwBbZ/bA&#10;xundMbmnM9ZN7YbXOycjYLo370mYb1KzMH/rVZiN3YD//XP9Mw3fkv23WTsugzybVtvQGxUNVWVB&#10;/b8P3HhGGpguxdG8AWb3dxXsevhAQ1WZcwchKS0bnb/Zi6sCnpazcfx2lEyl1wLCzh+sndJVaq40&#10;tRUtNWVsmekjmNRo87kRKmfWAAAgAElEQVQHMlO4fjfEHc1M9Kv7MipEJCopFPotPoLGHwKzTt6J&#10;xvvsEulza+uGvMtp+WR2fxdOMy1bzj9A4P04Aa9ITn7hf10Fs7EbsGDbVUHlXJm5BdjFcrAqCT1d&#10;LElWv7n5hTh2m/4soqJEMuXZR96QAN9Ho3spi6iSoIM3IslBJF925r+LsPxoKLJYgj8UFRj4dXfA&#10;2ildMamHE++a6heJ6Ziy9gIsxm/E7weDP96Ay/MsPpXVKkuBYfDNkDa8Xh8XqPkC5obCpoh+tSGQ&#10;08Dy98Pb8p5mzSctrQw5DTNee/QKrWfurLbOQSk5+YW4FC5bH7qn7wpTIAz2tK11wY7VRScHE0wT&#10;yAWqWCTCdztYz7mkgnlDXQT+OkTm7XDfpmcj4Ew4ei86hPrDVsHt638wd8sV9HSxkMnuq41RPXw/&#10;vC15fVJaNuZvvSrgFckpz8vkDCw9EAyLcQHotnA/9l+P4D1Ic8+VJ5U+T1WFUV40l8vTd1+wqlQ+&#10;xac167xtLoDj5A0J8P3bewAAa39+gIcN6cbxLiOHfKL3ZWd73k+VSm981cGjuGSM/OsUmvpvxrpT&#10;YSTZw+ZzD1jXfNGxGSwFssQUh6aaMnkYzERgbXpMYjoW7b5JXq+uooQN07rJrHbclTgnkZlbgAXb&#10;rsLr2314JSODdtPWXyS7owjNncg3iEnkfxZDX1sdKyfSnVLksPPb6PaCFe2HgiJJw7jSoFE9TbQw&#10;M6juyyBTVCzCncg3+PPQHXy1IZB1Nk7aKCkqYOfsnpxCJWdvvox3GcK57sipnKJiES6ExWLIkuMw&#10;HxeABduu8naPFmI4WV9bHb3dLElrd1/mlrVDOFg/wTAMr17NvBYIDMMkA7jEts5ARx1ejqxBDwBA&#10;9qc1M9QhS5e48OehO4JpkividkQC+i0+Aoep2/DPpcecquYbj+NZXTiUFBUwf5D0uwgezYzIp9wV&#10;Wcvyzd9HQxAe85a8vrOjKWb0aS3gFUkOW4GQV1CETWcfwG5iyTAY3ycxVSHiVQp+2Xurui8DALDj&#10;Iv9e2ACwflo3NKonOzkPtQENVWXsnttLsAyZscvP4HHcO0H25kLEqxRBU2nrGt8NdUcbW7rl9/l7&#10;sfjnEv8yFDnciX+XiaUHgmHlt+ljV0HSAjQsOkmQLIvhHe1I96TUzFxOUmc1FSVKB5qk4OGCEP0/&#10;msyIOOV9Ijia7Jk7qooBZhXxOiUTW6UwuHYhLBZdvtsH99m7cPTWc4mGdDJzC5Cdx17MjOnaHOYC&#10;DvpVBBdrR0UF4dvSBYXFGL3sNKcbzJIxHarVCaoiGAZoX0lh/CY1C7/tvw3L8RsxYdVZTg5O0kJP&#10;UxU/fFG5G5i0yC8s4jwwRmGklz0GtZN9R5eaiItNI/w2pr0ge2fk5KPf4iO8+6NzIfpNOnotOkSW&#10;2coRT2vrhviOg1FHXkERpm+4KOAVAfW01HBlybAa45YnCxSLynYVluy/zUmqAwhnAEB9Bv336lNO&#10;A++9XS3ZDk6zAJwmb0hEiCexQyCEpvVva1MmErsy8guLsO8aLQV3sKetIOFWSw8EC9IqLRaJcPhm&#10;JNy+/gfdFu6v8hCUipIi1AkBTCpKilgoxVwE0wY6GE4sCAEgX0pOEWHRSfjz8B3yelVlReye25v0&#10;NZYWLtaNYGLwnyQrK7cA+65FoO/Ph2EyZgO+3X4Nr1NkrzAo5YtOzdhs26TC6ZAXvIf3mBnqYNXE&#10;LrzuKacsX/d1QQ92X3CJiHydCr+VvDkGcuJQUMnnQlSCbOQg1HQ01ZSxe25vTjMRP+0JImUMSQrD&#10;AFtm+qBDC2NcWzoMY7q2EOy9aiuvUzLxzfZrsPHfjKAn7GGsQEnxz1XeQ6Fpk3pkue8OjsnNhAP1&#10;owzDsNtEcoT3AoFhmFQAF9jW6Wmqkl0OqF9MLTVlDBTgtC426T2rjSgXCgqLsSPwERymbsOAX47i&#10;jhhPaS64Nm1Etggd5dVcag4Zy/07c0qOpeQl8MVPe27iyUu6lMDeVB+/j+so4BVxo7+HDbJyC7D3&#10;2lMM/u0YDEesxdClx3HsdpRMSYkqw8lC2HRcKlxv2GwoKyng33m+0JXBILjaBMMA22b2QOP6wki4&#10;LofTrLb5QiQCRi87jYG/HpXr3nnkr/Gd0LQJfWblYWwy/jwUIuAVAbP7u6Kfe4krjZqKErbO9MGG&#10;ad4yOdgt67xNz8bE1edIa3ddfoJMFvMZSRhLLPCexadyylvRUlOmhKPxLi8ChOkgAMC/lEUjic5D&#10;tyMSyNZzQvkvU2xE2cjJL8SaE/fQdOJmjF52mneNK9V7Fyh5gAmY7i1oMikAzOzbmhINXobYJF7n&#10;bMSSm1+IscvPcPreTu3VEr4y4khz9NZzNPhiDYYtPYEDN55xcmeSBV4mS+97XRnPE9I42c1R+H1s&#10;R7jb0bXOciTHUE8De+f7CvJg9S4jBw9iknnftzIYBjDikOwrhx2f1hbw93Eiry8sKsb4FWcFlXa5&#10;NW2MX0Z5fvb3/j6OCPx1qHxmSQKoYZ9CDCcrKSqQ5UVcD6MGtmvKNlSfDh7D0T5FqALhMEo0UWLx&#10;bWNFjmSn+tW2s2+C5qb8uz48i0/F/us0qVN53mfnY8n+27AYF4Bp6y8K4pSip6mKEZ24Wb162jfB&#10;xB70GydX/H0cscyvM6fX5BUUIVTKQ3m3IxKw4thd8nqGATZ91R0N9di9joXmdkQCcqQ4RM83a0+G&#10;Vfsw6NIDt3nttgzwsJHZgfbaSvvmxvhrfCdB9l59IlSQfStjOHsYkhwihnoa2PZ1D04OdIv2BCH4&#10;mXCJ2vW01LB3fu9Kh1k97ZsgZPlI+QEDRyguibcjEhAWzf/zha+bFYzqs7+/SMTdvYhgm3qIYRhB&#10;hqUEKRA+JLkdYlunoqSIIcRT752Bj1kdekqZ4CNMF+HXfbc4DQ8XFYuw5sQ9WPltxDfbryFRwCjx&#10;+YPc2DxyK+TP8R15H5BSVVbEMr/O2DDNm7M16K2I11J1jSrl2+3XOJ0UGuppYPusnjJrfVpTSMnI&#10;hcvMnZi75QpuPI6XuiwqNCoR2y7wJy+yM66PLTN85D8X1cB031afJdvzweZzDzhJAqpKTZAG1hS4&#10;HuQEPXmN3/bdFux6SucO2ExCmuhr4fJvwzCjTyvBrqW2QQmBFcq2nqpcufwgDi84HBA30ddCRwcT&#10;tmU7yBtyREixG+miqaESsUnvcSEslrR2ZGd7Tpp3Kg9iknH09nPSWpEIGLr0OKatv8j78GN5mjap&#10;h5l9JTux1FBVxskfBsDZkh8tePvmxghZPhJf95PseqrLUi6voAij/z7Fqa3cvZU5pvWW38CrSk5+&#10;If48dAee8/bgIEvYH9/4rzrH2wNZPS01HPu+v3zuoBrZMM2bU0IuhaJiEfouPsxpVqkqHAqKlMr7&#10;1Ham9uYmBc3IycfIv04Kmu7+6dwBG6rKilju74Uds3rKlDGGrMLWcUnPysPea/w71Zk20IF3K3PS&#10;Wq6HUaO7NGebK40FIFiKn5AFQiAA1gkvd7vGpMoPADYSq7/62moY6MFN906F6tl+JzJBKmE7DFPy&#10;oViVgshQTwNXlgyrUmvbo5kRjn/fH1eXDpM42CctK4/sWCUE96KSsGh3EKfX/DGuIxzNZcv6tCYj&#10;TUejF4npvHlhKykqYO98X5lO3K4LqKso4cjCfrxruJPSstH1u/24+ZTmlCIJ4TFvMXnNeUFPsOsK&#10;bk0bc5aczdgQSNaxS0JlcwdsjPSyx/U/hkvdmrym0cbWSOy/77z0GFkCDCeP93YgmcOkZ+XhAMdn&#10;wpHsB+g7GYYRrOUoWIHw4aJ3UdZStfNHbj1HQgrNyUkomVFI5Bucucue7pyZI51h0XHdHNCJvQWF&#10;vIIisdWzjoYKds/tjbM/D4JbU5r2UVdTFeO6OeD2shG48ccXlCAPsSw9ECxI9DnXa7jxOJ68XlVZ&#10;EXvm9Ya2uvDhbnWBFwJ+QJfn+iP695mNvyd0RreWZrztJ0dyTBvo4Nj3/Tml5VJ4nZKJ9vP24Od/&#10;6SnsFM6GxqDLd/vgNG071p++T5bSyqmYBroaOPBtH5KNeilHbj0XNO+Ibe6AjVZWDXHn7y/RxYkW&#10;MFvXUGAYuFg3FLtm87kHvL+vogKDMV1pKpidlx5zMhFpY0s6PP+HvKEECO2nRZIZjfSyJ7npFBYV&#10;kyfAO7Ywgb2pMDaelC5CK+uGgjsENaqniT+IlpsKDAP/VefwLD5V7Drvlua4vWwEQleMwv+GtUVn&#10;R1OYGeqgnpYazAx14OVkitn9XXDyxwF4s3MyNs/oTi4oxBH5OhUrjtIHhYWiqFiEUctOcSpU7E31&#10;sXWmXHfOByuOhUolnEokAlYd52f4dM4AV0zr3ZKXveTwg6tNI+yc3ZP3e3BRsQhLDwQjI0eyg4z3&#10;2fkIvB+H3w8GY/Bvx2A2NgA+3x+ocgaOnBIUFRjsmtOrTDYMG29SszBBwLwLhgG2EuYO2DDQUceZ&#10;nwZh/iA3nq6s9tDMRF+stDPoyWtBhpN7uFjCtIEOaS3XAoUgvw9iGEZQyYWgwjaGYZ6IRKIQAC7i&#10;1pkZ6qCjgwkuhbPfJDedDce8gW6khzE/b0fM2nSJerlkrj+Ox5WHL9GxReUn93qaqnCxaSSoG8IK&#10;fy+yJOPZ6xS8z87H4N+O4erSYaw66ZZWhrxreSsjr6AIw5aekBk3nug36Ziw6iz2zvclv2Zgu6aY&#10;P6gNluyXywOqwpOX7+A4ddtH/bAQRX6xSIRvtl3jJX9kRKdm+H2s7ORiyPmPAR42WDKmA+ZtvcLr&#10;vlm5BZi16RLWTekGJUXxZ2zFIhHOhcbgUFAkbj59jcdx7+QdAgFZNKIdp06eSAT4rTwr6JzgnAGu&#10;6EucO2BDSVEBS8Z0gLOlIfxWnhVEMlMTaWMr/pBSCGtTgD6cHPyMm3uSqrIihrGHowk2nFyKNBI5&#10;dlIWjfd2IG32PCGNVEgAwNhuLQRJVgaAxf+ydxGoDk2S0NvNitP+lz4E/oTHvIXvT4dlxi+/WCSC&#10;/6pzCI3iRwvOF/uuRXBuOf8yylOwVNe6xMvkDCzYdhXNp2yF07TteBTHnw/9racJ8PpmH34/GFzl&#10;vbo6m2GLvHMk08wd6IrJPZ1533fT2Qdwmr4dy46E4ObTz53XcvMLcSfyDTzn7kGPHw5i49lwPIxN&#10;lhcHAtLbzQrfDGnD6TVrT97DyTvRAl1RydzB4pHc5w7YGNbBDkF/fgGrxnq8710TiYhPwcX7cRW6&#10;TKZm5kpsUS8OM0Md9HK1JK3l6p7k62bF5kqZC2Afp00lQPCPNpFIZAAgHoBYkXZufiGajF6PlIxc&#10;1j2HdbDDnnm9Se8/Ze0FrDsVRlrLlVt/jRBbuca9fQ/zcQGcrFEpaKur4NG6sZzaqP0WH8HRW/85&#10;MPVwscCRhf0k1kTygUgETFl7HusFqu6riqaaMkKWjyQP0QP/2XZysTKTIx4lRQUM9GiK4R3t4NPa&#10;gpO2+FP+OHiHt9PkNraNcX7xYPnsSQ2gWCTC8N9PCGqAoKykAC01FTBMyc9rkoCW1nI+x7KRLkKW&#10;j+RkcvAgJhnus3cJdlhWX1sN91aOIktQJCE1Mxc9fjiI2xHSs+GVZUwMtPFFp2aY2rvlx+ej5Ufv&#10;4uuN/CtJfh/bEXMHurKuy8wtgNHIdZxkiWd/HgTvlubiluxnGGYIeUMJEbyDwDBMMoAjbOvUVJTI&#10;ycqHgiLxNp12A57u21KwEz62WQTTBjpoayd+sl6i9x3lyak4iH+XiVMhZU9JToe8gO+iw1LRe1dE&#10;Vm4Bhiw5JrPFAVByjYN/O8ZJ+lRfWw1H/teP9wHJukxhUTH2XnuKfouPQGfwSthM2IRePx7Ckv23&#10;ydaTEa9SsGgPN4eqynC2NMTpRQPlxUENQYFhsHN2T0GHyAsKi5GamYuUjFx5cSBl1FSUsG9BH07F&#10;QUZOPoYsOSZYccAwwPave5CLg9ik9zhw4xnnbml6Vh7rXGFd4mVyBpYeCIaV30YM+OUoToe8wMaz&#10;/GcfqKsoYZx3C9La3ZefcCoOLBrqoqsz671qK3nDKiANiREAbKQsoqb65hcWkeUfzUz00cVJmA+G&#10;E3eiWHVlQ9vzm4rpbtcYUzkORK47FYaCws+dsM7di4H77F1Sv8E8fZUCz3l7OFt+VQcPY5MxMyCQ&#10;02sczRsgYLq3QFdUt8kvLMLzhDScConGN9uvwX7yVrSbuxvHg6Mq7NRl5hZg09kH8Jy3hxe9bjMT&#10;fZz7eZBU7VjlVB0VJUUc+q4fL4YKcmSLtVO6ojWLg82niETA6GWn8fRVimDXNLu/K9nVb+uFh7Dx&#10;34TBvx1Diynb0OvHQ6TP5PzCIgxdegKpmeyqi7pGQWExDt+MRM8fD+JxHP/5JSM6N4O+tjppbcAZ&#10;boeg470d2MwVXgI4x2lTCZGKelYkEjEAngFgndRpN3c3gp6we02bNtBB9OYJJP/Zo7eeo99i1iaG&#10;RAz2tMW+BZUPs75OyYTJ6A28aE+VlRRwd/koOJjTcwbeZ+fDym+j2CGselpq2DGrR5VtStkoLCrG&#10;n4fuYNGem9WSllwVAqZ7kweSSpkZEIgVx/hxypHDjnVjPbjYNIKZoQ5y8gvxKDYZN58m8HZKaN1Y&#10;D1eWDoNRfS1e9pMjfd5l5KDTgr14GMvfXIuc6mN2fxf8yTHvYOmBYCzYJli2FNyaNsa134eR5Ltn&#10;Q2PQe9Ghz8IalZUUMKWnM34Z1R6alcxRfr3xEpbLgPNfXeT+6tGk/KObT1/DY85u8r5KigqI2eKP&#10;JvpiP2N+YBjmJ/KmVUAqHQSGYUQAtlDWUh/C4t6+x/HgKNJa3zZWsGwkTMjIwRvPxJ5EGNXXQvvm&#10;xry817yBbpyKAwD4dd8tVoeG1Mxc+P50GKOWnSJLt7ggEgEHbjyDw9Rt+Gb7tRpXHADA9PUXOTtS&#10;/Tm+k1inKzn88jwhDf9efYqlB4Kx8lgoLt6P4604sDWuj8tL5MVBTUdfWx0XfxmC5qaShTnKkR36&#10;t7XB70Sb71IuP3iJhTuvC3RF3PIO4t6+xxd/nKgwyb2gsBgrjoXCcdq2z+TBAHAiOAorjsmLg+qg&#10;k4MJORyVq5V2L1dLtuKgGMA2TptWAWlJjIASzRTrp/XQDnbk9v1q4hdfgWEEcbIASgbgxCVfJr/P&#10;gY5G1bXKTZvUw8Kh7pxeE5OYzukEe2fgY1j5bcLP/97kZTYhr6AIuy8/gevXOzH4t2OCtnSFJq+g&#10;CP0WHyEH9QElpwEHv+sDWw5DznJkj2Ym+gj8dQjbjVtODcFQTwOBvw4RLCdHjvC0tm7IOefiTWpW&#10;pQ/kfMAl76CgsBjDlp5gNWWJfpOOXj8eQp+fDiPu7XsAJYXF6L9P825+IofGdN9WpHUJKVk4eCOS&#10;096EA/LTDMNILTRFagUCwzBvAJxgW6euooThHWm6/cDwOPJQz3hvh0pbdVVl95Unn0W0v0rOwNcb&#10;L8F8XAC501EZDANsmOYNNRVusRVfb7zE+bQ+Iycf3/9zA8aj12PSmvO48vAliorpd6KiYhFuPI7H&#10;3C1XYDJmA0b8eRJ3n8uWhamkJKRkYdBvR5FfWER+jb62Ok4vGoiGehoCXpkcoXC2NMSVJUPlnYNa&#10;RkmRMJSTQ5kc2aCJvhaO/q8/p8/zgsJiDFlynNMBD1dm96fnHczZchk3n7JLqUs5HhyFFlO24a/D&#10;IRj06zGS26Mc/jFtoIM+bWhS7IAz9zk9KxgbaMOnNatNOmmely+k6uAtEol6ADjFti485i2cpm0n&#10;7Tm5pzPWTulKWjsjIBArBdKE+/s4YsM0bzyLT8XvB4OxM/Axpx8Ocfh1d8DG6d05vYbPuQsDHXV4&#10;2jdBS6uGsDOuD0M9jY8OLqmZuXibnoNHccl4HPcOVx6+rPU3rxl9WmG5vxen14REvkGnb/bKg21q&#10;EO52jXHyh4FsftRyajAvkzPQacG/nx3wyJFNtNVVcP2P4WSJRylCz4NxmTs4HhyFvj8flncAaiDL&#10;/Drj636tWdcVFBbDYnwA4t9lkvf+4QsP/PiFh7glbwCYMgwjtYcIaRcICgCiAbDaCnVc8C+uPnzF&#10;uqeGqjJebZ9IkiXFJKbDxn+zIC1GVWVF9HazwuGgSF7DcBrV08TjdWM5W7g1n7wVL5MzeLsOOWXZ&#10;OtMHY7rSbM5KOXknGv0WHxGsxS2HP7ycTHFkYT+5lWkd4E1qFrot3C8fXJZxlBQVcPLHAWz+8J+x&#10;99pTDFvKKl6QmHpaaghdMZIkLYpNeo9WM3bU+kO02oiOhgritk6ErqYq69rdl59gxJ8nyXsrKSrg&#10;xeYJMBZvX/8LwzALyZvygDRnEMAwTDGATZS1VJ1Xdl4Btl98RFpr3lAXg9o1Ja3lSl5BEQ7eeMZ7&#10;UubKiV6cLRX/t/O6vDgQmKnrLnKKTgdKBpBWcOw8yJE+/dva4NSP8pyDukKjepq4+MsQOFlwO5WW&#10;I13WTunKuTgIi06C34qzwlwQJJg7+P24vDiooUzu6UwqDgBg1Qlu3aqBHk3ZioNiAJs5bcoDUi0Q&#10;PrABJTHRYunnbk0OA1tz4h75wXzOAPbkO1mhp4slBnvacnrN3eeJWH3inkBXJKeU7LwC9Ft8hNUh&#10;qjxTejlj3kA3ga5KTlWZ0ssZB77tI3Fas5yaiaGeBi4vGQZ3O3lOgiwyf5AbZ5vp1ymZ6PPTYWQK&#10;KOucO8CNPHcwe/Nl3HoqTzyuiagoKZIPrUMi33D+Pk/3Zc22OsUwzAtOm/KA1AsEhmHeAtjPtk5J&#10;UQGTetKC054npOHIzeekta2tG8LLyZS0tjrRVlfB+mndOL2mqFiE/7N3nnFRJFsbf5qccxBFgigo&#10;oggiKIgBzAEVxYyYdc1hjWsAs64RMyZMmBNiQsSMqAhIEsQAZhEDOQxMvx9Y93W9ylQP0xOg/192&#10;f/eeri52ZrrrVJ3zPOO2hDNqKuYQnsysCpm6X5nQVcaq4W0wsI1oDfQ4RIORthoo8VZeckgJOurK&#10;uLLER2Sy1ByiwdfDFiv83Bldk1/MQ4+A06yepLvYmGCprxtR7PkHz7GF4a4yh/QwuF0jYhW7dWdi&#10;GI3drJ4R3GzrCArbzGhQESGJEwQA2EgSNLaLPbFyz6oTv5ca/ZlZMnCKsMLPnfgE5TuBobHVRjFI&#10;Vrgal4kRG5lJzlEUsH9GV3jKQKJa0/APicLANedF5p/AIXsYcYpjUkPvlvWxd2oXRnKmfJrG0LUX&#10;EPecWQkoE3Q1VHB0NpnfQWZWLoZzsqQyzbReghuTgYrP+uTdp4zGnuIl8GQiHUAEo0FFhEQSBIqi&#10;YgEIXNEbaKligDtZic3D9A+4k/KWKLZLc0s0q2dEFCsJnK1NGPs2vM7Ow6JD7BnAcPyewzeeYMmR&#10;KEbXKCnI48Q8L67uWQo5fjsNbeceY6RAwSH7JGR8QovpB3GK4Quegx06O1rg2NyeUJBntkyZFnQd&#10;56LJKgqEges7qFl0aW5J/J7eeO4RIxESAy1VDBJcTRD4T/+u2JHUCQJAeGQy1YsscwOAtacfEseS&#10;SFVJAgV5Oeyc1BHycszKHCbvuMZqrSVH5QQcicK+iCRG1+hqqODqMh/YmXOurtJGTPoHOEw5gIj4&#10;TElPhUMMHIxMgeufIXj69qukp8IBoFXD2jg5vxfRDv2PbAqNZexeyxSu76BmQdq3+q2gBHvCExmN&#10;PaZzU0FVMnkADjAaVIRIMkE4gQpd10pxsDIibhwLvf8MT15/Jood0s4W9U10iGLFyVwfZ8anG6ej&#10;0lndMeEQDE0D47aE40psBqPrDLXVcG055+oqjXzKKUSXRScREBIlcnUyDumguLQM04IiMWz9Rc6j&#10;REpoVs8IF/y9ocHQ2PRizAvM3H2dpVlVwPUd1CxcbEyIS4F3XIxHXlEp8djychTGdhHYeL+foqhc&#10;4kFFjMQSBIqiSgEEkcRO7+VENCZNAxvOPiKKlZejMEvK1GQa1NbFX/1bMromr6gUU4MiWZoRBxN4&#10;ZXz4rAxlLH9qpKOG8KU+sJLChLWmU86n4R8SBe/l55BTUCLp6XCIkPR3X9Fy5mFWDbQ4mGFnboCI&#10;5T6Mpb3jnmdhwKrzrAp0cH0HNY8FA8jWY7wyPrZeiGc0trertaAyNRrAVkaDihhJniAAwA4AAlOu&#10;vm7WxIunA5HJxHbqIzrYwdxIiyiWbSgK2D6xI3FT9nf+OnAHbzjPA6khr6gU3f2Zq2fU0ddA5Ir+&#10;UvN95Pgv56KfocX0Q0jM4My0qgMhN57AadpBPH75SdJT4fiH+iY6CF/qA31NVUbXvcnOQ4+A06yW&#10;2HJ9BzWPZvWM0L2FFVHs4RspjNdhM3oL3Pi+SlFUKqNBRYxEEwSKot6DQPJUXo4i7iIv4ZVj6wUy&#10;HwBFBTmpUTQa1akJY1WbmPQP2Eb4t3KIj3df8tFl0Ul8zWf2gjAz1MKt1QO5JEFKSX/3Fc4zDjHu&#10;NeGQHvKKSjFuSziGrL2A3ELycgAOdjE10ET4Mh+Y6Kkzui47twidF53Euy/sCgow6TuYsfs613dQ&#10;DfhrQEuQiGfRNLD+LDNp0zZ2piSl84GMBmUBSZ8gAMAaVBylVMrIjnYw0CLbWdgSFodvhOUAozs3&#10;Jda3ZQt9TVWsGdGW0TVl5XyM5TwPpJaUV5/Rb2UoSsvKGV1nZqiF8KXMX5Qc4qG4tAwjN17GtKBI&#10;RmoVHJInOvU9mk3ej6DLCZKeCscPmBtp4frKAbAk2J3/kW8FJei08ARSXpH1HQoLk76Dk3efckal&#10;1YBGdfXh7dqAKDb0/jPGJ8sz+wjcmE4FcInRoCwg8QSBoqgEANcExakpKxIbp+UUlBDvrCsrypN8&#10;WKyycFArxjWXG889YlXnmaPqRD5+Bd91FxkncdZ1dBGxrD+nxy7FbAqNRTf/U1xfggxA0xUeMW3m&#10;HsGLDzmSng7HD1jX0cWt1QMZC4bkF/PQ3f8U6+9AfU1VnJjnRdR38Pz9N4wOvMLqfEipa6DJuYJX&#10;gb8GtCT23lh98tGQirAAACAASURBVAGjsa3r6KKHcz1BYX9LStr0RySeIPzD3yRBk3s4QpWwRn/9&#10;mUfEHeXjujaV2GKsXi1tjO9Klvh859WnXASEMNPd55AMx2+nYfiGS4xVcGzN9BGxrD9q6XInCdLK&#10;1bhMtJ59BJlZEhOZ4BDA6+w8tJ93DFODIhk7nnOwSxMLA9xcNRBmhsxKKotLy9B76RlEPXnH0swq&#10;oChgz9TORIalJbxyDFh9Xio2DBTk5RAyuwdurx4E/8GujEzmOAArEx1i/63wuAzcS2X2PZzZp4Wg&#10;z+QjgBBGg7KEVCQIFEWFAxC45W+kowZfD1uiMT/nFWHnpcdEsWrKipjZh0wpSdSsGdEWyorMtJ45&#10;zwPZ4tD1FIzadIVxktDEwgBRawdLpRwvRwVJmdloOfMwsTACh/g4efcp7Cftx82k15KeCsdPNK9v&#10;jMgVAxhvgPDK+Oi/6jyuPX7F0sz+n9l9yfsO/txzA4+efWR5RmQsH9YarW3rQEFeDosHu+KqEL0d&#10;NZm/BrQkNudbfiya0diEa9hAiqKkosNdKhKEf9hAEkSQff3L2tMPUVRaRhQ7sbuD2HdrHayM4O1q&#10;zeiak3efIvT+c5ZmxMEWwRFJGLs5nLHsnaWxNm6vGYSmFpzjsrTSrkld7gUsZfBpGnvCExkLBXCw&#10;T2vbOohcMYC4p/A7fJqG34aLOP+A/fefi40Jlg5tTRQrTX0HXZ0sMcv7v/LtHvZmiA/0Q5fmlhKa&#10;lezQoLYufNuTbUJHPXmHW0lvGI0/sbuDoCqYQgA7GQ3KItKUIBwFIHBbwLqOLrxcyKSnPn4rxO4r&#10;ZA1p6iqKmOfjQhQrKqZ6NSfqkv9ObmEppnGeBzLLnvBETNvF/POrpauOG6sGoFXD2izMiqMq2Jjq&#10;IWhyJ0lPg+Mn5CgKx+f2hL0ll1hLE+2a1MWlJf2gpabE6DqaBv7YehVHbrKv+qiroYJjc3pCUUHw&#10;8kia+g5MDTRxYEa3X64pjHTUcNG/LzaN9SD6u2oqAUPciE8PmJZ5q6soYkL3ZoLCdlMUxW7XPQOk&#10;5ptCURQPhLJOCwe1Il5YrzxxH8WEpwjju9kzVlIQFm11ZeI6t+/MP3Abbz+zK+fGwS6BobGYIYTb&#10;p66GCq4u80EnBwvRT4pDKPQ1VRG6sA80VZktdjjEg6aqEs4v9kZtPcmq1HFU0MPZCpcC+jJ2SAaA&#10;OcE3xaI+RVHAoT+7EUlNS1PfgaKCHI7N6VnpqQxFAVO8HHFuQR8xzkx2aGxmgAFtyNZksc8/4mp8&#10;BqPxx3e1F3RqVg4pkDb9EalJEP5hFwCBMhOOVsbo7Eh2XPb+SwGCryUTxSopyGM+QydjYena3JKR&#10;KdqDp++xnaFTH4d0suHsIyw6dJfxdeoqighd1Ad9WpHJr3Gwh4qSAs4u7A3rOrqSngpHJdQ10ETY&#10;Ym+hFqUcomNwu0Y4Pb8XYyNQAJiz7xb+PvWQhVn9L7O8ndHNSaDCDIAKqfFGdfVZnhEZy33d4dqI&#10;7IQ5+Bq7Pi7N6hmxOj5bLBnqRly+HhASxahcWFlRHjME97mepihKqurHpSpBoCgqF8A2kthFg1oR&#10;j7vqxH2U8Mj06Id3aIwGtdl/6XdvQfYQAiqOV6fvus64yZVDell69B7jBieg4kFzYp4XRnVqwsKs&#10;OEjZNbkTWtvWkfQ0OAhwsDLCkdk9IC/HqblIgqlejjg4sxvj0haaBqYFRWLNKWYyksLiYmOCZb5k&#10;fQdAxYbNwZndcGBGN4kmoN2c6uFPQsPXrWFxOH47jbW5tG9qhpiNvrjg7y1TfVmOVsbEG28x6R8Y&#10;98GM6tSE5CRzNaNBxYBUJQj/sA6AwDqaVg1ro31TMufhzKxc7CLsRVCQl4P/YFei2KrAJMsOvf+M&#10;dUk3DvGz4OAdxhrKQIWz+K7JnTG9N5m7OIfoWXz4Li7FvJT0NDgIsTUzQL1anBqYOFFUkMOuyZ2x&#10;cawHY6nNcj6NERsvYVNoLEuz+y9M+g5+xtfDFjEbfSWyc25qoIn9M7oSlVwnZHzCrL03WZuLsY4a&#10;Dv/ZHfJyFLo51UN8oJ/MnHYvGepGXLa+8NBdRqcHigpymCU4gQujKOoR+ajiQSq3VGiaXgtgpqC4&#10;yMev4PnXcaIxa+mq4/nu0VBTFpzp82kazSbvZ+yOR4q8HIWi09OJH0bt5h7jpPoYUFtPA8a6atDV&#10;UIGOujJ0NVSQV1SK/CIe8otL8TW/GOnvvhH3prDNnH7OWOnXhlHD+neCLidg0o4ITuNdQvR0tsKW&#10;PzwZa7lziAc+TWP3lUTM3H2dk4YWI5qqSjg6pwdxuc6P8Mr4GLL2Ak7cYW+n+0coCjjzV29iSdPf&#10;UcIrx5x9NxF4PpaxWp0wKMjL4cbKAXAjOMnML+bBadpBpL35wspc5CgK4ct84Gn/v5u2J+6kYdyW&#10;q1KrKNayoQnurR1CFBv15B3cZjGzKBjZsQn2TO0sKKw1RVHM645ZRloTBGMALwEI1EFzn30Ed1Le&#10;Eo27angbzOnnLDgQwLnoZ+i97CxRLFPUlBVRcGoqUWzGxxxYjtrFyjyqA3X0NdDZ0RItrGvBztwA&#10;duYG0FFXFnhdOZ/Giw/fkJiRjYSMT7gU8xIx6R8kVsY1vqs9tk7oIJSpzdW4TPRfFYpvUtAsVxNR&#10;U1bE7L4tMK+/C5HjKod4SMrMxujAK7if9l7SU6lR1NHXQNhib6F21Et45Ri4+jzORj9jYWa/Zk4/&#10;Z6wa3kZk452LfoaRmy7jSx67C+I1I9piVl+y0qIhay8g5MYT1uaydGhrLBj4+/7NV59yMWLjZUSK&#10;wb+CKTdWDUBbu7pEsZ5/HWf0N8jLUUjZPlJQr9o1iqI6EA8qRqQyQQAAmqYDAUwWFHf50Ut0XXyK&#10;aExdDRW82DOGaAEJAG3mHMXtZGY6tyRoqioh98QUotjN52MxZScnbfojztYm6OdmjS7NLdHEwkBk&#10;4378VogLD5/jXPQzXHj4AuV88SYLvVvWx9E5PRkb5wFA+ruv6BFwGk/ffmVhZhwkNLUwxPaJHYmb&#10;BTnYgVfGx/qzMVh8+C5x7xmHaLC3NETYYm+YErgP/0xBMQ99lp/F1bhMFmb2a1o2NMGtVYNELv35&#10;OjsPg9eEEW9eMqWbUz2ELfYmOnXeGhaHSTuusTIPoKLv4OoyH4E9PjQN7LqSgBm7r6NASk7zvFys&#10;cG4hmarT7eQ3aDPnKKPxB7VtiJBZPQSFeVAUxVzaUAxIc4JgCuAZAIGreefph/Aw/QPRuIsHuxL3&#10;GDx4+h4tZx5m5bjw27HJ0CZIVEZsvIzgCHZVB2QBHXVl9He3wfiuzeBgxX6t5/svBQi6/BhbwuKQ&#10;nVvE+v2+42lvhrML+wjV9PY5rwj9VoTiRiJXjiYpKArwbd8Y60a3Y2wExVF1olPfY3TgFSS/Yqc8&#10;lOP3dGluieNzewol+/utoATd/U+JtdfOQEsVsYHDUFeIZIaEsnI+Fh26i9UnH4j0ZNrMUAuxgb7Q&#10;1xT8fIl9/hGuf4awlijX1tNAXOAwGOmoEV+T9uYL/DZckvjJnrwchcdb/NDYjGyTse3co4yM0eSo&#10;ivHtzCsdP5qiKHLFHTEjjU3KAACKot4ACCaJXcygqXjd6YfI+lZIFOtsbYL+rRsSj82ElNdkXhhv&#10;svNYub+sYGqgic3jPfH+4B/YOamTWJIDADDRU8fiwa7I3DcW2yZ0gDGDB2BVuPb4FTznH8fnPOZJ&#10;ib6mKq4s7YfhHexYmBkHCTQNHIhMhs24PQi6nCCWWmQOoLCEh7nBt9B6dgiXHEiAqV6OCFvsLVRy&#10;8CWvGJ0XnhRrckBRwJ6pXVhLDoCKHoEVfu6IWO4jMi8OBXk5hMzqTpQc5BfzMPjvC6yeon3JL2a8&#10;IWVjqoc7awZh1fA2Ei3JHNWpCXFycPnRS8auyT6tbQQlBwCwhNGgYkZqE4R/WAGgVFBQ9xb1iI/1&#10;84t5+Ps0uabyCj93oUo+BHH5EZkCirjLXKQFUwNNbBnviWe7RmNSDweh9LNFgZqyIv7o1gxPg0Zj&#10;Vt8WYnmgPXj6Hh3+OoGPhInsjygpyGPftC5Y6ecuVD8Dh2j4kleMcVvC0X7eMaS8khpjzGpJeFwG&#10;Gk8IxuqTD2rs81JSqCgpYM/UCqUiYWRkX37MgdusEDx4Kt7d5Nl9neHlYiUw7k12HtLefKlSot++&#10;qRliA4eJxORypZ87UVMyAIzceJm1puTvFJeWYfDfYQhkqDalIC+HOf2cEb1uCMkiWuSoqygSbyzT&#10;NBj7FsnLUVg8WODBQByAy4wGFjNSnSBQFPUKwCGSWCZNRlvD4ogdievV0sbE7g7EY5NyIDKF6KFj&#10;alCzXECVFOQxz8cFqTtGYmIPB1aSM2HQUlPCmhFtkbx9BCMPC2GJf5EF99lHkJmVK9T1c31ccGKe&#10;F9Q5gyiJcjPpNZpN2Y9pQZGcio6I+fC1AH7rL6HLopPI+CjQX5NDxFgaa+Pu34MwsqNwniz30ypK&#10;eFNZXsT+jJttHYF+B0WlZfBbfwlmI3ai4fi9aDxhH65VocHWWEcNl5b0xUo/dyjIC7fs6uFshZl9&#10;yJqSt12IF5sKVDmfxtSgSEwNimScoDtYGSFmoy9m9W0h1g2tGb2diE91TtxJIy5h/87Q9rYkJnoB&#10;FEVJ9Y6GdKy+KsHf3/8xgAkQMFdzIy3cSX6DlwQvirJyPr7mFxPLmjlb18LuK4koEqEs5reCEjS1&#10;NBT4JaponH0hsvtKM50cLHB+sTf6u9tIrRqMnqYKBrdrhFq66oh8/Apl5ezJi37JK8bJu0/haW+O&#10;WrrMTWca1dVH75YNcCPxNT7liK+PguO/8Pk07qe9x4FryTA30oKtmXS4r8oqfJrGoetP0GvpWUSn&#10;cf4wkqCbUz1cXtJPaG+JU3efotfSs8gRs/KaroYKri3vDx0Nld/GFJeWoWfA6f8oKWXnFuHg9WS8&#10;+5IPT3szKArxfqIoCq0bm6Kjgzki4jMZ/e1mhlq4vKQf1JQFn6THPv+I/qvOi/007X7aezx++Qk9&#10;na0Yvb8V5OXQ0cECns3McSvpDetyqIbaasRiILwyPvquOIcvDOakqCCH43O9oKf5++8YgEcA/gwI&#10;CCAeVxJI5yrsBwICAnL8/f1rAxCYOjcy08fucDJDtISXn9C7VQOihZeqkgIUFOQQHptBNDYpCS8/&#10;YVwX+0qPZi1raWNLWDx4LC5EJY26iiK2/dERG8a0h76IGzs/5xUh6sk7nLqbjvMPniMiPhPRqe/x&#10;OjsPpbxyGOuqC7Vz4dSgFnq1rI9bSW/wKYd5KRApuYWlOHg9BbZmBmhoqsf4ekNtNYzs2AQfvhYg&#10;7nkWCzPkICWvqBTH76Qh9tlHuDaqQ6ymxvH/xL/IQp/l57AlLE6kGzYcZFBUhSzonqmdiTyFfkVg&#10;aCxGB16RyDuthFeGcj4ND3szyMv9704+r4wPn5WhuPybd/2jZx9xOiodbexMYawjnFNwXQNNjOzY&#10;BBkfc5CUKbhfRkFeDucX9YENwfM/v5iHzotOClWeKgrS3nzBhYcv0MPZClpqzJ5vZoZaGNOlKfKL&#10;SlktOVs7qi1aE5ZpbQ2LQ8hNZvKwozo2gZ9nY4FhFEWJT8tXSGSiSJmmaRNUKBoJ7BT1WnKG2Aa7&#10;k4MFriztRxRbwiuH7R978eKDaI+y/Qe7CqyFW3cmBn/uuSHS+0oLLRrUwqE/uwvSCWZEbmEpTtxJ&#10;w/5rybiT8qbSUi5tdWV42ptheAc7dHOqx7iOtqi0DJO2X8Peq4lVnHXlUBSweJDg70plHIxMwfit&#10;V1FYwpW6SBrOO4EZOQUlWHz4LraExXF9BhJCX1MVh/7shi7NLYW6/nspytawOBHPjDkuNiY4MrsH&#10;LI21//3f+DSNIX9fwNFbqQKvV1VSwKZxHhjTuWmV5rH9Yjxm7L5RqWnn2lHtMLOPE9F4/VedF1tp&#10;UWVYGGvjwmJvoU9LA0NjMTVI9PLuTSwMELtpGFGZV25hKeqP2c1oA1BJQR6pO0f+53v1C6IoinIj&#10;HlSCyESCAJC7KydmZKPZ5P3EsmKXl/RDZ0cLotiz0c/QR8TmaYoKcriypB/aN/1fB8Lv8Gka7eYe&#10;Y8WTQZLM6O2EVcPbiEyD+sPXAqw59QBBlxOE0lk2M9TCXwNaYmRHO8Z1osuORmPR4Tusq9aM7NgE&#10;2yd2EHpRGfc8C/1XheLZ+28inhmHMDS1MMS2CR2IGw9rImEPnmPCtgi8ruGKbpLE0coYJ+d7CVr4&#10;/Jb8Yh4GrQlDGOHmnTjQVlfGrsmd4NPaBjQNjNsSjl1XyCoQvtPf3QZBkzoRSZb/joSMTxiw6vwv&#10;ezF6Olfo9EuD3wFTDLXVcGfNIMabfwXFPDjPOMSKuMOVpf2Im8X/OnAbK47fZzT+pB4O2DzeU1CY&#10;1Poe/IwsJQgGAF4AEKhLNmhNGNEuAFCRUcYF+hHvHHddfIpYgYgUPU0VRK8bgga1f/9Dys4tgtus&#10;kGphhKWipICdkzpimIfAYzgiPuUUYuWJ+9hx8bFIyg4amuph+8SOaNeEzF3xO/sikjB2czirfQkA&#10;0K5JXZya30tQjeNvySkowYiNl3HmXrqIZ8YhDLV01ZGxd6zUNORLC+nvvmLi9gixGmdx/C9jOjfF&#10;5vGeQn8/32TnoUfAaTx++UnEMxMN47raQ1VJARvPPRLq+nq1tHFkdg84W5sIPYeCYh4m77iGfT94&#10;HpkZaiEucBjRc55tvwNhYVKl8Z3hGy5h/7Vkkc/F27UBTs3vRRT77ks+GozZw+i0XVVJAc92jxbU&#10;/BxJUZTADEJakGoVox+hKCobwCaS2IAhbsS70okZ2dh/jdyIbP3odiJ3XfySV4zu/qd/22D9Ja8Y&#10;J+6kVYtSBBM9ddxYOUAkyUE5n8bWsDjYjNuLDWcfiawmOfXNF3jOP44pOyMZjTmigx3OLezNunLQ&#10;jcTXaDnzsNASdtrqyjg1vxfWj24v8u8yB3OWD2vNJQc/UMIrR0BIFJpO2s8lBxJET1MFx+b0RNDk&#10;TkJ/P+OeZ6HlzMNSmxwAwM5Lj4VODgDgxYccuM8+inVnYoQ+QVZXUcTeaV1w6M/u0FRVgqKCHI7N&#10;6UmUHOQUlGDAqvNSlxwAFacjTNgXkcRKcqCkIM9I6XLhwbuMS3Gn9WpOoowk3V3JPyEzJwgAQNO0&#10;NipOEQR260zacY241rGOvgaeBo0ibrr6c88NrDsTQxTLBBM9dZxb2ActGtQCr4yPS49e4kBkMsIe&#10;PJfKHz9TGtTWxdVlPjA30qryWNGp7zFh+1XWG28drYxxZkEvmBmSz/lOylt0XniS9Vp/XQ0VnJjn&#10;BU/735enCSI69T2GrruA51zJkUTwsDdDxLL+RCUENYXSsnI4TTuIxAzO8ExSdGhmjuDpXVFHX3iZ&#10;7QORyfhja0SN6nnq6mSJ/dO7wlBbeGPN9Hdf8fDpBwxu14goXlr6Dn5F75b1cWZBb6LY5FfZcJ5+&#10;mJXvy1wfF6z0cyeKTczIhsOU/Yx6nQy0VPFs12hBpWaXKIrqRjyoFCBzryWapuehwkCtUj7lFKLB&#10;2D3EUmJLhrph4UAyx+vcwlJYj93NilKAooIcvFzYV8cRN00tDHFlaT+h5Dp/pIRXjoWH7mD9mRix&#10;NSsaaqvh7ILexGZ8AHAp5iV6LTsDXhm75UaKCnLYPM4T47raCz1GfjEPs/bcwM7LjznnXzGira6M&#10;hC1+jJLPmkJM+ge0+jOE9XI9jv+ioqSAlX7umOrVXOiktYRXjmlBkdhx6bFoJycjGOmo4cCMbsS9&#10;jVVhS1gcJktR38GPKCvK49EmXyK3Yjb7Dkz01JG2cxSxy7fnX8cRydDzYtNYD0zxcqwshAbQgqIo&#10;4Y+qJIDMnWv7+/vHARgBAb0I6iqK4NM08Qd9P+0Dhnk2hjaBNJeyojz0tVRxLlr0KlV8Po0nrz9X&#10;q12Xlg1NcHWZT5V2VYCK4+qui0/h7L1nYl3IFpbwcPRWKhytjCvtE/mRBrV1Ud9EF2fupYPNqfL5&#10;NMIevsDz99/Q2dFCqDI0JQV59HC2gmujOrie+Bq5hQLNyzlEwK7JndHGzlTS05BKautroLSsvNoJ&#10;M0gzjc0McCmgL3q3rC90cvAmOw/dA079x0OgplFQzMORm09QVk6jjV1d1gzAYp9/xIDV4vc7IGWp&#10;b2t4u1oTxY4JDEdEPDvlhFvGdyDuDzlzLx2rTjxgNL6lsTb2Te8qSNjkGEVRmxkNLAXIXAEyRVEF&#10;ABaTxE7v7US8O1dYwsPsvTeJ5zHc0w4uNsI3JdUUWjSohStLfKBbiTGNIGgaWHv6IVxmHiLSjWaD&#10;whIeei07w6ixd1Dbhlg/pj2Ls/p/Dl1PgdO0g1X679PRwRxJW4djbJeqSfdxCKZ3y/rw9bCV9DSk&#10;mkWDWqGJheDdR46qQVHAVC9HPNrkC3tLQ6HHuZH4Gk7TDiI6lT0Ne1mhnE9j6dF7cJsVQmTeypS8&#10;olIM/vuC1JYet29qhtl9nYli915NxIFI0fcdABWu2aT9jqVl5Ziz7xbje6wc7i6oR6cUwALGA0sB&#10;Mpcg/MNeAAI7i1WVFBAwhFw3/uitVNxMek0US1HA5vGeYrUHlzWaWBjg0pK+0FIjO9r7FbmFpei/&#10;KhSz9t5kvVxHELwyPgauDsMVBoZ5U70cMYSwlrSqpL75glYzD+PITTIFr1+hra6MnZM64cQ8LxiI&#10;2LSOowIjHTXsnNRJ0tOQepQU5LF/ejeukZ5FzAy1ELliADaO9RC6EZmmgdUnH6DDX8clZtAlrdxP&#10;ew+HKQdE3iMwfutVoUUq2MZYRw0hs7oTKUMmv8rG5B2i9zsAKgzmtk3oQHwatuHsI6S/Y6YS2aJB&#10;LfRv3VBQ2FaKoqRH35cBMvnkpSiqHMAckthhno3haGVMPPbEbdeI615bNKiF8d2Er/2uztiY6uHq&#10;sv7Q1xR+kRn3PAuOUw/g5N2nIpxZ1SgtK4fPylDEpH8gvmbbhI7EpUlVJb+Yh8F/h2HCtogq7S71&#10;c7NGwpbh6N6inghnxwEArg1rQ0OVXaWr6oKDlRFmebeQ9DSqHRQFDO9gh4QtfozlnH/kW0EJvJae&#10;wdzgW1Jb6iJpcgpKMGD1eUwLihTJjv+uKwkIucHM3VdcyMtRODa3J1GvYUExDz4rz7NWTj3VyxFN&#10;LchOxD5+K8SK49GM77FyeBtBCUgOgOWMB5YSZDJBAACKoi4CiBAUJ0dRjOStkl9lYyeD5qqVfm2q&#10;pPRQHamjr4GIZT4w1hG+5+B0VDpazz4ileo6eUWl6LsiFJ/ziojitdSUcGxOT6goKbA8s/9n+8V4&#10;uM0KqZLzt4meOsIWe2P3lM5VKhHj+C9no5+h8YRgYsf3ms7gdo04GVgRYl1HF9eW98e+aV2qZPAV&#10;/yILTtMOSpX5mbRC08Cm0Fi4/hnCeJf6Z/q0aoBuTtK5cRMwxA1t7cgSzonbI/DkteibkoGKdxep&#10;6AwAzA2+xbj3rnuLeiQKgqsoimLnjxQDMv3U9ff3TwAwFgLUmKxMdHA/7T2xe+y91PcY1akJkeyp&#10;sqI86hhoSNUutyTRUFFExPL+sK4jUIn2twSGxmLUpisoLZPO+koAyCksQVLmZwxu24joCNNETx2l&#10;vHLcShJf0+X7LwU4cC0Zjerqo6Gp8J+Ho5UxRnSww8dvBUhkqGvN8Wu+FZTgyM1UxD77CNdGdaBT&#10;hYVadeVrfjECQqIwcuNlqa21liWUFeWxYGArhMzqgfpVONGkaWBLWCwGrQlDVjVS2hMH778WIDgi&#10;GXUNNdFUyH4PNWVFDG7bCHqaKoh8/EpqTm487M2wc1InorLrvVcTseTIPdbmsm9aV+LKkdjnHzFp&#10;+zVGYiKKCnI4s6C3oDLctwCGBgQEyKzijEwnCAEBAR/9/f3rAxBY59O8vjGCriSAT/BjKi4tQ34R&#10;j7i8ws7cADHpH6q8MyDryMtRODW/l9DKLGXlfIwOvIKVJ+6zqvwjKtLffYWhtiqxQoKLjQkOXX+C&#10;nEIy6V1RUMwrx7HbqcgtLEW7JnUFKS38FnUVRfRp1QBt7ExxP+09snPJTk84Kufp268IupyAsnI+&#10;XBvVhryczB7qigxeGR97whPhvfwcwuMypGYBJMu0tauLMH9v9HOzFvoZAFQ4zPZfFYotYXFil6Cl&#10;KGDBwJZwsTFB1JN3Yr23KCktK8eZe+l4+SEHHR2EU56jqIr3SdfmlohMeIWv+cUszJQcYx01XF3m&#10;Q9RvmPwqG97LQ8Fj6fvTycGC2POAT9PotyIUr7PzGN2jordQoMjEVIqiHjIaWMqQ+Q5bmqbNAKQC&#10;EFjsPn3XdWLHRHk5Cg83+MLByogo/sWHHNhN2CcyN19ZJHCcByb3rFQL+LeU8MoxYPV5VqRj2URH&#10;XRlpO0fBiLCc6sSdNPRfdZ7lWf2axmYGODCTfGfld/DK+Nh+MR7zD9xGQbHMbo5IHU0tDLF9YkdG&#10;fhvVCZoGTkU9xdzgW1JZWiiL6GqoYNXwNhjTuWmVzfhOR6Vj3JZwiWwOaKoqIXh6V3i7NgCfptEz&#10;4AwuxrwQ+zxEjY2pHo7O7oFm9cjWGb8it7AU47eGV0mcoirIURTCl/kQGXay6XcAVPh4JG4djvom&#10;OkTxQZcTMG5LOKN76GmqID1otCCX60QADv/0y8osMn2CAAABAQE5/v7+GgBaC4p1bVQHwRFJyCdY&#10;1NA0EPciC6M6NQFF8GTV1VABRYGxwUZ1wdfDllGvx48UFPPQc8lpXHr0UsSzYp9iXjk+5xahV8v6&#10;RPGNzQxwJfYl3mTnszyz/+VTTiH2RSSBz6fh3thUaAUueTkKLjYmGNimEdLffcWzd9xiThR8/FaI&#10;fRGJePEhB+6NTYmd3asDUU/eYejaC1h7+qHEd0OrCz6tbXDRvy/a2JlWKTnIKyrFlJ3XMGffLRSW&#10;iH8DrKGpHiKW+/x7Mk1RFLo5WeLU3af4IuPflc+5Rdh/LRlaqkpCy6YrK8qjr5s1rGrp4EpsBms7&#10;879jqW9rYS0UKAAAIABJREFU+HmSSYmy6XcAVEgj92nVgCj2U04h+iw/y3hTd/2Y9nBvLLBKYois&#10;Khf9iMwnCADg7+//AMBwCDBPU1aUh466CnFz4NvP+TDWUUcL61pE8S42JjgdlY5POTWr/KKxmQHO&#10;Lugt1FFpXlEpOi86KdbafFGTlJmNYR620CFs5NVUVZJYzwqfT+NG4mtcjctEGzvTKqlM6WqoYEg7&#10;WzQ208fdlHfIK+IM1kTB45efEByRDANtVdhbGhJtUMgq8S+yMGLjZczffxuvPuVKejrVAlszfRyd&#10;3ROz+zlDXaVqSeadlLfovPAkrklo42uAe0Nc8PdG7Z+EQFSVFNDJ0QIHI5Nlvj+lrJyPy49e4vGL&#10;LHRysICqsnBiFvaWhvB2bYBbyW+QJSa5WSZ9B3vCE7H0KHt9B00sDHBgRjfiMs3JO67hXiqzUrXG&#10;ZgYImtwJcpVLuJ6hKGoVo4GllGrz5qFp2g9AsKA4Pk2j1cwQPHhKZuaira6MJ9tHwkRPsGwXANxN&#10;eYs2c46CL06rXwmirqKIB+uHwtZMn/G1RaVl6Lb4FG4kknlPSDPTejXHBkJTtLJyPuqN2sW47lHU&#10;qCkr4u+RbfFHt2ZVLj/ILSzFqhP3sfHcoxpdZidqHK2MsWmcB1rb1pH0VERKZlYuVhyPxp7wRK7H&#10;QEQY6aghYIgbRndqUqU+A6CijHDx4btYc+qBRD4fBXk5LPNtjdl9nSt9Np2Nfgbv5WdRXV63ZoZa&#10;CJnVHW5V+L0Xl5ZhbvAtbAqNFeHM/hdjHTXEb/YjkjRNfpUN5+mHWZM0lZejcPfvwcSnMHdS3qLN&#10;nCOMvzfhS33Q0cG8spBSAHYURZE7qkox1eIEAfhX0cgTQKWFcBRFwaGeEfaEJxI1wpbwyvH2cz76&#10;uZFZhpsZauFLfjHup9UMN8kdEzuik6MF4+tKy8rhvfwcq8eN4iT51WdM690cigQvZjk5CsW8cont&#10;yn2HV87HxZgXuJf6Du2b1oWWmvBKOsqK8vBsZg4/z8b4kleMxIxsmWg0l3YqVE+SkP7uK5ytTar0&#10;GUkDbz/nY97+Wxi+8RIePv1QbRZ2kkRVSQGzvFvg+FwvuNnWEbS7KZAnrz+je8BpHL+TJpHPx1hH&#10;DaGL+mBoe1uBGxcNTfVwL/VdtelZySkswYHIFNA0/U9pGPPPUkFeDl2aW6KJuQHC4zJQzMIJixxF&#10;4ezCPkQ+AwXFPHRaeBLvvrBXVjutV3OM6tSEKLasnI/ey87iw1dmpyzerg0wr7+LoLC/KYo6zmhg&#10;KabaSGZQFEUDmApAYAGeU4Na8PUQ2IH+L0dvpeLCQ/KGqJV+7sRNMrJMZ0cLjOhA9qP8EZoG/NZf&#10;wqUY2es5+B15RaW4Gkee7JAmnOIgPC4DdhODEXQ5ocpjmRpoInh6VyRuHY4ezlYimB0HTQOHbzyB&#10;zbi9CAiJkskTmk85hZgbfAsNxuzGtgvxEndFrw5QVEWfQfL2EVjh514lx3qgYuEUGBqLFtMP4dGz&#10;jyKaJTOa1zfG/fVDic3bdl1JYORsLwuUlfPhHxKFjgtO4P2XAqHH6etmjfjNfmjVUPSiB0uGuhE1&#10;JQPAhG0RrDUlA4C5kRaWDBXYgvovG889wuOXzOS6VZQU8PfIdoLCPgJYyWhgKafalBh9h6bp3QBG&#10;CYr7+K0QNuP2IKeATHLSykQHiVuHQ5XQ7Cry8St0WHC82u6QaakpIXHrcJgZajG+1j8kCgEhUSzM&#10;SrKM7NgEe6Z2Jo5vMGY3sTeHuOjeoh42j/eEpbG2SMaLiM/ErL03Ef8iSyTjcVQkYSuGuRPtsEqa&#10;z3lF2HI+DuvOxHA9KiLExcYE60e3F5niVfyLLIzZHM7IIV7UjO3SFJvHexL3sp1/8Bzey8+JXW5V&#10;nBhqq+HAjK7o0txS6DHKyvlYfiwaS47cE0nps4e9GcKX+kCe4KRqT3giRgdeqfI9fwdFAVeWCCz7&#10;+ZfX2XmwHb+XSKjmR/wHu2LxYFdBYSMoigpmNLCUU21KjL7j7+8fDWAMgEo7RjVUFKGsqEC8+/A1&#10;vxgUBXg0JcuaLWtp4/3XAontxLDNhjHt0aEZ2Y/yR47fTsPknddYmJHkySkswVSv5sTxzz98k7pS&#10;tPR3/6/L36ph7SrXMterpYOxXZrCztwAD9M/4hthQs7xe3ILS3HmXjpuJr2GvaURcX+UOPmSV4zl&#10;x6MxaHUYwuMypdr0UJYwN9LC5nGeCBznCTPDSjU5iCgqLcPCg3cwfMMlvP0sfmU1oKI8ccfETlg8&#10;2JW4wTQ69T28lpyR+QZlQRSW8BBy8wm+5hfD096caFH+M3JyFNo1qQvXRnVwNT6T8eL4R2rpqiN8&#10;KZnfQVJmNvquYM/vAACGd7DDjD5OxPF+6y8hMSOb0T0a1NbF4T+7C3oXxgKYFBAQUK22hKV8/0k4&#10;aJqeDmC9oLhyPo0W0w8i7jnZ7qaSgjziAocRN+TmFpaiycTgaqfOYW9piEebhjF+WCVlZsN5+iGZ&#10;LJEggaKAr0cnQ5vQFfd0VDr6rjjH8qyEx9ZMH9smdEBbO7LjfkEUlvCw+Z/d5E+cA6tIkKMo9HWz&#10;xtpRbYU6zRM1+cU8bA2Lw6oT97lkUIRYGmtjXn8X+Hk2Fkot7ldcePgCU3Zew4sPOSIZTxjqGmji&#10;5HwvYrNJoOI90mbO0Ronh+tsbYIjs3ugXi3hT3c/fiuE77oLjMphvyMvRyF8qQ88CP0OWkw/hCev&#10;2SstqqWrjuRtIwT5EfzL0VupGLQmjPF9Lvh7o5tTpaa5NAB3iqLuMh5cyql2JwgA4O/vHwOgD4BK&#10;HaHkKAqO9Y2x92oiUSlQOZ/Go2cfMaJjEyJZL2VFeTS1NMTB68mEM5cNDs7sjvq1mfVYFJWWocsi&#10;dhuVpIHuzlbECzWaBrZdiGd5RsLzKacIwRHJSHn1GW3t6lZZMlFRQR6tbetgQvdmMNZRR2LGJ67s&#10;pIrQAFJefUbQ5QTkFZXCxcYEyorif6wXFPOw4ewj+KwMxfkHz1lpjKyJWBhrI2CIG/ZN7wpnaxOR&#10;OG2/+5KPSduvYU7wLXzNl1wS18nBAleX+6BBbV3ia7K+FcJ9zhFk1cANhref87H/WjIsa2nDztxA&#10;qDE0VBQxpL0t1JQVcT3hFaMS6GW+rTGMgd/BtcfsCpDsn9ENjvXJTD+/5BWj55LTjI09+7vbYH7/&#10;loLCgimK2sJoYBmh2jQp/whFUWUAppPEtmhQC+O62hOPfT/tPbEbMwB42pvBz9OOOF7a6eZUj7je&#10;70dm7r6BpExmR3uyyIev5E1l9WvrVLmERxycuJMGm3F7EBgaK5IaVnUVRUzxcsSLPWOwc1InmBpU&#10;vVSiplNYwsPqkw/QaPxeBF1OEJs0ZWEJD4Ghsag/ZjfmBt/Cl7yatavLFpbG2tg5qRPSg0Zhipej&#10;SJK+703IDcftxYFIyW1aURQwv78LLgb0ZezDMmz9RYmVQkkDOQUlGLg6DH7rLwktGSpHUZjTzxnX&#10;VvRHnZ/8JX6Hh70Z5vQTqOADANh9JZH179eIDnbwdiUzRAOAGbuv4yNDbwhNVSWsHy1QuvwLgDmM&#10;BpYhqmWJ0Xdomj4EYIiguNzCUtj+sZf4waOsWFFq1KguWalRTkEJ7CfvR2aW7JcaxQUOY2wLfzUu&#10;E50WnmBpRtLF7imdieXWAKD+mN0yJdHn2qg2tk/sSCRvR0oJrxz7IpKw6sT9avEbkQaa1zfGutHt&#10;RFYe9jP5xTzsDU/EqpP3q6S0wvFfGprq4a8BLTGobSOh6s1/x5XYDMzcfQPJryS7SaOlpoT9M7qh&#10;N6Hz/I88ffsVNuP2sDAr2cTWTB/H5vQU+jQBALJzizBi42WEVWIeW0tXHXGBw4j8DpIys+Eygz2/&#10;A6BCpCFhix90CY1JhRWMWTe6HWb0FtjfMJ6iqJ3MRpYdpH/7smpMAyDwiailpoR1o9sRD1rCK8eo&#10;TVeId1O11ZVxcGY3orIkaaZDM3PGyUEJrxyTdkSwNCPpg+kRZlWlCcVN1JN3cJh8AH7rL4lsYais&#10;KI/xXe2RHjQaB2Z0g3Ud8pIDjl/z6NlHtJt7DF5Lzog0Ac0rKq04MRi9C1ODIrnkQETYmunjwIxu&#10;SNo2AkPb24osOUh98wU9l5xBl0UnJZ4c2Jrp48H6oUIlB0DFc0LGX6EiJeXVZzhPP4TAKhiiGWip&#10;InRhH2wa6/HL3hZ5OQqH/+xOlBwUFPPQf9V5VpMDiqrYhCNNDgpLeBi7JZxxcmBnboDJPRwFhcUA&#10;2MVsZNmiWicIFEVlA/iLJHaAe0NGUmL3Ut8xqh93b2yKqb0EfuGkmpkM1AK+s/rkAzx9+5WF2Ugn&#10;GqrM6vQVRFBTLG74NI0DkcmwHrsbASFRVVLF+BFFBTn4etgiedsIHJ/bs9q5B0uC8w+eo9EfezFu&#10;Sziyc4uEHudzXhECQqJgPiIIU4MiGR/Xc/wvFFWx6XJ+UR8kbh0OXw/RJQYfvhZg7OZw2E3YV+nu&#10;sLjwaW2D++uHwsZUT+gxzI200KcVeVlJTaCotAxTgyLRf9V5Ysn2n6EoYIqXI6LWDv4f/6YlQ92I&#10;mpKBCr8DNpuSAWByT0d0ZmDMuuDgHcYbJHIUhZ2TOkFRodJ3Mx/ARIqiqq/GLqp5iREA0DQtB+AW&#10;ADdBsZlZuWg8YR/xLrCGiiIStg4n1owvLi2D07RDEt/JEQZbM30kbR3BaAfn47dC1Bu1i9UdBWnj&#10;xDwvRiZorWcfwd2UtyzOiH0MtFSxcGArTOjeTOQ9FXHPs7DjUjwORqZUW/UrcaGnqYLZfZ0xvXdz&#10;YiWcTzmF2HYhHhvOPRJ6AcLxX5QV5THAvSH+9G6BJhbCl4f8iqLSMgSGxmLF8WjkFkpeAEBBXg4r&#10;/dwxs08Lkez+f8opRJOJwVyC+gus6+ji6OyecLBidsr/I3lFpfhj61UcvvGEkd/B7iuJGLOZPb8D&#10;oOLviwscBjVlsk24qCfv0GbOEcb9WJN6OGDzeE9BYZspiprCaGAZpNonCABA07QdKnRqBX6zVp98&#10;gLnBt4jH9rQ3w9Vl/YkffnHPs9By5mGZ0wVfNbwN5vRzZnTNjN3XseEseUN3deDW6oFwb2xKHN9y&#10;5mGp80IQloamelgy1A0+rW1EPnbWt0Lsi0jClrA4vMnOE/n4NQnrOrpY5tu60s8p61sh1p+Nwebz&#10;cTUqwWcTEz11jOtij4k9HGCgxaw5VxA0DZy8m4bZ+24h46PkZEt/xEBLFUdm9xDKL6cy7qS8hef8&#10;4zL3DhUHyory+HtkW0zq4VilhGz/tWR0c7KEobaawNjEjGy4zGBXvlxejsLtNYOIXaELS3hoNvkA&#10;0t8xq16oa6CJ5O0joKlaaenvRwANKYqSneZBIakRCQIA0DS9GsBsQXFl5Xy4/hmChwwcJXdM7MhI&#10;CWnF8Wj8deAOcbykoSjg+e4xjNx1338pgNXoXTVu1/fzkUnEuswAYD4iqNr5ZLRqWBtrR7UTmcvr&#10;j5SWleNc9DNsCo2V+ZMXSeNhb4b1o9vD3vL/G85ffcrF+jMxCLqcUON+u2zRvL4xpno1x8A2DQWV&#10;LQhFdOp7zNh9HfdS34l8bGFxtDLGqflesBCRI/vPbAqNxbSgSFbGrg54uVhh77QujFWimCIOvwMA&#10;WDzYFf6CnYz/ZfKOa9gSFsf4PucW9oGXi5WgsCEURYUwHlwGqUkJghqAJAACGw2evP4MhykHiF0a&#10;1VUUEbtpGHFzJZ+m0X7eMdxKekMUL2lcbEwQvU6gGNR/8A+JQkBIFEszkk7q6Gvgzf7xxPF8moZK&#10;nw3glVW/MkY5isKANjZYOLAVsdoXU6JT32N3eAKO307j/BSERF6OwsiOTTCyYxPsDk/Agcjkavl9&#10;FDeaqkro52aNP7o3Q4sGtVi5R9STd1h69B4uP3rJyvjCYmqgifSgUVBRUmD1Pn7rL0lUrlXaqWug&#10;icOzujM60WbKsPUXcTAyhbXxAcDNtg5urBxAXL4qrGrR4HaNcPjP7oLCLlMU1ZXZyLJLjUkQAICm&#10;6e4AiKz0AkKi4M9ggevaqDZurR5E3GT2/P03OEw5IBMLm+XDWpOYhfxLOZ+G5cggvK5hpSB93axx&#10;cp4XcfzHb4WoNXQbizOSPHIUhe4t6mHxYFc0JzS1YUpxaRnOP3iOg5EpuBjzQmweABwcPyJHUXBt&#10;VBu+Ho0xuF0jaFTRWPB3RD15h1Un7uO8FDQf/w6mO77CUFxahjZzjjI67a9pyMtRWDiwFRYMbCVS&#10;2VwA2HUlAWM3h4t0zJ/RVldGfOAw4pOo3MJSNJkYzPhUXl9TFSnbR8BIp9KSqnwAdhRFsesAJ0XI&#10;noRKFaAo6gIAoqOhvwa0hKMV+YLm+0ObFCsTHeye0pk4XpK4MVSTuRL7ssYlBwDQlYEKFgDEv8hi&#10;aSbSA5+mcf7Bc7SYfhBeS86w8jJXUVKAT2sbhC7qg4y9Y7FqeJv/UePg4GCLugaamNPPGU+DRuH2&#10;mkEY26UpK8nB3ZS38FpyBm6zQqQ6OQCApUfu4Vz0s0pjPucVYeWJ+7AZtwdmw3di9ckHjHZ9VZQU&#10;cHK+l6BFXY2mnE/DPyQKHRecwLsvojOYS8rMxrSg6yIb73ds+6MDozK1aUGRQpXsbhjTnuR79FdN&#10;Sg6AGnaCAAA0TesDSAYgcPUf/yILzjMOER+5K8jLIWrtYEZHysM3XML+a9J7TKogL4dvxyZDncEL&#10;b+zmcOy6ksDirKQPigLe7B+P2npkzpRAzSzDAiqkHZcObY2WDU1Yvc+jZx8RdPkxjtxMlYmTOg7Z&#10;QVVJAT2crTC2S1N42puzqs9/N+Ut/EOiEBEvW2sTTVUl3Fs3GI3N/qvUVFjCw+bzcVh54v7/KGMR&#10;Ksj8h7spb+HBNS0LxFBbDcHTu6CbU70qjSOuvoNhHo2xfwZ5Nc/5B8/hteQM4/t42JshQrDQzAMA&#10;rhRF1agvWY1LEACApmkfAMdJYufvv42VDE4GbM30EbPRF6qE9Zf5xTw4TTuItDdfiO8hThytjPFo&#10;ky9xPE0DZiN21jilmXZN6uL6ygGMrum08ASuxsnWS1+UdHKwwMJBrVj3Oygo5uFizAucupuOizEv&#10;uGSBQyhUlRTQ2dEC3q7W8HZtwGjTRBiuxmViyZEo3JHhZnwbUz3cXzcE2urKKOfTCI5IwuLDd/H2&#10;8+93swPHeWByT2aeQZvPx2LKTq5pWRAUBczzccFS39ZCG7cOXXsBh288EfHM/ouViQ7iAocJUhP6&#10;l+zcIjSZGIwPX5kZN2qpKSFx63CYGWpVFlYKoDlFUUmMBq8G1MgEAQBomj4JoK+guBJeOZpPPcjI&#10;u2CqlyM2jvUgjo9/USF9StoULU4GtmmII7N7EMcnv8qG3YRg9iYkpYTM6oFBbRsSxxeXlsFoyDZu&#10;sQqgrV1dTOvdHF4uVqy7jReXluFqfCZO3X2K8w+e40teMav345BttNSU0L1FPXi7WqNrc0vWk4Ky&#10;cj5OR6Vjw7kYRKdWD/njns5WGNOlKeYF3yZ6jyoqyOHqMh+0tavL6D7SfhovTfRuWR/H5vYk9kP5&#10;jjj6DhQV5HB79SC42JCdMNM00HvZGYTeZ152t3daF4zoYCcoLICiKH/Gg1cDanKCYIiKUiNDQbHR&#10;qe/RenYIcfMjRQEX/fsycmYODI3FVCmUbZvZxwlrR7Ujjj90PQW+6y6yNyEpxEBLFW/2j4eyIvnD&#10;9mz0M/RZdpbFWckelsbaGNfVHmM6N2UkFSss5Xwa0anvcOJOGo7fScP7L8x2nziqJ3qaKujRwgo+&#10;ra3R0cGC0e9aWHIKSrD/WjLWn41BZlb1kj0WBn1NVTzcOJSRtHZxaRnazj2GB0+rR2LFNv6DXbGY&#10;QSN5QsYntJxxmHX5479HtsWf3i2I47ddiMfE7RGM79PD2QrnF/URFJYGoBlFUTVyJ6nGJggAQNP0&#10;UAAHSWIXHrqDZUejicc2NdBE/OZhxDrENA30WX5WYGOXuNkwpj2m9WpOHD83+BZWn3zA4oykjxV+&#10;7pjn48LomkFrwnD0VipLM5JtNFQUMcyzMab0dISNqZ5Y7lnOp3E35S0uxrxAeFwGHr/4BD5TnTwO&#10;maW+iQ66OtWDt2sDuDc2Fbniy+9IfpWNwNBYHLr+hDOk+4lm9Yxw9+9BxM65QIX/jtO0gyJtyK2u&#10;tG9qhsgV/YlixVUK3dPZCucW9iHu6Ul59RlO0w4yTlr0NVWRtG04aumqVxZWDqANRVE1r1HwH2p0&#10;ggAANE2fAdBbUJwwBmpeLlY4u4D8y/45rwjNJh+Qqvr9gzO7YWh7W+J47+XncOZeOoszki70NVXx&#10;cu8Y4lpJoKJJz3jINuQXcwsCQbS2rYMpXo7wdrUW26INqKhpvZ7wChHxmbgSm8Ht6lYzDLRU0b6p&#10;GTo0M0dHB3NGO9VVhU/TiHz8CoGhsQh7+JyxXntNYki7RjgkWJv+P0Q9eYf2845xTcsCmNzTEYHj&#10;yEqhh6y9gBCW+w4sjLURu8kXuhpkp8clvHK4zDiExy8/Mb7XsTk90d/9907y/7Caoqi5jAevRrDr&#10;ZCIbTATQFkClLmcK8nLYP6Mrmk8lz1ZD7z/HlrBY4oYrfU1VnJznhTZzjkrNw42ppnxNq+me1bcF&#10;o+QAAA5df8IlB4TcSXmLOylvYWOqh8k9HDC0vS201ZVZv6+Blip8WtvAp3XFS+TJ688Ij8vE1bgM&#10;3Eh8jQLu85MpVJUU4N7YFB2amaNDM3PY1zNkvd/lZ3ILSxEckYTN52Px7P03sd5bVjl84wlaWJtg&#10;qhd507Jro9pYN7odJu+4xuLMZJ9RnZoQxe26ksB6cqCoIIeQWd2JkwOgolpBmORgYJuGJMnBEwD+&#10;jAevZtT4EwQAoGnaD0AwSSxTi3dlRXncWzsEDlZGxNdIUz/CrsmdMboz2YMEAOwn7UdCBvMfrSzS&#10;oLYuErb4MXIMpWmg8YR9rEvE/QxFAdN6NcfJO09l2qNCVUkBfVwbwM+zMTo0Mxf7Ig8ASsvK8eDp&#10;B0SnvsO91HeITn3PlTRIGVpqSmjRoBZaNqwNj6ZmcG1Um3Vn31/Bp2lcT3iN4IgknI5K58qIhEBB&#10;Xg7hS/uhfVMzRteN2XwFu68ksjQr2aarkyUu+gvUaEFSZjZcZhxm/XvLVLkqPC4DXRadZHz6ZqSj&#10;hsQtwwV5HvAAtKQoKpbZ6NUPLkH4B5qmjwPwERxXIU/JRJPaxlQPMRt9GZnnDFwdhmO3JV+jvvWP&#10;DpjQvRlxfOMJ+5DySryLX0lAUUDEsv7wsGf20gp78Bw9hdBqrirf602/lzcEXU7A2eh0Yo8PaaS2&#10;ngZ8PWwxsmMTWNep9ACQdd5/KcCjZx9wJ+Ut7qa8RcyzjyhmuZmPowJ5OQoNTfXRvL4xmtc3hptt&#10;HThYGUkkefzOq0+5OHIzFUGXH+PFhxyJzaO6IEzTcgmvHG3mHOWaln/B/fVD4GxduUpQfjEPzmLw&#10;O+jnZo0T87yI47O+FcJ+8n7GkqYAELqoD3o6WwkKW0xR1BLGg1dDuAThH2iaNgCQCECgy9nbz/lo&#10;OimYUTmNn2djBE8nN/0Q149TEAsGtsTSoa2J413/DMG91Hcszkg6YPp5fsd99hGJ6Jofmd0DA9v8&#10;V4b1w9cCHL+dhqDLCYxkfKURN9s6GO5ph/7uNtBSY1byxQbFpWWIfZ6F6LR3SHj5CUmZ2Xjy+gu3&#10;g1xFKAqwMNJGs3pGaNnQBC42JmhevxYrzsVMySsqxYk7aQiOSMadlDcy31sgR1GwNdNHUqZ0PBu4&#10;pmXR0LtlfZxZILDtEsPWX8TByBRW51LfRAcxG32Jy0b5NI2ui04hPC6D8b3+6NYM2yZ0EBQWB8CF&#10;oijuQQ0uQfgPNE13BnAJBP9dQm48wZC1FxiNz7Th9+nbr2gx/SByCyWnld/f3QbH5vQkju/mfwqX&#10;Yl6yOCPJU6+WNuIC/RgvRCUlbUoiw/rddVjW1VTUlBXh7doAvh62aN/EDIoKcpKe0r/waRovPuQg&#10;MeMTUl59RmJGNpJfZSPt7ReZPslhA3k5CpbG2mhsboBGdfVhW1cftmb6aFRXj9ECkW34NI0bCa8R&#10;fC0Jp+5WjxKiOvoaGNreFuO62qOWrjpq+27Ht58cjyUF17RcNSgKiAv0g71l5eruOy89xvitV1md&#10;i7qKIu6tHYImFgaCg/9hyZF7WHz4LuN72Zrp4+GGoYKeHSUAnGqiIdrv4BKEn6BpegeAcSSxg/8O&#10;w5Gb5GVAmqpKeLTJFw1qk5dDHL2VikFrwojjRY29pSHiN/sRx0/cHoFtF+JZnJFkUZCXw63VA9Gq&#10;YW1G1/HK+LCbuA9P335laWa/Z1bfFlgzoi1R7LeCEhy/nYbtF+MR/yKL5Zmxi56mCno6W6GvmzU6&#10;NjOXSA06CbwyPtLefkHamy/IyMpFZlYuMj7mICMrB5lZuRLdIGATJQV51NHXQF1DTZgbacHcSAuN&#10;zQzQ0FQPjerqi8V/QBjKyvm4nvAap6Oe4tz9Z9XCP0NJQR69WtbHMA9bdHWq9x/FsAnbIrD9ovQ8&#10;09ePbo/pvcmltwHhtfKrGwPcG+LonMqNTxMzsuEy4xCrfgcUVXGqPcCd3Fz0esIrdFxwgrFwirKi&#10;PO6vHyowKQIwi6KotYwGr+ZwCcJP0DStgYpjpvqCYvOLeWg+9QCjRV8TCwNErxvCaBdsalAkAkMl&#10;0y+jqqSAr8cmE7+sgy4nYNwWdp0WJcmaEW0xqy+5ict3Np+PxZSd4m88pyggdccooWr0v58qhNyQ&#10;fdUlTVUldHOqh75uDdDNqR7rjrii5EtecUXS8E/CkPExB1k5hficW4xPuRX//JxXJDXKSnIUBV0N&#10;FehqKENfSxW19TRgZqgJMyMt1DXQRF0DLZgZacJEV4NYAlrSFJeWITwuE6ejqpcDd0NTPQzvYIeR&#10;He1gqP3rxs2EjE+wn7RfzDP7PfJyFC7490VnRwtG13FNy8CJeV7o52b92/8/r6gUTtMOsr6RxWTT&#10;CgDhTH4aAAAgAElEQVQ+fiuE45QDQpWKEXo53QLQnqIo7ij3B2Tk8SxeaJpuBeA2AIGr4pj0D3Cb&#10;dYTR8SXT+nVeGR8dFhzHraQ3xNeIkvClPujoYE4UG5P+AS2mH2J5RpLB18MWB2Z0Y3zd28/5sJuw&#10;TyLH9G3sTHFz1cAqjZFbWIojN59gd3giYhj4gEgrqkoK6OxoAW9Xa/R0sYKOGGRTxUFxaRk+51Uk&#10;C9k5RcjOLcK3ghIUFPNQWlYOXhkf+cUVpxFf8ysWuPnFPPDK+CjhlaG4tPw/tcAaKor/lmgpKcj/&#10;m1RRFAU9DZV/kwDdn/5dHDK04iCvqBQXHr7A6ah0XIp5IfNJ8nc0VZXQp1VFGV6HZmTP9RbTD0nV&#10;b19PUwUPN/iiXi3ypmVeGR8e849JpAdMWlBWlMeaEW0xuafjL5Nz33UXceg6u30HnvZmuLLUh9jX&#10;ppxPo+OCE7ie8IrxvTo5WODykn6CNiK+ocItmVx5pobAJQi/gabpZQD+Ion9+9RDzN53k9H4Oyd1&#10;wtguTYnjP+cVwXn6IYkoYkzv3RzrR7cniuXTNEz9dlSLY/cfcW1UG5ErBghV9tB7meQcsuUoCn3d&#10;rLHSzx1WJjpVHi/l1WcciEzG7iuJ+JxXJIIZShYlBXm42dZBRwdzdGxmDsf6xhJVv+GQLOnvviIi&#10;PhMXY17ialwGSnjVp269eX1jjO1ij8HtGjFu6pbGk2F7S0NErR3MNS0LQa+W9bF3ahfoaf6/74A4&#10;+g7MDLUQs3Hob0+rfsXCQ3ew7Gg043sZaqvh8WY/mOhV6pYMAIMpijrC+AY1AO5N+BtomlYEcAeA&#10;s+BYwGvpGYQ9eE48voqSAm6vHginBgJFk/4l7nkWWs8+IvZGOOs6ukjbOYo4ftyWcARdTmBxRuKl&#10;QW1d3FkzSJB28i85GJmCYesvsjArZigqyGFEBzsEDHETZC9PRAmvHKH3nyHocgKuPc6UecWW7+hr&#10;qsLDvsJht5ODOSzE6LDLIX5+dMwOj8tExsfqJUmqq6ECn9bWmNjDAU0tBNZg/5b8Yh5q+25HXpF0&#10;9cMMbtcIhxk2Ld9LrWhark7JnzDUNdDE4Vnd4d7YVCx9B6pKCrjz9yA4WhkTXxMel4Gui06Bz/AF&#10;Q1HAuYVEkqbBFEWNYDR4DYJLECqBpul6AGIBCFwlfPxWiGYMtXktjLXxaKPvf7J4QRy7XdG0LO4F&#10;2Z01g+BmW4co9mbSa7Sbe4zlGYmHugaauL1mEMyNtBhf+zo7D80m75eqemUNFUXM6OOEWX2dRSYN&#10;WZ1re+vV0v7Xfbejg0W1KUeqqRSVluFuyltExGciIj4Tcc+zGC8+pB15OQqdHS0xsqMdvFzqV1nJ&#10;q7i0DNsvPoZ/yF2pbJhfN7odZvR2YnTNjkuP8QfLu+WygIK8HBYObIXDN1JY7zs4MKMbfD3IVRwz&#10;s3LhNO0gsnOZn1RP69UcG8YIrHp4DsCBoijZdQ5lGS5BEABN0z4AjpPE3kh8jQ5/HWfUZd+hmTku&#10;L+lHXI8HAPP338bKE/eJ40UBU7lTlxmHZd6gxlBbDTdXDUCjuvqMry0r56P9POmtd61XSxshs3rA&#10;xaZysxwSxFG3Kg0oyMtV6O/bmKBlw9po1bA2oxpoDvHzOa8I99Pe437ae9xOfouoJ2+r7c6xqYEm&#10;hrRrhPFd7UVy8sWnaZy6+xRz9t3CSyk+WZGXo/B/7J13VBTJFsa/IkeRJAZERFBMmFARIyjBDIKo&#10;KKhr2l1zzoo5xzWHNaNiAAyICSNgwoARIyCYQBQRJAz0+wPxuQoz1T0zTKB/57zzjlLdVYsz3XXr&#10;3vt9J2b3gHuT6qyuG/rPGWw9rTyZbnlmsnczLB7Qhnp8dq4ArScf4NT30qxmJVxZ2hsaakLLgQUA&#10;WhNC2NculSH4AIEChmG2A/iDZuyUnZex5PANVvef268lZvZuQT2+gGHgMS8Ex1mUNImLmqoKXm4f&#10;gqom+lTjufhEyBMVDXVxZl5PVhrNPzNh+0WsCL4l4VVJFmN9bdz9xx/mlP+mJSHLHgtZY6CriaY2&#10;FdGqThU0sTZDq7rmfJZBRgjyC/A0+dMPN+uY5+/x6HWq0pS/FYemuiq6NS9enpQrDAMcjozDzL2R&#10;iEtKk8AqpQ/XpuX204Nw5aFsxD/KCp3srXBslierz+agNafx71n2WWlDPS3ErPGjcdyeRghZxHqC&#10;MgYfIFDAMIwugJsAaosamycogNO0g4hkcXKsQgpPQDra05+ApGfmwGH8PjwpxQf46G6NsXqoM9XY&#10;/AIGzcftRczz91JeleSxNDPA2fk9Yc2xqTf02nN4LghRiI3J6qHOGN2tsVj3cJ4WxElhQhlRU1VB&#10;fUsTONSqjAbVTVG3mgnqVTPhgwYJI8gvwIu3n3H7xQdcj3uDG0/f4faL90qbHfiV+pYmGOxqh35O&#10;dViVqIriSVIaBqw6hetxipf9bVDdFJHLfFlJGL/7VNi0nPyxbDctS4uGVhVwZWkfVuWs60/cwYhN&#10;51nPxaLv4AoKJU3LxsNCDPgAgRKGYeoBuAFAW9TYd58y0Xj0blZKPuV1NXFtRV/UMjeivubZm09o&#10;MT6w1NRk1FRVcHuNP/Wp+q1n79B83D6FqvG1NTfCmfk9qTMlv/IwMRUtJ+5Hupw4j4oicGIX9GlL&#10;b1ZTHPZj9ihkIFiaGOppoa6FMZpYm6GOhQnqWhijgVUFifWBKCt5ggK8Ts3Ao8RUPEz8iEeJH/Ew&#10;MRWPEj9KtaFSnmGrgEfL+89ZqD98J1LSsyR+79Kih6MNDk/tzspfg29alg4VDXVxfWVfWJjS9+9F&#10;PkqG07SDnJzlKb0VUlDYdyCftb9yBh8gsIBhmL8BrKcZe/H+a7jMOARBPv0HvWYVQ1xf2Y/VaePV&#10;R8noMD2o1B5uHRpWw9n5PanHK5Kzctt6VXF0enfOJ3Jv0zLRfNxevE5VjJ4nTXVVJO4Yxkmd6Wdq&#10;DdsuE4doRUeFEFSvaIC6FsawqlgelmYGsPzuKGxpZlBmsg65gnwkf/yK1ykZSPjwBXHJaXiSlIaH&#10;Cal4/vYzq2doWWBAh3rYMcZd4vdVlsbdZX+0xYQe7MwsS0PisyyhpaGGCwt7wcGWvsft3adMNBnN&#10;TYLWwbYSLi0W2XdQAKATIeQ06wnKKHyAwBKGYQ4A6EUzdvGh65i66wqr+7s2skTYHC9W9XqlrWwk&#10;yo3xZ7JzBXCcGIg7Lz5IeVXiMbBDPWwa4SLqAVMimdl5aDvlgEKdpA91t8PmEa5i36eS30ZW6l08&#10;dBjoav4nYLCsYABLs3KoYKAD43LaMNbXgnE5bbn2bcgV5CMtIxtJqRl4nZqBxJQMJH74gtepGXid&#10;+gWJHzLw9tNXhSjHkxd0NNXxZvefEjek23DyLoZvPCfRe8oCLiW7gPLJc8sKQoA94zujbzuRFdk/&#10;EKcfxEhfC7fX+NMoDc4nhMxkPUEZRn7fLHIKwzCGAG4BsBI9FvCYH4xj19k1E7Pt+AeAOYFRCAiM&#10;YnUNV0zKaeP2Wn/qMpznbz/DfsweuSy7USEEC/u3xmRvkXYXJZInKECPhaGsfDBkjaoKweNNf8Cm&#10;sqHY99LzXoNMJXGZVUSM9bVhXE7r+/9/Dxy+/52BjibU1VShoabyozbbUK8wQ6anpQF1NZX/uCQD&#10;hQ7CRaf2uYL8//zbfs7MAcMwyBUU4NPX7J/+l1Psn/nPhXTY8HcH/NWpoUTvGZeUBts//5XoPWWF&#10;kb4Wbqzsx8ockm9algyzfR0R4OvI6prBa09j+xn2TckqhOBkAJWC1UUAHfi+A3bwAQIHGIaxAxAN&#10;QGRtxufMHNiP2YMXbz+zmmPfhM7wZRGBMwzQf1UY9kSUjtxk81qVcGVJH2qN7Yv3X6Pj7CPIlqO6&#10;YZNy2tg7oTPcGltyvkd+AQO/FSex/9ITyS2sFPBzroPd4zqJfZ/8Agbq3VfwJ8A8PKVIQ6sKuLPW&#10;X+L3rff3TjxMTJX4fWWBnWWh0zLftFx69G1XG3vGd2bVA7Ii+BYmbL/Iab4F/q0wzcdB1LAPKOw7&#10;eMNpkjKMeA4qZRRCSCyAUTRjy+tq4uj07qzs4AFg0NrTuMlCA5gQYPsodzjZWbCahyvX495ixp6r&#10;1OPb1a+KoCldoaYqHx+5pjYVcXNVP7GCA4YB/lp/VuGCAxVCMMW7udAxtE1iX7/l8sEBD08pc/fl&#10;h9804l+8/Ywt4bHoveQEqg/aClPf9ei56Bg+faU3ahzQoa6klyozYuNT4L8yjNXzqaKhLg5P7Q5N&#10;dW6lpmUZJzsL/DvGnVVwEB7zCpN3XOI0X7fmNTC1p8jgoABAPz444Ab/LeDInDlz7gQEBFgAaCRq&#10;rFl5XVQ21mOlFS/IL0B4zCv0blMb+toaVNeoqhB0aWaF4OjnpeLeG/UkGTUqlYdddVOq8bWqGKFm&#10;FUMcu/4cBSzM5CSJqgrBJK9m2DuhM4zLiRSkKhGGAUZtPo9Np+5JcHWlg1fLmhjepeSPbWZ2Hi7e&#10;fw1rivKjlC/fsCokRpLL4+HhoSAzJw85uflYHXobY7ZewNz90Thx4wUeJqbic2YOsnIEePT6Ix4k&#10;pFJno20qG2LNsduszD7lmcev06CrpY6WdapQX2Nuoo+qpuUQUka9XbjQ0KoCzszzZnUQ+iAhFe6z&#10;jiCbg8CKrbkRwuZ4Q0tD5BY2gBCyg/UEPAD4DIK4jABwh2bgwA71MELIpqw4XqdmoMuco6zqeI31&#10;tRE+1xsVDXVZzcUFhgEGrDqFo1HPqK/p3cYWp+Z4y0Te0dLMAOcX+mDxgDbUpVHFkV/AYNi6M1h3&#10;guqfXu6Y0lN49mDr6Vjqh/aXLPnrK+HhKQsUmVH+e/Y+4oU4HZ+8+RLRT+gOUE0NdNDdwVpSS5QL&#10;puy8jFO3XrG6pn/7uhjWsYGUVqRcVDHWw7FZntQHmUChw7nH/BBkfMtlPZ+eljoOT+uGcjoi5zsL&#10;YD7rCXh+wPcgiAnDMNUAxAAwFjVWkF8At1mHEXGPnalU56ZWCJ3JzokwNj4FbSYfKJXGYG0NNYTP&#10;9UabeubU11x78hZeC0M5SZqxhRBgqHsDLB/UTuzAJFeQD78VYQi6Eieh1ZUuneytcDKgR4k/zy9g&#10;UHPoNmwe4YoODauJvN+1J2/RYsI+SS6RpxTo3cYWDa0q/Pb32hpq0NJQAwCkpGdh7v5o5Ar4vj5F&#10;x7tlTRya2o1q7Lm7CXCZcUjKKypdDPW0cGNVP1bml3mCAnSYEYTLD/im5ZIop6OBK0v7wM6SrooA&#10;KPy9us48hIv3X7OejxAgaAqVimICAHtCiHI01MgIPkCQAAzDdAEQCoqMTFpGNpqN28u6aXmchz1W&#10;DG7H6pqzdxLQZc7RUnnBG+hq4vRcbzSvRa97/DYtE96LQhH1WHrlgY1qVMC6PzvAsXZlse+V8S0X&#10;PouPIzyG3WmUPHFlaR+0EpJu33/pCXyXnUDUcl+0sBX9OztzJx5uMw9Lcok8UubPjg2w4W8Xqlrh&#10;U7dewWthaJk1JVMW1FRVkLhjGCoZic4sMwxQc+g2PGf5jpJ36luaIHp5X1ZNy+8/Z8F+zB4kKYi3&#10;TWmiqa6K8LneaFe/KqvrBqw6hV3nH3Kac3ovB8z3ayVqWDaAVoQQvvZVTPgSIwlACDkBYAnNWCN9&#10;LRyd3p31SfbKkFtYz7KkxaVRNewa17FUdNLTM3PQfnoQTt58SX1NJSNdXFrcG/P9WnH2HygJI30t&#10;rP+rA26u8pNIcPDyXTpaTgxU6ODAyc5CaHAAAMuP3gRQKIFJQ0YW+xQxj+wY52GPjcPpggMA6Ghf&#10;HafmevGOzwqOIL8AuyPoNmWEAANd6kl5RaXP/fhU+K1g17RsVl4Hh6Z045uWf0GFEOwe14l1cDDv&#10;QDTn4MC9SXXM7deSZuhQPjiQDHyAIDlmADhJM9DO0hR7JrCTAgOA0VsiWGvt925ji7XDnNlNxJHM&#10;7Dx4zA9hpWespqqC6b0cELPGj0bLWCTldTUxp29LvNw2BH93bsiqLKskLsQmovm4vbgfr9jZyum9&#10;hCs+nL+XiNsvCo3eaE/ZvnCoIeWRDRO9mrLOQgKFDuOn5nrT1PzyyDFbwu+hgHJ3/IdLfbH6tOSV&#10;4OhnWHrkBqtrHGwrYctI8Q0llQVCgI3DXeDTuhar6/ZfeoLZ+yI5zVnL3Aj7J3WhOexcSwjZw2kS&#10;nt9QvieAjCCEFADwBUBlRODhYI2ZvVuwmiO/gIHvspO49yqF1XXDuzRibT3PFUF+AYb8cxrzDkSz&#10;uq5eNROcmuOFiIU+6NKsBuuNvaWZAeb7tUL8v0Mxq08LibiMFjAMlh25CbdZh5H65ZvY95MlzWtV&#10;QvsGwiVwi7IHAH2AoCgZBG0NNXR3sJZ4pkpRmOzdDEsHtuV8fas6VRCxsBeM9bkrfykDOprq8Heu&#10;i072In0y5Y6X79JxIZau7ruioS66NK0h5RXJhmm7riDsFn2mGwD8netK3JhOUVno3xpD3e1YXXPx&#10;/msMXH2KkyS2kb4Wjs/yRHnR7/QoABPZz8BTEnwPgoRhGKYWgGsARHZDMQzQa8lxHLrKruHVwrQc&#10;opb7ooqxHot1la6RGlDYGLd1lBvNF/s3Xqdm4GjUM5y/m4DoJ29+26CrqhDUMjdCC9vK6OdUB23r&#10;VWWdkRFGUmoG+q86xbqhXF45PssTXZqV/MK/H5+KBiN3/niAfz08mipImH/gGmbupffDkBX/jnHH&#10;wA718OlrNg5dfYp/jt/GgwTFzgjRwsWZvSQeJX5EhxlBeJuWKZH7KQp1LUzg51wHg93qw1hfGwxT&#10;qPY1dusFZOUojlt07za22D+pC9XYsFsv0TngqJRXJBu4Ni27zDiESw/YN9cqC+M97bF8UDtW19yP&#10;T0Xryfs5Caaoq6kgfI43nEUcbgF4i8KmZN7vQILwAYIUYBjGDYXlRiKPKzO+5aL1pP2sswJ1LUxw&#10;ZWlvGOppUV+TX8Cgz9ITrAMScahWoRwCJ3YRuw8g41suEj58QU5ePlRVCGwqG7JqNmPD/ktPMHzj&#10;OVYGQ/JMg+qmuLO2v9AAyn/l/4NHQgDBsfFUvSuTd1xmnbIvbcZ6NMHKwU6//X3M8/fYEn4P+y4+&#10;ZiUlrEhQOo3ixdvPeJ2aQVVTXFaCBANdTfRqXQvDOjZA4xpmxY55lPgRfZaeQGw8u+e3rNBQU0XS&#10;rmEwNdARObaAYWA1aCsSPnwphZWVPrWrGuPair6sSufKctOyn3Md7BrbidVB3Ju0r2gxPhCJKdw+&#10;Q1tHumGwW31Rw/IAOBNC5P+kSsHgS4ykACHkNIBZNGP1tTUQNscL5ib6rOZ4mJiKTgFHWJ1eqaoQ&#10;7J3QCR3txa/1pyXhwxe0nXIACw5eE8t8R19bA/WqmaCJtRkaWlWQSnAQl5QGlxmH4LvshNIEBwAw&#10;zcdB6EM9+eNXHLz8/6BRR1OdurGdi451aeLcwKLE0pom1mbYPMIVybv+xOYRrmhU43fZT0Vmvh9d&#10;cBB26yWajt0L52kHMWXnZZHf0zoWxohc5ovqZgaSWqpcUfS5eLO78HNRUnAAFP4urq/si9HdGks0&#10;gyktcgX52HOBLousQggGdlC+ZuUiHr/+iAGr2JW9mJXXQehMD2h/lwIuK3RrXgP/jmbnkvwlKxed&#10;Zh/hHByM87CnCQ4AYDgfHEiHslmQWwoEBARcBVATgMhPuL62BpzqW2DfxUfIFRRQz5GU+hWPX6fB&#10;u1Ut6g2dqooKPBxscPlBEhJTSucUpIBhEBGbiNBrz2Fb1RiWcraxyPiWizmBUfBfeQrP3nyS9XIk&#10;inWl8tjwt4vQz8fc/VG4+ij5x58N9bQwkbJnZf+lx3LbvF2tQjmcmect0sBHS0MNTazNMKxjA3T9&#10;Xob1NPmTwur/EwKsHOyESd7NhI5jGGDpkRsYvOb0DxnTyEfJuPIwGW6NLaEn5PdmqKcFT0cbnLjx&#10;AmlKEExXMtLF8M6NsGtsR0zp2RxNrM2gTtmvoqaqAvcm1dHQqgLO3kmQe0nYhA9fMLxzI6rNnnWl&#10;8lh77Dan2nFF4ElSGjQ1VNG6Lr2HTyUjPViYlkNwNL1BqCLTvoEFgqd7QIOFklOuIB/d54VQG/T9&#10;iltjS+wcS6XAuJQQQqUgycMeBTjzUFwYhtEGcBmAPc344zdewHN+COuT9qHudtg8gp3KwpesXLSf&#10;HoRbz96xuk4SdG1WA6uGOKEGi/pPafA1Ow//nrmPhUHX8P5zlkzXIi12ju2I/u3rlvjzL1m5sBi4&#10;+T/1oVYVDfBi2xCq+3efF4xj19kpa5UG2hpquLK0D5pYl3z6K4xvuQKcuPECW8Jjce5ugoRXJz0I&#10;AVYNccbobo2FjvuSlYv+K8MQcu15sT+vUF4H+yZ0FmmW9+5TJlxmHFLIfg5VFQInOwsMdbeDZwsb&#10;qKmKn1B//zkLA1adkns55MtLelNvirvMOcpKvlrRUCEEx2Z5onNTdo3nwzeew4aTd6W0KvnAsXZl&#10;nJ7Xk5XMcQHDwHfpSRy88oTTnHUtTBC13Jem9OsUgK6EEMU8yVEA+AyCFJkzZ44gICDgDIA+AER2&#10;FNeqYoRyOpo4fTue1Twxz9+DAKw0iTXVVdHD0QZhN18hJb10N8dPkz9hc/g9JH38CquK5anqYSVJ&#10;8sevWBF8E32WnkBw9DOlrT+3MC2HLSNdoapS8sZnzbEYnLjx35e/uYk+tWLHlvBYxMthjfLWka5i&#10;Kc2oq6qgroUJ/J3rolfrWtDT1kBcUhqycuT3dJgQYO2w9hjVVXhwcO9VCtpPDxJ6upeZnYfAi4/B&#10;MECbeuYgJZzk6WlrwLtlTZy9E68wQXbNKoYY2bUxdo3rhBFdGqGuhQlUJCCHDAB6Wuro264OjPS1&#10;EHEvUayySmkiKCiAZwsbqrG6Wuo4cJnbZk8RYACcinkFr5Y1YaRP39Pn2sgSlx8kKW2PhoNtJZye&#10;11NkBvZXxmy9gH/P0kud/0wlI11ELOwFs/Ii9wSxADoRQhQ/fSnH8BmEUoBhGHsAlwBQ7YRHbjqP&#10;dSxN0QBg7TBnjBSxOfiV95+z0HbKAcQlpbGeTxIQArRvUA2juzVGp6ZWUjN1yxMU4OStl9h+5j5O&#10;3Xopty9uSbJxuAv+7NigxJ/nCQpQY/BWvP6l4a6FbWVELfelmsN+zB7EPH8v1jolzYQeTbHsD+6S&#10;niWRk5ePY9efY0t4LM7fS5CrsgtCgHV/dsDfnYUHdoEXH2PIP2dY9S61b2CBfRO7CH1pf87Mgfus&#10;w7ge95b6vqWNcwMLBPg6olUd81LpF7jx9C36Ljspl47E2hpqSN79J5XIhSC/ANUGbsGbtK+lsDLZ&#10;YWtuhOsr+/FNywAaWlXA+QU+rAImAJi++woWBl3nNKe+tgYuLe5N0wuWCqA5IUR501pyAt+kXAoQ&#10;Qm4B8AdA1WCweqgzujVnr0E9dusFHI58yuoas/I6OD3XW2Z9AQwDnLubgK5zg1HBdwN8Fh/HnohH&#10;+MxBEu1XUtKzcOhqHIatOwOLgZvhOT8EJ268KBPBQUVDXaGlRQCw7+Kj34IDgN4DASgsVZEn2jew&#10;wKL+raVyb011VfRsVQtn5/fEk02DMNm7GSqIPumSOiqEYPtod6HBgSC/AFN2Xkbf5SdZy3Kev5cI&#10;+zF7EPlTn8qvlNfVxLkFPnCyEylHKDP0tTXQum7pBAcA0KxmJdxe689aM740+JYrwF7KZmU1VRWl&#10;dFb+lSdJafhjTTjrpuUj07pBi0XTcn1LE4mYgkqLBtVNOQUHq0JiOAcHhQIqnWmCg1wA3nxwUDrw&#10;GYRShGGYyQAW04zN+JaLtlMO4M6LD6zmUFdTQfB0D9b1lIkpX+A09SBevktndZ200FBTRYPqpqhv&#10;aYo6Fsaob2mCaqbloKulDj1tDZTX1QTDAJ8zs/Hpaw4+Z2Yj4cMX3I9Pxf34FNxPSMXT5DS5OuUt&#10;TVYMbodxHiW3vjAMYDdiZ7G1490drBEyw4Nqnsr+G+VG7rK6mQFuru5XqmZeuYJ8HLv+AqtDY4Ru&#10;oKWJqD6TN2lf4bP4uNjrU1dTwaL+bTDOw77ETXbGt1zU+WuHXJ6oqqmqIGHHUFQ2ovePkRSHI59i&#10;6D9n5Eodrb6lCWLXDaAa++p9OqwHb6N2YlZkaKWBf2ZPxCP4rwwTOsbcRB8ze7fAINf6yBPko9Wk&#10;/XKXfa1lboSLi3qhoqEuq+v2XniE/itPcf58bBvlhkGuVIpFQwgh2zhNwsMaPkAoZRiG2QpgMM3Y&#10;lPQstJq0H0+T2SnraGuoIWyOF6ueBACIf5+OdlMPKm1NZVnBWF8b8TuGCm0sE2aC1Lddbeyd0Jlq&#10;Ll2vNXJhFCVuU7K4jNkSgTXHbstkbsfalfHvaHfUMjf67WdXHiah15Lj/wniWtWpAj/nwoBCR1MN&#10;mkLUSXLy8jFwdTgE+f9PfnZrXgM7x3b8rTxFEcwFuWz+JEViyhf0Wx6GKw+TZDJ/cUQv7wsH20pU&#10;Y91mHsaZO/HSXZAcoEIIjs/2ZN3DNGXnZSw5/LsnTHldTUz1aY6RXRv/Rx41/n06mo7d+5sJqKyo&#10;WcUQlxb3Zh0cHLv+Al4LQ//zjGDDzN4tMLdfS5qhCwghMzhNwsMJPkAoZRiGUUehiZoLzfgXbz+j&#10;5cRA1g2A+toaODu/J5rXonv4F/HqfTqc+CBBoZnv1wrTewnfBDlNPYiL94t3BKVVxcovYKDefYXM&#10;szSEAIETu6B3G1uZzP8tVwDz/puQliG702EtDTUE+DpiQo+mUP3ecLslPBYjN53/Ta71yLTu6OFI&#10;16AKAO6zDv8mnFDVRB8Hp3RFC9tCA8TDkU/x57qz+JghH5udkqhuZoDn2wZLrddJFIL8Aiw4eA3z&#10;DkTLRanjHy71sX20G9XYw5FP0XPRMSmvSD4or6uJG6v6waayIfU1DAOM3RqBtccLZWFNymljiJsd&#10;JvRoWmK5zvl7iXCfdZjz5lpS2Job4fxCH9bZtQuxiegccJSztG+ftrbYN6ELTdnfAQC+hBDZf4aG&#10;+hcAACAASURBVGnKEHyAIAMYhikH4CooPBIA4Nazd3CaehBfWartGOhqImKhj1Cjn+JITPmCdlMO&#10;4tV7+Sg34qGnnI4GEnYMQ3ldzRLH3Hr2Dk3H7i3x5+M87LFicDuRc33OzIFhr3+4LFOiTPJqhiUD&#10;28hs/t0RD9F/5SmZzf8zjrUrY92fHbA8+CYCLz7+7efldDTwfu/frGqmAy8+Rt/lJ3/7ew01VSzs&#10;3xr3Xn344cKtCJyZ1xMujf4r3/otV4Cox28Q+SgZyR8zYGtujGEd7aCjKR239ssPkuC3IoyziZSk&#10;0NVSx5vdf1E15uYJClB1wCaFUasSl7oWJohe4ctaxefZm094m5aJZjUrUn3PVobcwvhtFzmuUnxq&#10;VzXG+QU+qGTELnMQ/eQNXGccYr0vKaJDw2oIC/CCuprIVtiLANwJIeI3JvKwgm9SlgGEkC8AugGg&#10;KkC0t6mI0JmeQksBiiM9Mwfus47g8euPrK6zMC2Hi4t7Ka1TqjIzsmtjocEBACw7elPoz2mblL9k&#10;yf553aFhNSyUUlMyLVvCY2U6/89EPX6DxqN3FxscAIBnCxtWwQEAeLSwLnaTlCvIx4TtFxUqOACA&#10;radjkV/A4HrcWywMuoYO04Ng1HsdOkwPwux9kdgSHotx2y6g4+wjUjvZbVPPHHf/8Yd3y5pSuT8t&#10;mdl52HeR7t9PXU0F/dsrf7NyEQ8TU1k7LQOATWVDtKlnTv09G+dhL7PsZ0OrCri0uBfr4ODOiw/o&#10;HHCUc3Bgb1MRR6d3pwkO7gPw4IMD2cAHCDKCEBIPoDMAqm4+5wYWtM6C/yElPQtuMw8jnmU2wMK0&#10;HM4t8JE712OektHVUhdpkPXqfTqORgl3AKUNEDK+yVbByKqiAQ5O7vqjpEYYaRnZ1CUdOXn5mL0v&#10;Es7TguCz+DjmHYhG5KPkYjeLDxNTZdaczIU+bWuzvkZHU51VSZK8E3LtGUz6rIPD+H2Yvvsqzt9L&#10;RHYxJRKXHyRhd8RDqa3DUE8Lh6Z2w9aRbqyUwyTN1tP0Ae5gt/qlpgIlDxyNeoYFB69JdY6Y5+85&#10;Ow6LQxNrM5xf4MPah+jOiw9oPz2Ic8O9TWVDnJjdgyYz8wZAF0IIX8ogI/gAQYYQQmIAeACgio57&#10;t7HF2mHOrOd5nZqBthxKhqwqGiBqmS/qWpiwnpOn9BnqbifyYb8qJEbkqSh1gJAlu+ZkXS11hMzw&#10;pJLiyxMUYGXILapAAihsOJ67PxoXYhNx6GocZu2NRKtJ+2Hiux49FoRi86l7P75L8pQ9EIWpgQ7a&#10;N+AmQ1rU1KwM5AkKqGWUlx65KXXlnsFu9RGz2o91KaikuPPiA249e0c11qayIdrVl18pW2kwe18k&#10;TtyQjlv8lvBYOE4ILPWevybWZjgzrydrKdP78alwnXmIc3BgbqKPs/N70hihZQDoTAiRX8WDMgAf&#10;IMgYQkgEgAGg9EgY3qURJnk1Yz0P176CSka6OL/QBw2qm7Kek6f00FRXxYQeTYWOScvIpnK4FKZ+&#10;9DNfvskm60sIsGOMO+pb0gWuozafp34RPnvzCdvOFP87Ss/MQXD0M/y5/iysBm1FzaHbsePsA+p1&#10;yxqf1rWgpsrtke9kVxVVTfQlvCL5Jy4pDefvSn+PUsvcCNdW9EWAr6NMGqhL+swXxxA3+fN1kCYF&#10;DAO/FWESlQDPzhXgj9XhGLbuzG8iAtKmZZ0qiFjYi3Vw8DT5E9xmHeKsumRqoIOz83uiWoVyoobm&#10;odDr4C6niXgkBh8gyAGEkAMAJtKOXzygDf7qJNwxtTgSU76g/bQg1o1xZuV1cH6hD+xtKrKek6d0&#10;+MOlvkgFivUn7yCTomaUvgdBNiVGU7ybo2erWlRjN4bdxaZT9+DZgq5EJvDiY+q682dvPsm8zIoN&#10;fcSoc1YhBL7t2JcnKQNsSnDESTaoq6lgtq8jTs31Yi01KS6BFx9T15P3cLSBSbnS8xqRBz5n5sBv&#10;xUmJKE8VZfR3nCv9w4UODashfK43K7doAHj+9jOcph7k7Hmjr62BsIAesC1GivkXGACDCSFnOE3E&#10;I1H4AEFOIISsBLCcbiyw/q8OtMYi/+HV+3S0nnSAdSbBWF8bFxb1gjPHEgUe6aGupoKJXsKzBzl5&#10;+dhwku5ARk+L7uUhi82xS6NqmOfXimrs1UfJGLPlAhrXMKNuuA+OFt6foahYmJaDY+0qYt3DX4nK&#10;jNgQeu05PlAq9zBgMH7bRbEM0VwbWSJ2XX90bVaD8z3YkvEtFwcvP6Eaq6muCj/nOlJekfwR9fgN&#10;jkQ+FeseZ+7Eo9HI3bjx9K2EVkVPt+Y1cHyWJ3WGuIinyZ/gNPUg3qR95TSvhpoqDk/rRnvAOJEQ&#10;spvTRDwShw8Q5ItJAHbSDCQE2DTchVPzYJFrMtsgQU9LHcdnecK1kSXrOXmkh2/b2iI3wDvPPcC7&#10;T3SnP/KaQahuZoD9k7pQ9RIkfPiCHgtCkSvIp84exL9Px71XKeIuUy7p09ZW7ObSOhbGaFSjgmQW&#10;pEDkCvKx6zxds7IKITDQ1UTDkbvFMkQzNdBB6ExPbB7hKjWp1V9hkykZ6t6gTDUrFxEbz+35wDDA&#10;wqBr6DT7iEy8Qvyc6+DItO6sFcziktLgNPUgZ2d0NVUVHJzSlXbPsIAQsoLTRDxSgQ8Q5IjvJiBD&#10;AVCJqqupqmD/pC6sHR+Bwg1Uh+nsy410NNVxbJYnujtYs56TR/KoECIye8AwYOXyS9+kXHoBgp5W&#10;4efOWF90acPX7Dx0mxuMlPTCU1/aIDo4+rlYa5RnRMko0maD/JzKZhZhc/g96vKhP1zqIfljBpyn&#10;BWFOYBTnshRCCoUHbq7qBztL6feAXY97i7svP1CNtTU3QksxM1KKCJcm/y9ZueixIATTd1+ViTne&#10;eE977BrbiXX/0YOEVLSdcoBz5kCFEOwc2xEedHuFTbxLsvzBBwhyBiEkD4APgGia8UXpu7b1qrKe&#10;6+W7QtdkthKomuqqODy1G6cSJx7J4t2qpkiVqdDrz1l5YdCmoEurxIgQYPtod9SrJropmWGAQWvC&#10;f5z02VQ2RB0LY6p5Qq8pZ4Bga26EhlYln/x/yxXgX8pm677tanNudFZkXrz9jEsPince/xVzE310&#10;tLeCIL8AAYFRaDUpUCzTyToWxri+si9Gd2ss9VP77Wyald3LVrPyiC6N4GTHLkCIS0pDiwn7ECKj&#10;Z8sC/1ZYPqgd68/NvVcpcJp6kLMpHiHAxuEu6EvXtxQEYASniXikStl70isAhJCvADoCiKEZr62h&#10;hmOzPNGUQxPxy3fpcJwYiIeJqayuU1NVwdaRbgjwdWQ9J4/kmOwtWtFq2ZEbrO4pb0Zp03s5wKc1&#10;XVPynP1RCLoS9+PPtEZUHzO+IfKx4vgZsEFUc/GNp28RHvOK6l4VyuugQ8NqogcqIWxKcH5W+rn2&#10;5C0ajdqN/ZfoavyLQ0tDDauHOiN4ugdVFo0rey48QlYOXbNyz1a1YKjHTglHUXGys8DyQe1YXRN0&#10;JQ72Y/bgUSI7o1JJQAiwaogTpvk4sL72zosPaD8tiLNaESHAuj87YChdAHkegD8hpHSlnHio4AME&#10;OeW7OYg7ACqby3I6Gjg110voSWFJvE3LRPtpQbgfzy5IIASY7euINUOdZSLNV9bp2qyGSO30G0/f&#10;IuoxOxMePdEGNgBKJ4Pg2sgSAb4tqcYGRz/D3P1R//k7T8ryomPXX0jNNVfWiCovuvIgGVcfJiFP&#10;QPff7+dU9hpUAeBI5FPqTVMn++qoYvx/VbH0zBz4LjuB/itPUSmJlUR3B2s83DgQ7k2qc76HMNIz&#10;c3CYshFXW0ON9oRYoalvaYKj07tDU12Vanx+AYMpOy+j99LjnJ2GxUFTXRUHJnXFmO5NWF974+lb&#10;OE87KFafxKohzvi7M5XK4g3wLslyDR8gyDGEkFQArgBe0owvUhriIkf6/nMW2k09gJuUhjk/M6pb&#10;Y+yb2BkaanQPUB7JMKVnc5FjFgVdZ31fXcqmSGk3KdtUNsTBKXROyfdepcBvRdh/6sTNTfRhb033&#10;XQhRUvWipjYVYVPZUOiYq4+S8DU7j/q77+loAwNdTUksT6HIycvH3gtU5zVQU1XBQJd6v/397oiH&#10;sB+zB3de0NX6F4dZeR2EBXhhzVBnqTxzt7Iw/xvq3kDi88sTVhUNcGZeT5Sn/LynfvkG91mHseTw&#10;DbEkb7liqKeF0/O8qTOuP3PlYRJcZhyiNhEsjoX9W2N0t8Y0Q2MBdPxeLcEjp/ABgpxDCEkG4ASA&#10;yq2nvK4mzszzRhNr9q6caRnZcJ56EBH32BsD9W5ji1NzvFjrK/Nwo30DCzjWrix0zNPkTzh2nZ0D&#10;qIaaKtTV6B4L0swg6GmpI3hGd6oX88eMb+ixIOS3k9kejjZUtbdZOXk4VwpmWLKgd1vh2YP8AgbR&#10;TwozTLTfe20NNWplKGVj8yn6ZuUhbnbFBrdPvtelLzl8g7NLMyGFBzORy/qIDADZcvVRMnXJaX1L&#10;EzSvVUmi88sLpgY6ODXHm9qTIub5e9iP2YNzdxOkvLLiqWKshwuLenHqRwy79RLus46Idegzp29L&#10;TKU4tALwFIAbISSN82Q8pQIfICgA3+3GXQC8pxlvqKeF8LnenNyPv2bnoevcYJy5E8/6WucGFji/&#10;wIfGRp1HTKb3El1buiL4JusNCG3/ASC9DAIhwI6xHUU2XwNAnqAAPRcdL9bllHYTGx4TT113rUio&#10;EIJerYUHCJfuv/7x7xhyjT6LUlbLjJ4kpf0IqERhYVquxH6NnLx8TNl5GW4zD3M2nwIAe5uKiFnj&#10;R1vvTQ2rZmUldFbW0lBD+Fwv1KxCF3xtPnUPLScGIuEDO1VASdHQqgJurOrH6Z2//9ITeMwPEesZ&#10;OL2XA2b1aUEz9DkAJ0II+1IFnlKHDxAUBELIUxSWG1FF3SblCsuNuGQSsnIKZSK5KC/Y21TEtRV9&#10;qZVjeNjjYFtJpJrGh89Z2BNBVw7xM2xMdKSVQZjZuwV1c/GozedxIfb3k2+TctpoVYdOhpHNxliR&#10;aFu/6n/q4Ivj4JX/N87GPH9PfXLczq4qqproi7U+RYVrs3JxnLubgIajdiHsFlUVabHoa2tg8whX&#10;HJraTWJNw7vPP0J2roBqbO82tkqXOc7OFVCVgeXk5WPIP6fx5/qzyMmTTZ+tS6NquLS4NyobCf+u&#10;F8fGsLvot/wkdf9RcUz2bob5dOaViQBcCCHsmuJ4ZAYfICgQhJBYAJ0AUGnmGepp4ez8npyChJy8&#10;fHgvDMXmU/dYX2tpZoBrK/qio710GunKOjN7iz6p+efEbXyjfMH/DLsMguR7y7o2q4HZlMpYG07e&#10;xaYSPp8eLayp5DgF+QUIu0mn4KNo9BFRXiTIL/jtEOAApZuuCiHoW0azCAcvP6F2Su7uYI1KRsJL&#10;VD58zkKXOUcxZkuEWJtM75Y1cfcff+rAWBgfM75R+4LoaqmjT1vla1Yesem8UMfj16kZaDP5ALad&#10;ps+2SBp/57o4OZtbae+Swzfw94ZznMvcgMKyosUD2tAMTQLQjhASz3kynlKHDxAUDELIdQDtAXyi&#10;GW+op4VTc7xQ31J0ucav5Bcw+GvDWcw/cI31tfraGgiZ4YEBHX5v1OPhTkOrCujYRLgxXlZOHjaF&#10;sQ/sAHoFIwDI+CbZspyaVQyxZ3wnKkWsq4+SMXbrhRJ/TltedOlBkkycTaWNupqKSIO48/cS8eEX&#10;nfM9EY+oa+z9nctmgPAtV0AtWaqmqgJ/Z9HmckVmhvZj9uBBAjs1uZ+xMC2HC4t6IcDXkaq5XxiS&#10;zJQoItm5AnjMDynWKOzi/dewH7NHaAAhTYoUBHeO7UjdM1YEwwATtl/ElJ2XxVrDsj/a0pYVfQDg&#10;SghRzpMYJYYPEBQQQkgMCnsSqIIEUwMdXFrcm1MzGcMAM/dexchN51mfNGioqWLHGHfM7ddS6gY/&#10;ZYUZvRxE/i63n7nPWcOaVsEov4CRaN2+vrYGgqd7UKnjJHz4gh4LQpErKP60VV9bA86UhkbKao7m&#10;3ri6SL38n/0iikj48AXX4ugqAGpXNRYps6ussMmsDnVvQP38e5CQimZj92ItC+fzX1FTVcFsX0dc&#10;XeoLq4oGnO9z8X4iniZTvWLQxNpMKT8Lb9My0XPRsR/PGoYpPHnvMD3ot+C6tNDSUEPgxC4I8HVk&#10;/V4V5Bdg8NrTWBF8i/P8RR4LE3o0pRmeAsCZEPKY84Q8MoMPEBSU70FCZwBUXVGGelo4t8CHtRNk&#10;EetO3IH3wmPUdak/M7N3Cxyc3BXaGmqc5uYpxNbcSKSuf34BgzVibC5kYZJGCLBjjDtV38rX7ML+&#10;mJT0kl/OXZpZQYvis8YwyhsgiCr5yBMUlNh7se8i/bvcr4xmEWLjU6hlYa0qGrB67n7LFWD0lgh4&#10;LQxFWgZdKVNxONhWwu01/iJLzUqCYdg1Kw92q89pHnkn6vEbjNt2ERnfctFz8TFM2XkZ+QUy0DBF&#10;YW/VmXneIr1NiiMzOw+eC0Lx71nuJVGEAGuGOtN6LKQA6EAIech5Qh6ZwgcICgwhJBqAMygzCXpa&#10;6jgx2xOujSw5zRcc/Qyd5xzlpF7Ts1UtnJ7nDVMDXuGIK9N8HESW3xyOjMOLt585z6GnTRcgSLJB&#10;OcC3JbwompIZBhi0Jhyx8SlCx9GWF8U8f4fEFNmojkgTHU11dG1eQ+iYM3fiS9x8Bl2Jo25a9G1b&#10;m6rXQxlh4xfApQTnaNQzNBq1G1ceJrG+tggDXU0ETuyC3eM6sRIgKOLfs/ep+yL6OdXhNIcisP7E&#10;HdQath1HKE3kpIGdpSli1vihdV1z1tcW+hwdxIkb7GSvf6bIIXlkVyqfgw8A2n/vm+RRUMrmk12J&#10;YJtJ0NFUx/HZniLrk0si4l4i2k09gHef2Evzta5rjhsr+3KSYivrWFU0oDoJXBUSI9Y8pW2S1q15&#10;DczoLVqyFQDm7I8qtizmZzTVValdZkOvK2f2oFvzGiI3aj+rF/1KSnoWzt6Np5qrQnkduDQqXspT&#10;2dl/6TH196CHow2nw5HElC9wmnoQU3ZeFktpxs+5Dm6t9mNdBpT65RuOU24q9bU14CNCVleREUeO&#10;Vly6NquByOW+sDAtx/rap8mf4DhhH25xMEEtQlWF4N/R7rQOye9RWFYku+5tHonABwhKwPdMgjso&#10;gwQNNVUETelG1TxXHHdefID9mD24+5K9G6ilmQEil/lSnRjz/J/J3s1FntReiE3E9TjxmuZom5Ql&#10;kUGoZW6E3ePompKDo59h7v4okePcGltCn/K/IYRSpUXREFVelJOXL9JAj1WZkRO354ii8zU7T2ig&#10;9TMaaqqcvSPyCxgsOXwDrSfvL9bvg5Za5ka4tqIvAnwdqb5zRUg7U8IjnNHdGiN4hgen7MyNp2/R&#10;apJ4nxtNdVUcmtqNVnAkCUBrvqxIOeADBCXhp3IjKgkMVRWCf8e4c64bTf74FW0mH8CpW+yFCXS1&#10;1HFoSjcsHtCG1YuqrFLJSJdKMWbZ0Ztiz0XfgyBegKCvrYGj07pTNSXfe5UCvxVhVOo6tOVFL95+&#10;FkstRl4x1NOCW2NLoWNOxbxCeqbwHpKQ6Of4mk3XhO7Zwprq31EZYbN5HupuJ5ZYw/W4t2g8eje1&#10;glJxqKsVNjCfmd+TWjf/7N146rJFB9tKfIZYQmiqq2L7aDesHurMSZEq9NpzOE0NEtqvJYrCsuQe&#10;tM/VRBRKmSqnsUwZhA8QlIjv5UZtAVDJkKiqEGwZ4UbbcPQbGd9y0X1+MKemJ0IKDVYOTunKSnu/&#10;LDLZu7nIptvHrz8iPEZ8FTnaEiNxMggqhCBwYmeqpuSPGd/QY0EIMik2q6oqBF2aCa+9LyI4Wjnf&#10;YV4tbaCprip0TBDFqXdWTh5CKH9HWhpq6EEZmCkbN5+9ozLUAgpP8FvVYV8//jPpmTnwXXYC/Vee&#10;og7giqN9Awvc/ccfXSm+LwwD7Dj3gPref7goZ7NyaWJhWg6Ry3w5/y7Xn7gDr4WhYinNmRro4OLi&#10;3iW6gf9CAgodkrk3OfDIHXyAoGQQQh6hMJPwmm58oWTZ6qHOnE638gQFGLTmNKbvvkKtn/4z3i1r&#10;4urSPqhWgX1tZVnAWF8bg1xFvySWHL7B6ff/K6WhYjSnb0uqjXyeoAA9Fx2nTo+3q18VJuWES3sW&#10;wcUlXBHo00Z4eVF2rgAnb9K59vJqRnRsO1P6JTi7Ix7Cfswe6uCkOEwNdBA60xObR7hCR8TBwPYz&#10;96l7IPzb1xV5P56ScbKzwK3V/TgZnOYXMBi9JQIjNp0XS2mpkpEuIhb60K7hGYBWhBDuduA8cgkf&#10;ICghhJA4FGYSqL+wo7s1xq6xnVibrhSxMOg6fBYf4+Te29CqAmLW+IksjSiLjO9hL7L2NPnjV7HK&#10;Dn6GXsWI28lUdwdrTO9F15Q8avN5XIhNpL43bXnRh89ZuPaETutfkahoqIu29asKHXPi5kvq8rBz&#10;dxPwnlLrvV19C1iacdfcV2T2XXxMleECAO9WNWGopyWReeOS0tB8/F7MCYzi7IZLSGHp081V/WBn&#10;WXJp0LtPmQi7Rfc6Ka+rCa+WZTOjJC5D3e1wei43tb+v2XnwnB8ilocGUCiIcXWpL+pVozJXvQ+g&#10;LSGEu9QWj9zCBwhKynfXwpYo/AJT4edcB0ended8+nM48ilcZhziVPNorK+NkwFemObTnDdV+46B&#10;rib+6iRaNWLNsZgSTcPYQl1ixKEHwfZ7UzLNv++Gk3exiYUZFSGFwQcNodefy0zHXJr0bmMrslZZ&#10;lArUzwjyC6jKkYDC338fDtrsykB6Zg4OXaX7vWprqKEfx2bl4sgTFCAgMApuMw+LpbJTx8IY11f2&#10;xehujUv8fpZ1Z2VpoqOpjr0TOmPzCFdOh3Tx79PRYvw+asWpkmhibYbo5X1pDfZuolCtSDZ20jxS&#10;hw8QlBhCyDsA7QDcoL2mS7MauLDIh7pU41ciHyWj2bh9uPdKuFZ9caiqECzwb42QGZ5ltunxZ0Z1&#10;bYzyIn4PGd9yWTVKikJaKkaGelo4NssT5XRE3//qo2SM3XqB1f2b16oEcxN9qrHKq14kfIOelZNH&#10;fQpcBF9mRIesN8/n7iagwchd1OVjxaGloYbVQ50RPN2jWBfuU7deIeEDnW9I67rmVD1GPEB1MwNE&#10;LuuDvu2ElweWRNTjN2g+fp/YogsdGlZDxMJeqFCeKntxAYU+B8qn9MDzAz5AUHIIIWkA3ACI1oj8&#10;TrOalXB5SW9OmstA4WlGy4mBnE1lujWvgVur/YSmvJUdXS11jOzaSOS4zafu4bMIRRq289LApgdB&#10;hRDsGd8JNpUNRY5N+PAFPRaEss6I0JYXfc3OQwSLsiVFwaqiAZraVBI65tj1F9SlMEVcj3uLp8lU&#10;PoyoXdWYU920MhD1+A31Bq2+pQma1xL+b8WFlPQsdJ17FGO2RFCbmxVHdwdrPNw48Dc/kQKGwU6+&#10;WVmidG1WAzFr/NDQqgKn6w9eeYIO04PwgbIUsCT6t6+LsAAvqgMcAEcAdCSEZIg1KY/cwwcIZQBC&#10;yGcALgBO0l5Tu6oxri7rg7oWVHWIv5GZnYeei48hIDCKU/OsdaXyiFruy/lURdH5q1NDkXWoeYIC&#10;/HP8jkTnlYaK0Xz/Vujc1ErkuK/Zeeg2N5hTiZqHA12AEHbzJbI59MnIO33a1hZZunXwMrc+lf2X&#10;2GQRyqYnAgBsk4MSHIYB1hy7jSaj94h1omxWXgdhAV5YM9QZGmr/V8XaduY+dXnegA51RSpqlVXU&#10;1VSwfFA7hM705NSTUsAwmLHnKvosPcGp7+9nZvs6YseYjrSlTXsA9CaESO5Uikdu4QOEMgIhJAtA&#10;dwBbaa+paqKP6BW+6GhP50z7KwwDzAmMgveiUE6SfLpahXWZ6//qIFLmU5nQVFfFWA/R0rP7Lz9G&#10;Ygpdyp8W2iZl2kZXzxY2mOLdXOQ4hgEGrQlHbDz70jQ7S1PUrCI6OwEor3tybxH1/xnfcnH6djyn&#10;e++98Ig6yO/Txpaz0IGis+v8Q+rNWu82trSntZx4mJiKZmP3itWwSggwqltjRC7r8yP7l5SagdO3&#10;6eSUjfW1qQP3skRVE31cXNQb4z3tOfXbpWfmoPu8ECw4eE0s5TpVFYJNw10Q4OtIu45/AAwghCjf&#10;CQtPsZTNJ3kZhRCSD2AYgCW01+hra+DYTE/82bEB53mPRj2D44R9ePWem5vj350b4tbqfpyzGYrG&#10;YDc7KhOjVSExEp+btsSIJoNQu6oxdo7tSPXyCQiMZNVA+zOejnSbkDxBASdjP3nHztJUpOJISPRz&#10;zieNz99+xq3n76jGViivA5eGlpzmUXQ+Z+bgaBSdd4SulrpIx2tx+ZYrwOgtEfBaGIq0jGzO97G3&#10;qYiYNX4Y6l6Y9WDlrOzONyv/jHMDC9xc7QfH2pU5Xf80+RNaTAjECTGbkXW11BE60xPD6N7rDIDp&#10;hJBRhBA6rVsepYAPEMoYhBCGEDIFwCgAVF92NVUVbBzuggX+rTgrDN2PT0XzcfsQcY9b/XddCxNE&#10;r1D+kiNtDTVM9m4mctzp2/G4+5K7BnpJ0JYYicogGOpp4ThlU/KRyKeYdyCaat7i8KBUL7p4/zU+&#10;feW+UZJXRDUnA0AQpcpOSey78Ih6bJluVmaxeaZRKJMER6OeoeHIXbj8gLsSpb62BjaPcMWhqd0Q&#10;+fgN3qR9pbrO2c6CqvdI2VFVIZjv1wpn5/eEGV0T8G8cjXoG+zF78Pj1R7HWUtFQFxcX9aIq+wQg&#10;ADCMELJQrEl5FBI+QCijEEL+AeAHgLqYfJqPA4KmdIM2x3KflPQsuM48xNnUS19bA3sndMb20W4K&#10;Z8TTpp451WZ5TPcmqEqhxrP86E1JLOs3JJFBUFUh2D+pC2pUKi/yPrHxKRiw6hTnVLlVRQPqBr+Q&#10;a8rnnkwI0EtEedHnzBycvRMv1jz7Lz+BIJ/u8NDDwVqk+paycvnha8QlpVGNbVDdtNSaweH9vwAA&#10;IABJREFUul+nZsB52kEEBEaJJfHr3bImrq/si8ev6f4bCQGV0aMyU9VEH+cX+mB6LweocDhhK+o3&#10;8F4UKpaDPVDYIB+93Bf2NhVphn8F0J0QQl2WzKNc8AFCGYYQEgigIwDqQnbvljXZSKH9Rn4Bgyk7&#10;L6P7vGDO6jt/uNRHzBrFUTlyrF0Zlxb3xqeDI/Fww0DsHNsRf3duCHubiv+p1+7WvAbm9G0p8n53&#10;XnzAubsJEl+nCiHUgZewF9UC/9ZUpncp6VnoPi+EU39KEbTqRQwDhCqhe3IL28qoLsKgLDj6mViq&#10;NkChuRyt+pOWhhp6ONYUaz5FhWGA7WeprWcwuBT9AvILGMwJjELLiYF48fYz5/tUNzNA+wYW1OMH&#10;dKhXZvtSejja4O4//dG2nnADw5L4kpWLHgtCxe43AAD3JtVxZUkfWkPDdwDaEULCxJuVR5Epm99a&#10;nh8QQiIAtAbwmvYaB9tKiFzmS90YWhzHb7xA83F7OStt2Job4drKvj/qYuWZojpPFUJQx8IY/dvX&#10;xfq/OuDmqn74dnQsXu8chmdbByN0pifVi3R5sHSyBzqaatQlZCWVGPm0roVJXqJLpPIEBei56Dji&#10;OfalFEG7Eb357C2SP9KVRSgSNHXsXNWLfmXfBd4TgYYdZx9QB2T9nOpAn9J7RFJcj3uLxqN3I5CF&#10;x4U4mJXXQddmNUplLnlBV0sdW0e64ci07jDS5+acHRufgiajd0vkYGOchz1OzO5B6y/0HEBrQojk&#10;m9x4FAo+QOABISQWgAMAas1M60rlcXOVn1gP/qfJn9B07F7sYKGt/TPaGmrYPMIV4XO9UclIl/M6&#10;pEl5XU14tyx5E6uqQmBuog9rinIcoLDxkKu/hChoTdIE+QXIyvn91N/O0hT/jnanCjJGbT6PSw+o&#10;Y9JiqWioCwdbOj35YCU0R1NVIejZqpbQMZ++ZuNCrHi/5yKORD2l9lFoW68q7Uml0pH65RuOUapl&#10;6Wmpi/w3lAZfsnLRd/lJ9F95SqwMHi1lyVm5XjUTXFvRF4PduJdW7Yl4hBbjA/FcjEwPUNg/uO7P&#10;9lgxuJ1Il/XvXAPQghCifA9MHtbwAQIPAIAQ8gZAG7DwSiino4HgGR5UTbUlkZ0rwB+rwzFqcwRr&#10;c6wi3Bpb4s7a/uhkT9V0Var4t68r0X6JW8/eiV0uUhLi9B8Y6WsheIYH1T02ht3FplP3WK/vVzwc&#10;rKlrepWxvMi5gYXIhsfDkU85f69+JTM7D8cp1VMIAXwpmqeVFVk7K9OyO+Ih7Mfswe0X76U6j2tj&#10;S6UPGAkBJvRoipg1fiJVxUoiKycPA1adgv/KsGIPYdhgqKeF03O9MbyLaMPN74QAcObdkXmK4AME&#10;nh8QQr4C8ACwhfYaVRWCxQPaYMcYd7FMcf45fhutJx3gLIVqVl4HJ2b3wIa/O8hVA/Mwd+7ysMWh&#10;piq9ryxXkzRVFYIDk7rCqqLoDcClB68xeksEp/X9Cm15UVxSmtjKH/JIaZYXFbGPRVlKWTZNO3c3&#10;gfr018G2EmcnXUkQl5QGh/H7MCcwCgXiFrqXgAoh+MOlnlTuLQ9UMdbD6bk9seyPtv8xlmPDk6Q0&#10;NB+3D7vOPxR7PTWrGOLair5wpu8VWQ7AixDyTezJeZQGPkDg+Q+EEAEhZBiAMaCUQQUKG9EuLuot&#10;VqnPjadv0XDkLhzguKkhpFA6MGaNX6mpgwijVZ0qqGNhLNF7Nq5hRqUOxAWuGYTFA9rApVE1kdfF&#10;v0+H98JjyBOIL6VtqKeFdvXpGv9ClDB7oKmuKrJBOyU9C5fEkLYsjtO3XyH1C90ewtbciFYtRelg&#10;GGAHi2ZlWW+e8wQFCAiMguuMQ9QSpmwZ7Gon1QMOWdGzVS3cW9ef6hlYEkejnsFh/D6x3K+L6Ghf&#10;HddW9KXtERQAGE4Imch7HPD8ivJ9W3kkAiFkDYCeALJor3GwrYRbq/3QrCZdXXhxfMnKRZ+lJ/D3&#10;hnPI5mjsZGtuhOjlfTG9l4NMX0ivUzOwIvgWUtKpf4Ui0VRXRcRCH7Suay6xexbBxUW5T1tbTOjR&#10;VOQ1X7Pz0H1eCPXmUhRdm9WgVkZRRnnTTvZWIqVED119Si1NSkueoACHWHgq+DmV3Wblf88+oA6G&#10;/ZwlW4rIlfP3EtFw5G6xjbiKo5KRLjo2qS7x+8oKUwMdHJnWHUFTusJYX5vTPbJzBfhr/Vl4LQxF&#10;OkdVvyIIASZ7N8OJ2T1gqEfVGJ0GwI0QskGsiXmUFj5A4CkRQshRAM4A3tJeU9lIDxcX94KvmIZm&#10;G8PuwmH8Pjyh1BT/FXU1Fcz3a4Wo5b4yc2BO+PAFE7ZfhHn/zei15DjO3kmQSArfwrQcLizqhW2j&#10;3Kg8E2hhW2LU0KoCto1yEzmeYYD+K8MQG58i1vp+htY9+W1aJm7E0bkAKxJU5mgcnalFwabMqE9b&#10;2zIrcfnuUyZO3npJNba8ria8WtJ9pqVNSnoWus0LxrB1Zzi7b5eEsjgrezhY48H6AehB+RwqjidJ&#10;aXCcGCiRfix9bQ0cmdYdiwe0oe3LigPg8F3FkIenWMrmk5uHGkLIdQD2AG7QXqOtoYZ9Ezpj8whX&#10;zvWYAHDvVQoaj9qNtcduc75HU5uKuLPWH4sHtJHZRiVXkI+gK3FwnXkI1QZuwZSdl5Hwgdp6olhU&#10;VQgGudbH822DsXmEK2d3zp+hVTH6kpULI30tHJnWnerUMyAwEkejJHeKr6OpDlfKdH7ItWdSq6uW&#10;FfraGiJdUN99ysTVR5ItLyoi6nEyda+QqYEOXBtZSmUdigAbZ2V5UvphGGBLeCyajtmL+/GS61nt&#10;ZG8FC9NyErtfaWOgq4nNI1wRPMODsxcQUKhSZD9mD+68+CD2mmwqGyJ6hS+1JwyAKwBaEUKUL7XK&#10;I1H4AIFHJD8pHO1ic91QdztELuuDahW4vxC+5QoweksE/FeGlai9Lwp1NRVM9m6Gq0v7SLwngC1J&#10;qRlYcvgGrAZthcuMQzh0NU6smnwNNVUMdbfD821DsHhAG1qd62Kh7UHIzM5D4MQuVE3JwdHPMO9A&#10;NOc1FUcn++rU5RjKqF7k0cJa5H9/0JU4sRxzhcEwwP5LvCcCDeExr6gPA1rXNZf58+lXHiamovm4&#10;vWId0vyMqgpB//aK2bzu2sgSD9YPEMt7Jy0jG14LQ+G/MoxaMlgYneytcGNVPzZZ8m0A2vNKRTw0&#10;8AECDxWEkBxCyAAAU8CiednepiKur+xH3VBaEnsiHqH+8J1iaec3q1kJd9f2R4CvI60mtNQoYBic&#10;u5sAn8XHYfnHFszYc5WzghNQqKc+2bsZfMTQVKctMfJuWZPKKTk2PgV+K8LEdgD9FQ/Kk7L0zByJ&#10;eQDIE33aUKgXXZGsetGv7GVhmta9ubXIfgllpYBhWPm8DHLlrp0vLYoOaXosCEVaRrbY9xvibifz&#10;5y8byn/PGoTP9Ya5GCWd0U/ewH7MHolkUwkBZvVpgeOzPWm/WwIAowkhQwgh0je+4FEK+ACBhxWE&#10;kCUAOgOgdnAxK6+Dcwt8MNvXkVq3vjgSU76g/bQgTNt1hbO2u7qaCmb7OiJymS/qW8qmN+FX3qR9&#10;xYKD12A9eBtaT9qPLeGxnGp/v2bnibUxpG1Spsk0fMz4Bs/5IRI5JfsZdTUVkeU1RZy8+VJiHgDy&#10;gkk5bXRoKLy8Kik1A9FP3kh1HY9ff6Quj9DSUIOXELNAZWf7mfvU2Zz+7etCS0NNyiviRnD0MzQc&#10;uQuXxVTGqmqiDxcFKTvzaV0LTzYPwlB3O2qX+V8R5Bdgxp6raD1pv1iHQEUY62vjxOwemNO3Je37&#10;NBWAOyFkrdiT85Qp5PNJxCPXEELCGYZpBuAYACo3JFUVggBfRzSxNoP/ijB85qjYkF/AYNGh6zh9&#10;Ox57J3RC7arcUvLNa1VCzGp/LDt6A/MPXJN4Mx4XChgGVx8l4+qjZEzecQk+rWtheJdGsLM0pbo+&#10;8OJjzmVYAH2JkSjyBAXwXngML9+J/zL8lQ4Nq1GfRodSutkqEt4ta4rspcnJy8em4a4//qxCCAx0&#10;hfeXFI4R/nv9dYy5iR7Figvxc66D7WfoZT+ViaTUDITHvKIKbI31teHhYM1Z6lnavE7NgNPUgxjZ&#10;tRGW/dGOc1/XEDc7hMe8kuziJEgVYz1s+NsF3ZrXEOs+L95+Rt/lJ3E9jlrnQyj2NhURNKUrqtOb&#10;zt0B0IMQEi+RBfCUKRQnz8cjdzAMYwhgL4BObK6LS0qDz+LjYqvaaGmoIcDXERO9moqVmXj5Lh1/&#10;rj+Ds3cSxFqPtGhibYah7g3Qt11toZt4+zF7EPOcuyPq+r864O/ODTlfX8Rf689KRJmjOLaMdKVq&#10;5szJy0eFvuvFCpjkkctLektF4lbaMAxQY/BWiZygKiLdHawRMsODamzEvUS0nx4k5RWJj2Ptytg3&#10;oTMnh+TY+BTYj9kjEU8USUII4OdUF6uGOMFIn0oqtFgYptBNe/y2C/gqgSwqIcCY7k2wZEBbNkHZ&#10;bgDDCCHi14XxlEn4EiMezhBCPgHogsK+BOpajlrmRri+si9GdWss1vzZuQJM2XkZnQOOIvkjd3Mf&#10;q4oGOD23J3aO7chZz1qaxDx/j2HrzqCy/0YMW3cGt1/8HgTcfflBrOAAkEwGYcPJu1ILDlQIQddm&#10;dCd65+8lKF1wUNVEHy3rVJH1MjhBCMSWPlZkTt58Sf2McrKzgE1lKpMrmRL1+A0ajNxFLXubnSvA&#10;oatxcJlxCA1H7pK74KCWuREuLuqNXeM6ihUcvE7NgNusQxi27oxEgoNyOho4OLkrVg52og0OBACm&#10;EEL688EBjzjwAQKPWBBCmO99CS4AqDXbtDTUsGaoM4JneNCaupRIeMwr1P17B7aEx3JuiCWksP73&#10;2Vbx6k2lyZesXGwJj0WT0XtQ7++dWHL4xo+mwY1hd8W+v7gBwtVHyRi79YLY6yiJVnWroKIhnVN3&#10;SLTylRf1amMrVqZM1iiqeo0kEOQXYCdlszIh8tmsXBxfsnLRb/lJ9F95qsTNcMzz9xizJQKV/TfB&#10;Z/FxnLubIHHhAnHQ/p6JvvdPf7SpJ1527tDVODQcuUti2ehGNSrg9hp/9KQXn0hFofnZEoksgKdM&#10;o7hvGx65g2EYSwCHATRhc92r9+noveQEbjwVv07TvUl1bBnpKraB2KUHrzFi43k8SJBvNThdLXX0&#10;bFULRyKf/jAw40pYgBc62nNzOo1/n46mY/dKzCm5OFYNccKY7qI/WgUMgyr+m/DuU6bU1iILYtb4&#10;oXENM1kvQyyajd2Lm8+Uz7iOhupmBni+bTBVkPf+cxaqDtgkd6fswqhuZoB9EzujhW1lfM7MQdCV&#10;OGwMu4u7L8XX+pcWXZrVwNphzmxq+ovlw+cs/Ln+LIKjJWct8Hfnhlg52Ama6tReQtcBeBNCpGOA&#10;wlPm4AMEHonCMIwmgKUARrG5TpBfgPkHr2He/mixja3K62pi1RAnDOhQT6z75AkKsDo0BnP3R0kk&#10;VSzvcK1v/5qdh5YTAiXqlFwcL7cPoXqRRz5KRqtJ+6W6ltLGulJ5PNs6WNbLEJt/jt/GqM1l17z1&#10;9DxvauM470XHcCTyqXQXJGE01FTh3MACF2ITkZMnvwpi1SqUw5qhzujuYC32vY5EPsVfG84hJT1L&#10;AisrfH9tGuGCXq2p9D+K2AJgJCFEueoqeWQKX2LEI1G++yWMBtAfAPUTU01VBQG+jjg2yxMm5cTr&#10;A/icmYOBq8PRcfYRvE7N4HwfdTUVTPRqirgtg+DvXFcuy44kiZ4WnZPyzzAMMGhNuNSDA3ubitSn&#10;fMqoXtTPSTnMxnq3sZWZo7k8oKjOyrTkCvIRHvNKboMDdTUVjO7WGA82DBQ7OHj/OQv9V56C96Jj&#10;EgsOnBtY4MGGgWyCgwwAvQghw/jggEfSlN0nNY9UIYTsBtAKAKsjsM5NrfBgw0B0oWxGFUZ4zCvY&#10;Dd+J7Wfui1XzWtlID7vGdcS5+T6cZVUVAS49CAGBkQi6EieF1fwXzxb0L3NldE/2ac3dAE+eMDXQ&#10;gVtjbmVsykDo9efUpW8ujapxUgjiKZ4ODavh3j/9sXqoM/TE6LdiGGDHuQeo89e/2B3xUCJrU1Mt&#10;9Oc5O78nqhhTywffAdCYECL/klc8ComSn4nyyBqGYfQBbADQj911hTJx47ZdkIjZVtt6VbF5hAtq&#10;mRuJdZ88QQHWHIvB/IPXkM7Ry0FeSdr1J5uXE4Kjn8FrYWipNBw+2jiQKjh7kJCK+sN3Sn9BpUjj&#10;GmaIWeMndExaRvYPdav8AgZfsoR/NnMFBSK/V9m5ApH+IFk5ecjJy4eDbWV4UJ7IHroaB5/Fx6nG&#10;KiNLBrbBJK9mVGPnH7iG/7V33+FRlWkDh38nvXfSSQIJIQkklNBBelWwoKiIWBEUu+uq62d3ravu&#10;rmtFsdAsYENQRAioofcACQklkEZCeu853x+TKMtKmMmcKQnPfV1zTYDJe15aMs95n/LksmQT76hr&#10;iwry4rXbx2qSTnQiv5wFb61nw37tWmJHBHiy/OHLGBEbbMinLQXuVBRFm6MLIf6EBAjCLFRVvQld&#10;oKBfG5pWadnF3PjaD3/a2tNQ9nY2PHTlIJ6dM9KQwq8/VVxZy/OfbePttftpau48hYTtKfvi3gsO&#10;y2pzILOQkX9dofmk5D8THeJN+vu36/XarviG6h+3jeHhmYPbfc0LX2zniaWW+31HBnlxdNE8vdLw&#10;6hqaCJr7boeHJXZ2vYJ1/571+bPKL62mx+0fUGcFgxw7G1cne/46czCPXjPE6OnULarKhz8d1Gyu&#10;QZu54+N4Z+EkQ040atHVGizWbBNCnIekGAmzaE05GgLo1+uvVWx3X7a9fgOPXjPE6BaPjU0tvLJq&#10;J/F3f0LSgSyj1vJ1d+Zf88dz8O1b9JqQ2hm4OOr3Taq4spaZL3xrluAAMKTFX5erP1AU/X7/K5NN&#10;n+bVnuOny/SeFuvkYMc1o6JNvCPrdTSvlM0H9fv6E+jtyi16tof1dHXs8nVS+rBRFG4a34djH8zj&#10;6RtGGB0cHDxZxPC/rNBsrgHovn988egMljx0qSHBQQqQKMGBMBcJEITZKIqSCgwG3jTk8xzsbHn5&#10;ltEk/2M2kUFeRu/jaF4pE5/4kgVvrTf6LmZMqA9rnp7JmqdnEmNk+pIlKQo8sTSZjNzSdl/X2NTC&#10;1S+s5kS++Sbi6pu6klNUyZ5jXauF5iV9Qgn392j3NRm5pRzING2RuD6Wb07V+7Vzx128MxFAlz6p&#10;r+fnjvqf9DoXR3tGxoVw/+UDWfbwZaS/fzuln9/bKadsa2l031B2/2sunz40Te+ZKedTXdfIIx//&#10;QuIDSzRpwd1mamIPDrx1syF1RSq6LkXDFUXRbyqdEBqQ+w3CIlRVvQ54HzCoCq+8up6HPtzMRz8f&#10;1GQfgd6u/OO2McwZG2f03bfGphbe+3E/z67YRnGl6eYBmFpiVADzp/bjxnGx/3OqcNfbP5tsUvKf&#10;CfVzJ+vjBXr93XTFFprv3j2JO6f1a/c11pJW1c3ThdxP79SrS5GqQuS8D8gsMF+gaU0c7W3JXXKn&#10;3pPb6xub2XwwGxtFoXs3d6KCvLCz/d8/52WbUpn7+g9ab9fq9Q714aWbL+Gq4b00We/rrUd5YFGS&#10;UV3wzuXh4sA/7xjHbZMMGoJ3BrhVUZSL7y9VWJwECMJiVFUNAz4Fxhr6uT/tPckdb/6k2RfwS/qE&#10;8tZdE0iI6Gb0WlV1jby9Zh8vfrmdiprO23nO282JuePjmDc5gfgIP979YT8L39lg1j08dOUgXp83&#10;Vq/XTnpipabFg5ZmZ2tD7qd34u/l0u7r+t3zqcnbzOprzdMz9U65e2JpMi98sd3EO7Je798zmflT&#10;tW1lWtfQRMjN7/0+Yb2r8/Nw5snrh7Pwsv5/GjAZ6kR+Ofe+t5Efdp/QYHd/GBkXwqcPTjP0BHwD&#10;cLOiKHmabkYIPUmAICxKVVUF3VC1VwD9KmRbVdQ08NePNvPBTymadNKxs7Xh7sv68+yckXoX67an&#10;qKKW177exb++22O1fcH1NahXIAcyz2gy2fWuS/sTGeTFz/tO8uuhnPN2ynF1sufoonkE+Vw4VaC0&#10;qo6AG9/pVJNnL+TSQT1Z+8zMdl+TkVtK7wXWk5I8e0wMK/46Xa/XHs3T7d0cXbCs0bRBPfjhmas1&#10;X/f+RUm8uXqv5utaE1cne+6ZPoDHrx2Gh4vh81vO1djUwrs/7OfxJb9pWlvl7GDH0zeM4K9XDzak&#10;hq4ReBF4TlGUrvMFTXQ6EiAIq6Cqal9gOWDwLbUfd2cy/6315Gh0muDr7sxTs4dzz4wBRhdGA5w6&#10;U8GLX27nw58OGj0lurOzs7Uhc/EdhPq5A7o7nsmpufy87xTr953kcFYRjU0thHXz4OMHpjK+X5he&#10;63bF1Iqlf7n0ggPSrCW9qI2zgx2nl96ld4A99KHlmuZ3dya9gr3JWKRfdy5DdMVWv23s7Wy4dWJf&#10;np0z0ugagzabUrK4+92NpGUXa7Jem+ExwXzy4DSiQ7wN+bQjwA2KouzTdDNCdIAECMJqqKrqjO4k&#10;4R4M/Lep9WkCwKi4EP5z5wT69/TXZL3dR/P526e/dak0GENdPjSS75686ry/3qKqlFbV6Z2b3WbW&#10;S6tZtcWgmXxWzcnBjoJlCy94d9Sa0ovafPLgNG7Ws/POW2v2ce97G028I+t047g4lv7lUpOsPeLh&#10;FWw70nUyU2wUhevHxPDsnJFEadCoAnSdtx5evJlvNR6s6OJoz1Ozh/PwzMHY2uj9bUxF1wb8EZlt&#10;IKyFdDESVkNRlFpFUe4DJgO5hnyuh4sD798zmR+euVqz6aPJqbkk3r+Um9/4Ue/pp+0Z1CuQn/8+&#10;i+RXZzNBzzvjXc2CCxTc2iiKwcFBc4tKUopxbWutzeVDIy8YHKTnlFhdcACGdTOaPSYGBzvjZpJ0&#10;RhP7h/Pv+eNNsvaW1FxD3phaNUWBGUMi2fPvuSx/+DJNgoPqukaeXbGVvnd/onlwMDWxB4ffuYVH&#10;rxliyN/BaWCGoij3SHAgrEnX+CoiuhxVVX2Bt4DrDf3c2oYmXlm1k5e+3EFDkza5/21Ddx65ZgjO&#10;RvbVbrMlNZenlm8xeiZDZxHWzYMTi+/Q/M1LWnYxcXd9rOmalvbNE1desL3r859v46llW8y0I/3Z&#10;KApZnyzQeyr35c99w/c7j5t4V9bBzcmeZ+aM5MErEzVJX2xzpqyGJUmHWbz+IEdySjRb15Im9g/n&#10;lVtHMzAyQJP1WlSV5ZvSeOTjXzS54XM2bzcnXr5lNHdMSTC0G96nwP2Kolyc7byEVZMAQVg1VVUv&#10;Q9cD2qA59AApJwu54831muY4h/q58+JNl3DjOOPborbZkprLk8u2sKmL3QU/13M3juTJ64drvm5q&#10;VjF9FnadAMHDxYGCZQsvOOAp4Z5POHiyyEy7Mszr88by0JWD9HrtyuR0rn35exPvyPJmDInkrbsm&#10;ENat/bkW+mpRVZIOZLFoXQrfbT+m2c0QS5vYP5yXbr6EQb0CNVtzR/ppHvggie1HtK93mTWqN2/d&#10;OeGC3cbOcQa4U1GUbzTfkBAakQBBWD1VVb3Q1SbMN/RzW1SVD386yMOLN1NZq13L0RGxwbwxbxxD&#10;ewdptub6fSd5ZvnWLpU7fLYdb8xhSLR2f15tVBWmPrWK9ftOar62Jdw6sS8fPTC13dek55QQc+dH&#10;ZtqR4QZGBrDn33P1em1dQxNBc981emihteod6sObC8YzeUCEJuvlFFWyfHMa7/14gJNdZI6EosC0&#10;xJ48fcNwTb9GZBaU89gnv/Llb9pPGg/2ceOtuyZ0ZPbCV8BdiqJYX36gEGeRAEF0GqqqzkRXyGXw&#10;mXNeSRX3vreRr7ce1Ww/igLXXRLD3+eO0mTCc5tNKVm8tHIHP+/rWsXMtjYK0wb15I4pCVw6qIcm&#10;fcvbNDW38OSyLfzjq500t3TuTlHrn5/FpAHh7b7muc+28fRy60svOtuhd26hT5ifXq+d/5/1Bk0X&#10;7iyevmEET1w3zOh/63UNTXyz7RiL16ewKSW7y3RDs1EUrh4ZzePXDtWsGQToWky/8MV23lm7X/OT&#10;FTtbGxZe1p/nbxxlaIvVUuBeRVGWa7ohIUxEAgTRqRhzmgDw1ZYMHvpwM1mFFZrtqa313jM3jNSr&#10;Z7++DmQW8sY3u1m+ObXTv+k9V6C3KzdP6MMdUxI0Da7Ssot58INN/LT3pGZrmpO/l24a8YXeUMbf&#10;/QmHTllnelGb/7tuGH+fO0qv1/52OIfRj35u4h2Z3yu3juaRq4d0+PPTsov5dKOutqCoovNOZz+X&#10;vZ0Ns0fH8tisIcR299Vs3Zr6Rv7z/T5eXrnDJCdSo+JCeGfhJOIj9At8z7IGXUqRQc03hLAkCRBE&#10;p6Sq6lXoipgNrk2oqW/k1a928fLKHZoOMHNxtOfeGQN4bNZQvDQYtNbm+OkyXv1qJx9vONSlBoGB&#10;7hRmZGwIc8f3Ye74OM0KwNfsPM597yeR2clSMO6dMZA3F7Tf3eZoXinR861nONr59Ajw5MTiO/R6&#10;rapC7F0fkd5FCmzbRAZ5cXTRPIPqlSpqGvj81yMsTTpMcmrXej/pYGfL9aNjeOL6YfQKNmg+QLta&#10;VJWvtmTw149+4dQZ7W7+tPFxd+Kp2SO41/DZOHnA3YqifKv5poQwMQkQRKelqqon8BxwN2Bwr8Rj&#10;p8u4//0kfth9QtN9+bo78/h1Q1l4af8LFpoa4mRBOa9/s5tPNhyiSsNpn9bCy9WRay/pzd3TB5AQ&#10;0c3o9RqamnnvhwM8sTRZ0/oTUzr49i30DW//7uTba/ZxTyeZHaDP76fNO2v3c/e7G0y8I/NLevFa&#10;xiVcuK3xnmMFLFp3gBWb07rc/28vV0fmT+3HA1ckanrKCvDd9mM8vuQ3UrO0HXQGuhsYN46L4415&#10;4/DzMKj9sgosAx5QFKVrRb3ioiEBguj0VFUdCHwADOzI53/ferdZ64K/sG4ePHl/RkkDAAAe2UlE&#10;QVT9cG6e0Ad7O+3y7Uur6li0LoX/fL+X3OIqzda1JiPjQrhjSgKzRkXj4mhv1FrHTpcRs2Cx1adp&#10;je4byi8vX7ir70MfbuKf3+4xw46M9+VjM5g1qrder62uayTitkVdKpUGdLMeVvx1+p/+Wn5pNV/+&#10;ls6H61OstiOVMXoGenL/5YncNjkeNyfj/h+fa+OBLJ5alszWNNM0dejf0593Fk5keIzBh9QngPmK&#10;onSOKF6I85AAQXQJqqraoTtJeAEw+BZVTX0jL365g9e+3qVp2hFAuL8HD105iAXT+uFor91QqMam&#10;Fr7dfpQ3vt1tkvZ91sDDxYHrR8cwf2o/EqM61g99+eY0bnxtrcY7097Pf5/FxP7tFycDPLtiK8+s&#10;2GqGHRlvwwvXGjQUcNWWDK57+fsuU4QLurSanE8X0M1T1wbz7Pak324/2uXSBgESowK4//JEZo+J&#10;0bQZAZh+fkw3Txeev3Ek86YkGDqzpQldE43HFUXRdtCCEBYgAYLoUlRV7QW8B3RoTGl2USX/t+Q3&#10;lm1KRev3KOH+Hjx+7TBum9TXJN80/716L19vzbD6O+Ud1SfMj7nj47hjSgI+7k56f96Yxz7n10M5&#10;JtyZ8Z65YQRP3zBCr9ceySlh4H1LqG1oMvGujDM2vjsbXrjW4MF4q7ZkcN/7Gzld0nXeY70+byyz&#10;RvVmxeY03v1hv0ny5C3NRlG4bHBP7rt8oF6BrqG2HcnjpS93mGyonr2dDXdd2p9n54zsSA3ZdnSt&#10;S/ebYGtCWIQECKLLUVVVAW4CXgU61DtvZ8ZpHvxgk0mOr6OCvHhy9nDmjI3TfKrw8dNlvPvDfj7e&#10;cIiSyjpN17YWTg52zBgSyfypCUzoF95uAeiRnBLi7vpI82BPC65O9oxLCOPeGQMM7pG/7/gZnvts&#10;K0kpWVTUWEd9hY2i0CPQk8SoAKYPjjTq7nFDUzNb0/LYlJLFnmMFHM4q5tSZcqv8e9SHi6M9tQ2N&#10;nXb/7fF1d+b2yfHceWk/egR4ar7+zozTPL18K+v2ZGq+dpuJ/cP51/xxerflPUsx8DdgsaIoXe8o&#10;SFzUJEAQXVZrS9RngYWAwdXCqgqrtqTzyMe/mmQgUa9gbx6/dihzxsZpWqMAUNvQxIrNabyzdj97&#10;jxdourY16R3qw60T+3LbpL6/p3Cc7cEPNvGv7yyfr+/kYEd8uB8DIv0ZEBlA/x7+DIj0NzrlrLlF&#10;5WRBOem5JaRmFZOeW8KR7BLSsksorjRdLr+7swMj40KIj/AjrrsvfcP9iAvzNbpepD2VtQ2kZRfz&#10;whfbWb3DNHeRhf4SowK4e/oAZo+O0bQZQ5ttR/J44YvtrN2lbROJs/UO9eGNeWO5dFBPQz+1rQj5&#10;LzLwTHRVEiCILk9V1X7oWqLq15T9HDX1jbz29W5e/Won1SboLhLo7coDVyRy74wBJnmD1dYdZWlS&#10;qtWnpXSUg50tVwyL+q9ThfrGZkJvfs8qil7fvXsSd07rZ9ZrRs77gBP5pmnzOjWxBz8+e7VJ1r6Q&#10;xz/9jZdW7rDItS92Z/8/M0UaEejSJV9ZtdNkqUSgO/V4ds4IFkzr15FTrhR06USdoxBIiA6SAEFc&#10;FFrTjuaiG7IW2JE1coureGrZFj7deMgkef7+Xi7cf/lA7r5sAJ4azlFoc6asho9+PshHPx/iaF6p&#10;5utbi8ggL26fHI+jvS1/+XCzpbcDwNt3TWThZf3Nes1ed3zIsdNlJll78oAIfnr+GpOsfSFPLE3m&#10;hS+2W+TaF6uegZ7cPjmeeZMT8Pf635M6Y6kqrN5xjBe/3MHODNM1XHB2sOP+KxJ59JohHakzqAZe&#10;A15UFMU68vqEMCEJEMRFpXV2wrPoOh516Fz8SE4JTy3bwqot6SbJKXZ3duC2SX155JohBPu4aX8B&#10;/jhVWL45zSSnIuK//efOCdwzfYBZr9l7wWIyck0TCE4aEM7652eZZO0LeWrZFp7/fJtFrn0xcbS3&#10;5fKhUdw0Po5pg3pqXi8Fuo5OP+w6wdPLt5o0FdJGUbh6ZDSv3jqaCMPrJFRgOfCooiim6akqhBXS&#10;PnFQCCumKEo58ICqqouBN4CJhq4RE+rDl4/NYGfGIB775Dc2pWjbbq+ytoF/r97LonUp3DShDw9e&#10;kUjvUB9Nr5EYFcD790zmlVvHsGJzGovXH+zStQqW1mKBzlIGTnw1iCV+P21sTPBGVfwhIaIbt0+O&#10;58ZxcQZ1CzNEdV0jn248zBvf7ua4iU652kzsH85rt4+lX48ODV/cgW7YmRxZiYuOBAjioqQoykFg&#10;kqqqE4F/An0NXWNIdBBJL17Lhv2nePTjXzV/g13b0MT7Px7gg3UpXDq4Jw9ekch4A3rK68PL1ZGF&#10;l/Vn4WX92Xu8gE82HObzX49QWF6j6XUudpbo66+YMkCwYDceCQ+05+nqyHWX9GbelAQG9+pQBqZe&#10;TpdU89aavbz34wGTd1kbEh3EK7eOZmx89458eh66k+YPpTuRuFhJgCAuaoqibFBVdQBwG/B3wODb&#10;TBP7h7PrXzfy2S9HeHr5Fs3viLWoKmt2HmfNzuP069GNhZcN4KbxcZp3DhkYGcDAyAD+ecc4NqVk&#10;sTQpla+2ZkgKkgYsESDICYJoj62NwriEMG4a34eZI3rhqvGk47OlnCzk7TX7WJKUSp2JGyX0CfPj&#10;2TkjmDkiut0WyOdRC7wJvKAoSqXmmxOiE5GvtEK0UlXVG3gUeADoUJVwi6ry1ZYM/m9JskkLgYN8&#10;XLln+gAWTOuHr7uzya5TXl3Pqi0ZLE1K5bfDOV1qwq05vXrrGP569WBA1xXrQtO6axuaqGto/zV1&#10;DU3tdqW6/pXvTVak3CvYm4dnDv6vn1NVlbLq+nY/r7ml5YJzGxqbWqiqO/9r9h0/w66j+fpvVvyX&#10;YTFBzBkbx/WjY/DzMN3XDlWFn/Zm8vo3u9mw/5TJrtOmR4Anj80ayu2T4ztaL7EGuE9RFNMNXBCi&#10;E5EAQYhzqKoaDfwDuLyjazQ2tfDZr2k8/9k2k71JA11//etHx7Dwsv4mTQ0AOHWmgs9+SePL5HT2&#10;HT9j0msJIbQTGeTFnLGx3Dgujl7B3ia9VkVNA0uSDvPO2v2kZReb9FoAEQGe/G3WUGMm1G8DHlEU&#10;JVnjrQnRqUmAIMR5qKo6DHgZGNPRNdoChec+22byYrzEqADmT+3HjeNiTTqwCuBkQTmrdxxnZXI6&#10;yam5Jr2WEMJw4f4eXDksilmjejMiNqQj6TYGycgt5aOfD7JoXQqlVaaf4h7WzYP/u26YMYFBBvAE&#10;sEpRFDkaFeIcEiAIcQGthcyvAR2edNXQ1MxHPx/ipS93kFVYod3m/oSXqyM3T+jDfZcn0jPQ4JZ+&#10;BsssKOd7CRaEsDhzBwVtbUr/vXovGw+cMknb53OFdfPgb9fqTgwc7Do0ibwI3dfzf8o8AyHOTwIE&#10;IfSgqqoNcDW6E4WeHV2n7UTh5ZU7TX78bqMoTE3swbwp8UwfHIm9XYfushkkLbuY77Yf47sdx9iZ&#10;ni81C0KYWO9Qn9+DgsSoALNcM7e4io9+Psj7Px4gt7jKLNfsGejJfZcnsmBqQkcbNFQDb6EbdGba&#10;uzRCdAESIAhhAFVVHYBbgOeADn83blFV1u46wQtfbGdHuukmh7bxdnNi1qho7pk+kPgIP5NfD6Co&#10;opYfd2fy/c7j/LD7hHRDEkIDNorCgEh/ZgyJZPqQSLMFBc0tKptSsli0LoVvth2lqdk83T/jI/x4&#10;eOZgbhgT29FUokbgY+BpRVGkul0IPUmAIEQHqKrqATzY+jAqjyc5NZdXVu1kzc7jmuztQkbFhTBv&#10;SgKzRkWbvFahTWVtA+v2ZLJ6x3HW7cmkqKLWLNcVoitwcbRn0oBwLh8ayfTBkfh7uZjt2kdySvjo&#10;54Ms2XiYgjLzzUcZGBnAY7OGcM3I3h1NlWoClgLPS2ciIQwnAYIQRlBV1R1YCDwGeBmz1rYjeby8&#10;cgdrdp4wS2qOp6sj14+OYe64OLPkK7dpUVV2H81n3Z6T/LjnBLsy8mm25OQtIaxQr2BvpgyMYGpi&#10;D8b3C8NZ47kn7amua2RlcjqL1x80e13RpAHh/G3WUMYldHgoZAvwFfCEoigZ2u1MiIuLBAhCaEDL&#10;QOH46TLe/H4vi9cfNFtaTnc/d24YG8ttk+KJDjFtG8RzFVfWknQgiw37T7F21wmz5TQLYU1cHO0Z&#10;ERvMxP7hzBgSSVyYr1mv36KqbEvLY0nSYT775QiVtear37W3s+HKYb34y1WDGNo7qKPLtAUGTymK&#10;ckS73QlxcZIAQQgNqarqA9yHbtiaUalH5dX1fLLxMK99vYucIvMN9TTXIKU/o6q6qatJB7JISsni&#10;l4PZZn2jIoS52NooJEYFMr5fGFMGRjAiNrijXXmMsv/EGZYmpfL5r0fIKzFvcO7h4sAtE/vy8MzB&#10;dPdz7+gyKrAWXWCwT7vdCXFxkwBBCBNQVdUPeAi4G/AwZq2Gpma+236M177ezc4M0xc0t7G3s2Hq&#10;wB7MHhPLjKGRuDmZp17hbE3NLew+WkBSyimSDmSxNS2v3enBQlgrG0WhX89ujIsPY1xCd0b37Y6H&#10;i4NF9pJdVMmKzWks25TKoVNFZr9+z0BP5k/tx53T+uHp2qGh9aA7MfgGXY3BAe12J4QACRCEMKnW&#10;1KPbgEeAYGPX23ggizdX72HtrhNmzdt3drBj2qAezBrVm+lDLBMsANQ1NLEj4zS/HcplS1ouW9Ny&#10;qaiREwZhfWxtFPqG+zEmvjvjEsIY3ScUH3cni+0nr6SKVckZrNqSwZbUXIu0IL6kTygPXJHIlcOj&#10;sOl40VNbKtHTiqKkabc7IcTZJEAQwgxUVXUErgOeBKKMXS+vpIpF61J4Z+1+CsvN11kEwMnBjkn9&#10;w5k1qjdXDo/C3dkyd0FB13oxPaeE5NRctqTm8tvhHDILyi22H3HxcnOyp39Pf0bGhTAqLoSRcSF4&#10;u1kuIIA/Wg2vTE7nxz2ZZmtNejYnBztmjYrmoSsH0b+nvzFLNQBfoDsxOKrN7oQQ5yMBghBmpKqq&#10;PTAbeBSIM3a9tvSjRetS2LD/lNH7M5SLoz2XDurBFcOiuHRQT4veIW2TVVjBjvTT7MzIZ1dGPnuO&#10;5VMlMxiEhmwUhegQbwZHBzIiNoSRsSH0Cfc15q64ZnKLq/hqSwYrk9PZmpZnsWGFUUFezJuSwLwp&#10;8fi6G1XLVAV8BLyqKIqMahfCTCz/1UyIi1DrZOYrgYeB4Vqsufd4Ae//eIDlm9MsMpTMztaG0X1D&#10;uWJoFFcMiyLc36jSC800t6ikZRez66guYNiZcZqDJ4toaGq29NZEJxEZ5MWgqEAG9QpgUK9ABkYG&#10;WKx+4M+knCxk9fbjfLfjGHuO5WOpAeY2isL4fmHMn5rAzBHR2NoY9RajCHgbeFNRlBJtdiiE0JcE&#10;CEJYmKqqicD96E4WjG52XlZdz4rNaSxef5C9xwuM3l9H9e/pzxXDorhiaBQDIo1KLdBcY1MLqdnF&#10;pGQWciDzDAcyCzmQWWj2dC1hXeztbIgN9aVvhB8JEd0YGBnAoF4BFk8VOldjUwu/Hs5h9Y5jrN5x&#10;nJMWTqsL8XXj5gl9uGNKAhEBRjVvAzgGvAV8oCiK/IcUwkIkQBDCSqiqGgHcCcwHNBlGkJpVzJKk&#10;wyxef9Ci04uDfdyYmtiDqYkRTBoQgVfHO5eYVF5JFQdOFJJyspDUrGLSsos5klMirVa7oHB/D/qG&#10;+xEf0Y2EiG70DfcjJtQHezsbS2/tTxWW17Bhfxbf7zzGj7szKauut+h+bG0UxiXoTguuGt4LO1uj&#10;/9y2AP8GvlYURY73hLAwCRCEsDJndT56EAjXYs36xmZW79DVKmw8cMpiKQigS0Ua1juIaYN6MDWx&#10;BwN6BphtinNHZRdVciS7hLTsP4KGjNxSs/eNF4Zxc7InOsSH6BBveof6EBOq+zg6xMdinbj01dTc&#10;wrYjefy09yQ/7T3J3mMFFqsnOFt0iDezx8Ry++R4Y2YXtGkEvgVeVxRlh/G7E0Joxcq/LQtx8VJV&#10;1Q64Ct0shTFarXvsdBlLkw6zbFMqJ/It3/EnwMuFyQMjmNAvnPH9wrR402E2tQ1NHD9dxon88tbn&#10;Mo7n636cmV8udQ5mEOzjRkSABz0CPIkI8KRH66NXiHen+rcEcOpMRWtAkMnGA1mUW/iUoI2rkz1X&#10;j4hm3pR4RsWFahHQFwMfAm8pipJj9GpCCM1JgCBEJ6Cqam/gVmAB4KXVunuOFbAk6TCf/XLEavLv&#10;ewV7M76fbpjUuPgw/L1cLL2lDlFVyC+tJruogpyiKrKLKsku1H2cU1xJ1pkKTpdWW6T1ZGfh7+VC&#10;oJcroX7uBPm0Pnu7Eu7vQUSAJxH+Hjg5GF22YzGnS6rZlJLF5oPZbErJ4tjpMktv6Xc2isLw2GBu&#10;Gt+H2WNitGpnvAdYBCyT+gIhrJsECEJ0Iq3pR7OBe4B4rdatb2xm/b6TrExOZ1VyhtVMK1YU6Bvu&#10;x/iEMMbEd2dkbEinDRjOp7C8hsLyWgorasgvreZMme7HBWXVFJTVUFpVR1lVve65ur5T10N4uTri&#10;6+GMX+vD17312cOJAC9XfD2c6ebhTIivG0E+bjja21p6y5oqKKth88EsNqdks/lgNkdyrK85T1yY&#10;LzeN78NN4/sQ5OOqxZINwHfAIkVRNmixoBDC9CRAEKITUlVVAcYCC9G1S9XsNmpJZR0rk9P5Mjmd&#10;Xw5mm3Visz6iQ7wZERvCJX1CGBEbQkyoj6W3ZFbNLervwUJZ63N1XSMNTc2UVtXT0NRMdV0jVXUN&#10;NDS2UFZdB0BNfRP1jX+kPNXUN/7Xj8/HzckeezvdG3UbRcHTVXcn2cvVCUUBDxcHbG1scHOyx9nR&#10;DndnB7zdnHB3dsDDxaH12dGq2oKaS3pOCduO5LE1LY8tabmkZhVbekt/KtzfgzljY5kzNo64MF+t&#10;lj0FvAcsVhSlUKtFhRDmIQGCEJ2cqqqBwM3oCpujtVy7uLKWtbtOsDI5g3UWmsR6Id08XRgRG8yo&#10;uBCGRAcxMCrA6gtQRddT29DE7qP5bEnNZWtaHtvTT1tN2t6fCfVzZ+aIXswa1ZuRsSFaNQpoAn5E&#10;V1+wVroRCdF5SYAgRBfSOlNhPjAH0CQ/oE1nCBZA134xLsyXwb2CGBwdyJDoQOLDu1lt+0rR+TQ1&#10;t3A4q5g9x/LZfbSA3Ufz2Z95hsYm6/w/0aa7nztXaR8UAGQDK4B3FEXJ0mxVIYTFSIAgRBekqqoH&#10;cD1wEzBS6/VPl1Tz7fajfLvtGJsPZlt9tx4nBzsG9PQnMSqAfj386d+zG33C/XDuxAWuwjzaJnHv&#10;OaYLBHYfy+fAiUKrqdO5kLBuHlwzMppZo3oztHeQlkFBPbAaXdHxRkVRrCsXUQhhFAkQhOjiVFXt&#10;jy5QmA0Ear1+TX0jGw9ksTI5ne93HLf4ACd92doohPt70CfMj8SoABKjAogL86NnoNGTYEUnVVpV&#10;R2qWLhg4nFVEalYx+06cobqu0dJbM0hcmC8zhkQyfUik1icFoOtE9BGwQlEU62m7JITQlAQIQlwk&#10;VFW1AUYAc4EbADetr9HcorLtSB4rk9P5ZutRsosqtb6EyXm7ORHb3YfY7r7EhPoQF+ZLTKgvEQEe&#10;2Fj7RDehl9ziKtJzSsjIKyU1q5hDp4pIySykuNJy08aNYWujMCwmmFmjejNzRC9TzH/IAb4GPlEU&#10;ZZ/WiwshrI98txPiIqSqqjMwHd3JwlQ07IJ0tpSThazbk8mPuzPZkpZr9Tna7XFysCOmdRpvVLAX&#10;kYFe9Az0IjLIixBfzWMtYaSKmgaOnS4lI7eU9JwS0nN1068zcks7davYNv5eLkweEMGMIZFMTexh&#10;ii5R5ehSiJYASYqidN7/vEIIg0mAIMRFTlXVYHT1CtcBgzHR14Wa+ka2puXx/c7jfLf9GKfOVJji&#10;Mhbh5GBHZKAXkUGe9Az0omegJ2HdPAj1cyfE141Ab03rxQVQXdfIyTO6idWZBeWcLKjg5Jk/nksq&#10;6yy9RU3Z2ij07+nPxP7hTB8SyYjYYFOcaDWg60K0DFijKErX+kMUQuhNAgQhxO9UVY0AZgHXAoNM&#10;ea3DWUX8tPckG/dn8euhbKo6WZ63IRztbX8PFsL9PQj1dSfY140ALxcCvFzp5umMv5cLvu7Olt6q&#10;xdU3NlNUUUt2YSX5ZdXkFFVyuqSK3OIq8kqqyCuuJq+kitKqrv/etUeAJ1MGRjAlsQcT+oVpNc34&#10;XI3ARmAl8K2iKNY3vU0IYXYSIAgh/pSqqmHAVegChhGY8OtFU3MLOzPySTqQRVJKFtuO5FHXSbrE&#10;aMnezoZuHi74e7kQ5OOKj5sT3m5OeLk56p5d//fZ09URF0d7q5o63NTcQkVNA2XV9VTU6KY/V9Q0&#10;UFnbQGlVHcUVdRRV1FBcWUdxZS1F5bWcKa+huKK2SweKFxLk48rY+O6MjQ9jXEJ3egV7m+pSzcB2&#10;dEHBZ4qinDHVhYQQnZMECEKIC1JVNRK4Bt3U5iGASYcK1DY0sS0tj6SULDYfzGZXRr7Vt1K1Bl6u&#10;jjjY2+LmZI+bkwMO9rZ4uToCulMMF8c/Bsg5O9jh5KBfUFHf2ExNfVPrx03U1DfR1NxCZW0Dqsrv&#10;05orahqormvsNC1ALc3fy6U1IOjOuIQwU08FbwQ2AKuQkwIhxAVIgCCEMEjr5OYZwBXABMDJ1Nes&#10;a2hi19F8klNzf59UezGkmIiuJSLAk5GxwQyPCWZsQnfiuvtp3YL0XBXAOnTFxj8oilJq0qsJIboM&#10;CRCEEB3W2g1pIrqOSFcAAea4bouqkppVzG+Hc9ialsfWtFxO5Jeb49JC6MXBzpbEqACGxwQzIjaY&#10;EbEhBPmYpVg9C11QsAZYryhK5xhMIoSwKhIgCCE0oaqqHTAKXdvUqUA/c16/qKKWXRn57Dqqe+zM&#10;OM2ZshpzbkFcxCKDvEiMCmBwr0CGxwSTGBWAk3kmdavAXnSnBN/LnAIhhBYkQBBCmISqqv7AGHTp&#10;SNMBk1Vcns+pMxW/Bwt7jxWw/0TnHYYlrEe4vweDegUyKCqAxKhABvUKwNvN5Jl2ZysCNqGrKVir&#10;KEquOS8uhOj6JEAQQphc6+nCMGAaMBkYAFik7U5ucRUpmYUcyDzD/hOFpJwsJCO3hOYW1RLbEVbM&#10;0d6WuDBf+ob7ER/ejYQe3UiMCsDPw+ztaBuBrcBPwHpgnwwuE0KYkgQIQgizU1XVG93pwvjWRx9L&#10;7qe2oYnDp4o4eKqII9klpGUXk5pdzMmCcgkcLgK2NgoRAZ7Eh/vRN0IXDMRH+NEr2Bs7W5M27Dof&#10;FTiM7pQgCdioKEqlJTYihLg4SYAghLC4s9KRJqKrY4iz7I506hubOZJTwpGcYtJaA4eM3FJO5JdR&#10;UdNg6e0JA/m4O9E7xIeYUB+iQ7yJDvGhd6g3UUHe1jBH4gS6lKEtQJKiKDkW3o8Q4iImAYIQwuqo&#10;qtoduATdgLZLgL6YePaCoQrLaziRX87x02W65/yy1o/LyCupQpWDB7Ozt7Ohu587EQGeRPh7EhHg&#10;QYS/J5FBXkSHeFsiNeh8VOAI8CuwGdisKEq+RXckhBBnkQBBCGH1VFV1A/oDI9GdMFwCeFp0U+1o&#10;aGomp6iK3OJKTp2pIKeokpziKrLOVJBTXElOURWF5dJhyRB2tjYEeLkQ4utOkI8roX7uBHq5Eubv&#10;/nswEOLrjq2NVX5bqwH2AXuAZGCToihFlt2SEEKcn1V+JRVCiPaoqmqPrtB5CDC49dEbKztlaE99&#10;YzOF5TUUlNVQUFZNYXktZ8pqyC+tprCihjNlNRSW11JaVUdZdX2XHAzn6eqIv6cLvh5O+Hm44Ovu&#10;hJ+HM74ezvh7uuDv5UKwjxvBPm4EeLtgY+KpYho6BWxrfWwF9iuKIuOlhRCdRqf5aiuEEO0565Qh&#10;8ayHVdQyaOXsYKG0qp6y1uf6xiaq6hqprmukoamZsup6Ghqb/+vnmppbqKz9o26ivrGZmvrG339c&#10;19CMk0P7efh2tja4OzugKApero6A7k2+jaLg6mSPg50NTg52uDra4+nqiJerI+7ODri7OODu7ICH&#10;iwNerk6tz46WKgDW2ml0JwNtj52KohRYdktCCGEcCRCEEF2WqqoB6IKGfmc9egNmmWAlupyTwEF0&#10;gcBuYI/UDgghuiIJEIQQFxVVVR3RFT33AxJaH30Af0vuS1iVUnSBwCEgpfX5kKIo5RbdlRBCmIkE&#10;CEIIAaiq6gPEtj5i0KUnxQDhdKLaBmGQ00A6kNH6OIwuEJAWo0KIi5oECEII0Q5VVV3QpSX1AnoC&#10;kWc9h2KhidBCbyXoUoOOogsCjrQ+ZyiKUmHBfQkhhNWSAEEIITpIVVUHIII/goYe6IKGUHQnD4FI&#10;vYOplaHrGpSJLhA4efbHEgQIIYThJEAQQggTUVXVFl2QEI4uaAgBwgA/IKD117q1PuQk4r9VAwVA&#10;HpCLLh0oB8gHslt/LVtRFBkoIYQQGpMAQQghLExVVYU/AoVu6AIHb8DrnOdzP/bEuusjmoBKdEW/&#10;Fa0fV7Z+XAQUn/Vc2PooBooVRam1xIaFEELA/wM5L2paWe4EugAAAABJRU5ErkJgglBLAQItABQA&#10;BgAIAAAAIQCxgme2CgEAABMCAAATAAAAAAAAAAAAAAAAAAAAAABbQ29udGVudF9UeXBlc10ueG1s&#10;UEsBAi0AFAAGAAgAAAAhADj9If/WAAAAlAEAAAsAAAAAAAAAAAAAAAAAOwEAAF9yZWxzLy5yZWxz&#10;UEsBAi0AFAAGAAgAAAAhADkBcUJMBAAABhMAAA4AAAAAAAAAAAAAAAAAOgIAAGRycy9lMm9Eb2Mu&#10;eG1sUEsBAi0AFAAGAAgAAAAhAFd98erUAAAArQIAABkAAAAAAAAAAAAAAAAAsgYAAGRycy9fcmVs&#10;cy9lMm9Eb2MueG1sLnJlbHNQSwECLQAUAAYACAAAACEAFApqb98AAAAJAQAADwAAAAAAAAAAAAAA&#10;AAC9BwAAZHJzL2Rvd25yZXYueG1sUEsBAi0ACgAAAAAAAAAhAMNZeYtqugEAaroBABQAAAAAAAAA&#10;AAAAAAAAyQgAAGRycy9tZWRpYS9pbWFnZTQucG5nUEsBAi0ACgAAAAAAAAAhAOOaO0BMkQEATJEB&#10;ABQAAAAAAAAAAAAAAAAAZcMBAGRycy9tZWRpYS9pbWFnZTIucG5nUEsBAi0ACgAAAAAAAAAhAEbJ&#10;/+4bmAAAG5gAABQAAAAAAAAAAAAAAAAA41QDAGRycy9tZWRpYS9pbWFnZTEucG5nUEsBAi0ACgAA&#10;AAAAAAAhAOB+LtcUoAIAFKACABQAAAAAAAAAAAAAAAAAMO0DAGRycy9tZWRpYS9pbWFnZTMucG5n&#10;UEsFBgAAAAAJAAkAQgIAAHaNBgAAAA==&#10;">
              <v:group id="Group 1848023961" o:spid="_x0000_s1027" style="position:absolute;left:21062;top:34875;width:64795;height:5849" coordorigin="21062,34875" coordsize="64795,5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9s/7cgAAADjAAAADwAAAGRycy9kb3ducmV2LnhtbERPzWrCQBC+F/oOywi9&#10;1U3USoyuItIWD1KoCuJtyI5JMDsbstskvr0rFDzO9z+LVW8q0VLjSssK4mEEgjizuuRcwfHw9Z6A&#10;cB5ZY2WZFNzIwWr5+rLAVNuOf6nd+1yEEHYpKii8r1MpXVaQQTe0NXHgLrYx6MPZ5FI32IVwU8lR&#10;FE2lwZJDQ4E1bQrKrvs/o+C7w249jj/b3fWyuZ0PHz+nXUxKvQ369RyEp94/xf/urQ7zk0kSjcaz&#10;aQyPnwIAcnkH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PbP+3IAAAA&#10;4wAAAA8AAAAAAAAAAAAAAAAAqgIAAGRycy9kb3ducmV2LnhtbFBLBQYAAAAABAAEAPoAAACfAwAA&#10;AAA=&#10;">
                <v:rect id="Rectangle 1299788090" o:spid="_x0000_s1028" style="position:absolute;left:21062;top:34875;width:64795;height:58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44/8kA&#10;AADjAAAADwAAAGRycy9kb3ducmV2LnhtbESPQU/DMAyF70j8h8hI3FhKNY22WzYBGhJw2jp+gGm8&#10;pqJxShO28u/xAWlH28/vvW+1mXyvTjTGLrCB+1kGirgJtuPWwMfh5a4AFROyxT4wGfilCJv19dUK&#10;KxvOvKdTnVolJhwrNOBSGiqtY+PIY5yFgVhuxzB6TDKOrbYjnsXc9zrPsoX22LEkOBzo2VHzVf94&#10;A7t5oHybx6e69aWbPg/vb9+4MOb2Znpcgko0pYv4//vVSv28LB+KIiuFQphkAXr9B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v44/8kAAADjAAAADwAAAAAAAAAAAAAAAACYAgAA&#10;ZHJzL2Rvd25yZXYueG1sUEsFBgAAAAAEAAQA9QAAAI4DAAAAAA==&#10;" filled="f" stroked="f">
                  <v:textbox inset="2.53958mm,2.53958mm,2.53958mm,2.53958mm">
                    <w:txbxContent>
                      <w:p w14:paraId="07DF568B" w14:textId="77777777" w:rsidR="00BA3B2C" w:rsidRDefault="00BA3B2C">
                        <w:pPr>
                          <w:textDirection w:val="btLr"/>
                        </w:pPr>
                      </w:p>
                    </w:txbxContent>
                  </v:textbox>
                </v:rect>
                <v:group id="Group 348517882" o:spid="_x0000_s1029" style="position:absolute;left:21062;top:34875;width:64795;height:5849" coordsize="64795,5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S9XcoAAADiAAAADwAAAGRycy9kb3ducmV2LnhtbESPQWvCQBSE74X+h+UJ&#10;vekmWmuIriLSFg8iVAXx9sg+k2D2bchuk/jvu4LQ4zAz3zCLVW8q0VLjSssK4lEEgjizuuRcwen4&#10;NUxAOI+ssbJMCu7kYLV8fVlgqm3HP9QefC4ChF2KCgrv61RKlxVk0I1sTRy8q20M+iCbXOoGuwA3&#10;lRxH0Yc0WHJYKLCmTUHZ7fBrFHx32K0n8We7u10398txuj/vYlLqbdCv5yA89f4//GxvtYLJezKN&#10;Z0kyhselcAfk8g8AAP//AwBQSwECLQAUAAYACAAAACEAovhPUwQBAADsAQAAEwAAAAAAAAAAAAAA&#10;AAAAAAAAW0NvbnRlbnRfVHlwZXNdLnhtbFBLAQItABQABgAIAAAAIQBsBtX+2AAAAJkBAAALAAAA&#10;AAAAAAAAAAAAADUBAABfcmVscy8ucmVsc1BLAQItABQABgAIAAAAIQAzLwWeQQAAADkAAAAVAAAA&#10;AAAAAAAAAAAAADYCAABkcnMvZ3JvdXBzaGFwZXhtbC54bWxQSwECLQAUAAYACAAAACEA6FS9XcoA&#10;AADiAAAADwAAAAAAAAAAAAAAAACqAgAAZHJzL2Rvd25yZXYueG1sUEsFBgAAAAAEAAQA+gAAAKED&#10;AAAAAA==&#10;">
                  <v:rect id="Rectangle 1183026536" o:spid="_x0000_s1030" style="position:absolute;width:64795;height:58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Vl/cYA&#10;AADjAAAADwAAAGRycy9kb3ducmV2LnhtbERPX0/CMBB/J+E7NEfCG3QMXXBQiBBN0CcYfoBjPdfF&#10;9TrXAvPbUxMTH+/3/1ab3jbiSp2vHSuYTRMQxKXTNVcKPk6vkwUIH5A1No5JwQ952KyHgxXm2t34&#10;SNciVCKGsM9RgQmhzaX0pSGLfupa4sh9us5iiGdXSd3hLYbbRqZJkkmLNccGgy3tDJVfxcUqODw4&#10;Sl9Svy0q+2T68+n97Rszpcaj/nkJIlAf/sV/7r2O82eLeZJmj/MMfn+KAMj1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Vl/cYAAADjAAAADwAAAAAAAAAAAAAAAACYAgAAZHJz&#10;L2Rvd25yZXYueG1sUEsFBgAAAAAEAAQA9QAAAIsDAAAAAA==&#10;" filled="f" stroked="f">
                    <v:textbox inset="2.53958mm,2.53958mm,2.53958mm,2.53958mm">
                      <w:txbxContent>
                        <w:p w14:paraId="2B1D26D3" w14:textId="77777777" w:rsidR="00BA3B2C" w:rsidRDefault="00BA3B2C">
                          <w:pP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6" o:spid="_x0000_s1031" type="#_x0000_t75" style="position:absolute;left:54197;top:666;width:10598;height:4515;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3+XNDEAAAA2gAAAA8AAABkcnMvZG93bnJldi54bWxEj0FrwkAUhO8F/8PyBC+lbipB2tQ1SFUQ&#10;cqr14u2RfSYx2bdxd9X477uFQo/DzHzDLPLBdOJGzjeWFbxOExDEpdUNVwoO39uXNxA+IGvsLJOC&#10;B3nIl6OnBWba3vmLbvtQiQhhn6GCOoQ+k9KXNRn0U9sTR+9kncEQpaukdniPcNPJWZLMpcGG40KN&#10;PX3WVLb7q1FQPJvj+Tiks7a4uvftJd2sN3RQajIeVh8gAg3hP/zX3mkFc/i9Em+AX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3+XNDEAAAA2gAAAA8AAAAAAAAAAAAAAAAA&#10;nwIAAGRycy9kb3ducmV2LnhtbFBLBQYAAAAABAAEAPcAAACQAwAAAAA=&#10;">
                    <v:imagedata r:id="rId5" o:title=""/>
                  </v:shape>
                  <v:shape id="Shape 7" o:spid="_x0000_s1032" type="#_x0000_t75" style="position:absolute;left:34766;top:381;width:12052;height:466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lyDjDAAAA2gAAAA8AAABkcnMvZG93bnJldi54bWxEj0GLwjAUhO+C/yE8wduaKqhLNYooguiC&#10;rIro7dE822LzUpKo3X+/WVjwOMzMN8x03phKPMn50rKCfi8BQZxZXXKu4HRcf3yC8AFZY2WZFPyQ&#10;h/ms3Zpiqu2Lv+l5CLmIEPYpKihCqFMpfVaQQd+zNXH0btYZDFG6XGqHrwg3lRwkyUgaLDkuFFjT&#10;sqDsfngYBef+afN1Wazkdbz11/1juNuHlVOq22kWExCBmvAO/7c3WsEY/q7EGyBn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6XIOMMAAADaAAAADwAAAAAAAAAAAAAAAACf&#10;AgAAZHJzL2Rvd25yZXYueG1sUEsFBgAAAAAEAAQA9wAAAI8DAAAAAA==&#10;">
                    <v:imagedata r:id="rId6" o:title="" croptop="24398f" cropbottom="23845f" cropleft="18287f" cropright="17457f"/>
                  </v:shape>
                  <v:shape id="Shape 8" o:spid="_x0000_s1033" type="#_x0000_t75" style="position:absolute;left:19050;width:5924;height:5848;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4ConCAAAA2gAAAA8AAABkcnMvZG93bnJldi54bWxET89rwjAUvg/2P4Q38CKa6mGO2ihDUETZ&#10;0E53fjRvbVnyUptYu/31y0HY8eP7nS17a0RHra8dK5iMExDEhdM1lwpOH+vRCwgfkDUax6Tghzws&#10;F48PGaba3fhIXR5KEUPYp6igCqFJpfRFRRb92DXEkftyrcUQYVtK3eIthlsjp0nyLC3WHBsqbGhV&#10;UfGdX62Cbrd5+zTv/ryfHYbXGe0vNvzulBo89a9zEIH68C++u7daQdwar8QbIBd/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eAqJwgAAANoAAAAPAAAAAAAAAAAAAAAAAJ8C&#10;AABkcnMvZG93bnJldi54bWxQSwUGAAAAAAQABAD3AAAAjgMAAAAA&#10;">
                    <v:imagedata r:id="rId7" o:title=""/>
                  </v:shape>
                  <v:shape id="Shape 9" o:spid="_x0000_s1034" type="#_x0000_t75" style="position:absolute;top:857;width:16840;height:3505;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F3zDFAAAA2gAAAA8AAABkcnMvZG93bnJldi54bWxEj0FrwkAUhO+F/oflFXqrG3soSXQVUSw9&#10;9GBNQI+P7DMbzb4N2a2J/fXdQsHjMDPfMPPlaFtxpd43jhVMJwkI4srphmsFZbF9SUH4gKyxdUwK&#10;buRhuXh8mGOu3cBfdN2HWkQI+xwVmBC6XEpfGbLoJ64jjt7J9RZDlH0tdY9DhNtWvibJm7TYcFww&#10;2NHaUHXZf1sF9dGkh6L1VfkznN/l7XO3zjY7pZ6fxtUMRKAx3MP/7Q+tIIO/K/EGyM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5Bd8wxQAAANoAAAAPAAAAAAAAAAAAAAAA&#10;AJ8CAABkcnMvZG93bnJldi54bWxQSwUGAAAAAAQABAD3AAAAkQMAAAAA&#10;">
                    <v:imagedata r:id="rId8" o:title=""/>
                  </v:shape>
                </v:group>
              </v:group>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54FB35" w14:textId="2F1FBDBC" w:rsidR="00BA3B2C" w:rsidRDefault="00BA3B2C">
    <w:pPr>
      <w:pBdr>
        <w:top w:val="nil"/>
        <w:left w:val="nil"/>
        <w:bottom w:val="nil"/>
        <w:right w:val="nil"/>
        <w:between w:val="nil"/>
      </w:pBdr>
      <w:tabs>
        <w:tab w:val="center" w:pos="4680"/>
        <w:tab w:val="right" w:pos="9360"/>
      </w:tabs>
      <w:rPr>
        <w:color w:val="00000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29CCA2" w14:textId="77777777" w:rsidR="00BA3B2C" w:rsidRDefault="00BA3B2C">
    <w:pPr>
      <w:pBdr>
        <w:top w:val="nil"/>
        <w:left w:val="nil"/>
        <w:bottom w:val="nil"/>
        <w:right w:val="nil"/>
        <w:between w:val="nil"/>
      </w:pBdr>
      <w:tabs>
        <w:tab w:val="center" w:pos="4680"/>
        <w:tab w:val="right" w:pos="9360"/>
      </w:tabs>
      <w:rPr>
        <w:color w:val="000000"/>
      </w:rPr>
    </w:pPr>
  </w:p>
  <w:p w14:paraId="789C4215" w14:textId="1C497B2F" w:rsidR="00BA3B2C" w:rsidRDefault="00BA3B2C">
    <w:pPr>
      <w:pBdr>
        <w:top w:val="nil"/>
        <w:left w:val="nil"/>
        <w:bottom w:val="nil"/>
        <w:right w:val="nil"/>
        <w:between w:val="nil"/>
      </w:pBdr>
      <w:tabs>
        <w:tab w:val="center" w:pos="4680"/>
        <w:tab w:val="right" w:pos="9360"/>
      </w:tabs>
      <w:rPr>
        <w:color w:val="000000"/>
      </w:rPr>
    </w:pPr>
  </w:p>
  <w:p w14:paraId="1DA01AAA" w14:textId="77777777" w:rsidR="00BA3B2C" w:rsidRDefault="00BA3B2C">
    <w:pPr>
      <w:pBdr>
        <w:top w:val="nil"/>
        <w:left w:val="nil"/>
        <w:bottom w:val="nil"/>
        <w:right w:val="nil"/>
        <w:between w:val="nil"/>
      </w:pBdr>
      <w:tabs>
        <w:tab w:val="center" w:pos="4680"/>
        <w:tab w:val="right" w:pos="9360"/>
      </w:tabs>
      <w:rPr>
        <w:color w:val="000000"/>
      </w:rPr>
    </w:pPr>
  </w:p>
  <w:p w14:paraId="222BA920" w14:textId="77777777" w:rsidR="00BA3B2C" w:rsidRDefault="00BA3B2C">
    <w:pPr>
      <w:pBdr>
        <w:top w:val="nil"/>
        <w:left w:val="nil"/>
        <w:bottom w:val="nil"/>
        <w:right w:val="nil"/>
        <w:between w:val="nil"/>
      </w:pBdr>
      <w:tabs>
        <w:tab w:val="center" w:pos="4680"/>
        <w:tab w:val="right" w:pos="9360"/>
      </w:tabs>
      <w:rPr>
        <w:color w:val="000000"/>
      </w:rPr>
    </w:pPr>
  </w:p>
  <w:p w14:paraId="00040167" w14:textId="77777777" w:rsidR="00BA3B2C" w:rsidRDefault="00BA3B2C">
    <w:pPr>
      <w:pBdr>
        <w:top w:val="nil"/>
        <w:left w:val="nil"/>
        <w:bottom w:val="nil"/>
        <w:right w:val="nil"/>
        <w:between w:val="nil"/>
      </w:pBdr>
      <w:tabs>
        <w:tab w:val="center" w:pos="4680"/>
        <w:tab w:val="right" w:pos="9360"/>
      </w:tabs>
      <w:rPr>
        <w:color w:val="000000"/>
      </w:rPr>
    </w:pPr>
  </w:p>
  <w:p w14:paraId="34B6788D" w14:textId="77777777" w:rsidR="00BA3B2C" w:rsidRDefault="00BA3B2C">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ED76D3"/>
    <w:multiLevelType w:val="multilevel"/>
    <w:tmpl w:val="96781BB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56E0BA6"/>
    <w:multiLevelType w:val="multilevel"/>
    <w:tmpl w:val="074C333E"/>
    <w:lvl w:ilvl="0">
      <w:start w:val="3"/>
      <w:numFmt w:val="decimal"/>
      <w:lvlText w:val="(%1)"/>
      <w:lvlJc w:val="left"/>
      <w:pPr>
        <w:ind w:left="644" w:hanging="358"/>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627269C"/>
    <w:multiLevelType w:val="multilevel"/>
    <w:tmpl w:val="EDA0B946"/>
    <w:lvl w:ilvl="0">
      <w:start w:val="1"/>
      <w:numFmt w:val="lowerLetter"/>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3" w15:restartNumberingAfterBreak="0">
    <w:nsid w:val="087A6805"/>
    <w:multiLevelType w:val="multilevel"/>
    <w:tmpl w:val="AD96BF70"/>
    <w:lvl w:ilvl="0">
      <w:start w:val="1"/>
      <w:numFmt w:val="decimal"/>
      <w:lvlText w:val="(%1)"/>
      <w:lvlJc w:val="left"/>
      <w:pPr>
        <w:ind w:left="825" w:hanging="360"/>
      </w:pPr>
    </w:lvl>
    <w:lvl w:ilvl="1">
      <w:start w:val="1"/>
      <w:numFmt w:val="lowerLetter"/>
      <w:lvlText w:val="%2."/>
      <w:lvlJc w:val="left"/>
      <w:pPr>
        <w:ind w:left="1545" w:hanging="360"/>
      </w:pPr>
    </w:lvl>
    <w:lvl w:ilvl="2">
      <w:start w:val="1"/>
      <w:numFmt w:val="lowerRoman"/>
      <w:lvlText w:val="%3."/>
      <w:lvlJc w:val="right"/>
      <w:pPr>
        <w:ind w:left="2265" w:hanging="180"/>
      </w:pPr>
    </w:lvl>
    <w:lvl w:ilvl="3">
      <w:start w:val="1"/>
      <w:numFmt w:val="decimal"/>
      <w:lvlText w:val="%4."/>
      <w:lvlJc w:val="left"/>
      <w:pPr>
        <w:ind w:left="2985" w:hanging="360"/>
      </w:pPr>
    </w:lvl>
    <w:lvl w:ilvl="4">
      <w:start w:val="1"/>
      <w:numFmt w:val="lowerLetter"/>
      <w:lvlText w:val="%5."/>
      <w:lvlJc w:val="left"/>
      <w:pPr>
        <w:ind w:left="3705" w:hanging="360"/>
      </w:pPr>
    </w:lvl>
    <w:lvl w:ilvl="5">
      <w:start w:val="1"/>
      <w:numFmt w:val="lowerRoman"/>
      <w:lvlText w:val="%6."/>
      <w:lvlJc w:val="right"/>
      <w:pPr>
        <w:ind w:left="4425" w:hanging="180"/>
      </w:pPr>
    </w:lvl>
    <w:lvl w:ilvl="6">
      <w:start w:val="1"/>
      <w:numFmt w:val="decimal"/>
      <w:lvlText w:val="%7."/>
      <w:lvlJc w:val="left"/>
      <w:pPr>
        <w:ind w:left="5145" w:hanging="360"/>
      </w:pPr>
    </w:lvl>
    <w:lvl w:ilvl="7">
      <w:start w:val="1"/>
      <w:numFmt w:val="lowerLetter"/>
      <w:lvlText w:val="%8."/>
      <w:lvlJc w:val="left"/>
      <w:pPr>
        <w:ind w:left="5865" w:hanging="360"/>
      </w:pPr>
    </w:lvl>
    <w:lvl w:ilvl="8">
      <w:start w:val="1"/>
      <w:numFmt w:val="lowerRoman"/>
      <w:lvlText w:val="%9."/>
      <w:lvlJc w:val="right"/>
      <w:pPr>
        <w:ind w:left="6585" w:hanging="180"/>
      </w:pPr>
    </w:lvl>
  </w:abstractNum>
  <w:abstractNum w:abstractNumId="4" w15:restartNumberingAfterBreak="0">
    <w:nsid w:val="095D6F8F"/>
    <w:multiLevelType w:val="multilevel"/>
    <w:tmpl w:val="0AF6BA58"/>
    <w:lvl w:ilvl="0">
      <w:start w:val="1"/>
      <w:numFmt w:val="lowerLetter"/>
      <w:lvlText w:val="(%1)"/>
      <w:lvlJc w:val="left"/>
      <w:pPr>
        <w:ind w:left="1170" w:hanging="360"/>
      </w:pPr>
    </w:lvl>
    <w:lvl w:ilvl="1">
      <w:start w:val="1"/>
      <w:numFmt w:val="lowerLetter"/>
      <w:lvlText w:val="%2."/>
      <w:lvlJc w:val="left"/>
      <w:pPr>
        <w:ind w:left="1890" w:hanging="360"/>
      </w:pPr>
    </w:lvl>
    <w:lvl w:ilvl="2">
      <w:start w:val="1"/>
      <w:numFmt w:val="lowerRoman"/>
      <w:lvlText w:val="%3."/>
      <w:lvlJc w:val="right"/>
      <w:pPr>
        <w:ind w:left="2610" w:hanging="180"/>
      </w:pPr>
    </w:lvl>
    <w:lvl w:ilvl="3">
      <w:start w:val="1"/>
      <w:numFmt w:val="decimal"/>
      <w:lvlText w:val="%4."/>
      <w:lvlJc w:val="left"/>
      <w:pPr>
        <w:ind w:left="3330" w:hanging="360"/>
      </w:pPr>
    </w:lvl>
    <w:lvl w:ilvl="4">
      <w:start w:val="1"/>
      <w:numFmt w:val="lowerLetter"/>
      <w:lvlText w:val="%5."/>
      <w:lvlJc w:val="left"/>
      <w:pPr>
        <w:ind w:left="4050" w:hanging="360"/>
      </w:pPr>
    </w:lvl>
    <w:lvl w:ilvl="5">
      <w:start w:val="1"/>
      <w:numFmt w:val="lowerRoman"/>
      <w:lvlText w:val="%6."/>
      <w:lvlJc w:val="right"/>
      <w:pPr>
        <w:ind w:left="4770" w:hanging="180"/>
      </w:pPr>
    </w:lvl>
    <w:lvl w:ilvl="6">
      <w:start w:val="1"/>
      <w:numFmt w:val="decimal"/>
      <w:lvlText w:val="%7."/>
      <w:lvlJc w:val="left"/>
      <w:pPr>
        <w:ind w:left="5490" w:hanging="360"/>
      </w:pPr>
    </w:lvl>
    <w:lvl w:ilvl="7">
      <w:start w:val="1"/>
      <w:numFmt w:val="lowerLetter"/>
      <w:lvlText w:val="%8."/>
      <w:lvlJc w:val="left"/>
      <w:pPr>
        <w:ind w:left="6210" w:hanging="360"/>
      </w:pPr>
    </w:lvl>
    <w:lvl w:ilvl="8">
      <w:start w:val="1"/>
      <w:numFmt w:val="lowerRoman"/>
      <w:lvlText w:val="%9."/>
      <w:lvlJc w:val="right"/>
      <w:pPr>
        <w:ind w:left="6930" w:hanging="180"/>
      </w:pPr>
    </w:lvl>
  </w:abstractNum>
  <w:abstractNum w:abstractNumId="5" w15:restartNumberingAfterBreak="0">
    <w:nsid w:val="098155C1"/>
    <w:multiLevelType w:val="multilevel"/>
    <w:tmpl w:val="16728096"/>
    <w:lvl w:ilvl="0">
      <w:start w:val="1"/>
      <w:numFmt w:val="decimal"/>
      <w:lvlText w:val="(%1)"/>
      <w:lvlJc w:val="left"/>
      <w:pPr>
        <w:ind w:left="2790" w:hanging="360"/>
      </w:p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48278C0"/>
    <w:multiLevelType w:val="multilevel"/>
    <w:tmpl w:val="4A6C774E"/>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decimal"/>
      <w:lvlText w:val="%9)"/>
      <w:lvlJc w:val="left"/>
      <w:pPr>
        <w:ind w:left="7020" w:hanging="360"/>
      </w:pPr>
    </w:lvl>
  </w:abstractNum>
  <w:abstractNum w:abstractNumId="7" w15:restartNumberingAfterBreak="0">
    <w:nsid w:val="149E2469"/>
    <w:multiLevelType w:val="multilevel"/>
    <w:tmpl w:val="F942FE2C"/>
    <w:lvl w:ilvl="0">
      <w:start w:val="1"/>
      <w:numFmt w:val="decimal"/>
      <w:pStyle w:val="Heading1"/>
      <w:lvlText w:val="(%1)"/>
      <w:lvlJc w:val="left"/>
      <w:pPr>
        <w:ind w:left="630" w:hanging="360"/>
      </w:pPr>
    </w:lvl>
    <w:lvl w:ilvl="1">
      <w:start w:val="1"/>
      <w:numFmt w:val="lowerLetter"/>
      <w:pStyle w:val="Heading2"/>
      <w:lvlText w:val="%2."/>
      <w:lvlJc w:val="left"/>
      <w:pPr>
        <w:ind w:left="1440" w:hanging="360"/>
      </w:pPr>
    </w:lvl>
    <w:lvl w:ilvl="2">
      <w:start w:val="1"/>
      <w:numFmt w:val="lowerRoman"/>
      <w:pStyle w:val="Heading3"/>
      <w:lvlText w:val="%3."/>
      <w:lvlJc w:val="right"/>
      <w:pPr>
        <w:ind w:left="2160" w:hanging="180"/>
      </w:pPr>
    </w:lvl>
    <w:lvl w:ilvl="3">
      <w:start w:val="1"/>
      <w:numFmt w:val="decimal"/>
      <w:pStyle w:val="Heading4"/>
      <w:lvlText w:val="%4."/>
      <w:lvlJc w:val="left"/>
      <w:pPr>
        <w:ind w:left="2880" w:hanging="360"/>
      </w:pPr>
    </w:lvl>
    <w:lvl w:ilvl="4">
      <w:start w:val="1"/>
      <w:numFmt w:val="lowerLetter"/>
      <w:pStyle w:val="Heading5"/>
      <w:lvlText w:val="%5."/>
      <w:lvlJc w:val="left"/>
      <w:pPr>
        <w:ind w:left="3600" w:hanging="360"/>
      </w:pPr>
    </w:lvl>
    <w:lvl w:ilvl="5">
      <w:start w:val="1"/>
      <w:numFmt w:val="lowerRoman"/>
      <w:pStyle w:val="Heading6"/>
      <w:lvlText w:val="%6."/>
      <w:lvlJc w:val="right"/>
      <w:pPr>
        <w:ind w:left="4320" w:hanging="180"/>
      </w:pPr>
    </w:lvl>
    <w:lvl w:ilvl="6">
      <w:start w:val="1"/>
      <w:numFmt w:val="decimal"/>
      <w:pStyle w:val="Heading7"/>
      <w:lvlText w:val="%7."/>
      <w:lvlJc w:val="left"/>
      <w:pPr>
        <w:ind w:left="5040" w:hanging="360"/>
      </w:pPr>
    </w:lvl>
    <w:lvl w:ilvl="7">
      <w:start w:val="1"/>
      <w:numFmt w:val="lowerLetter"/>
      <w:pStyle w:val="Heading8"/>
      <w:lvlText w:val="%8."/>
      <w:lvlJc w:val="left"/>
      <w:pPr>
        <w:ind w:left="5760" w:hanging="360"/>
      </w:pPr>
    </w:lvl>
    <w:lvl w:ilvl="8">
      <w:start w:val="1"/>
      <w:numFmt w:val="lowerRoman"/>
      <w:pStyle w:val="Heading9"/>
      <w:lvlText w:val="%9."/>
      <w:lvlJc w:val="right"/>
      <w:pPr>
        <w:ind w:left="6480" w:hanging="180"/>
      </w:pPr>
    </w:lvl>
  </w:abstractNum>
  <w:abstractNum w:abstractNumId="8" w15:restartNumberingAfterBreak="0">
    <w:nsid w:val="16450E37"/>
    <w:multiLevelType w:val="multilevel"/>
    <w:tmpl w:val="32D47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8EE1AA0"/>
    <w:multiLevelType w:val="multilevel"/>
    <w:tmpl w:val="3F0ACC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A3630CA"/>
    <w:multiLevelType w:val="multilevel"/>
    <w:tmpl w:val="F5008A16"/>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B251A56"/>
    <w:multiLevelType w:val="multilevel"/>
    <w:tmpl w:val="0FDCBAD6"/>
    <w:lvl w:ilvl="0">
      <w:start w:val="1"/>
      <w:numFmt w:val="lowerLetter"/>
      <w:lvlText w:val="(%1)"/>
      <w:lvlJc w:val="left"/>
      <w:pPr>
        <w:ind w:left="1152" w:hanging="432"/>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1BA254A7"/>
    <w:multiLevelType w:val="multilevel"/>
    <w:tmpl w:val="B9C4261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D3D60E9"/>
    <w:multiLevelType w:val="multilevel"/>
    <w:tmpl w:val="4A26F3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04B1003"/>
    <w:multiLevelType w:val="multilevel"/>
    <w:tmpl w:val="0D80621E"/>
    <w:lvl w:ilvl="0">
      <w:start w:val="1"/>
      <w:numFmt w:val="decimal"/>
      <w:lvlText w:val="(%1)"/>
      <w:lvlJc w:val="left"/>
      <w:pPr>
        <w:ind w:left="92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15" w15:restartNumberingAfterBreak="0">
    <w:nsid w:val="25852040"/>
    <w:multiLevelType w:val="multilevel"/>
    <w:tmpl w:val="C9E847F6"/>
    <w:lvl w:ilvl="0">
      <w:start w:val="1"/>
      <w:numFmt w:val="decimal"/>
      <w:lvlText w:val="(%1)"/>
      <w:lvlJc w:val="left"/>
      <w:pPr>
        <w:ind w:left="360" w:hanging="360"/>
      </w:pPr>
      <w:rPr>
        <w:rFonts w:ascii="Cambria" w:eastAsia="Cambria" w:hAnsi="Cambria" w:cs="Cambria"/>
      </w:r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8C5380E"/>
    <w:multiLevelType w:val="multilevel"/>
    <w:tmpl w:val="66D8F5F0"/>
    <w:lvl w:ilvl="0">
      <w:start w:val="1"/>
      <w:numFmt w:val="decimal"/>
      <w:lvlText w:val="(%1)"/>
      <w:lvlJc w:val="left"/>
      <w:pPr>
        <w:ind w:left="63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90E2CA3"/>
    <w:multiLevelType w:val="multilevel"/>
    <w:tmpl w:val="69C88434"/>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8" w15:restartNumberingAfterBreak="0">
    <w:nsid w:val="2B424F56"/>
    <w:multiLevelType w:val="multilevel"/>
    <w:tmpl w:val="D0C8335E"/>
    <w:lvl w:ilvl="0">
      <w:start w:val="2"/>
      <w:numFmt w:val="decimal"/>
      <w:lvlText w:val="(%1)"/>
      <w:lvlJc w:val="left"/>
      <w:pPr>
        <w:ind w:left="704" w:hanging="418"/>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19" w15:restartNumberingAfterBreak="0">
    <w:nsid w:val="340612B8"/>
    <w:multiLevelType w:val="multilevel"/>
    <w:tmpl w:val="8C9CAC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784329"/>
    <w:multiLevelType w:val="multilevel"/>
    <w:tmpl w:val="A10853CA"/>
    <w:lvl w:ilvl="0">
      <w:start w:val="1"/>
      <w:numFmt w:val="decimal"/>
      <w:lvlText w:val="(%1)"/>
      <w:lvlJc w:val="left"/>
      <w:pPr>
        <w:ind w:left="83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21" w15:restartNumberingAfterBreak="0">
    <w:nsid w:val="39CD3CAE"/>
    <w:multiLevelType w:val="hybridMultilevel"/>
    <w:tmpl w:val="40C2A7E8"/>
    <w:lvl w:ilvl="0" w:tplc="80F0078C">
      <w:start w:val="1"/>
      <w:numFmt w:val="decimal"/>
      <w:lvlText w:val="(%1)"/>
      <w:lvlJc w:val="left"/>
      <w:pPr>
        <w:ind w:left="825" w:hanging="360"/>
      </w:pPr>
    </w:lvl>
    <w:lvl w:ilvl="1" w:tplc="04180019">
      <w:start w:val="1"/>
      <w:numFmt w:val="lowerLetter"/>
      <w:lvlText w:val="%2."/>
      <w:lvlJc w:val="left"/>
      <w:pPr>
        <w:ind w:left="1545" w:hanging="360"/>
      </w:pPr>
    </w:lvl>
    <w:lvl w:ilvl="2" w:tplc="0418001B">
      <w:start w:val="1"/>
      <w:numFmt w:val="lowerRoman"/>
      <w:lvlText w:val="%3."/>
      <w:lvlJc w:val="right"/>
      <w:pPr>
        <w:ind w:left="2265" w:hanging="180"/>
      </w:pPr>
    </w:lvl>
    <w:lvl w:ilvl="3" w:tplc="0418000F">
      <w:start w:val="1"/>
      <w:numFmt w:val="decimal"/>
      <w:lvlText w:val="%4."/>
      <w:lvlJc w:val="left"/>
      <w:pPr>
        <w:ind w:left="2985" w:hanging="360"/>
      </w:pPr>
    </w:lvl>
    <w:lvl w:ilvl="4" w:tplc="04180019">
      <w:start w:val="1"/>
      <w:numFmt w:val="lowerLetter"/>
      <w:lvlText w:val="%5."/>
      <w:lvlJc w:val="left"/>
      <w:pPr>
        <w:ind w:left="3705" w:hanging="360"/>
      </w:pPr>
    </w:lvl>
    <w:lvl w:ilvl="5" w:tplc="0418001B">
      <w:start w:val="1"/>
      <w:numFmt w:val="lowerRoman"/>
      <w:lvlText w:val="%6."/>
      <w:lvlJc w:val="right"/>
      <w:pPr>
        <w:ind w:left="4425" w:hanging="180"/>
      </w:pPr>
    </w:lvl>
    <w:lvl w:ilvl="6" w:tplc="0418000F">
      <w:start w:val="1"/>
      <w:numFmt w:val="decimal"/>
      <w:lvlText w:val="%7."/>
      <w:lvlJc w:val="left"/>
      <w:pPr>
        <w:ind w:left="5145" w:hanging="360"/>
      </w:pPr>
    </w:lvl>
    <w:lvl w:ilvl="7" w:tplc="04180019">
      <w:start w:val="1"/>
      <w:numFmt w:val="lowerLetter"/>
      <w:lvlText w:val="%8."/>
      <w:lvlJc w:val="left"/>
      <w:pPr>
        <w:ind w:left="5865" w:hanging="360"/>
      </w:pPr>
    </w:lvl>
    <w:lvl w:ilvl="8" w:tplc="0418001B">
      <w:start w:val="1"/>
      <w:numFmt w:val="lowerRoman"/>
      <w:lvlText w:val="%9."/>
      <w:lvlJc w:val="right"/>
      <w:pPr>
        <w:ind w:left="6585" w:hanging="180"/>
      </w:pPr>
    </w:lvl>
  </w:abstractNum>
  <w:abstractNum w:abstractNumId="22" w15:restartNumberingAfterBreak="0">
    <w:nsid w:val="3BBF4C31"/>
    <w:multiLevelType w:val="multilevel"/>
    <w:tmpl w:val="645487B2"/>
    <w:lvl w:ilvl="0">
      <w:start w:val="1"/>
      <w:numFmt w:val="lowerRoman"/>
      <w:lvlText w:val="%1."/>
      <w:lvlJc w:val="right"/>
      <w:pPr>
        <w:ind w:left="1440" w:hanging="360"/>
      </w:pPr>
    </w:lvl>
    <w:lvl w:ilvl="1">
      <w:start w:val="1"/>
      <w:numFmt w:val="decimal"/>
      <w:lvlText w:val="(%2)"/>
      <w:lvlJc w:val="left"/>
      <w:pPr>
        <w:ind w:left="2304" w:hanging="504"/>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3" w15:restartNumberingAfterBreak="0">
    <w:nsid w:val="3E2E2E9E"/>
    <w:multiLevelType w:val="multilevel"/>
    <w:tmpl w:val="5A2CAC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081481B"/>
    <w:multiLevelType w:val="hybridMultilevel"/>
    <w:tmpl w:val="2E3AC160"/>
    <w:lvl w:ilvl="0" w:tplc="FED4C46C">
      <w:start w:val="1"/>
      <w:numFmt w:val="decimal"/>
      <w:lvlText w:val="(%1)"/>
      <w:lvlJc w:val="left"/>
      <w:pPr>
        <w:ind w:left="720" w:hanging="360"/>
      </w:pPr>
      <w:rPr>
        <w:rFonts w:hint="default"/>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1924BE9"/>
    <w:multiLevelType w:val="multilevel"/>
    <w:tmpl w:val="ED2EB3D8"/>
    <w:lvl w:ilvl="0">
      <w:start w:val="1"/>
      <w:numFmt w:val="decimal"/>
      <w:lvlText w:val="(%1)"/>
      <w:lvlJc w:val="left"/>
      <w:pPr>
        <w:ind w:left="644" w:hanging="358"/>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4E0D0B77"/>
    <w:multiLevelType w:val="multilevel"/>
    <w:tmpl w:val="00923E38"/>
    <w:lvl w:ilvl="0">
      <w:start w:val="1"/>
      <w:numFmt w:val="decimal"/>
      <w:lvlText w:val="(%1)"/>
      <w:lvlJc w:val="left"/>
      <w:pPr>
        <w:ind w:left="928"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3F93C65"/>
    <w:multiLevelType w:val="multilevel"/>
    <w:tmpl w:val="547EECA0"/>
    <w:lvl w:ilvl="0">
      <w:start w:val="1"/>
      <w:numFmt w:val="lowerLetter"/>
      <w:lvlText w:val="(%1)"/>
      <w:lvlJc w:val="left"/>
      <w:pPr>
        <w:ind w:left="1211" w:hanging="360"/>
      </w:pPr>
    </w:lvl>
    <w:lvl w:ilvl="1">
      <w:start w:val="1"/>
      <w:numFmt w:val="decimal"/>
      <w:lvlText w:val="(%2)"/>
      <w:lvlJc w:val="left"/>
      <w:pPr>
        <w:ind w:left="2147" w:hanging="576"/>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28" w15:restartNumberingAfterBreak="0">
    <w:nsid w:val="561E076A"/>
    <w:multiLevelType w:val="multilevel"/>
    <w:tmpl w:val="1BFAB940"/>
    <w:lvl w:ilvl="0">
      <w:start w:val="1"/>
      <w:numFmt w:val="decimal"/>
      <w:lvlText w:val="(%1)"/>
      <w:lvlJc w:val="left"/>
      <w:pPr>
        <w:ind w:left="360" w:hanging="360"/>
      </w:pPr>
      <w:rPr>
        <w:rFonts w:ascii="Cambria" w:eastAsia="Cambria" w:hAnsi="Cambria" w:cs="Cambria"/>
      </w:rPr>
    </w:lvl>
    <w:lvl w:ilvl="1">
      <w:start w:val="1"/>
      <w:numFmt w:val="lowerLetter"/>
      <w:lvlText w:val="(%2)"/>
      <w:lvlJc w:val="left"/>
      <w:pPr>
        <w:ind w:left="720" w:hanging="360"/>
      </w:pPr>
      <w:rPr>
        <w:b/>
      </w:rPr>
    </w:lvl>
    <w:lvl w:ilvl="2">
      <w:start w:val="1"/>
      <w:numFmt w:val="lowerLetter"/>
      <w:lvlText w:val="(%3)"/>
      <w:lvlJc w:val="left"/>
      <w:pPr>
        <w:ind w:left="1080" w:hanging="360"/>
      </w:p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569314E7"/>
    <w:multiLevelType w:val="multilevel"/>
    <w:tmpl w:val="46EEA064"/>
    <w:lvl w:ilvl="0">
      <w:start w:val="1"/>
      <w:numFmt w:val="lowerLetter"/>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30" w15:restartNumberingAfterBreak="0">
    <w:nsid w:val="58A759FB"/>
    <w:multiLevelType w:val="multilevel"/>
    <w:tmpl w:val="9BEEA0D6"/>
    <w:lvl w:ilvl="0">
      <w:start w:val="1"/>
      <w:numFmt w:val="decimal"/>
      <w:lvlText w:val="(%1)"/>
      <w:lvlJc w:val="left"/>
      <w:pPr>
        <w:ind w:left="83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31" w15:restartNumberingAfterBreak="0">
    <w:nsid w:val="5F4B10A4"/>
    <w:multiLevelType w:val="multilevel"/>
    <w:tmpl w:val="2102D5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638706D5"/>
    <w:multiLevelType w:val="multilevel"/>
    <w:tmpl w:val="9AAEA656"/>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3" w15:restartNumberingAfterBreak="0">
    <w:nsid w:val="64E4381F"/>
    <w:multiLevelType w:val="multilevel"/>
    <w:tmpl w:val="8E8C2E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65DB3F38"/>
    <w:multiLevelType w:val="multilevel"/>
    <w:tmpl w:val="EBC0A94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65FD7470"/>
    <w:multiLevelType w:val="multilevel"/>
    <w:tmpl w:val="93F0D2B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6" w15:restartNumberingAfterBreak="0">
    <w:nsid w:val="6C0E1924"/>
    <w:multiLevelType w:val="multilevel"/>
    <w:tmpl w:val="7250D458"/>
    <w:lvl w:ilvl="0">
      <w:start w:val="1"/>
      <w:numFmt w:val="decimal"/>
      <w:lvlText w:val="(%1)"/>
      <w:lvlJc w:val="left"/>
      <w:pPr>
        <w:ind w:left="644" w:hanging="358"/>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0C20A62"/>
    <w:multiLevelType w:val="multilevel"/>
    <w:tmpl w:val="218448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722D7CC5"/>
    <w:multiLevelType w:val="multilevel"/>
    <w:tmpl w:val="B9EAB5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8007622"/>
    <w:multiLevelType w:val="multilevel"/>
    <w:tmpl w:val="C08A1006"/>
    <w:lvl w:ilvl="0">
      <w:start w:val="1"/>
      <w:numFmt w:val="decimal"/>
      <w:lvlText w:val="%1."/>
      <w:lvlJc w:val="left"/>
      <w:pPr>
        <w:ind w:left="360" w:hanging="360"/>
      </w:pPr>
      <w:rPr>
        <w:b/>
        <w:u w:val="none"/>
      </w:rPr>
    </w:lvl>
    <w:lvl w:ilvl="1">
      <w:start w:val="1"/>
      <w:numFmt w:val="upperRoman"/>
      <w:lvlText w:val="%2."/>
      <w:lvlJc w:val="right"/>
      <w:pPr>
        <w:ind w:left="720" w:hanging="360"/>
      </w:pPr>
    </w:lvl>
    <w:lvl w:ilvl="2">
      <w:start w:val="1"/>
      <w:numFmt w:val="bullet"/>
      <w:pStyle w:val="211"/>
      <w:lvlText w:val="●"/>
      <w:lvlJc w:val="left"/>
      <w:pPr>
        <w:ind w:left="1080" w:hanging="360"/>
      </w:pPr>
      <w:rPr>
        <w:rFonts w:ascii="Noto Sans Symbols" w:eastAsia="Noto Sans Symbols" w:hAnsi="Noto Sans Symbols" w:cs="Noto Sans Symbols"/>
      </w:rPr>
    </w:lvl>
    <w:lvl w:ilvl="3">
      <w:start w:val="1"/>
      <w:numFmt w:val="bullet"/>
      <w:lvlText w:val="−"/>
      <w:lvlJc w:val="left"/>
      <w:pPr>
        <w:ind w:left="1440" w:hanging="360"/>
      </w:pPr>
      <w:rPr>
        <w:rFonts w:ascii="Noto Sans Symbols" w:eastAsia="Noto Sans Symbols" w:hAnsi="Noto Sans Symbols" w:cs="Noto Sans Symbols"/>
      </w:rPr>
    </w:lvl>
    <w:lvl w:ilvl="4">
      <w:start w:val="1"/>
      <w:numFmt w:val="decimal"/>
      <w:pStyle w:val="eval"/>
      <w:lvlText w:val="III.%1.%2.●.−.(%5)"/>
      <w:lvlJc w:val="left"/>
      <w:pPr>
        <w:ind w:left="1800" w:hanging="360"/>
      </w:pPr>
    </w:lvl>
    <w:lvl w:ilvl="5">
      <w:start w:val="1"/>
      <w:numFmt w:val="lowerRoman"/>
      <w:lvlText w:val="(%6)"/>
      <w:lvlJc w:val="left"/>
      <w:pPr>
        <w:ind w:left="2160" w:hanging="360"/>
      </w:pPr>
    </w:lvl>
    <w:lvl w:ilvl="6">
      <w:start w:val="1"/>
      <w:numFmt w:val="decimal"/>
      <w:lvlText w:val="%7."/>
      <w:lvlJc w:val="left"/>
      <w:pPr>
        <w:ind w:left="1495" w:hanging="360"/>
      </w:pPr>
      <w:rPr>
        <w:b/>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7D8C3B5A"/>
    <w:multiLevelType w:val="multilevel"/>
    <w:tmpl w:val="670EFF14"/>
    <w:lvl w:ilvl="0">
      <w:start w:val="1"/>
      <w:numFmt w:val="lowerLetter"/>
      <w:lvlText w:val="(%1)"/>
      <w:lvlJc w:val="left"/>
      <w:pPr>
        <w:ind w:left="720" w:hanging="360"/>
      </w:pPr>
    </w:lvl>
    <w:lvl w:ilvl="1">
      <w:start w:val="1"/>
      <w:numFmt w:val="lowerLetter"/>
      <w:lvlText w:val="%2."/>
      <w:lvlJc w:val="left"/>
      <w:pPr>
        <w:ind w:left="1440" w:hanging="360"/>
      </w:pPr>
      <w:rPr>
        <w:b/>
        <w:sz w:val="22"/>
        <w:szCs w:val="22"/>
      </w:rPr>
    </w:lvl>
    <w:lvl w:ilvl="2">
      <w:start w:val="1"/>
      <w:numFmt w:val="decimal"/>
      <w:lvlText w:val="(%3)"/>
      <w:lvlJc w:val="left"/>
      <w:pPr>
        <w:ind w:left="2400" w:hanging="4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7DF62292"/>
    <w:multiLevelType w:val="multilevel"/>
    <w:tmpl w:val="E7227F58"/>
    <w:lvl w:ilvl="0">
      <w:start w:val="1"/>
      <w:numFmt w:val="decimal"/>
      <w:lvlText w:val="(%1)"/>
      <w:lvlJc w:val="left"/>
      <w:pPr>
        <w:ind w:left="927" w:hanging="360"/>
      </w:pPr>
      <w:rPr>
        <w:color w:val="000000"/>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num w:numId="1">
    <w:abstractNumId w:val="7"/>
  </w:num>
  <w:num w:numId="2">
    <w:abstractNumId w:val="32"/>
  </w:num>
  <w:num w:numId="3">
    <w:abstractNumId w:val="5"/>
  </w:num>
  <w:num w:numId="4">
    <w:abstractNumId w:val="11"/>
  </w:num>
  <w:num w:numId="5">
    <w:abstractNumId w:val="18"/>
  </w:num>
  <w:num w:numId="6">
    <w:abstractNumId w:val="25"/>
  </w:num>
  <w:num w:numId="7">
    <w:abstractNumId w:val="10"/>
  </w:num>
  <w:num w:numId="8">
    <w:abstractNumId w:val="4"/>
  </w:num>
  <w:num w:numId="9">
    <w:abstractNumId w:val="1"/>
  </w:num>
  <w:num w:numId="10">
    <w:abstractNumId w:val="26"/>
  </w:num>
  <w:num w:numId="11">
    <w:abstractNumId w:val="34"/>
  </w:num>
  <w:num w:numId="12">
    <w:abstractNumId w:val="12"/>
  </w:num>
  <w:num w:numId="13">
    <w:abstractNumId w:val="36"/>
  </w:num>
  <w:num w:numId="14">
    <w:abstractNumId w:val="29"/>
  </w:num>
  <w:num w:numId="15">
    <w:abstractNumId w:val="16"/>
  </w:num>
  <w:num w:numId="16">
    <w:abstractNumId w:val="33"/>
  </w:num>
  <w:num w:numId="17">
    <w:abstractNumId w:val="2"/>
  </w:num>
  <w:num w:numId="18">
    <w:abstractNumId w:val="17"/>
  </w:num>
  <w:num w:numId="19">
    <w:abstractNumId w:val="40"/>
  </w:num>
  <w:num w:numId="20">
    <w:abstractNumId w:val="22"/>
  </w:num>
  <w:num w:numId="21">
    <w:abstractNumId w:val="31"/>
  </w:num>
  <w:num w:numId="22">
    <w:abstractNumId w:val="35"/>
  </w:num>
  <w:num w:numId="23">
    <w:abstractNumId w:val="19"/>
  </w:num>
  <w:num w:numId="24">
    <w:abstractNumId w:val="37"/>
  </w:num>
  <w:num w:numId="25">
    <w:abstractNumId w:val="14"/>
  </w:num>
  <w:num w:numId="26">
    <w:abstractNumId w:val="15"/>
  </w:num>
  <w:num w:numId="27">
    <w:abstractNumId w:val="20"/>
  </w:num>
  <w:num w:numId="28">
    <w:abstractNumId w:val="30"/>
  </w:num>
  <w:num w:numId="29">
    <w:abstractNumId w:val="8"/>
  </w:num>
  <w:num w:numId="30">
    <w:abstractNumId w:val="6"/>
  </w:num>
  <w:num w:numId="31">
    <w:abstractNumId w:val="0"/>
  </w:num>
  <w:num w:numId="32">
    <w:abstractNumId w:val="9"/>
  </w:num>
  <w:num w:numId="33">
    <w:abstractNumId w:val="23"/>
  </w:num>
  <w:num w:numId="34">
    <w:abstractNumId w:val="3"/>
  </w:num>
  <w:num w:numId="35">
    <w:abstractNumId w:val="28"/>
  </w:num>
  <w:num w:numId="36">
    <w:abstractNumId w:val="13"/>
  </w:num>
  <w:num w:numId="37">
    <w:abstractNumId w:val="38"/>
  </w:num>
  <w:num w:numId="38">
    <w:abstractNumId w:val="41"/>
  </w:num>
  <w:num w:numId="39">
    <w:abstractNumId w:val="27"/>
  </w:num>
  <w:num w:numId="40">
    <w:abstractNumId w:val="7"/>
  </w:num>
  <w:num w:numId="41">
    <w:abstractNumId w:val="7"/>
  </w:num>
  <w:num w:numId="42">
    <w:abstractNumId w:val="7"/>
  </w:num>
  <w:num w:numId="43">
    <w:abstractNumId w:val="7"/>
  </w:num>
  <w:num w:numId="44">
    <w:abstractNumId w:val="7"/>
  </w:num>
  <w:num w:numId="45">
    <w:abstractNumId w:val="7"/>
  </w:num>
  <w:num w:numId="46">
    <w:abstractNumId w:val="7"/>
  </w:num>
  <w:num w:numId="47">
    <w:abstractNumId w:val="7"/>
  </w:num>
  <w:num w:numId="48">
    <w:abstractNumId w:val="24"/>
  </w:num>
  <w:num w:numId="49">
    <w:abstractNumId w:val="39"/>
  </w:num>
  <w:num w:numId="5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2ECC"/>
    <w:rsid w:val="000C2ECC"/>
    <w:rsid w:val="002C1858"/>
    <w:rsid w:val="002E1AA2"/>
    <w:rsid w:val="002E5C05"/>
    <w:rsid w:val="003006C6"/>
    <w:rsid w:val="00352A5D"/>
    <w:rsid w:val="00425918"/>
    <w:rsid w:val="00465563"/>
    <w:rsid w:val="0056661E"/>
    <w:rsid w:val="0070010B"/>
    <w:rsid w:val="00705B17"/>
    <w:rsid w:val="00713793"/>
    <w:rsid w:val="0084011C"/>
    <w:rsid w:val="008B0BBC"/>
    <w:rsid w:val="00924F2D"/>
    <w:rsid w:val="009C102E"/>
    <w:rsid w:val="00A3641B"/>
    <w:rsid w:val="00AE2F39"/>
    <w:rsid w:val="00B717AF"/>
    <w:rsid w:val="00BA3B2C"/>
    <w:rsid w:val="00C64F1E"/>
    <w:rsid w:val="00D02A31"/>
    <w:rsid w:val="00D55E9D"/>
    <w:rsid w:val="00DB7727"/>
    <w:rsid w:val="00DC7450"/>
    <w:rsid w:val="00E52AE3"/>
    <w:rsid w:val="00E912A3"/>
    <w:rsid w:val="00ED5563"/>
    <w:rsid w:val="00F92300"/>
    <w:rsid w:val="00F968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0E47F8"/>
  <w15:docId w15:val="{D0A316E4-24CD-4E2C-B52B-4F969D5834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o-RO"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uiPriority w:val="9"/>
    <w:semiHidden/>
    <w:unhideWhenUsed/>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uiPriority w:val="9"/>
    <w:semiHidden/>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body 2,List Paragraph11,List Paragraph111,Antes de enumeración,Listă colorată - Accentuare 11,Bullet,Citation List,Reference list"/>
    <w:basedOn w:val="Normal"/>
    <w:link w:val="ListParagraphChar"/>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basedOn w:val="Normal"/>
    <w:link w:val="FootnoteTextChar"/>
    <w:uiPriority w:val="99"/>
    <w:semiHidden/>
    <w:unhideWhenUsed/>
    <w:rsid w:val="00701452"/>
  </w:style>
  <w:style w:type="character" w:customStyle="1" w:styleId="FootnoteTextChar">
    <w:name w:val="Footnote Text Char"/>
    <w:basedOn w:val="DefaultParagraphFont"/>
    <w:link w:val="FootnoteText"/>
    <w:uiPriority w:val="99"/>
    <w:semiHidden/>
    <w:rsid w:val="00701452"/>
  </w:style>
  <w:style w:type="character" w:styleId="FootnoteReference">
    <w:name w:val="footnote reference"/>
    <w:basedOn w:val="DefaultParagraphFon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rsid w:val="008E3469"/>
    <w:pPr>
      <w:spacing w:before="120" w:after="120"/>
      <w:jc w:val="both"/>
    </w:pPr>
    <w:rPr>
      <w:rFonts w:ascii="Trebuchet MS" w:hAnsi="Trebuchet MS" w:cs="Arial"/>
      <w:szCs w:val="24"/>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customStyle="1" w:styleId="UnresolvedMention3">
    <w:name w:val="Unresolved Mention3"/>
    <w:basedOn w:val="DefaultParagraphFont"/>
    <w:uiPriority w:val="99"/>
    <w:semiHidden/>
    <w:unhideWhenUsed/>
    <w:rsid w:val="002336E8"/>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Libre Franklin" w:eastAsia="Libre Franklin" w:hAnsi="Libre Franklin" w:cs="Libre Franklin"/>
      <w:sz w:val="22"/>
      <w:szCs w:val="22"/>
    </w:rPr>
    <w:tblPr>
      <w:tblStyleRowBandSize w:val="1"/>
      <w:tblStyleColBandSize w:val="1"/>
    </w:tblPr>
  </w:style>
  <w:style w:type="table" w:customStyle="1" w:styleId="a0">
    <w:basedOn w:val="TableNormal"/>
    <w:rPr>
      <w:rFonts w:ascii="Libre Franklin" w:eastAsia="Libre Franklin" w:hAnsi="Libre Franklin" w:cs="Libre Franklin"/>
      <w:sz w:val="22"/>
      <w:szCs w:val="22"/>
    </w:rPr>
    <w:tblPr>
      <w:tblStyleRowBandSize w:val="1"/>
      <w:tblStyleColBandSize w:val="1"/>
    </w:tblPr>
  </w:style>
  <w:style w:type="table" w:customStyle="1" w:styleId="a1">
    <w:basedOn w:val="TableNormal"/>
    <w:rPr>
      <w:rFonts w:ascii="Libre Franklin" w:eastAsia="Libre Franklin" w:hAnsi="Libre Franklin" w:cs="Libre Franklin"/>
      <w:sz w:val="22"/>
      <w:szCs w:val="22"/>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paragraph" w:customStyle="1" w:styleId="Alineat-lit">
    <w:name w:val="Alineat-lit"/>
    <w:basedOn w:val="Alineat"/>
    <w:link w:val="Alineat-litChar"/>
    <w:qFormat/>
    <w:rsid w:val="0089489C"/>
    <w:pPr>
      <w:tabs>
        <w:tab w:val="num" w:pos="360"/>
      </w:tabs>
      <w:spacing w:before="0" w:after="0"/>
      <w:ind w:left="680"/>
    </w:pPr>
    <w:rPr>
      <w:rFonts w:ascii="Calibri" w:hAnsi="Calibri" w:cs="Times New Roman"/>
    </w:rPr>
  </w:style>
  <w:style w:type="character" w:customStyle="1" w:styleId="ln2articol1">
    <w:name w:val="ln2articol1"/>
    <w:rsid w:val="0089489C"/>
    <w:rPr>
      <w:b/>
      <w:bCs/>
      <w:color w:val="0000AF"/>
    </w:rPr>
  </w:style>
  <w:style w:type="paragraph" w:styleId="BodyText2">
    <w:name w:val="Body Text 2"/>
    <w:basedOn w:val="Normal"/>
    <w:link w:val="BodyText2Char"/>
    <w:rsid w:val="0089489C"/>
    <w:pPr>
      <w:suppressAutoHyphens/>
      <w:spacing w:after="120" w:line="480" w:lineRule="auto"/>
    </w:pPr>
    <w:rPr>
      <w:sz w:val="24"/>
      <w:szCs w:val="24"/>
      <w:lang w:val="en-GB" w:eastAsia="ar-SA"/>
    </w:rPr>
  </w:style>
  <w:style w:type="character" w:customStyle="1" w:styleId="BodyText2Char">
    <w:name w:val="Body Text 2 Char"/>
    <w:basedOn w:val="DefaultParagraphFont"/>
    <w:link w:val="BodyText2"/>
    <w:rsid w:val="0089489C"/>
    <w:rPr>
      <w:sz w:val="24"/>
      <w:szCs w:val="24"/>
      <w:lang w:val="en-GB" w:eastAsia="ar-SA"/>
    </w:rPr>
  </w:style>
  <w:style w:type="character" w:customStyle="1" w:styleId="Alineat-litChar">
    <w:name w:val="Alineat-lit Char"/>
    <w:link w:val="Alineat-lit"/>
    <w:locked/>
    <w:rsid w:val="0089489C"/>
    <w:rPr>
      <w:rFonts w:ascii="Calibri" w:hAnsi="Calibri"/>
      <w:iCs/>
      <w:noProof/>
      <w:szCs w:val="24"/>
      <w:lang w:eastAsia="sk-SK"/>
    </w:rPr>
  </w:style>
  <w:style w:type="character" w:customStyle="1" w:styleId="ListParagraphChar">
    <w:name w:val="List Paragraph Char"/>
    <w:aliases w:val="Akapit z listą BS Char,Outlines a.b.c. Char,List_Paragraph Char,Multilevel para_II Char,Akapit z lista BS Char,Normal bullet 2 Char,List1 Char,body 2 Char,List Paragraph11 Char,List Paragraph111 Char,Antes de enumeración Char"/>
    <w:link w:val="ListParagraph"/>
    <w:uiPriority w:val="34"/>
    <w:qFormat/>
    <w:locked/>
    <w:rsid w:val="0089489C"/>
  </w:style>
  <w:style w:type="table" w:customStyle="1" w:styleId="a3">
    <w:basedOn w:val="TableNormal"/>
    <w:rPr>
      <w:rFonts w:ascii="Libre Franklin" w:eastAsia="Libre Franklin" w:hAnsi="Libre Franklin" w:cs="Libre Franklin"/>
      <w:sz w:val="22"/>
      <w:szCs w:val="22"/>
    </w:rPr>
    <w:tblPr>
      <w:tblStyleRowBandSize w:val="1"/>
      <w:tblStyleColBandSize w:val="1"/>
      <w:tblCellMar>
        <w:left w:w="115" w:type="dxa"/>
        <w:right w:w="115" w:type="dxa"/>
      </w:tblCellMar>
    </w:tblPr>
  </w:style>
  <w:style w:type="table" w:customStyle="1" w:styleId="a4">
    <w:basedOn w:val="TableNormal"/>
    <w:rPr>
      <w:rFonts w:ascii="Libre Franklin" w:eastAsia="Libre Franklin" w:hAnsi="Libre Franklin" w:cs="Libre Franklin"/>
      <w:sz w:val="22"/>
      <w:szCs w:val="22"/>
    </w:rPr>
    <w:tblPr>
      <w:tblStyleRowBandSize w:val="1"/>
      <w:tblStyleColBandSize w:val="1"/>
      <w:tblCellMar>
        <w:left w:w="115" w:type="dxa"/>
        <w:right w:w="115" w:type="dxa"/>
      </w:tblCellMar>
    </w:tblPr>
  </w:style>
  <w:style w:type="table" w:customStyle="1" w:styleId="a5">
    <w:basedOn w:val="TableNormal"/>
    <w:rPr>
      <w:rFonts w:ascii="Libre Franklin" w:eastAsia="Libre Franklin" w:hAnsi="Libre Franklin" w:cs="Libre Franklin"/>
      <w:sz w:val="22"/>
      <w:szCs w:val="22"/>
    </w:rPr>
    <w:tblPr>
      <w:tblStyleRowBandSize w:val="1"/>
      <w:tblStyleColBandSize w:val="1"/>
      <w:tblCellMar>
        <w:left w:w="115" w:type="dxa"/>
        <w:right w:w="115" w:type="dxa"/>
      </w:tblCellMar>
    </w:tblPr>
  </w:style>
  <w:style w:type="table" w:customStyle="1" w:styleId="a6">
    <w:basedOn w:val="TableNormal"/>
    <w:rPr>
      <w:rFonts w:ascii="Libre Franklin" w:eastAsia="Libre Franklin" w:hAnsi="Libre Franklin" w:cs="Libre Franklin"/>
      <w:sz w:val="22"/>
      <w:szCs w:val="22"/>
    </w:rPr>
    <w:tblPr>
      <w:tblStyleRowBandSize w:val="1"/>
      <w:tblStyleColBandSize w:val="1"/>
      <w:tblCellMar>
        <w:left w:w="115" w:type="dxa"/>
        <w:right w:w="115" w:type="dxa"/>
      </w:tblCellMar>
    </w:tblPr>
  </w:style>
  <w:style w:type="paragraph" w:customStyle="1" w:styleId="211">
    <w:name w:val="2.1.1"/>
    <w:basedOn w:val="Normal"/>
    <w:rsid w:val="00713793"/>
    <w:pPr>
      <w:keepNext/>
      <w:numPr>
        <w:ilvl w:val="2"/>
        <w:numId w:val="49"/>
      </w:numPr>
      <w:spacing w:before="240" w:after="60"/>
      <w:jc w:val="both"/>
      <w:outlineLvl w:val="1"/>
    </w:pPr>
    <w:rPr>
      <w:rFonts w:ascii="Trebuchet MS" w:hAnsi="Trebuchet MS" w:cs="Arial"/>
      <w:b/>
      <w:bCs/>
      <w:sz w:val="24"/>
      <w:szCs w:val="28"/>
    </w:rPr>
  </w:style>
  <w:style w:type="paragraph" w:customStyle="1" w:styleId="eval">
    <w:name w:val="eval"/>
    <w:basedOn w:val="Heading3"/>
    <w:rsid w:val="00713793"/>
    <w:pPr>
      <w:numPr>
        <w:ilvl w:val="4"/>
        <w:numId w:val="49"/>
      </w:numPr>
    </w:pPr>
    <w:rPr>
      <w:rFonts w:ascii="Trebuchet MS" w:eastAsia="Times New Roman" w:hAnsi="Trebuchet MS"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156643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www.regionordest.ro" TargetMode="External"/><Relationship Id="rId2" Type="http://schemas.openxmlformats.org/officeDocument/2006/relationships/numbering" Target="numbering.xml"/><Relationship Id="rId16" Type="http://schemas.openxmlformats.org/officeDocument/2006/relationships/hyperlink" Target="https://regionordest.ro/wp-content/%20uploads%20/2023/09/%20Norme-metodologice-recuperare-ajutor-de-stat.pdf"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about:blank"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legislatie.just.ro/Public/DetaliiDocumentAfis/155770"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4.png"/><Relationship Id="rId7" Type="http://schemas.openxmlformats.org/officeDocument/2006/relationships/image" Target="media/image8.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5YvxCcWnKdMLnKOU9ybcaCTTWQ==">CgMxLjAaGgoBMBIVChMIBCoPCgtBQUFCSlk2d01pcxABGhoKATESFQoTCAQqDwoLQUFBQkpZNndNaXMQARoaCgEyEhUKEwgEKg8KC0FBQUJKWTZ3TWlzEAEaGgoBMxIVChMIBCoPCgtBQUFCSlk2d01pcxABGhoKATQSFQoTCAQqDwoLQUFBQkpZNndNaXMQARoaCgE1EhUKEwgEKg8KC0FBQUJKWTZ3TWlzEAEaGgoBNhIVChMIBCoPCgtBQUFCSlk2d01pcxABGhoKATcSFQoTCAQqDwoLQUFBQkpZNndNaXMQARoaCgE4EhUKEwgEKg8KC0FBQUJKWTZ3TWlzEAEaGgoBORIVChMIBCoPCgtBQUFCSlk2d01pdxACGhsKAjEwEhUKEwgEKg8KC0FBQUJKWTZ3TWl3EAIi9QIKC0FBQUJKWTZ3TWlzEsECCgtBQUFCSlk2d01pcxILQUFBQkpZNndNaXMaDQoJdGV4dC9odG1sEgAiDgoKdGV4dC9wbGFpbhIAKhsiFTEwMDY1MDA3Nzg0NzQ0ODc2NDUyMygAOAAw68yEguUxOMm1jILlMUqmAQokYXBwbGljYXRpb24vdm5kLmdvb2dsZS1hcHBzLmRvY3MubWRzGn7C19rkAXgadgpyCmzigKIgTG9nbyBVRSDDrm5zb8ibaXQgZGUgc2ludGFnbWEgRm9uZHVsIEV1cm9wZWFuIGRlIERlenZvbHRhcmUgUmVnaW9uYWzEgyDigKIgTG9nby11bCBHdXZlcm51bHVpIFJvbcOibmllaTsQARgBEAFaDHd1djliZXQ4ajFya3ICIAB4AIIBFHN1Z2dlc3QuNGk5cTVoaW9rZ2xpmgEGCAAQABgAGOvMhILlMSDJtYyC5TFCFHN1Z2dlc3QuNGk5cTVoaW9rZ2xpIqkCCgtBQUFCSlk2d01pdxL1AQoLQUFBQkpZNndNaXcSC0FBQUJKWTZ3TWl3Gg0KCXRleHQvaHRtbBIAIg4KCnRleHQvcGxhaW4SACobIhUxMDA2NTAwNzc4NDc0NDg3NjQ1MjMoADgAMLGii4LlMTjPp4uC5TFKWwokYXBwbGljYXRpb24vdm5kLmdvb2dsZS1hcHBzLmRvY3MubWRzGjPC19rkAS0SKwonCiHigKIgTG9nby11bCBHdXZlcm51bHVpIFJvbcOibmllaTsQARgAEAFaDGUwajN2cmludzF1Z3ICIAB4AIIBFHN1Z2dlc3QueWhiMDdzY2h3bDYymgEGCAAQABgAGLGii4LlMSDPp4uC5TFCFHN1Z2dlc3QueWhiMDdzY2h3bDYyMghoLmdqZGd4czIJaC4zMGowemxsMgloLjFmb2I5dGUyCWguMXQzaDVzZjIJaC40ZDM0b2c4Mg5oLmV0Nzk2bndlcGJyNzIOaC43emtndGcxYTMxNHcyCWguM3pueXNoNzIJaC4yZXQ5MnAwMghoLnR5amN3dDIJaC4zZHk2dmttOABqJAoUc3VnZ2VzdC40aTlxNWhpb2tnbGkSDEdhYmkgQm9iZWFudWokChRzdWdnZXN0LnloYjA3c2Nod2w2MhIMR2FiaSBCb2JlYW51ciExZGtNYjlfR2xkeUd1LWdMemw3WnpwZFpuRXFPbEl1cF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33</Pages>
  <Words>18936</Words>
  <Characters>107936</Characters>
  <Application>Microsoft Office Word</Application>
  <DocSecurity>0</DocSecurity>
  <Lines>899</Lines>
  <Paragraphs>253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126619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Oana Catalina Fodor</dc:creator>
  <cp:lastModifiedBy>Oana Catalina Fodor</cp:lastModifiedBy>
  <cp:revision>18</cp:revision>
  <dcterms:created xsi:type="dcterms:W3CDTF">2024-03-18T10:32:00Z</dcterms:created>
  <dcterms:modified xsi:type="dcterms:W3CDTF">2024-04-30T08:38:00Z</dcterms:modified>
</cp:coreProperties>
</file>