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2BEBE" w14:textId="77777777" w:rsidR="00F53978" w:rsidRPr="00F0082E" w:rsidRDefault="00F53978">
      <w:pPr>
        <w:rPr>
          <w:rFonts w:cstheme="minorHAnsi"/>
        </w:rPr>
      </w:pPr>
    </w:p>
    <w:p w14:paraId="48FA2257" w14:textId="16081C77" w:rsidR="00F0082E" w:rsidRDefault="003F768E" w:rsidP="003F768E">
      <w:pPr>
        <w:spacing w:after="0" w:line="360" w:lineRule="auto"/>
        <w:jc w:val="right"/>
        <w:rPr>
          <w:b/>
          <w:bCs/>
          <w:lang w:eastAsia="en-GB"/>
        </w:rPr>
      </w:pPr>
      <w:proofErr w:type="spellStart"/>
      <w:r>
        <w:rPr>
          <w:b/>
          <w:bCs/>
          <w:lang w:eastAsia="en-GB"/>
        </w:rPr>
        <w:t>Anexa</w:t>
      </w:r>
      <w:proofErr w:type="spellEnd"/>
      <w:r>
        <w:rPr>
          <w:b/>
          <w:bCs/>
          <w:lang w:eastAsia="en-GB"/>
        </w:rPr>
        <w:t xml:space="preserve"> 5 </w:t>
      </w:r>
    </w:p>
    <w:p w14:paraId="209F111F" w14:textId="77777777" w:rsidR="00F0082E" w:rsidRDefault="00F0082E" w:rsidP="00F0082E">
      <w:pPr>
        <w:spacing w:after="0" w:line="240" w:lineRule="auto"/>
        <w:jc w:val="center"/>
        <w:rPr>
          <w:b/>
          <w:bCs/>
          <w:lang w:eastAsia="en-GB"/>
        </w:rPr>
      </w:pPr>
    </w:p>
    <w:p w14:paraId="38EF26BD" w14:textId="239D4D66" w:rsidR="00F0082E" w:rsidRDefault="00F0082E" w:rsidP="00F0082E">
      <w:pPr>
        <w:spacing w:after="0" w:line="240" w:lineRule="auto"/>
        <w:jc w:val="center"/>
        <w:rPr>
          <w:b/>
          <w:bCs/>
          <w:lang w:eastAsia="en-GB"/>
        </w:rPr>
      </w:pPr>
      <w:r w:rsidRPr="00F0082E">
        <w:rPr>
          <w:b/>
          <w:bCs/>
          <w:lang w:eastAsia="en-GB"/>
        </w:rPr>
        <w:t>GRILA DE EVALUARE TEHNICO-FINANCIARĂ</w:t>
      </w:r>
    </w:p>
    <w:p w14:paraId="1160A642" w14:textId="77777777" w:rsidR="00F0082E" w:rsidRPr="00F0082E" w:rsidRDefault="00F0082E" w:rsidP="00F0082E">
      <w:pPr>
        <w:spacing w:after="0" w:line="240" w:lineRule="auto"/>
        <w:jc w:val="center"/>
        <w:rPr>
          <w:b/>
          <w:bCs/>
          <w:lang w:eastAsia="en-GB"/>
        </w:rPr>
      </w:pPr>
    </w:p>
    <w:p w14:paraId="123DB359" w14:textId="77777777" w:rsidR="00F0082E" w:rsidRPr="00F0082E" w:rsidRDefault="00F0082E" w:rsidP="00F0082E">
      <w:pPr>
        <w:spacing w:after="0" w:line="240" w:lineRule="auto"/>
        <w:jc w:val="center"/>
        <w:rPr>
          <w:rFonts w:cstheme="minorHAnsi"/>
          <w:b/>
          <w:bCs/>
          <w:lang w:val="it-IT"/>
        </w:rPr>
      </w:pPr>
    </w:p>
    <w:p w14:paraId="453E8BE4" w14:textId="77777777" w:rsidR="00A03579" w:rsidRPr="00A03579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354"/>
        <w:rPr>
          <w:rFonts w:cstheme="minorHAnsi"/>
          <w:b/>
        </w:rPr>
      </w:pPr>
      <w:r w:rsidRPr="00A03579">
        <w:rPr>
          <w:rFonts w:cstheme="minorHAnsi"/>
          <w:b/>
        </w:rPr>
        <w:t>Program:</w:t>
      </w:r>
      <w:r w:rsidRPr="00A03579">
        <w:rPr>
          <w:rFonts w:cstheme="minorHAnsi"/>
          <w:b/>
          <w:spacing w:val="-9"/>
        </w:rPr>
        <w:t xml:space="preserve"> </w:t>
      </w:r>
      <w:proofErr w:type="spellStart"/>
      <w:r w:rsidRPr="00A03579">
        <w:rPr>
          <w:rFonts w:cstheme="minorHAnsi"/>
          <w:b/>
        </w:rPr>
        <w:t>Programul</w:t>
      </w:r>
      <w:proofErr w:type="spellEnd"/>
      <w:r w:rsidRPr="00A03579">
        <w:rPr>
          <w:rFonts w:cstheme="minorHAnsi"/>
          <w:b/>
          <w:spacing w:val="-9"/>
        </w:rPr>
        <w:t xml:space="preserve"> </w:t>
      </w:r>
      <w:r w:rsidRPr="00A03579">
        <w:rPr>
          <w:rFonts w:cstheme="minorHAnsi"/>
          <w:b/>
        </w:rPr>
        <w:t>Regional</w:t>
      </w:r>
      <w:r w:rsidRPr="00A03579">
        <w:rPr>
          <w:rFonts w:cstheme="minorHAnsi"/>
          <w:b/>
          <w:spacing w:val="-7"/>
        </w:rPr>
        <w:t xml:space="preserve"> </w:t>
      </w:r>
      <w:r w:rsidRPr="00A03579">
        <w:rPr>
          <w:rFonts w:cstheme="minorHAnsi"/>
          <w:b/>
        </w:rPr>
        <w:t>Sud-</w:t>
      </w:r>
      <w:proofErr w:type="gramStart"/>
      <w:r w:rsidRPr="00A03579">
        <w:rPr>
          <w:rFonts w:cstheme="minorHAnsi"/>
          <w:b/>
        </w:rPr>
        <w:t xml:space="preserve">Est </w:t>
      </w:r>
      <w:r w:rsidRPr="00A03579">
        <w:rPr>
          <w:rFonts w:cstheme="minorHAnsi"/>
          <w:b/>
          <w:spacing w:val="-9"/>
        </w:rPr>
        <w:t xml:space="preserve"> </w:t>
      </w:r>
      <w:r w:rsidRPr="00A03579">
        <w:rPr>
          <w:rFonts w:cstheme="minorHAnsi"/>
          <w:b/>
        </w:rPr>
        <w:t>2021</w:t>
      </w:r>
      <w:proofErr w:type="gramEnd"/>
      <w:r w:rsidRPr="00A03579">
        <w:rPr>
          <w:rFonts w:cstheme="minorHAnsi"/>
          <w:b/>
        </w:rPr>
        <w:t xml:space="preserve">-2027 </w:t>
      </w:r>
    </w:p>
    <w:p w14:paraId="0B8996A1" w14:textId="77777777" w:rsidR="00A03579" w:rsidRPr="00A03579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</w:rPr>
      </w:pPr>
      <w:proofErr w:type="spellStart"/>
      <w:r w:rsidRPr="00A03579">
        <w:rPr>
          <w:rFonts w:cstheme="minorHAnsi"/>
          <w:b/>
        </w:rPr>
        <w:t>Obiectiv</w:t>
      </w:r>
      <w:proofErr w:type="spellEnd"/>
      <w:r w:rsidRPr="00A03579">
        <w:rPr>
          <w:rFonts w:cstheme="minorHAnsi"/>
          <w:b/>
        </w:rPr>
        <w:t xml:space="preserve"> de </w:t>
      </w:r>
      <w:proofErr w:type="spellStart"/>
      <w:r w:rsidRPr="00A03579">
        <w:rPr>
          <w:rFonts w:cstheme="minorHAnsi"/>
          <w:b/>
        </w:rPr>
        <w:t>politică</w:t>
      </w:r>
      <w:proofErr w:type="spellEnd"/>
      <w:r w:rsidRPr="00A03579">
        <w:rPr>
          <w:rFonts w:cstheme="minorHAnsi"/>
          <w:b/>
        </w:rPr>
        <w:t xml:space="preserve">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</w:rPr>
        <w:t xml:space="preserve">: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spacing w:val="-36"/>
          <w:u w:val="thick" w:color="355E90"/>
        </w:rPr>
        <w:t xml:space="preserve"> </w:t>
      </w:r>
      <w:r w:rsidRPr="00A03579">
        <w:rPr>
          <w:rFonts w:cstheme="minorHAnsi"/>
          <w:b/>
        </w:rPr>
        <w:t xml:space="preserve"> </w:t>
      </w:r>
    </w:p>
    <w:p w14:paraId="38644813" w14:textId="77777777" w:rsidR="00A03579" w:rsidRPr="00A03579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  <w:spacing w:val="40"/>
          <w:u w:val="thick" w:color="355E90"/>
        </w:rPr>
      </w:pPr>
      <w:proofErr w:type="spellStart"/>
      <w:r w:rsidRPr="00A03579">
        <w:rPr>
          <w:rFonts w:cstheme="minorHAnsi"/>
          <w:b/>
        </w:rPr>
        <w:t>Obiectiv</w:t>
      </w:r>
      <w:proofErr w:type="spellEnd"/>
      <w:r w:rsidRPr="00A03579">
        <w:rPr>
          <w:rFonts w:cstheme="minorHAnsi"/>
          <w:b/>
        </w:rPr>
        <w:t xml:space="preserve"> specific</w:t>
      </w:r>
      <w:r w:rsidRPr="00A03579">
        <w:rPr>
          <w:rFonts w:cstheme="minorHAnsi"/>
          <w:b/>
          <w:spacing w:val="40"/>
        </w:rPr>
        <w:t xml:space="preserve">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</w:rPr>
        <w:t xml:space="preserve">: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spacing w:val="40"/>
          <w:u w:val="thick" w:color="355E90"/>
        </w:rPr>
        <w:t xml:space="preserve"> </w:t>
      </w:r>
    </w:p>
    <w:p w14:paraId="7A2DD378" w14:textId="77777777" w:rsidR="00A03579" w:rsidRPr="00A03579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  <w:u w:val="thick" w:color="355E90"/>
        </w:rPr>
      </w:pPr>
      <w:proofErr w:type="spellStart"/>
      <w:r w:rsidRPr="00A03579">
        <w:rPr>
          <w:rFonts w:cstheme="minorHAnsi"/>
          <w:b/>
        </w:rPr>
        <w:t>Prioritatea</w:t>
      </w:r>
      <w:proofErr w:type="spellEnd"/>
      <w:r w:rsidRPr="00A03579">
        <w:rPr>
          <w:rFonts w:cstheme="minorHAnsi"/>
          <w:b/>
        </w:rPr>
        <w:t xml:space="preserve">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</w:rPr>
        <w:t xml:space="preserve">: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u w:val="thick" w:color="355E90"/>
        </w:rPr>
        <w:tab/>
      </w:r>
    </w:p>
    <w:p w14:paraId="4B16A93D" w14:textId="77777777" w:rsidR="00A03579" w:rsidRPr="00A03579" w:rsidRDefault="00A03579" w:rsidP="00A03579">
      <w:pPr>
        <w:tabs>
          <w:tab w:val="left" w:pos="1588"/>
          <w:tab w:val="left" w:pos="2142"/>
          <w:tab w:val="left" w:pos="2367"/>
          <w:tab w:val="left" w:pos="4698"/>
        </w:tabs>
        <w:ind w:left="117" w:right="4922"/>
        <w:rPr>
          <w:rFonts w:cstheme="minorHAnsi"/>
          <w:b/>
        </w:rPr>
      </w:pPr>
      <w:proofErr w:type="spellStart"/>
      <w:r w:rsidRPr="00A03579">
        <w:rPr>
          <w:rFonts w:cstheme="minorHAnsi"/>
          <w:b/>
        </w:rPr>
        <w:t>Acțiunea</w:t>
      </w:r>
      <w:proofErr w:type="spellEnd"/>
      <w:r w:rsidRPr="00A03579">
        <w:rPr>
          <w:rFonts w:cstheme="minorHAnsi"/>
          <w:b/>
        </w:rPr>
        <w:t xml:space="preserve">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</w:rPr>
        <w:t xml:space="preserve">: </w:t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u w:val="thick" w:color="355E90"/>
        </w:rPr>
        <w:tab/>
      </w:r>
      <w:r w:rsidRPr="00A03579">
        <w:rPr>
          <w:rFonts w:cstheme="minorHAnsi"/>
          <w:b/>
          <w:u w:val="thick" w:color="355E90"/>
        </w:rPr>
        <w:tab/>
      </w:r>
    </w:p>
    <w:p w14:paraId="3F6772BC" w14:textId="77777777" w:rsidR="00A03579" w:rsidRPr="00A03579" w:rsidRDefault="00A03579" w:rsidP="00A0357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7EA96D83" w14:textId="77777777" w:rsidR="00A03579" w:rsidRPr="00A03579" w:rsidRDefault="00A03579" w:rsidP="00A03579">
      <w:pPr>
        <w:tabs>
          <w:tab w:val="left" w:pos="4715"/>
        </w:tabs>
        <w:ind w:left="117"/>
        <w:rPr>
          <w:rFonts w:cstheme="minorHAnsi"/>
          <w:b/>
        </w:rPr>
      </w:pPr>
      <w:r w:rsidRPr="00A03579">
        <w:rPr>
          <w:rFonts w:cstheme="minorHAnsi"/>
          <w:b/>
        </w:rPr>
        <w:t>Cod SMIS POR 2014-2020:</w:t>
      </w:r>
      <w:r w:rsidRPr="00A03579">
        <w:rPr>
          <w:rFonts w:cstheme="minorHAnsi"/>
          <w:b/>
          <w:spacing w:val="47"/>
        </w:rPr>
        <w:t xml:space="preserve"> </w:t>
      </w:r>
      <w:r w:rsidRPr="00A03579">
        <w:rPr>
          <w:rFonts w:cstheme="minorHAnsi"/>
          <w:b/>
          <w:u w:val="thick" w:color="355E90"/>
        </w:rPr>
        <w:tab/>
      </w:r>
    </w:p>
    <w:p w14:paraId="44DB24EA" w14:textId="77777777" w:rsidR="00A03579" w:rsidRPr="00A03579" w:rsidRDefault="00A03579" w:rsidP="00A03579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2623F542" w14:textId="77777777" w:rsidR="00A03579" w:rsidRPr="00A03579" w:rsidRDefault="00A03579" w:rsidP="00A03579">
      <w:pPr>
        <w:tabs>
          <w:tab w:val="left" w:pos="3610"/>
        </w:tabs>
        <w:ind w:left="117"/>
        <w:rPr>
          <w:rFonts w:cstheme="minorHAnsi"/>
          <w:b/>
        </w:rPr>
      </w:pPr>
      <w:r w:rsidRPr="00A03579">
        <w:rPr>
          <w:rFonts w:cstheme="minorHAnsi"/>
          <w:b/>
        </w:rPr>
        <w:t>APEL</w:t>
      </w:r>
      <w:r w:rsidRPr="00A03579">
        <w:rPr>
          <w:rFonts w:cstheme="minorHAnsi"/>
          <w:b/>
          <w:spacing w:val="-5"/>
        </w:rPr>
        <w:t xml:space="preserve"> </w:t>
      </w:r>
      <w:r w:rsidRPr="00A03579">
        <w:rPr>
          <w:rFonts w:cstheme="minorHAnsi"/>
          <w:b/>
        </w:rPr>
        <w:t>DE</w:t>
      </w:r>
      <w:r w:rsidRPr="00A03579">
        <w:rPr>
          <w:rFonts w:cstheme="minorHAnsi"/>
          <w:b/>
          <w:spacing w:val="-3"/>
        </w:rPr>
        <w:t xml:space="preserve"> </w:t>
      </w:r>
      <w:r w:rsidRPr="00A03579">
        <w:rPr>
          <w:rFonts w:cstheme="minorHAnsi"/>
          <w:b/>
        </w:rPr>
        <w:t>PROIECTE:</w:t>
      </w:r>
      <w:r w:rsidRPr="00A03579">
        <w:rPr>
          <w:rFonts w:cstheme="minorHAnsi"/>
          <w:b/>
          <w:spacing w:val="-4"/>
        </w:rPr>
        <w:t xml:space="preserve"> </w:t>
      </w:r>
    </w:p>
    <w:p w14:paraId="1EB75856" w14:textId="77777777" w:rsidR="00C61549" w:rsidRDefault="00C61549" w:rsidP="00C61549">
      <w:pPr>
        <w:spacing w:after="0"/>
        <w:ind w:left="2244"/>
      </w:pPr>
      <w:r>
        <w:rPr>
          <w:rFonts w:ascii="Calibri" w:eastAsia="Calibri" w:hAnsi="Calibri" w:cs="Calibri"/>
        </w:rPr>
        <w:t xml:space="preserve"> </w:t>
      </w:r>
    </w:p>
    <w:p w14:paraId="1F8E80C7" w14:textId="59B6E3D5" w:rsidR="00F0082E" w:rsidRDefault="00F0082E" w:rsidP="004D3C27">
      <w:pPr>
        <w:spacing w:after="0" w:line="240" w:lineRule="auto"/>
        <w:rPr>
          <w:rFonts w:cstheme="minorHAnsi"/>
          <w:b/>
          <w:bCs/>
          <w:lang w:val="it-IT"/>
        </w:rPr>
      </w:pPr>
    </w:p>
    <w:p w14:paraId="4D00ABB3" w14:textId="77777777" w:rsidR="003F768E" w:rsidRPr="00F0082E" w:rsidRDefault="003F768E" w:rsidP="004D3C27">
      <w:pPr>
        <w:spacing w:after="0" w:line="240" w:lineRule="auto"/>
        <w:rPr>
          <w:rFonts w:cstheme="minorHAnsi"/>
          <w:b/>
          <w:bCs/>
          <w:lang w:val="it-IT"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3544"/>
        <w:gridCol w:w="851"/>
        <w:gridCol w:w="1134"/>
        <w:gridCol w:w="4678"/>
      </w:tblGrid>
      <w:tr w:rsidR="00F0082E" w:rsidRPr="00C61549" w14:paraId="4FDD9052" w14:textId="77777777" w:rsidTr="003F768E">
        <w:tc>
          <w:tcPr>
            <w:tcW w:w="3544" w:type="dxa"/>
          </w:tcPr>
          <w:p w14:paraId="6954EEB9" w14:textId="206454A9" w:rsidR="00F0082E" w:rsidRPr="00C61549" w:rsidRDefault="00F0082E" w:rsidP="00F0082E">
            <w:pPr>
              <w:spacing w:after="24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C615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  <w:t>Criteriul de evaluare</w:t>
            </w:r>
          </w:p>
        </w:tc>
        <w:tc>
          <w:tcPr>
            <w:tcW w:w="851" w:type="dxa"/>
          </w:tcPr>
          <w:p w14:paraId="7A572F42" w14:textId="6E40E8DF" w:rsidR="00F0082E" w:rsidRPr="00C61549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15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DA</w:t>
            </w:r>
          </w:p>
        </w:tc>
        <w:tc>
          <w:tcPr>
            <w:tcW w:w="1134" w:type="dxa"/>
          </w:tcPr>
          <w:p w14:paraId="7DBCE112" w14:textId="285EF743" w:rsidR="00F0082E" w:rsidRPr="00C61549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154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  <w:t>NU</w:t>
            </w:r>
          </w:p>
        </w:tc>
        <w:tc>
          <w:tcPr>
            <w:tcW w:w="4678" w:type="dxa"/>
          </w:tcPr>
          <w:p w14:paraId="52137788" w14:textId="44109FA0" w:rsidR="00F0082E" w:rsidRPr="00C61549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</w:pPr>
            <w:r w:rsidRPr="00C6154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ro-RO"/>
              </w:rPr>
              <w:t>Cum se verifica</w:t>
            </w:r>
          </w:p>
        </w:tc>
      </w:tr>
      <w:tr w:rsidR="00F0082E" w:rsidRPr="00C61549" w14:paraId="455D71E4" w14:textId="77777777" w:rsidTr="003F768E">
        <w:trPr>
          <w:trHeight w:val="2295"/>
        </w:trPr>
        <w:tc>
          <w:tcPr>
            <w:tcW w:w="3544" w:type="dxa"/>
          </w:tcPr>
          <w:p w14:paraId="2E27C98B" w14:textId="3A7270B2" w:rsidR="00F0082E" w:rsidRPr="00C61549" w:rsidRDefault="00F0082E" w:rsidP="00F95387">
            <w:pPr>
              <w:spacing w:after="2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</w:pPr>
            <w:r w:rsidRPr="00C61549">
              <w:rPr>
                <w:rFonts w:asciiTheme="minorHAnsi" w:hAnsiTheme="minorHAnsi" w:cs="Calibri"/>
                <w:noProof/>
                <w:sz w:val="22"/>
                <w:szCs w:val="22"/>
                <w:lang w:val="ro-RO"/>
              </w:rPr>
              <w:t xml:space="preserve">Proiectul este inclus în Lista proiectelor etapizate POR 2014-2020, art. 118 /118 a din Regulamentul nr. 1060/2021 elaborată și aprobată de OI POR 2014-2020 pentru Regiunea </w:t>
            </w:r>
            <w:r w:rsidR="002F06FD" w:rsidRPr="00C61549">
              <w:rPr>
                <w:rFonts w:asciiTheme="minorHAnsi" w:hAnsiTheme="minorHAnsi" w:cs="Calibri"/>
                <w:noProof/>
                <w:sz w:val="22"/>
                <w:szCs w:val="22"/>
                <w:lang w:val="ro-RO"/>
              </w:rPr>
              <w:t>Sud Es</w:t>
            </w:r>
            <w:r w:rsidRPr="00C61549">
              <w:rPr>
                <w:rFonts w:asciiTheme="minorHAnsi" w:hAnsiTheme="minorHAnsi" w:cs="Calibri"/>
                <w:noProof/>
                <w:sz w:val="22"/>
                <w:szCs w:val="22"/>
                <w:lang w:val="ro-RO"/>
              </w:rPr>
              <w:t>t?</w:t>
            </w:r>
          </w:p>
          <w:p w14:paraId="3C89AC39" w14:textId="72EB910F" w:rsidR="00F0082E" w:rsidRPr="00C61549" w:rsidRDefault="00F0082E" w:rsidP="00F0082E">
            <w:pPr>
              <w:spacing w:after="2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ro-RO" w:eastAsia="ro-RO"/>
              </w:rPr>
            </w:pPr>
          </w:p>
        </w:tc>
        <w:tc>
          <w:tcPr>
            <w:tcW w:w="851" w:type="dxa"/>
          </w:tcPr>
          <w:p w14:paraId="08A0CC05" w14:textId="77777777" w:rsidR="00F0082E" w:rsidRPr="00C61549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134" w:type="dxa"/>
          </w:tcPr>
          <w:p w14:paraId="1BBF8FF8" w14:textId="77777777" w:rsidR="00F0082E" w:rsidRPr="00C61549" w:rsidRDefault="00F0082E" w:rsidP="001F61A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4678" w:type="dxa"/>
          </w:tcPr>
          <w:p w14:paraId="437EA528" w14:textId="77777777" w:rsidR="00F0082E" w:rsidRPr="00C61549" w:rsidRDefault="00F0082E" w:rsidP="00F0082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proofErr w:type="spellStart"/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>Documente</w:t>
            </w:r>
            <w:proofErr w:type="spellEnd"/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>verificate</w:t>
            </w:r>
            <w:proofErr w:type="spellEnd"/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6C92C120" w14:textId="77777777" w:rsidR="00F0082E" w:rsidRPr="00C61549" w:rsidRDefault="00F0082E" w:rsidP="00F0082E">
            <w:pPr>
              <w:pStyle w:val="ListParagraph"/>
              <w:numPr>
                <w:ilvl w:val="0"/>
                <w:numId w:val="29"/>
              </w:numPr>
              <w:ind w:left="337" w:hanging="33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61549">
              <w:rPr>
                <w:rFonts w:asciiTheme="minorHAnsi" w:hAnsiTheme="minorHAnsi"/>
                <w:sz w:val="22"/>
                <w:szCs w:val="22"/>
                <w:lang w:val="ro-RO"/>
              </w:rPr>
              <w:t>Formularul cererii de finanțare</w:t>
            </w:r>
          </w:p>
          <w:p w14:paraId="5507E169" w14:textId="77777777" w:rsidR="00F0082E" w:rsidRPr="00C61549" w:rsidRDefault="00F0082E" w:rsidP="00F0082E">
            <w:pPr>
              <w:pStyle w:val="ListParagraph"/>
              <w:numPr>
                <w:ilvl w:val="0"/>
                <w:numId w:val="29"/>
              </w:numPr>
              <w:ind w:left="337" w:hanging="33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61549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Lista proiectelor etapizate </w:t>
            </w:r>
          </w:p>
          <w:p w14:paraId="478BA1E0" w14:textId="77777777" w:rsidR="003F768E" w:rsidRPr="00C61549" w:rsidRDefault="003F768E" w:rsidP="00F0082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24DFEC27" w14:textId="22A8FA00" w:rsidR="00F0082E" w:rsidRPr="00C61549" w:rsidRDefault="00F0082E" w:rsidP="00F0082E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Se </w:t>
            </w:r>
            <w:proofErr w:type="spellStart"/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>verifică</w:t>
            </w:r>
            <w:proofErr w:type="spellEnd"/>
            <w:r w:rsidRPr="00C6154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: </w:t>
            </w:r>
          </w:p>
          <w:p w14:paraId="4C7526C7" w14:textId="365A8EB4" w:rsidR="00F0082E" w:rsidRPr="00C61549" w:rsidRDefault="00F0082E" w:rsidP="002F06F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it-IT"/>
              </w:rPr>
            </w:pPr>
            <w:r w:rsidRPr="00C61549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Dacă proiectul depus se regăsește în Anexa </w:t>
            </w:r>
            <w:r w:rsidR="002F06FD" w:rsidRPr="00C61549">
              <w:rPr>
                <w:rFonts w:asciiTheme="minorHAnsi" w:hAnsiTheme="minorHAnsi"/>
                <w:sz w:val="22"/>
                <w:szCs w:val="22"/>
                <w:lang w:val="ro-RO"/>
              </w:rPr>
              <w:t>1</w:t>
            </w:r>
            <w:r w:rsidR="00E02774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C61549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Lista proiectelor etapizate </w:t>
            </w:r>
            <w:r w:rsidRPr="00C615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61549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din POR 2014-2020 în PR </w:t>
            </w:r>
            <w:r w:rsidR="002F06FD" w:rsidRPr="00C61549">
              <w:rPr>
                <w:rFonts w:asciiTheme="minorHAnsi" w:hAnsiTheme="minorHAnsi"/>
                <w:sz w:val="22"/>
                <w:szCs w:val="22"/>
                <w:lang w:val="ro-RO"/>
              </w:rPr>
              <w:t>Sud Est</w:t>
            </w:r>
            <w:r w:rsidRPr="00C61549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2021-2027</w:t>
            </w:r>
          </w:p>
        </w:tc>
      </w:tr>
    </w:tbl>
    <w:p w14:paraId="412BC3FB" w14:textId="0909B7E4" w:rsidR="001F61AA" w:rsidRDefault="001F61AA" w:rsidP="00F0082E">
      <w:pPr>
        <w:rPr>
          <w:rFonts w:cstheme="minorHAnsi"/>
          <w:lang w:val="fr-FR"/>
        </w:rPr>
      </w:pPr>
    </w:p>
    <w:p w14:paraId="3B8EB86A" w14:textId="77777777" w:rsidR="00C61549" w:rsidRPr="00F0082E" w:rsidRDefault="00C61549" w:rsidP="00F0082E">
      <w:pPr>
        <w:rPr>
          <w:rFonts w:cstheme="minorHAnsi"/>
          <w:lang w:val="fr-FR"/>
        </w:rPr>
      </w:pPr>
    </w:p>
    <w:sectPr w:rsidR="00C61549" w:rsidRPr="00F0082E" w:rsidSect="00DF1F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83" w:bottom="3119" w:left="1440" w:header="720" w:footer="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2A8A19" w14:textId="77777777" w:rsidR="00EC1C68" w:rsidRDefault="00EC1C68" w:rsidP="001F61AA">
      <w:pPr>
        <w:spacing w:after="0" w:line="240" w:lineRule="auto"/>
      </w:pPr>
      <w:r>
        <w:separator/>
      </w:r>
    </w:p>
  </w:endnote>
  <w:endnote w:type="continuationSeparator" w:id="0">
    <w:p w14:paraId="3A6908E8" w14:textId="77777777" w:rsidR="00EC1C68" w:rsidRDefault="00EC1C68" w:rsidP="001F6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F2287" w14:textId="77777777" w:rsidR="00DF1F50" w:rsidRDefault="00DF1F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145D8" w14:textId="2B7A1D7B" w:rsidR="00C61549" w:rsidRDefault="00C61549" w:rsidP="00C61549">
    <w:pPr>
      <w:pStyle w:val="Footer"/>
    </w:pPr>
  </w:p>
  <w:p w14:paraId="324E2BB0" w14:textId="77777777" w:rsidR="00C61549" w:rsidRDefault="00C61549" w:rsidP="00C61549">
    <w:pPr>
      <w:tabs>
        <w:tab w:val="left" w:pos="2074"/>
      </w:tabs>
      <w:spacing w:line="240" w:lineRule="auto"/>
      <w:jc w:val="right"/>
      <w:rPr>
        <w:sz w:val="24"/>
        <w:szCs w:val="24"/>
      </w:rPr>
    </w:pPr>
  </w:p>
  <w:p w14:paraId="7BEED819" w14:textId="52AC9CB3" w:rsidR="00C61549" w:rsidRDefault="00C61549" w:rsidP="00C61549">
    <w:pPr>
      <w:tabs>
        <w:tab w:val="left" w:pos="2074"/>
      </w:tabs>
      <w:spacing w:line="240" w:lineRule="auto"/>
      <w:jc w:val="right"/>
      <w:rPr>
        <w:sz w:val="24"/>
        <w:szCs w:val="24"/>
      </w:rPr>
    </w:pPr>
  </w:p>
  <w:p w14:paraId="14E53D22" w14:textId="77777777" w:rsidR="00C61549" w:rsidRPr="00A6372B" w:rsidRDefault="00C61549" w:rsidP="00C61549">
    <w:pPr>
      <w:tabs>
        <w:tab w:val="left" w:pos="2074"/>
      </w:tabs>
      <w:spacing w:after="0" w:line="240" w:lineRule="auto"/>
      <w:jc w:val="center"/>
      <w:rPr>
        <w:sz w:val="8"/>
        <w:szCs w:val="8"/>
      </w:rPr>
    </w:pPr>
  </w:p>
  <w:p w14:paraId="3966F32E" w14:textId="77777777" w:rsidR="00C61549" w:rsidRPr="00AB36FD" w:rsidRDefault="00C61549" w:rsidP="00C61549">
    <w:pPr>
      <w:tabs>
        <w:tab w:val="left" w:pos="2074"/>
      </w:tabs>
      <w:spacing w:line="240" w:lineRule="auto"/>
      <w:rPr>
        <w:sz w:val="24"/>
        <w:szCs w:val="24"/>
      </w:rPr>
    </w:pPr>
    <w:r>
      <w:rPr>
        <w:noProof/>
        <w:lang w:val="ro-RO" w:eastAsia="ro-RO"/>
      </w:rPr>
      <w:drawing>
        <wp:inline distT="0" distB="0" distL="0" distR="0" wp14:anchorId="56A2BF47" wp14:editId="3C90F9A9">
          <wp:extent cx="5760085" cy="389704"/>
          <wp:effectExtent l="0" t="0" r="0" b="0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7E586" w14:textId="77777777" w:rsidR="00C61549" w:rsidRDefault="00C615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EDB4F" w14:textId="77777777" w:rsidR="00DF1F50" w:rsidRDefault="00DF1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178C4" w14:textId="77777777" w:rsidR="00EC1C68" w:rsidRDefault="00EC1C68" w:rsidP="001F61AA">
      <w:pPr>
        <w:spacing w:after="0" w:line="240" w:lineRule="auto"/>
      </w:pPr>
      <w:r>
        <w:separator/>
      </w:r>
    </w:p>
  </w:footnote>
  <w:footnote w:type="continuationSeparator" w:id="0">
    <w:p w14:paraId="5197D5BE" w14:textId="77777777" w:rsidR="00EC1C68" w:rsidRDefault="00EC1C68" w:rsidP="001F6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85C05" w14:textId="77777777" w:rsidR="00DF1F50" w:rsidRDefault="00DF1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B7B08" w14:textId="25A21F3D" w:rsidR="001F61AA" w:rsidRDefault="00E24577">
    <w:pPr>
      <w:pStyle w:val="Header"/>
    </w:pPr>
    <w:r w:rsidRPr="00CF04D5">
      <w:rPr>
        <w:rFonts w:ascii="Calibri" w:hAnsi="Calibri" w:cs="Calibri"/>
        <w:noProof/>
        <w:lang w:val="ro-RO" w:eastAsia="ro-RO"/>
      </w:rPr>
      <w:drawing>
        <wp:inline distT="0" distB="0" distL="0" distR="0" wp14:anchorId="6B0A1986" wp14:editId="27D15B23">
          <wp:extent cx="5760720" cy="65532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47832" w14:textId="77777777" w:rsidR="00DF1F50" w:rsidRDefault="00DF1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F47"/>
    <w:multiLevelType w:val="hybridMultilevel"/>
    <w:tmpl w:val="B024C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37F35"/>
    <w:multiLevelType w:val="hybridMultilevel"/>
    <w:tmpl w:val="204438DA"/>
    <w:lvl w:ilvl="0" w:tplc="ADB8FE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3" w15:restartNumberingAfterBreak="0">
    <w:nsid w:val="11385797"/>
    <w:multiLevelType w:val="hybridMultilevel"/>
    <w:tmpl w:val="99BAF250"/>
    <w:lvl w:ilvl="0" w:tplc="8ED27BBC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7D70CD0C">
      <w:start w:val="1"/>
      <w:numFmt w:val="decimal"/>
      <w:lvlText w:val="%4."/>
      <w:lvlJc w:val="left"/>
      <w:pPr>
        <w:ind w:left="1350" w:hanging="360"/>
      </w:pPr>
      <w:rPr>
        <w:b/>
        <w:bCs/>
      </w:r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644664"/>
    <w:multiLevelType w:val="hybridMultilevel"/>
    <w:tmpl w:val="35067B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 w:tentative="1">
      <w:start w:val="1"/>
      <w:numFmt w:val="lowerRoman"/>
      <w:lvlText w:val="%3."/>
      <w:lvlJc w:val="right"/>
      <w:pPr>
        <w:ind w:left="1710" w:hanging="180"/>
      </w:pPr>
    </w:lvl>
    <w:lvl w:ilvl="3" w:tplc="FFFFFFFF" w:tentative="1">
      <w:start w:val="1"/>
      <w:numFmt w:val="decimal"/>
      <w:lvlText w:val="%4."/>
      <w:lvlJc w:val="left"/>
      <w:pPr>
        <w:ind w:left="2430" w:hanging="360"/>
      </w:pPr>
    </w:lvl>
    <w:lvl w:ilvl="4" w:tplc="FFFFFFFF" w:tentative="1">
      <w:start w:val="1"/>
      <w:numFmt w:val="lowerLetter"/>
      <w:lvlText w:val="%5."/>
      <w:lvlJc w:val="left"/>
      <w:pPr>
        <w:ind w:left="3150" w:hanging="360"/>
      </w:pPr>
    </w:lvl>
    <w:lvl w:ilvl="5" w:tplc="FFFFFFFF">
      <w:start w:val="1"/>
      <w:numFmt w:val="lowerRoman"/>
      <w:lvlText w:val="%6."/>
      <w:lvlJc w:val="right"/>
      <w:pPr>
        <w:ind w:left="3870" w:hanging="180"/>
      </w:pPr>
    </w:lvl>
    <w:lvl w:ilvl="6" w:tplc="FFFFFFFF" w:tentative="1">
      <w:start w:val="1"/>
      <w:numFmt w:val="decimal"/>
      <w:lvlText w:val="%7."/>
      <w:lvlJc w:val="left"/>
      <w:pPr>
        <w:ind w:left="4590" w:hanging="360"/>
      </w:pPr>
    </w:lvl>
    <w:lvl w:ilvl="7" w:tplc="FFFFFFFF" w:tentative="1">
      <w:start w:val="1"/>
      <w:numFmt w:val="lowerLetter"/>
      <w:lvlText w:val="%8."/>
      <w:lvlJc w:val="left"/>
      <w:pPr>
        <w:ind w:left="5310" w:hanging="360"/>
      </w:pPr>
    </w:lvl>
    <w:lvl w:ilvl="8" w:tplc="FFFFFFFF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 w15:restartNumberingAfterBreak="0">
    <w:nsid w:val="16C00128"/>
    <w:multiLevelType w:val="hybridMultilevel"/>
    <w:tmpl w:val="1D189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D0CAA"/>
    <w:multiLevelType w:val="hybridMultilevel"/>
    <w:tmpl w:val="E2E409BE"/>
    <w:lvl w:ilvl="0" w:tplc="F9D89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45716"/>
    <w:multiLevelType w:val="multilevel"/>
    <w:tmpl w:val="E50E08A4"/>
    <w:lvl w:ilvl="0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DD07AE2"/>
    <w:multiLevelType w:val="hybridMultilevel"/>
    <w:tmpl w:val="7B2CB1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315CF6"/>
    <w:multiLevelType w:val="hybridMultilevel"/>
    <w:tmpl w:val="0C8EE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130BF3"/>
    <w:multiLevelType w:val="hybridMultilevel"/>
    <w:tmpl w:val="ACD86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F07289"/>
    <w:multiLevelType w:val="hybridMultilevel"/>
    <w:tmpl w:val="15547A0A"/>
    <w:lvl w:ilvl="0" w:tplc="72AE0C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604854"/>
    <w:multiLevelType w:val="hybridMultilevel"/>
    <w:tmpl w:val="F398C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7125FB"/>
    <w:multiLevelType w:val="hybridMultilevel"/>
    <w:tmpl w:val="C1D48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D3DC5"/>
    <w:multiLevelType w:val="hybridMultilevel"/>
    <w:tmpl w:val="C1CC64BA"/>
    <w:lvl w:ilvl="0" w:tplc="EF5642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1F0CA6"/>
    <w:multiLevelType w:val="hybridMultilevel"/>
    <w:tmpl w:val="E0FE1F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 w:tentative="1">
      <w:start w:val="1"/>
      <w:numFmt w:val="lowerRoman"/>
      <w:lvlText w:val="%3."/>
      <w:lvlJc w:val="right"/>
      <w:pPr>
        <w:ind w:left="1710" w:hanging="180"/>
      </w:pPr>
    </w:lvl>
    <w:lvl w:ilvl="3" w:tplc="FFFFFFFF" w:tentative="1">
      <w:start w:val="1"/>
      <w:numFmt w:val="decimal"/>
      <w:lvlText w:val="%4."/>
      <w:lvlJc w:val="left"/>
      <w:pPr>
        <w:ind w:left="2430" w:hanging="360"/>
      </w:pPr>
    </w:lvl>
    <w:lvl w:ilvl="4" w:tplc="FFFFFFFF" w:tentative="1">
      <w:start w:val="1"/>
      <w:numFmt w:val="lowerLetter"/>
      <w:lvlText w:val="%5."/>
      <w:lvlJc w:val="left"/>
      <w:pPr>
        <w:ind w:left="3150" w:hanging="360"/>
      </w:pPr>
    </w:lvl>
    <w:lvl w:ilvl="5" w:tplc="FFFFFFFF">
      <w:start w:val="1"/>
      <w:numFmt w:val="lowerRoman"/>
      <w:lvlText w:val="%6."/>
      <w:lvlJc w:val="right"/>
      <w:pPr>
        <w:ind w:left="3870" w:hanging="180"/>
      </w:pPr>
    </w:lvl>
    <w:lvl w:ilvl="6" w:tplc="FFFFFFFF" w:tentative="1">
      <w:start w:val="1"/>
      <w:numFmt w:val="decimal"/>
      <w:lvlText w:val="%7."/>
      <w:lvlJc w:val="left"/>
      <w:pPr>
        <w:ind w:left="4590" w:hanging="360"/>
      </w:pPr>
    </w:lvl>
    <w:lvl w:ilvl="7" w:tplc="FFFFFFFF" w:tentative="1">
      <w:start w:val="1"/>
      <w:numFmt w:val="lowerLetter"/>
      <w:lvlText w:val="%8."/>
      <w:lvlJc w:val="left"/>
      <w:pPr>
        <w:ind w:left="5310" w:hanging="360"/>
      </w:pPr>
    </w:lvl>
    <w:lvl w:ilvl="8" w:tplc="FFFFFFFF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6" w15:restartNumberingAfterBreak="0">
    <w:nsid w:val="46AC78F5"/>
    <w:multiLevelType w:val="hybridMultilevel"/>
    <w:tmpl w:val="4C4C847C"/>
    <w:lvl w:ilvl="0" w:tplc="EFBE0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E02A2"/>
    <w:multiLevelType w:val="hybridMultilevel"/>
    <w:tmpl w:val="286ACFFE"/>
    <w:lvl w:ilvl="0" w:tplc="8816369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045ED"/>
    <w:multiLevelType w:val="hybridMultilevel"/>
    <w:tmpl w:val="4D901B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AA72B8"/>
    <w:multiLevelType w:val="hybridMultilevel"/>
    <w:tmpl w:val="49FE0812"/>
    <w:lvl w:ilvl="0" w:tplc="EF5642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E33D6"/>
    <w:multiLevelType w:val="hybridMultilevel"/>
    <w:tmpl w:val="204438D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C141E"/>
    <w:multiLevelType w:val="hybridMultilevel"/>
    <w:tmpl w:val="78480758"/>
    <w:lvl w:ilvl="0" w:tplc="FFFFFFFF">
      <w:start w:val="18"/>
      <w:numFmt w:val="upperRoman"/>
      <w:lvlText w:val="%1."/>
      <w:lvlJc w:val="right"/>
      <w:pPr>
        <w:ind w:left="81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F0F02"/>
    <w:multiLevelType w:val="hybridMultilevel"/>
    <w:tmpl w:val="02FAA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2481F"/>
    <w:multiLevelType w:val="hybridMultilevel"/>
    <w:tmpl w:val="F7AC367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240E96"/>
    <w:multiLevelType w:val="hybridMultilevel"/>
    <w:tmpl w:val="017EB9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 w:tentative="1">
      <w:start w:val="1"/>
      <w:numFmt w:val="lowerRoman"/>
      <w:lvlText w:val="%3."/>
      <w:lvlJc w:val="right"/>
      <w:pPr>
        <w:ind w:left="1710" w:hanging="180"/>
      </w:pPr>
    </w:lvl>
    <w:lvl w:ilvl="3" w:tplc="FFFFFFFF" w:tentative="1">
      <w:start w:val="1"/>
      <w:numFmt w:val="decimal"/>
      <w:lvlText w:val="%4."/>
      <w:lvlJc w:val="left"/>
      <w:pPr>
        <w:ind w:left="2430" w:hanging="360"/>
      </w:pPr>
    </w:lvl>
    <w:lvl w:ilvl="4" w:tplc="FFFFFFFF" w:tentative="1">
      <w:start w:val="1"/>
      <w:numFmt w:val="lowerLetter"/>
      <w:lvlText w:val="%5."/>
      <w:lvlJc w:val="left"/>
      <w:pPr>
        <w:ind w:left="3150" w:hanging="360"/>
      </w:pPr>
    </w:lvl>
    <w:lvl w:ilvl="5" w:tplc="FFFFFFFF">
      <w:start w:val="1"/>
      <w:numFmt w:val="lowerRoman"/>
      <w:lvlText w:val="%6."/>
      <w:lvlJc w:val="right"/>
      <w:pPr>
        <w:ind w:left="3870" w:hanging="180"/>
      </w:pPr>
    </w:lvl>
    <w:lvl w:ilvl="6" w:tplc="FFFFFFFF" w:tentative="1">
      <w:start w:val="1"/>
      <w:numFmt w:val="decimal"/>
      <w:lvlText w:val="%7."/>
      <w:lvlJc w:val="left"/>
      <w:pPr>
        <w:ind w:left="4590" w:hanging="360"/>
      </w:pPr>
    </w:lvl>
    <w:lvl w:ilvl="7" w:tplc="FFFFFFFF" w:tentative="1">
      <w:start w:val="1"/>
      <w:numFmt w:val="lowerLetter"/>
      <w:lvlText w:val="%8."/>
      <w:lvlJc w:val="left"/>
      <w:pPr>
        <w:ind w:left="5310" w:hanging="360"/>
      </w:pPr>
    </w:lvl>
    <w:lvl w:ilvl="8" w:tplc="FFFFFFFF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5" w15:restartNumberingAfterBreak="0">
    <w:nsid w:val="64753A70"/>
    <w:multiLevelType w:val="hybridMultilevel"/>
    <w:tmpl w:val="780CD21E"/>
    <w:lvl w:ilvl="0" w:tplc="C22EF3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9467D0"/>
    <w:multiLevelType w:val="hybridMultilevel"/>
    <w:tmpl w:val="32CE8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833CF4"/>
    <w:multiLevelType w:val="hybridMultilevel"/>
    <w:tmpl w:val="28C69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A13DFB"/>
    <w:multiLevelType w:val="hybridMultilevel"/>
    <w:tmpl w:val="C610FB8C"/>
    <w:lvl w:ilvl="0" w:tplc="94E49B44">
      <w:start w:val="1"/>
      <w:numFmt w:val="upperRoman"/>
      <w:lvlText w:val="%1."/>
      <w:lvlJc w:val="right"/>
      <w:pPr>
        <w:ind w:left="810" w:hanging="360"/>
      </w:pPr>
      <w:rPr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"/>
  </w:num>
  <w:num w:numId="9">
    <w:abstractNumId w:val="20"/>
  </w:num>
  <w:num w:numId="10">
    <w:abstractNumId w:val="14"/>
  </w:num>
  <w:num w:numId="11">
    <w:abstractNumId w:val="27"/>
  </w:num>
  <w:num w:numId="12">
    <w:abstractNumId w:val="13"/>
  </w:num>
  <w:num w:numId="13">
    <w:abstractNumId w:val="5"/>
  </w:num>
  <w:num w:numId="14">
    <w:abstractNumId w:val="28"/>
  </w:num>
  <w:num w:numId="15">
    <w:abstractNumId w:val="6"/>
  </w:num>
  <w:num w:numId="16">
    <w:abstractNumId w:val="7"/>
  </w:num>
  <w:num w:numId="17">
    <w:abstractNumId w:val="21"/>
  </w:num>
  <w:num w:numId="18">
    <w:abstractNumId w:val="15"/>
  </w:num>
  <w:num w:numId="19">
    <w:abstractNumId w:val="24"/>
  </w:num>
  <w:num w:numId="20">
    <w:abstractNumId w:val="4"/>
  </w:num>
  <w:num w:numId="21">
    <w:abstractNumId w:val="18"/>
  </w:num>
  <w:num w:numId="22">
    <w:abstractNumId w:val="9"/>
  </w:num>
  <w:num w:numId="23">
    <w:abstractNumId w:val="19"/>
  </w:num>
  <w:num w:numId="24">
    <w:abstractNumId w:val="8"/>
  </w:num>
  <w:num w:numId="25">
    <w:abstractNumId w:val="10"/>
  </w:num>
  <w:num w:numId="26">
    <w:abstractNumId w:val="12"/>
  </w:num>
  <w:num w:numId="27">
    <w:abstractNumId w:val="26"/>
  </w:num>
  <w:num w:numId="28">
    <w:abstractNumId w:val="0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4D7"/>
    <w:rsid w:val="00000FF9"/>
    <w:rsid w:val="000139A8"/>
    <w:rsid w:val="00064A6F"/>
    <w:rsid w:val="00083DD6"/>
    <w:rsid w:val="0008682F"/>
    <w:rsid w:val="000B044D"/>
    <w:rsid w:val="000B1098"/>
    <w:rsid w:val="000B454A"/>
    <w:rsid w:val="000B67F6"/>
    <w:rsid w:val="000C222A"/>
    <w:rsid w:val="000F14C9"/>
    <w:rsid w:val="00105E8A"/>
    <w:rsid w:val="00111DE5"/>
    <w:rsid w:val="0012342F"/>
    <w:rsid w:val="00160D23"/>
    <w:rsid w:val="00163457"/>
    <w:rsid w:val="00163C99"/>
    <w:rsid w:val="00166192"/>
    <w:rsid w:val="00172D69"/>
    <w:rsid w:val="00176389"/>
    <w:rsid w:val="00192320"/>
    <w:rsid w:val="001A3B21"/>
    <w:rsid w:val="001B1DFE"/>
    <w:rsid w:val="001C09DC"/>
    <w:rsid w:val="001F61AA"/>
    <w:rsid w:val="002370DA"/>
    <w:rsid w:val="00264E19"/>
    <w:rsid w:val="002A72B1"/>
    <w:rsid w:val="002B267B"/>
    <w:rsid w:val="002C54A7"/>
    <w:rsid w:val="002E19A6"/>
    <w:rsid w:val="002E1B30"/>
    <w:rsid w:val="002F06FD"/>
    <w:rsid w:val="0030058C"/>
    <w:rsid w:val="00342925"/>
    <w:rsid w:val="003430E0"/>
    <w:rsid w:val="003777BA"/>
    <w:rsid w:val="00385854"/>
    <w:rsid w:val="003B33DF"/>
    <w:rsid w:val="003D2F5D"/>
    <w:rsid w:val="003E49E6"/>
    <w:rsid w:val="003F768E"/>
    <w:rsid w:val="004350C3"/>
    <w:rsid w:val="00463D2C"/>
    <w:rsid w:val="00464919"/>
    <w:rsid w:val="004C1D6B"/>
    <w:rsid w:val="004D2A69"/>
    <w:rsid w:val="004D3C27"/>
    <w:rsid w:val="004E7553"/>
    <w:rsid w:val="00524B23"/>
    <w:rsid w:val="00535D54"/>
    <w:rsid w:val="00572A46"/>
    <w:rsid w:val="00575671"/>
    <w:rsid w:val="00584834"/>
    <w:rsid w:val="005D1B4B"/>
    <w:rsid w:val="005D1CAD"/>
    <w:rsid w:val="005D7232"/>
    <w:rsid w:val="005F4DB3"/>
    <w:rsid w:val="0061531A"/>
    <w:rsid w:val="00622B98"/>
    <w:rsid w:val="006370DF"/>
    <w:rsid w:val="00640686"/>
    <w:rsid w:val="0064162D"/>
    <w:rsid w:val="0068338E"/>
    <w:rsid w:val="006A04A9"/>
    <w:rsid w:val="006A6FA8"/>
    <w:rsid w:val="006C56CB"/>
    <w:rsid w:val="00752AE2"/>
    <w:rsid w:val="00753E7B"/>
    <w:rsid w:val="0076182E"/>
    <w:rsid w:val="00782A4A"/>
    <w:rsid w:val="0079520F"/>
    <w:rsid w:val="007A32E6"/>
    <w:rsid w:val="007D6A4B"/>
    <w:rsid w:val="0082459B"/>
    <w:rsid w:val="00830BC9"/>
    <w:rsid w:val="00840D46"/>
    <w:rsid w:val="008451C3"/>
    <w:rsid w:val="008774DE"/>
    <w:rsid w:val="00896235"/>
    <w:rsid w:val="008A14BD"/>
    <w:rsid w:val="008C5CCE"/>
    <w:rsid w:val="00902499"/>
    <w:rsid w:val="00910432"/>
    <w:rsid w:val="00912F14"/>
    <w:rsid w:val="009647A7"/>
    <w:rsid w:val="00965EC6"/>
    <w:rsid w:val="00996523"/>
    <w:rsid w:val="009B01AF"/>
    <w:rsid w:val="009B3AD6"/>
    <w:rsid w:val="009C668B"/>
    <w:rsid w:val="00A03579"/>
    <w:rsid w:val="00A30CAB"/>
    <w:rsid w:val="00A47B63"/>
    <w:rsid w:val="00AE4916"/>
    <w:rsid w:val="00AE636A"/>
    <w:rsid w:val="00B06978"/>
    <w:rsid w:val="00B17929"/>
    <w:rsid w:val="00B66DC4"/>
    <w:rsid w:val="00B75134"/>
    <w:rsid w:val="00B820B9"/>
    <w:rsid w:val="00BB0E40"/>
    <w:rsid w:val="00BC2A1A"/>
    <w:rsid w:val="00BC44D7"/>
    <w:rsid w:val="00BC6F88"/>
    <w:rsid w:val="00BD59AF"/>
    <w:rsid w:val="00C10B48"/>
    <w:rsid w:val="00C3319A"/>
    <w:rsid w:val="00C61549"/>
    <w:rsid w:val="00C636F1"/>
    <w:rsid w:val="00C82F73"/>
    <w:rsid w:val="00C91EF4"/>
    <w:rsid w:val="00CB6AF3"/>
    <w:rsid w:val="00CE3818"/>
    <w:rsid w:val="00D1224C"/>
    <w:rsid w:val="00D244A9"/>
    <w:rsid w:val="00D27E1C"/>
    <w:rsid w:val="00D319E9"/>
    <w:rsid w:val="00D51855"/>
    <w:rsid w:val="00D6371B"/>
    <w:rsid w:val="00D72EE8"/>
    <w:rsid w:val="00D82C8C"/>
    <w:rsid w:val="00D8435E"/>
    <w:rsid w:val="00DB14ED"/>
    <w:rsid w:val="00DD21D4"/>
    <w:rsid w:val="00DF1F50"/>
    <w:rsid w:val="00E02774"/>
    <w:rsid w:val="00E24577"/>
    <w:rsid w:val="00E31330"/>
    <w:rsid w:val="00E63802"/>
    <w:rsid w:val="00E921CA"/>
    <w:rsid w:val="00EC1C68"/>
    <w:rsid w:val="00EC6E7F"/>
    <w:rsid w:val="00F0082E"/>
    <w:rsid w:val="00F45EED"/>
    <w:rsid w:val="00F53978"/>
    <w:rsid w:val="00F95387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906B75"/>
  <w15:chartTrackingRefBased/>
  <w15:docId w15:val="{202BAAA4-952D-4505-9D40-82B111014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0B9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autoRedefine/>
    <w:qFormat/>
    <w:rsid w:val="006370DF"/>
    <w:pPr>
      <w:keepNext/>
      <w:numPr>
        <w:numId w:val="16"/>
      </w:numPr>
      <w:spacing w:after="120" w:line="276" w:lineRule="auto"/>
      <w:outlineLvl w:val="0"/>
    </w:pPr>
    <w:rPr>
      <w:rFonts w:eastAsia="Times New Roman" w:cs="Arial"/>
      <w:b/>
      <w:bCs/>
      <w:color w:val="2F5496" w:themeColor="accent1" w:themeShade="BF"/>
      <w:kern w:val="32"/>
      <w:sz w:val="28"/>
      <w:szCs w:val="32"/>
      <w:lang w:val="ro-RO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6370DF"/>
    <w:pPr>
      <w:keepNext/>
      <w:numPr>
        <w:ilvl w:val="2"/>
        <w:numId w:val="16"/>
      </w:numPr>
      <w:spacing w:before="240" w:after="60" w:line="240" w:lineRule="auto"/>
      <w:outlineLvl w:val="2"/>
    </w:pPr>
    <w:rPr>
      <w:rFonts w:ascii="Trebuchet MS" w:eastAsia="Times New Roman" w:hAnsi="Trebuchet MS" w:cs="Arial"/>
      <w:b/>
      <w:bCs/>
      <w:sz w:val="20"/>
      <w:szCs w:val="26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F6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Char Char"/>
    <w:basedOn w:val="DefaultParagraphFont"/>
    <w:link w:val="Header"/>
    <w:rsid w:val="001F61AA"/>
  </w:style>
  <w:style w:type="paragraph" w:styleId="Footer">
    <w:name w:val="footer"/>
    <w:basedOn w:val="Normal"/>
    <w:link w:val="FooterChar"/>
    <w:uiPriority w:val="99"/>
    <w:unhideWhenUsed/>
    <w:rsid w:val="001F61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1AA"/>
  </w:style>
  <w:style w:type="table" w:styleId="TableGrid">
    <w:name w:val="Table Grid"/>
    <w:basedOn w:val="TableNormal"/>
    <w:rsid w:val="001F61A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F61AA"/>
    <w:pPr>
      <w:ind w:left="720"/>
      <w:contextualSpacing/>
    </w:pPr>
  </w:style>
  <w:style w:type="character" w:styleId="Hyperlink">
    <w:name w:val="Hyperlink"/>
    <w:uiPriority w:val="99"/>
    <w:unhideWhenUsed/>
    <w:rsid w:val="001F61AA"/>
    <w:rPr>
      <w:color w:val="0000FF"/>
      <w:u w:val="singl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1F61AA"/>
    <w:rPr>
      <w:kern w:val="0"/>
      <w14:ligatures w14:val="none"/>
    </w:rPr>
  </w:style>
  <w:style w:type="paragraph" w:customStyle="1" w:styleId="Default">
    <w:name w:val="Default"/>
    <w:rsid w:val="001F61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370DF"/>
    <w:rPr>
      <w:rFonts w:eastAsia="Times New Roman" w:cs="Arial"/>
      <w:b/>
      <w:bCs/>
      <w:color w:val="2F5496" w:themeColor="accent1" w:themeShade="BF"/>
      <w:kern w:val="32"/>
      <w:sz w:val="28"/>
      <w:szCs w:val="32"/>
      <w:lang w:val="ro-RO"/>
      <w14:ligatures w14:val="non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6370DF"/>
    <w:rPr>
      <w:rFonts w:ascii="Trebuchet MS" w:eastAsia="Times New Roman" w:hAnsi="Trebuchet MS" w:cs="Arial"/>
      <w:b/>
      <w:bCs/>
      <w:kern w:val="0"/>
      <w:sz w:val="20"/>
      <w:szCs w:val="26"/>
      <w:lang w:val="ro-RO"/>
      <w14:ligatures w14:val="none"/>
    </w:rPr>
  </w:style>
  <w:style w:type="paragraph" w:styleId="NoSpacing">
    <w:name w:val="No Spacing"/>
    <w:uiPriority w:val="1"/>
    <w:qFormat/>
    <w:rsid w:val="006370DF"/>
    <w:pP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A0357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A03579"/>
    <w:rPr>
      <w:rFonts w:ascii="Calibri" w:eastAsia="Calibri" w:hAnsi="Calibri" w:cs="Calibri"/>
      <w:kern w:val="0"/>
      <w:sz w:val="20"/>
      <w:szCs w:val="2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2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Octavia Moldovan</dc:creator>
  <cp:keywords/>
  <dc:description/>
  <cp:lastModifiedBy>Jenica Craciun</cp:lastModifiedBy>
  <cp:revision>11</cp:revision>
  <dcterms:created xsi:type="dcterms:W3CDTF">2024-04-07T17:02:00Z</dcterms:created>
  <dcterms:modified xsi:type="dcterms:W3CDTF">2024-05-17T13:23:00Z</dcterms:modified>
</cp:coreProperties>
</file>