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815" w:rsidRDefault="00003815" w:rsidP="00003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uppressAutoHyphens/>
        <w:spacing w:after="0" w:line="240" w:lineRule="auto"/>
        <w:jc w:val="right"/>
        <w:rPr>
          <w:rFonts w:ascii="Trebuchet MS" w:hAnsi="Trebuchet MS"/>
          <w:i/>
          <w:u w:val="single"/>
          <w:lang w:eastAsia="ar-SA"/>
        </w:rPr>
      </w:pPr>
      <w:r>
        <w:rPr>
          <w:rFonts w:ascii="Trebuchet MS" w:hAnsi="Trebuchet MS"/>
          <w:i/>
          <w:u w:val="single"/>
          <w:lang w:eastAsia="ar-SA"/>
        </w:rPr>
        <w:t xml:space="preserve">Anexa </w:t>
      </w:r>
      <w:r>
        <w:rPr>
          <w:rFonts w:ascii="Trebuchet MS" w:hAnsi="Trebuchet MS"/>
          <w:bCs/>
          <w:i/>
          <w:iCs/>
          <w:u w:val="single"/>
        </w:rPr>
        <w:t xml:space="preserve">Nr. </w:t>
      </w:r>
      <w:r>
        <w:rPr>
          <w:rFonts w:ascii="Trebuchet MS" w:hAnsi="Trebuchet MS"/>
          <w:i/>
          <w:u w:val="single"/>
          <w:lang w:eastAsia="ar-SA"/>
        </w:rPr>
        <w:t xml:space="preserve">10 </w:t>
      </w:r>
    </w:p>
    <w:p w:rsidR="00003815" w:rsidRDefault="00003815" w:rsidP="000038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uppressAutoHyphens/>
        <w:spacing w:after="0" w:line="240" w:lineRule="auto"/>
        <w:jc w:val="right"/>
        <w:rPr>
          <w:rFonts w:ascii="Trebuchet MS" w:hAnsi="Trebuchet MS"/>
          <w:i/>
          <w:u w:val="single"/>
          <w:lang w:eastAsia="ar-SA"/>
        </w:rPr>
      </w:pPr>
      <w:r>
        <w:rPr>
          <w:rFonts w:ascii="Trebuchet MS" w:hAnsi="Trebuchet MS"/>
          <w:i/>
          <w:u w:val="single"/>
        </w:rPr>
        <w:t>la schemă</w:t>
      </w:r>
    </w:p>
    <w:p w:rsidR="00CF5A8F" w:rsidRPr="00CF5A8F" w:rsidRDefault="00CF5A8F" w:rsidP="00CF5A8F">
      <w:pPr>
        <w:autoSpaceDE w:val="0"/>
        <w:autoSpaceDN w:val="0"/>
        <w:adjustRightInd w:val="0"/>
        <w:spacing w:after="0" w:line="240" w:lineRule="auto"/>
        <w:jc w:val="right"/>
        <w:rPr>
          <w:rFonts w:ascii="Trebuchet MS" w:hAnsi="Trebuchet MS" w:cs="Times New Roman"/>
          <w:b/>
        </w:rPr>
      </w:pPr>
    </w:p>
    <w:p w:rsidR="00CF5A8F" w:rsidRPr="00CF5A8F" w:rsidRDefault="00CF5A8F" w:rsidP="00CF5A8F">
      <w:pPr>
        <w:tabs>
          <w:tab w:val="left" w:pos="360"/>
        </w:tabs>
        <w:spacing w:after="0" w:line="240" w:lineRule="auto"/>
        <w:jc w:val="right"/>
        <w:rPr>
          <w:rFonts w:ascii="Trebuchet MS" w:hAnsi="Trebuchet MS" w:cs="Times New Roman"/>
          <w:b/>
          <w:bCs/>
        </w:rPr>
      </w:pPr>
    </w:p>
    <w:p w:rsidR="00CF5A8F" w:rsidRPr="00CF5A8F" w:rsidRDefault="00CF5A8F" w:rsidP="00CF5A8F">
      <w:pPr>
        <w:tabs>
          <w:tab w:val="left" w:pos="360"/>
        </w:tabs>
        <w:spacing w:after="0" w:line="240" w:lineRule="auto"/>
        <w:jc w:val="center"/>
        <w:rPr>
          <w:rFonts w:ascii="Trebuchet MS" w:hAnsi="Trebuchet MS" w:cs="Times New Roman"/>
          <w:b/>
          <w:bCs/>
        </w:rPr>
      </w:pPr>
      <w:r w:rsidRPr="00CF5A8F">
        <w:rPr>
          <w:rFonts w:ascii="Trebuchet MS" w:hAnsi="Trebuchet MS" w:cs="Times New Roman"/>
          <w:b/>
          <w:bCs/>
        </w:rPr>
        <w:t>CONTRACT DE FINANȚARE</w:t>
      </w:r>
    </w:p>
    <w:p w:rsidR="00CF5A8F" w:rsidRPr="00CF5A8F" w:rsidRDefault="00CF5A8F" w:rsidP="00CF5A8F">
      <w:pPr>
        <w:tabs>
          <w:tab w:val="left" w:pos="360"/>
        </w:tabs>
        <w:spacing w:after="0" w:line="240" w:lineRule="auto"/>
        <w:jc w:val="center"/>
        <w:rPr>
          <w:rFonts w:ascii="Trebuchet MS" w:hAnsi="Trebuchet MS" w:cs="Times New Roman"/>
          <w:b/>
          <w:bCs/>
        </w:rPr>
      </w:pPr>
      <w:r w:rsidRPr="00CF5A8F">
        <w:rPr>
          <w:rFonts w:ascii="Trebuchet MS" w:hAnsi="Trebuchet MS" w:cs="Times New Roman"/>
          <w:b/>
          <w:bCs/>
        </w:rPr>
        <w:t>Nr. ............... din ..............</w:t>
      </w:r>
    </w:p>
    <w:p w:rsidR="00CF5A8F" w:rsidRPr="00CF5A8F" w:rsidRDefault="00CF5A8F" w:rsidP="00CF5A8F">
      <w:pPr>
        <w:tabs>
          <w:tab w:val="left" w:pos="360"/>
        </w:tabs>
        <w:spacing w:after="0" w:line="240" w:lineRule="auto"/>
        <w:jc w:val="center"/>
        <w:rPr>
          <w:rFonts w:ascii="Trebuchet MS" w:hAnsi="Trebuchet MS" w:cs="Times New Roman"/>
        </w:rPr>
      </w:pPr>
    </w:p>
    <w:p w:rsidR="00CF5A8F" w:rsidRPr="00CF5A8F" w:rsidRDefault="00CF5A8F" w:rsidP="00CF5A8F">
      <w:pPr>
        <w:tabs>
          <w:tab w:val="left" w:pos="360"/>
        </w:tabs>
        <w:spacing w:after="0" w:line="240" w:lineRule="auto"/>
        <w:jc w:val="both"/>
        <w:rPr>
          <w:rFonts w:ascii="Trebuchet MS" w:hAnsi="Trebuchet MS" w:cs="Times New Roman"/>
        </w:rPr>
      </w:pPr>
      <w:r w:rsidRPr="00CF5A8F">
        <w:rPr>
          <w:rFonts w:ascii="Trebuchet MS" w:hAnsi="Trebuchet MS" w:cs="Times New Roman"/>
        </w:rPr>
        <w:t xml:space="preserve">    </w:t>
      </w:r>
    </w:p>
    <w:p w:rsidR="00CF5A8F" w:rsidRPr="00CF5A8F" w:rsidRDefault="00CF5A8F" w:rsidP="00CF5A8F">
      <w:pPr>
        <w:tabs>
          <w:tab w:val="left" w:pos="142"/>
          <w:tab w:val="left" w:pos="284"/>
        </w:tabs>
        <w:spacing w:after="0" w:line="240" w:lineRule="auto"/>
        <w:ind w:left="284" w:firstLine="0"/>
        <w:jc w:val="both"/>
        <w:rPr>
          <w:rFonts w:ascii="Trebuchet MS" w:hAnsi="Trebuchet MS" w:cs="Courier New"/>
          <w:bCs/>
        </w:rPr>
      </w:pPr>
      <w:r w:rsidRPr="00CF5A8F">
        <w:rPr>
          <w:rFonts w:ascii="Trebuchet MS" w:hAnsi="Trebuchet MS" w:cs="Times New Roman"/>
        </w:rPr>
        <w:t xml:space="preserve">În conformitate cu prevederile </w:t>
      </w:r>
      <w:r w:rsidRPr="00CF5A8F">
        <w:rPr>
          <w:rFonts w:ascii="Trebuchet MS" w:hAnsi="Trebuchet MS"/>
          <w:bCs/>
        </w:rPr>
        <w:t>Ordonanței de urgență a Guvernului nr. 59/2023 privind</w:t>
      </w:r>
      <w:r w:rsidRPr="00CF5A8F">
        <w:rPr>
          <w:rFonts w:ascii="Trebuchet MS" w:hAnsi="Trebuchet MS"/>
          <w:b/>
        </w:rPr>
        <w:t xml:space="preserve"> </w:t>
      </w:r>
      <w:r w:rsidRPr="00CF5A8F">
        <w:rPr>
          <w:rFonts w:ascii="Trebuchet MS" w:hAnsi="Trebuchet MS" w:cs="Open Sans"/>
          <w:bCs/>
          <w:shd w:val="clear" w:color="auto" w:fill="FFFFFF"/>
        </w:rPr>
        <w:t>stabilirea unor măsuri la nivelul administrației publice centrale</w:t>
      </w:r>
      <w:r w:rsidRPr="00CF5A8F">
        <w:rPr>
          <w:rFonts w:ascii="Trebuchet MS" w:hAnsi="Trebuchet MS" w:cs="Times New Roman"/>
        </w:rPr>
        <w:t>, a articolului 25</w:t>
      </w:r>
      <w:r w:rsidRPr="00CF5A8F">
        <w:rPr>
          <w:rFonts w:ascii="Trebuchet MS" w:hAnsi="Trebuchet MS" w:cs="Times New Roman"/>
          <w:vertAlign w:val="superscript"/>
        </w:rPr>
        <w:t>1</w:t>
      </w:r>
      <w:r w:rsidRPr="00CF5A8F">
        <w:rPr>
          <w:rFonts w:ascii="Trebuchet MS" w:hAnsi="Trebuchet MS" w:cs="Times New Roman"/>
        </w:rPr>
        <w:t>, lit. i) din Legea nr. 346/2004 privind stimularea înființării și dezvoltării întreprinderilor mici și mijlocii, cu modificările și completările ulterioare</w:t>
      </w:r>
      <w:r w:rsidRPr="00CF5A8F">
        <w:rPr>
          <w:rFonts w:ascii="Trebuchet MS" w:hAnsi="Trebuchet MS" w:cs="Arial"/>
          <w:shd w:val="clear" w:color="auto" w:fill="FFFFFF"/>
        </w:rPr>
        <w:t xml:space="preserve"> și a </w:t>
      </w:r>
      <w:r w:rsidRPr="00CF5A8F">
        <w:rPr>
          <w:rFonts w:ascii="Trebuchet MS" w:hAnsi="Trebuchet MS" w:cs="Times New Roman"/>
        </w:rPr>
        <w:t xml:space="preserve">Ordonanței de urgență a Guvernului nr. </w:t>
      </w:r>
      <w:r w:rsidRPr="00CF5A8F">
        <w:rPr>
          <w:rFonts w:ascii="Trebuchet MS" w:hAnsi="Trebuchet MS" w:cs="Courier New"/>
        </w:rPr>
        <w:t xml:space="preserve">77/2014 privind procedurile naționale în domeniul ajutorului de stat, precum și pentru modificarea și completarea Legii concurenței nr. 21/1996, aprobată cu modificări și completări prin Legea nr. 20/2015, cu modificările și completările ulterioare, </w:t>
      </w:r>
      <w:r w:rsidRPr="00CF5A8F">
        <w:rPr>
          <w:rFonts w:ascii="Trebuchet MS" w:hAnsi="Trebuchet MS" w:cs="Times New Roman"/>
        </w:rPr>
        <w:t>se încheie prezentul contract de finanțare între:</w:t>
      </w:r>
    </w:p>
    <w:p w:rsidR="00CF5A8F" w:rsidRPr="00CF5A8F" w:rsidRDefault="00CF5A8F" w:rsidP="00CF5A8F">
      <w:pPr>
        <w:tabs>
          <w:tab w:val="left" w:pos="360"/>
        </w:tabs>
        <w:spacing w:after="0" w:line="240" w:lineRule="auto"/>
        <w:ind w:left="284" w:firstLine="0"/>
        <w:jc w:val="both"/>
        <w:rPr>
          <w:rFonts w:ascii="Trebuchet MS" w:hAnsi="Trebuchet MS" w:cs="Times New Roman"/>
        </w:rPr>
      </w:pPr>
    </w:p>
    <w:p w:rsidR="00CF5A8F" w:rsidRPr="00CF5A8F" w:rsidRDefault="00CF5A8F" w:rsidP="00CF5A8F">
      <w:pPr>
        <w:tabs>
          <w:tab w:val="left" w:pos="360"/>
        </w:tabs>
        <w:spacing w:after="0" w:line="240" w:lineRule="auto"/>
        <w:ind w:left="284" w:firstLine="0"/>
        <w:jc w:val="both"/>
        <w:rPr>
          <w:rFonts w:ascii="Trebuchet MS" w:hAnsi="Trebuchet MS" w:cs="Times New Roman"/>
        </w:rPr>
      </w:pPr>
      <w:r w:rsidRPr="00CF5A8F">
        <w:rPr>
          <w:rFonts w:ascii="Trebuchet MS" w:hAnsi="Trebuchet MS" w:cs="Times New Roman"/>
        </w:rPr>
        <w:t>Ministerul Economiei, Antreprenoriatului și Turismului, denumit în continuare MEAT, prin Agenția Teritorială pentru Întreprinderi Mici și Mijlocii și Turism....., denumită în continuare ATIMMT, cu sediul în .........., județul ........................, strada ........................ nr......, telefon ............., fax ..........., e-mail: ........................,  reprezentată prin ordonator terțiar de credite, ............................., în calitate de Furnizor,</w:t>
      </w:r>
    </w:p>
    <w:p w:rsidR="00CF5A8F" w:rsidRPr="00CF5A8F" w:rsidRDefault="00CF5A8F" w:rsidP="00CF5A8F">
      <w:pPr>
        <w:tabs>
          <w:tab w:val="left" w:pos="360"/>
        </w:tabs>
        <w:spacing w:after="0" w:line="240" w:lineRule="auto"/>
        <w:ind w:left="284" w:firstLine="0"/>
        <w:jc w:val="both"/>
        <w:rPr>
          <w:rFonts w:ascii="Trebuchet MS" w:hAnsi="Trebuchet MS" w:cs="Times New Roman"/>
        </w:rPr>
      </w:pPr>
    </w:p>
    <w:p w:rsidR="00CF5A8F" w:rsidRPr="00CF5A8F" w:rsidRDefault="00CF5A8F" w:rsidP="00CF5A8F">
      <w:pPr>
        <w:tabs>
          <w:tab w:val="left" w:pos="360"/>
        </w:tabs>
        <w:spacing w:after="0" w:line="240" w:lineRule="auto"/>
        <w:ind w:left="284" w:firstLine="0"/>
        <w:jc w:val="both"/>
        <w:rPr>
          <w:rFonts w:ascii="Trebuchet MS" w:hAnsi="Trebuchet MS" w:cs="Times New Roman"/>
        </w:rPr>
      </w:pPr>
      <w:r w:rsidRPr="00CF5A8F">
        <w:rPr>
          <w:rFonts w:ascii="Trebuchet MS" w:hAnsi="Trebuchet MS" w:cs="Times New Roman"/>
        </w:rPr>
        <w:t xml:space="preserve">   și</w:t>
      </w:r>
    </w:p>
    <w:p w:rsidR="00CF5A8F" w:rsidRPr="00CF5A8F" w:rsidRDefault="00CF5A8F" w:rsidP="00CF5A8F">
      <w:pPr>
        <w:tabs>
          <w:tab w:val="left" w:pos="360"/>
        </w:tabs>
        <w:spacing w:after="0" w:line="240" w:lineRule="auto"/>
        <w:ind w:left="284" w:firstLine="0"/>
        <w:jc w:val="both"/>
        <w:rPr>
          <w:rFonts w:ascii="Trebuchet MS" w:hAnsi="Trebuchet MS" w:cs="Times New Roman"/>
        </w:rPr>
      </w:pPr>
    </w:p>
    <w:p w:rsidR="00CF5A8F" w:rsidRPr="00CF5A8F" w:rsidRDefault="00CF5A8F" w:rsidP="00CF5A8F">
      <w:pPr>
        <w:tabs>
          <w:tab w:val="left" w:pos="360"/>
        </w:tabs>
        <w:spacing w:after="0" w:line="240" w:lineRule="auto"/>
        <w:ind w:left="284" w:firstLine="0"/>
        <w:jc w:val="both"/>
        <w:rPr>
          <w:rFonts w:ascii="Trebuchet MS" w:hAnsi="Trebuchet MS" w:cs="Times New Roman"/>
        </w:rPr>
      </w:pPr>
      <w:r w:rsidRPr="00CF5A8F">
        <w:rPr>
          <w:rFonts w:ascii="Trebuchet MS" w:hAnsi="Trebuchet MS" w:cs="Times New Roman"/>
        </w:rPr>
        <w:t>.........................................., cu sediul în ................................, telefon ............, înregistrată cu nr. ........ la oficiul registrului comerțului, cod fiscal nr. .............., reprezentată legal prin ....................., având funcția de ......................, în calitate de Beneficiar.</w:t>
      </w:r>
    </w:p>
    <w:p w:rsidR="00CF5A8F" w:rsidRPr="00CF5A8F" w:rsidRDefault="00CF5A8F" w:rsidP="00CF5A8F">
      <w:pPr>
        <w:tabs>
          <w:tab w:val="left" w:pos="360"/>
        </w:tabs>
        <w:spacing w:after="0" w:line="240" w:lineRule="auto"/>
        <w:ind w:left="284" w:firstLine="0"/>
        <w:jc w:val="both"/>
        <w:rPr>
          <w:rFonts w:ascii="Trebuchet MS" w:hAnsi="Trebuchet MS" w:cs="Times New Roman"/>
        </w:rPr>
      </w:pPr>
    </w:p>
    <w:p w:rsidR="00CF5A8F" w:rsidRPr="00CF5A8F" w:rsidRDefault="00CF5A8F" w:rsidP="00CF5A8F">
      <w:pPr>
        <w:tabs>
          <w:tab w:val="left" w:pos="360"/>
        </w:tabs>
        <w:spacing w:after="0" w:line="240" w:lineRule="auto"/>
        <w:ind w:left="284" w:firstLine="0"/>
        <w:jc w:val="both"/>
        <w:rPr>
          <w:rFonts w:ascii="Trebuchet MS" w:hAnsi="Trebuchet MS" w:cs="Times New Roman"/>
          <w:b/>
          <w:bCs/>
          <w:i/>
          <w:iCs/>
        </w:rPr>
      </w:pPr>
      <w:r w:rsidRPr="00CF5A8F">
        <w:rPr>
          <w:rFonts w:ascii="Trebuchet MS" w:hAnsi="Trebuchet MS" w:cs="Times New Roman"/>
          <w:b/>
          <w:bCs/>
        </w:rPr>
        <w:t>Preciz</w:t>
      </w:r>
      <w:r w:rsidR="0087512D">
        <w:rPr>
          <w:rFonts w:ascii="Trebuchet MS" w:hAnsi="Trebuchet MS" w:cs="Times New Roman"/>
          <w:b/>
          <w:bCs/>
        </w:rPr>
        <w:t>ă</w:t>
      </w:r>
      <w:r w:rsidRPr="00CF5A8F">
        <w:rPr>
          <w:rFonts w:ascii="Trebuchet MS" w:hAnsi="Trebuchet MS" w:cs="Times New Roman"/>
          <w:b/>
          <w:bCs/>
        </w:rPr>
        <w:t xml:space="preserve">ri prealabile </w:t>
      </w:r>
    </w:p>
    <w:p w:rsidR="00CF5A8F" w:rsidRPr="00CF5A8F" w:rsidRDefault="00CF5A8F" w:rsidP="00CF5A8F">
      <w:pPr>
        <w:tabs>
          <w:tab w:val="left" w:pos="360"/>
        </w:tabs>
        <w:spacing w:after="0" w:line="240" w:lineRule="auto"/>
        <w:ind w:left="284" w:firstLine="0"/>
        <w:jc w:val="both"/>
        <w:rPr>
          <w:rFonts w:ascii="Trebuchet MS" w:hAnsi="Trebuchet MS" w:cs="Times New Roman"/>
        </w:rPr>
      </w:pPr>
      <w:r w:rsidRPr="00CF5A8F">
        <w:rPr>
          <w:rFonts w:ascii="Trebuchet MS" w:hAnsi="Trebuchet MS" w:cs="Times New Roman"/>
        </w:rPr>
        <w:t>În prezentul Contract de Finanțare, cu excepția situațiilor când contextul cere altfel sau a unei prevederi contrare, calculul termenelor se face conform Codului de Procedură Civilă.</w:t>
      </w:r>
    </w:p>
    <w:p w:rsidR="00CF5A8F" w:rsidRPr="00CF5A8F" w:rsidRDefault="00CF5A8F" w:rsidP="00CF5A8F">
      <w:pPr>
        <w:tabs>
          <w:tab w:val="left" w:pos="360"/>
          <w:tab w:val="left" w:pos="2910"/>
        </w:tabs>
        <w:spacing w:after="0" w:line="240" w:lineRule="auto"/>
        <w:ind w:left="284" w:firstLine="0"/>
        <w:jc w:val="both"/>
        <w:rPr>
          <w:rFonts w:ascii="Trebuchet MS" w:hAnsi="Trebuchet MS" w:cs="Times New Roman"/>
        </w:rPr>
      </w:pPr>
      <w:r w:rsidRPr="00CF5A8F">
        <w:rPr>
          <w:rFonts w:ascii="Trebuchet MS" w:hAnsi="Trebuchet MS" w:cs="Times New Roman"/>
        </w:rPr>
        <w:tab/>
      </w:r>
    </w:p>
    <w:p w:rsidR="00CF5A8F" w:rsidRPr="00CF5A8F" w:rsidRDefault="00CF5A8F" w:rsidP="00CF5A8F">
      <w:pPr>
        <w:tabs>
          <w:tab w:val="left" w:pos="360"/>
        </w:tabs>
        <w:spacing w:after="0" w:line="240" w:lineRule="auto"/>
        <w:ind w:left="284" w:firstLine="0"/>
        <w:jc w:val="both"/>
        <w:rPr>
          <w:rFonts w:ascii="Trebuchet MS" w:hAnsi="Trebuchet MS" w:cs="Times New Roman"/>
          <w:b/>
          <w:bCs/>
        </w:rPr>
      </w:pPr>
      <w:r w:rsidRPr="00CF5A8F">
        <w:rPr>
          <w:rFonts w:ascii="Trebuchet MS" w:hAnsi="Trebuchet MS" w:cs="Times New Roman"/>
          <w:b/>
          <w:bCs/>
        </w:rPr>
        <w:t>I. Obiectul și valoarea contractului</w:t>
      </w:r>
    </w:p>
    <w:p w:rsidR="00CF5A8F" w:rsidRPr="00CF5A8F" w:rsidRDefault="00CF5A8F" w:rsidP="00CF5A8F">
      <w:pPr>
        <w:spacing w:after="0" w:line="240" w:lineRule="auto"/>
        <w:ind w:left="284" w:firstLine="0"/>
        <w:jc w:val="both"/>
        <w:rPr>
          <w:rFonts w:ascii="Trebuchet MS" w:hAnsi="Trebuchet MS" w:cs="Times New Roman"/>
          <w:b/>
          <w:bCs/>
        </w:rPr>
      </w:pPr>
      <w:r w:rsidRPr="00CF5A8F">
        <w:rPr>
          <w:rFonts w:ascii="Trebuchet MS" w:hAnsi="Trebuchet MS" w:cs="Times New Roman"/>
          <w:b/>
          <w:bCs/>
        </w:rPr>
        <w:t>ART. 1</w:t>
      </w:r>
    </w:p>
    <w:p w:rsidR="00CF5A8F" w:rsidRPr="00CF5A8F" w:rsidRDefault="00CF5A8F" w:rsidP="00CF5A8F">
      <w:pPr>
        <w:tabs>
          <w:tab w:val="left" w:pos="360"/>
        </w:tabs>
        <w:spacing w:after="0" w:line="240" w:lineRule="auto"/>
        <w:ind w:left="284" w:firstLine="0"/>
        <w:jc w:val="both"/>
        <w:rPr>
          <w:rFonts w:ascii="Trebuchet MS" w:hAnsi="Trebuchet MS" w:cs="Times New Roman"/>
        </w:rPr>
      </w:pPr>
      <w:r w:rsidRPr="00CF5A8F">
        <w:rPr>
          <w:rFonts w:ascii="Trebuchet MS" w:hAnsi="Trebuchet MS" w:cs="Times New Roman"/>
        </w:rPr>
        <w:t xml:space="preserve">Obiectul contractului îl reprezintă acordarea ajutorului de minimis sub formă de grant pentru investiții, în baza documentației depuse și a cererii de rambursare, prin Schema de ajutor de minimis </w:t>
      </w:r>
      <w:r w:rsidRPr="00CF5A8F">
        <w:rPr>
          <w:rFonts w:ascii="Trebuchet MS" w:hAnsi="Trebuchet MS" w:cs="Tahoma"/>
          <w:bCs/>
        </w:rPr>
        <w:t>pentru operatorii economici în vederea modernizării și dezvoltării</w:t>
      </w:r>
      <w:r w:rsidRPr="00CF5A8F">
        <w:rPr>
          <w:rFonts w:ascii="Trebuchet MS" w:hAnsi="Trebuchet MS" w:cs="Tahoma"/>
        </w:rPr>
        <w:t> </w:t>
      </w:r>
      <w:r w:rsidRPr="00CF5A8F">
        <w:rPr>
          <w:rFonts w:ascii="Trebuchet MS" w:hAnsi="Trebuchet MS" w:cs="Tahoma"/>
          <w:bCs/>
        </w:rPr>
        <w:t>stațiunilor balneare și balneoclimatice</w:t>
      </w:r>
      <w:r w:rsidRPr="00CF5A8F">
        <w:rPr>
          <w:rFonts w:ascii="Trebuchet MS" w:hAnsi="Trebuchet MS" w:cs="Times New Roman"/>
        </w:rPr>
        <w:t xml:space="preserve"> aprobată prin Ordinul ministrului economiei, antreprenoriatului și turismului nr. 181/2023, denumită în continuare Schema de minimis, implementată de către MEAT, prin intermediul ATIMMT. </w:t>
      </w:r>
    </w:p>
    <w:p w:rsidR="00CF5A8F" w:rsidRPr="00CF5A8F" w:rsidRDefault="00CF5A8F" w:rsidP="00CF5A8F">
      <w:pPr>
        <w:tabs>
          <w:tab w:val="left" w:pos="360"/>
        </w:tabs>
        <w:spacing w:after="0" w:line="240" w:lineRule="auto"/>
        <w:ind w:left="284" w:firstLine="0"/>
        <w:jc w:val="both"/>
        <w:rPr>
          <w:rFonts w:ascii="Trebuchet MS" w:hAnsi="Trebuchet MS" w:cs="Times New Roman"/>
        </w:rPr>
      </w:pPr>
    </w:p>
    <w:p w:rsidR="00CF5A8F" w:rsidRPr="00CF5A8F" w:rsidRDefault="00CF5A8F" w:rsidP="00CF5A8F">
      <w:pPr>
        <w:spacing w:after="0" w:line="240" w:lineRule="auto"/>
        <w:ind w:left="284" w:firstLine="0"/>
        <w:jc w:val="both"/>
        <w:rPr>
          <w:rFonts w:ascii="Trebuchet MS" w:hAnsi="Trebuchet MS" w:cs="Times New Roman"/>
          <w:b/>
          <w:bCs/>
        </w:rPr>
      </w:pPr>
      <w:r w:rsidRPr="00CF5A8F">
        <w:rPr>
          <w:rFonts w:ascii="Trebuchet MS" w:hAnsi="Trebuchet MS" w:cs="Times New Roman"/>
          <w:b/>
          <w:bCs/>
        </w:rPr>
        <w:t>ART. 2</w:t>
      </w:r>
    </w:p>
    <w:p w:rsidR="00CF5A8F" w:rsidRPr="00CF5A8F" w:rsidRDefault="00CF5A8F" w:rsidP="00CF5A8F">
      <w:pPr>
        <w:spacing w:after="0" w:line="240" w:lineRule="auto"/>
        <w:ind w:left="284" w:firstLine="0"/>
        <w:jc w:val="both"/>
        <w:rPr>
          <w:rFonts w:ascii="Trebuchet MS" w:hAnsi="Trebuchet MS" w:cs="Times New Roman"/>
        </w:rPr>
      </w:pPr>
      <w:r w:rsidRPr="00CF5A8F">
        <w:rPr>
          <w:rFonts w:ascii="Trebuchet MS" w:hAnsi="Trebuchet MS" w:cs="Times New Roman"/>
          <w:bCs/>
        </w:rPr>
        <w:t>Prin prezenta măsură, beneficiarul eligibil primește un g</w:t>
      </w:r>
      <w:r w:rsidRPr="00CF5A8F">
        <w:rPr>
          <w:rFonts w:ascii="Trebuchet MS" w:hAnsi="Trebuchet MS" w:cs="Times New Roman"/>
        </w:rPr>
        <w:t xml:space="preserve">rant pentru investiții </w:t>
      </w:r>
      <w:r w:rsidRPr="00CF5A8F">
        <w:rPr>
          <w:rFonts w:ascii="Trebuchet MS" w:hAnsi="Trebuchet MS" w:cs="Times New Roman"/>
          <w:bCs/>
        </w:rPr>
        <w:t xml:space="preserve">în valoare de maximum 50% din valoarea totală a cheltuielilor eligibile efectuate, </w:t>
      </w:r>
      <w:r w:rsidRPr="00CF5A8F">
        <w:rPr>
          <w:rFonts w:ascii="Trebuchet MS" w:hAnsi="Trebuchet MS" w:cs="Times New Roman"/>
          <w:kern w:val="1"/>
          <w:lang w:eastAsia="hi-IN" w:bidi="hi-IN"/>
        </w:rPr>
        <w:t>exclusiv TVA</w:t>
      </w:r>
      <w:r w:rsidRPr="00CF5A8F">
        <w:rPr>
          <w:rFonts w:ascii="Trebuchet MS" w:hAnsi="Trebuchet MS" w:cs="Times New Roman"/>
          <w:bCs/>
        </w:rPr>
        <w:t>, dar nu mai mult de 200.000 euro.</w:t>
      </w:r>
      <w:r w:rsidRPr="00CF5A8F">
        <w:rPr>
          <w:rFonts w:ascii="Trebuchet MS" w:hAnsi="Trebuchet MS"/>
        </w:rPr>
        <w:t xml:space="preserve"> V</w:t>
      </w:r>
      <w:r w:rsidRPr="00CF5A8F">
        <w:rPr>
          <w:rFonts w:ascii="Trebuchet MS" w:hAnsi="Trebuchet MS" w:cs="Times New Roman"/>
        </w:rPr>
        <w:t>aloarea este aprobată în urma verificării administrative și de eligibilitate realizate de ATIMMT, în termenii și în condițiile stipulate în prezentul contract și în procedura Schemei de minimis.</w:t>
      </w:r>
    </w:p>
    <w:p w:rsidR="00CF5A8F" w:rsidRPr="00CF5A8F" w:rsidRDefault="00CF5A8F" w:rsidP="00CF5A8F">
      <w:pPr>
        <w:spacing w:after="0" w:line="240" w:lineRule="auto"/>
        <w:ind w:left="284" w:firstLine="0"/>
        <w:jc w:val="both"/>
        <w:rPr>
          <w:rFonts w:ascii="Trebuchet MS" w:hAnsi="Trebuchet MS"/>
        </w:rPr>
      </w:pPr>
      <w:r w:rsidRPr="00CF5A8F">
        <w:rPr>
          <w:rFonts w:ascii="Trebuchet MS" w:hAnsi="Trebuchet MS" w:cs="Times New Roman"/>
        </w:rPr>
        <w:t xml:space="preserve">Granturile pentru investiții nu includ cofinanțarea proprie a beneficiarilor stabilită ca </w:t>
      </w:r>
      <w:r w:rsidRPr="00CF5A8F">
        <w:rPr>
          <w:rFonts w:ascii="Trebuchet MS" w:hAnsi="Trebuchet MS"/>
        </w:rPr>
        <w:t>diferența între valoarea totală a proiectului și valoarea grantului de finanțare.</w:t>
      </w:r>
    </w:p>
    <w:p w:rsidR="00CF5A8F" w:rsidRPr="00CF5A8F" w:rsidRDefault="00CF5A8F" w:rsidP="00CF5A8F">
      <w:pPr>
        <w:spacing w:after="0" w:line="240" w:lineRule="auto"/>
        <w:ind w:left="284" w:firstLine="0"/>
        <w:jc w:val="both"/>
        <w:rPr>
          <w:rStyle w:val="l5def1"/>
          <w:rFonts w:ascii="Trebuchet MS" w:hAnsi="Trebuchet MS"/>
          <w:sz w:val="22"/>
        </w:rPr>
      </w:pPr>
    </w:p>
    <w:p w:rsidR="00CF5A8F" w:rsidRPr="00CF5A8F" w:rsidRDefault="00CF5A8F" w:rsidP="00CF5A8F">
      <w:pPr>
        <w:spacing w:after="0" w:line="240" w:lineRule="auto"/>
        <w:ind w:left="284" w:firstLine="0"/>
        <w:jc w:val="both"/>
        <w:rPr>
          <w:rFonts w:ascii="Trebuchet MS" w:hAnsi="Trebuchet MS" w:cs="Times New Roman"/>
          <w:b/>
          <w:bCs/>
        </w:rPr>
      </w:pPr>
      <w:r w:rsidRPr="00CF5A8F">
        <w:rPr>
          <w:rFonts w:ascii="Trebuchet MS" w:hAnsi="Trebuchet MS" w:cs="Times New Roman"/>
          <w:b/>
          <w:bCs/>
        </w:rPr>
        <w:t>ART. 3</w:t>
      </w:r>
    </w:p>
    <w:p w:rsidR="00CF5A8F" w:rsidRPr="00CF5A8F" w:rsidRDefault="00CF5A8F" w:rsidP="00CF5A8F">
      <w:pPr>
        <w:spacing w:after="0" w:line="240" w:lineRule="auto"/>
        <w:ind w:left="284" w:firstLine="0"/>
        <w:jc w:val="both"/>
        <w:rPr>
          <w:rFonts w:ascii="Trebuchet MS" w:hAnsi="Trebuchet MS" w:cs="Times New Roman"/>
          <w:b/>
        </w:rPr>
      </w:pPr>
      <w:r w:rsidRPr="00CF5A8F">
        <w:rPr>
          <w:rFonts w:ascii="Trebuchet MS" w:hAnsi="Trebuchet MS" w:cs="Times New Roman"/>
          <w:bCs/>
        </w:rPr>
        <w:t>(1)</w:t>
      </w:r>
      <w:r w:rsidRPr="00CF5A8F">
        <w:rPr>
          <w:rFonts w:ascii="Trebuchet MS" w:hAnsi="Trebuchet MS" w:cs="Times New Roman"/>
          <w:b/>
          <w:bCs/>
        </w:rPr>
        <w:t xml:space="preserve"> </w:t>
      </w:r>
      <w:r w:rsidRPr="00CF5A8F">
        <w:rPr>
          <w:rFonts w:ascii="Trebuchet MS" w:hAnsi="Trebuchet MS" w:cs="Times New Roman"/>
          <w:bCs/>
        </w:rPr>
        <w:t xml:space="preserve">Valoarea acordului de finanțare este de......................... lei, exclusiv TVA, reprezentând ..............% din valoarea cheltuielilor eligibile aprobate prin </w:t>
      </w:r>
      <w:r w:rsidRPr="00CF5A8F">
        <w:rPr>
          <w:rFonts w:ascii="Trebuchet MS" w:hAnsi="Trebuchet MS" w:cs="Times New Roman"/>
        </w:rPr>
        <w:t>Decizie privind acceptarea la finanțare,</w:t>
      </w:r>
      <w:r w:rsidRPr="00CF5A8F">
        <w:rPr>
          <w:rFonts w:ascii="Trebuchet MS" w:hAnsi="Trebuchet MS" w:cs="Times New Roman"/>
          <w:b/>
        </w:rPr>
        <w:t xml:space="preserve"> </w:t>
      </w:r>
      <w:r w:rsidRPr="00CF5A8F">
        <w:rPr>
          <w:rFonts w:ascii="Trebuchet MS" w:hAnsi="Trebuchet MS" w:cs="Times New Roman"/>
          <w:bCs/>
        </w:rPr>
        <w:t>anexă la prezentul contract.</w:t>
      </w:r>
      <w:r w:rsidRPr="00CF5A8F">
        <w:rPr>
          <w:rFonts w:ascii="Trebuchet MS" w:hAnsi="Trebuchet MS" w:cs="Times New Roman"/>
          <w:b/>
          <w:bCs/>
        </w:rPr>
        <w:t xml:space="preserve"> </w:t>
      </w:r>
    </w:p>
    <w:p w:rsidR="00CF5A8F" w:rsidRPr="00CF5A8F" w:rsidRDefault="00CF5A8F" w:rsidP="00CF5A8F">
      <w:pPr>
        <w:spacing w:after="0" w:line="240" w:lineRule="auto"/>
        <w:ind w:left="284" w:firstLine="0"/>
        <w:jc w:val="both"/>
        <w:rPr>
          <w:rFonts w:ascii="Trebuchet MS" w:hAnsi="Trebuchet MS" w:cs="Times New Roman"/>
          <w:b/>
          <w:bCs/>
        </w:rPr>
      </w:pPr>
      <w:r w:rsidRPr="00CF5A8F">
        <w:rPr>
          <w:rFonts w:ascii="Trebuchet MS" w:hAnsi="Trebuchet MS" w:cs="Times New Roman"/>
          <w:bCs/>
        </w:rPr>
        <w:lastRenderedPageBreak/>
        <w:t>(2)</w:t>
      </w:r>
      <w:r w:rsidRPr="00CF5A8F">
        <w:rPr>
          <w:rFonts w:ascii="Trebuchet MS" w:hAnsi="Trebuchet MS" w:cs="Times New Roman"/>
          <w:b/>
          <w:bCs/>
        </w:rPr>
        <w:t xml:space="preserve"> </w:t>
      </w:r>
      <w:r w:rsidRPr="00CF5A8F">
        <w:rPr>
          <w:rFonts w:ascii="Trebuchet MS" w:hAnsi="Trebuchet MS" w:cs="Times New Roman"/>
          <w:bCs/>
        </w:rPr>
        <w:t>În situația în care valoarea cheltuielilor eligibile solicitate la cererea de rambursare este mai mare decât ce s-a aprobat prin notificarea anexată prezentului contract, atunci valoarea ajutorului de minimis acordată este cea stabilită în prezentul contract.</w:t>
      </w:r>
    </w:p>
    <w:p w:rsidR="00CF5A8F" w:rsidRPr="00CF5A8F" w:rsidRDefault="00CF5A8F" w:rsidP="00CF5A8F">
      <w:pPr>
        <w:spacing w:after="0" w:line="240" w:lineRule="auto"/>
        <w:ind w:left="284" w:firstLine="0"/>
        <w:jc w:val="both"/>
        <w:rPr>
          <w:rFonts w:ascii="Trebuchet MS" w:hAnsi="Trebuchet MS" w:cs="Times New Roman"/>
          <w:b/>
          <w:bCs/>
        </w:rPr>
      </w:pPr>
      <w:r w:rsidRPr="00CF5A8F">
        <w:rPr>
          <w:rFonts w:ascii="Trebuchet MS" w:hAnsi="Trebuchet MS" w:cs="Times New Roman"/>
          <w:bCs/>
        </w:rPr>
        <w:t>(3)</w:t>
      </w:r>
      <w:r w:rsidRPr="00CF5A8F">
        <w:rPr>
          <w:rFonts w:ascii="Trebuchet MS" w:hAnsi="Trebuchet MS" w:cs="Times New Roman"/>
          <w:b/>
          <w:bCs/>
        </w:rPr>
        <w:t xml:space="preserve"> </w:t>
      </w:r>
      <w:r w:rsidRPr="00CF5A8F">
        <w:rPr>
          <w:rFonts w:ascii="Trebuchet MS" w:hAnsi="Trebuchet MS" w:cs="Times New Roman"/>
          <w:bCs/>
        </w:rPr>
        <w:t xml:space="preserve">În situația în care valoarea cheltuielilor eligibile solicitate la cererea de rambursare este mai mică decât ce s-a aprobat prin </w:t>
      </w:r>
      <w:r w:rsidRPr="00CF5A8F">
        <w:rPr>
          <w:rFonts w:ascii="Trebuchet MS" w:hAnsi="Trebuchet MS" w:cs="Times New Roman"/>
        </w:rPr>
        <w:t>Decizie privind acceptarea la finanțare,</w:t>
      </w:r>
      <w:r w:rsidRPr="00CF5A8F">
        <w:rPr>
          <w:rFonts w:ascii="Trebuchet MS" w:hAnsi="Trebuchet MS" w:cs="Times New Roman"/>
          <w:bCs/>
        </w:rPr>
        <w:t xml:space="preserve"> anexată prezentului contract, atunci valoarea ajutorului de minimis este de maximum 50% din valoarea cheltuielilor eligibile aferente proiectului, exclusiv TVA, cu încadrarea în regulile de acordare a ajutorului de minimis.</w:t>
      </w:r>
    </w:p>
    <w:p w:rsidR="00CF5A8F" w:rsidRPr="00CF5A8F" w:rsidRDefault="00CF5A8F" w:rsidP="00CF5A8F">
      <w:pPr>
        <w:spacing w:after="0" w:line="240" w:lineRule="auto"/>
        <w:ind w:left="284" w:firstLine="0"/>
        <w:jc w:val="both"/>
        <w:rPr>
          <w:rFonts w:ascii="Trebuchet MS" w:hAnsi="Trebuchet MS" w:cs="Times New Roman"/>
          <w:bCs/>
        </w:rPr>
      </w:pPr>
      <w:r w:rsidRPr="00CF5A8F">
        <w:rPr>
          <w:rFonts w:ascii="Trebuchet MS" w:hAnsi="Trebuchet MS" w:cs="Times New Roman"/>
          <w:bCs/>
        </w:rPr>
        <w:t xml:space="preserve">(4) </w:t>
      </w:r>
      <w:r w:rsidRPr="00CF5A8F">
        <w:rPr>
          <w:rFonts w:ascii="Trebuchet MS" w:hAnsi="Trebuchet MS"/>
          <w:shd w:val="clear" w:color="auto" w:fill="FFFFFF"/>
        </w:rPr>
        <w:t>Cursul de schimb utilizat în implementarea schemei de minimis este cursul Băncii Naționale a României valabil la data lansării apelului de proiecte, comunicat pe site-ul instituției la data respectivă.</w:t>
      </w:r>
    </w:p>
    <w:p w:rsidR="00CF5A8F" w:rsidRPr="00CF5A8F" w:rsidRDefault="00CF5A8F" w:rsidP="00CF5A8F">
      <w:pPr>
        <w:spacing w:after="0" w:line="240" w:lineRule="auto"/>
        <w:ind w:left="284" w:firstLine="0"/>
        <w:jc w:val="both"/>
        <w:rPr>
          <w:rStyle w:val="l5def1"/>
          <w:rFonts w:ascii="Trebuchet MS" w:hAnsi="Trebuchet MS"/>
          <w:sz w:val="22"/>
        </w:rPr>
      </w:pPr>
    </w:p>
    <w:p w:rsidR="00CF5A8F" w:rsidRPr="00CF5A8F" w:rsidRDefault="00CF5A8F" w:rsidP="00CF5A8F">
      <w:pPr>
        <w:spacing w:after="0" w:line="240" w:lineRule="auto"/>
        <w:ind w:left="284" w:firstLine="0"/>
        <w:jc w:val="both"/>
        <w:rPr>
          <w:rFonts w:ascii="Trebuchet MS" w:hAnsi="Trebuchet MS" w:cs="Times New Roman"/>
          <w:b/>
          <w:bCs/>
        </w:rPr>
      </w:pPr>
      <w:r w:rsidRPr="00CF5A8F">
        <w:rPr>
          <w:rFonts w:ascii="Trebuchet MS" w:hAnsi="Trebuchet MS" w:cs="Times New Roman"/>
          <w:b/>
          <w:bCs/>
        </w:rPr>
        <w:t>II. Durata contractului</w:t>
      </w:r>
    </w:p>
    <w:p w:rsidR="00CF5A8F" w:rsidRPr="00CF5A8F" w:rsidRDefault="00CF5A8F" w:rsidP="00CF5A8F">
      <w:pPr>
        <w:spacing w:after="0" w:line="240" w:lineRule="auto"/>
        <w:ind w:left="284" w:firstLine="0"/>
        <w:jc w:val="both"/>
        <w:rPr>
          <w:rFonts w:ascii="Trebuchet MS" w:hAnsi="Trebuchet MS" w:cs="Times New Roman"/>
          <w:b/>
          <w:bCs/>
        </w:rPr>
      </w:pPr>
      <w:r w:rsidRPr="00CF5A8F">
        <w:rPr>
          <w:rFonts w:ascii="Trebuchet MS" w:hAnsi="Trebuchet MS" w:cs="Times New Roman"/>
          <w:b/>
          <w:bCs/>
        </w:rPr>
        <w:t>ART. 4</w:t>
      </w:r>
    </w:p>
    <w:p w:rsidR="00CF5A8F" w:rsidRPr="00CF5A8F" w:rsidRDefault="00CF5A8F" w:rsidP="00CF5A8F">
      <w:pPr>
        <w:spacing w:after="0" w:line="240" w:lineRule="auto"/>
        <w:ind w:left="284" w:firstLine="0"/>
        <w:jc w:val="both"/>
        <w:rPr>
          <w:rStyle w:val="l5def1"/>
          <w:rFonts w:ascii="Trebuchet MS" w:hAnsi="Trebuchet MS"/>
          <w:sz w:val="22"/>
        </w:rPr>
      </w:pPr>
      <w:r w:rsidRPr="00CF5A8F">
        <w:rPr>
          <w:rFonts w:ascii="Trebuchet MS" w:hAnsi="Trebuchet MS" w:cs="Times New Roman"/>
        </w:rPr>
        <w:t>Prezentul contract intră în vigoare la data semnării lui de către ultima parte</w:t>
      </w:r>
      <w:r w:rsidRPr="00CF5A8F">
        <w:rPr>
          <w:rStyle w:val="l5def1"/>
          <w:rFonts w:ascii="Trebuchet MS" w:hAnsi="Trebuchet MS"/>
          <w:sz w:val="22"/>
        </w:rPr>
        <w:t>.</w:t>
      </w:r>
    </w:p>
    <w:p w:rsidR="00CF5A8F" w:rsidRPr="00CF5A8F" w:rsidRDefault="00CF5A8F" w:rsidP="00CF5A8F">
      <w:pPr>
        <w:spacing w:after="0" w:line="240" w:lineRule="auto"/>
        <w:ind w:left="284" w:firstLine="0"/>
        <w:jc w:val="both"/>
        <w:rPr>
          <w:rStyle w:val="l5def1"/>
          <w:rFonts w:ascii="Trebuchet MS" w:hAnsi="Trebuchet MS"/>
          <w:sz w:val="22"/>
        </w:rPr>
      </w:pPr>
    </w:p>
    <w:p w:rsidR="00CF5A8F" w:rsidRPr="00CF5A8F" w:rsidRDefault="00CF5A8F" w:rsidP="00CF5A8F">
      <w:pPr>
        <w:spacing w:after="0" w:line="240" w:lineRule="auto"/>
        <w:ind w:left="284" w:firstLine="0"/>
        <w:jc w:val="both"/>
        <w:rPr>
          <w:rFonts w:ascii="Trebuchet MS" w:hAnsi="Trebuchet MS" w:cs="Times New Roman"/>
        </w:rPr>
      </w:pPr>
      <w:r w:rsidRPr="00CF5A8F">
        <w:rPr>
          <w:rFonts w:ascii="Trebuchet MS" w:hAnsi="Trebuchet MS" w:cs="Times New Roman"/>
        </w:rPr>
        <w:t xml:space="preserve">Contractul se desfășoară pe parcursul a două perioade: </w:t>
      </w:r>
    </w:p>
    <w:p w:rsidR="00CF5A8F" w:rsidRPr="00CF5A8F" w:rsidRDefault="00CF5A8F" w:rsidP="00CF5A8F">
      <w:pPr>
        <w:numPr>
          <w:ilvl w:val="0"/>
          <w:numId w:val="1"/>
        </w:numPr>
        <w:autoSpaceDE w:val="0"/>
        <w:spacing w:after="0" w:line="240" w:lineRule="auto"/>
        <w:ind w:left="284" w:firstLine="0"/>
        <w:jc w:val="both"/>
        <w:rPr>
          <w:rFonts w:ascii="Trebuchet MS" w:hAnsi="Trebuchet MS" w:cs="Times New Roman"/>
        </w:rPr>
      </w:pPr>
      <w:r w:rsidRPr="00CF5A8F">
        <w:rPr>
          <w:rFonts w:ascii="Trebuchet MS" w:hAnsi="Trebuchet MS" w:cs="Times New Roman"/>
        </w:rPr>
        <w:t xml:space="preserve">o perioadă de implementare de maximum 18 luni, calculată </w:t>
      </w:r>
      <w:r w:rsidRPr="00CF5A8F">
        <w:rPr>
          <w:rFonts w:ascii="Trebuchet MS" w:hAnsi="Trebuchet MS" w:cs="Times New Roman"/>
          <w:iCs/>
        </w:rPr>
        <w:t>din momentul intrării în vigoare a contractului de finanțare și până la transmiterea cererii de rambursare (Anexa nr. 11 la schemă), însoțită de documentele justificative specificate în aceasta și de raportul de progres prevăzut în anexa nr. 12 la schemă.</w:t>
      </w:r>
    </w:p>
    <w:p w:rsidR="00CF5A8F" w:rsidRPr="00CF5A8F" w:rsidRDefault="00CF5A8F" w:rsidP="00CF5A8F">
      <w:pPr>
        <w:numPr>
          <w:ilvl w:val="0"/>
          <w:numId w:val="1"/>
        </w:numPr>
        <w:autoSpaceDE w:val="0"/>
        <w:spacing w:after="0" w:line="240" w:lineRule="auto"/>
        <w:ind w:left="284" w:firstLine="0"/>
        <w:jc w:val="both"/>
        <w:rPr>
          <w:rFonts w:ascii="Trebuchet MS" w:hAnsi="Trebuchet MS" w:cs="Times New Roman"/>
        </w:rPr>
      </w:pPr>
      <w:r w:rsidRPr="00CF5A8F">
        <w:rPr>
          <w:rFonts w:ascii="Trebuchet MS" w:hAnsi="Trebuchet MS" w:cs="Times New Roman"/>
        </w:rPr>
        <w:t>o perioadă de monitorizare de 2 ani, de la finalizarea perioadei de implementare (depunerea cererii de rambursare).</w:t>
      </w:r>
    </w:p>
    <w:p w:rsidR="00CF5A8F" w:rsidRPr="00CF5A8F" w:rsidRDefault="00CF5A8F" w:rsidP="00CF5A8F">
      <w:pPr>
        <w:spacing w:after="0" w:line="240" w:lineRule="auto"/>
        <w:ind w:left="284" w:firstLine="0"/>
        <w:jc w:val="both"/>
        <w:rPr>
          <w:rFonts w:ascii="Trebuchet MS" w:hAnsi="Trebuchet MS" w:cs="Times New Roman"/>
        </w:rPr>
      </w:pPr>
    </w:p>
    <w:p w:rsidR="00CF5A8F" w:rsidRPr="00CF5A8F" w:rsidRDefault="00CF5A8F" w:rsidP="00CF5A8F">
      <w:pPr>
        <w:spacing w:after="0" w:line="240" w:lineRule="auto"/>
        <w:ind w:left="284" w:firstLine="0"/>
        <w:jc w:val="both"/>
        <w:rPr>
          <w:rFonts w:ascii="Trebuchet MS" w:hAnsi="Trebuchet MS" w:cs="Times New Roman"/>
        </w:rPr>
      </w:pPr>
      <w:r w:rsidRPr="00CF5A8F">
        <w:rPr>
          <w:rFonts w:ascii="Trebuchet MS" w:hAnsi="Trebuchet MS" w:cs="Times New Roman"/>
        </w:rPr>
        <w:t>Cele două perioade de implementare și monitorizare alcătuiesc împreună termenul contractual în care se desfășoară prezentul contract, conform procedurii de implementare.</w:t>
      </w:r>
    </w:p>
    <w:p w:rsidR="00CF5A8F" w:rsidRPr="00CF5A8F" w:rsidRDefault="00CF5A8F" w:rsidP="00CF5A8F">
      <w:pPr>
        <w:spacing w:after="0" w:line="240" w:lineRule="auto"/>
        <w:ind w:left="284" w:firstLine="0"/>
        <w:jc w:val="both"/>
        <w:rPr>
          <w:rFonts w:ascii="Trebuchet MS" w:hAnsi="Trebuchet MS" w:cs="Times New Roman"/>
        </w:rPr>
      </w:pPr>
    </w:p>
    <w:p w:rsidR="00CF5A8F" w:rsidRPr="00CF5A8F" w:rsidRDefault="00CF5A8F" w:rsidP="00CF5A8F">
      <w:pPr>
        <w:spacing w:after="0" w:line="240" w:lineRule="auto"/>
        <w:ind w:left="284" w:firstLine="0"/>
        <w:jc w:val="both"/>
        <w:rPr>
          <w:rFonts w:ascii="Trebuchet MS" w:hAnsi="Trebuchet MS" w:cs="Times New Roman"/>
        </w:rPr>
      </w:pPr>
      <w:r w:rsidRPr="00CF5A8F">
        <w:rPr>
          <w:rFonts w:ascii="Trebuchet MS" w:hAnsi="Trebuchet MS" w:cs="Times New Roman"/>
          <w:b/>
          <w:bCs/>
        </w:rPr>
        <w:t>ART. 5</w:t>
      </w:r>
    </w:p>
    <w:p w:rsidR="00CF5A8F" w:rsidRPr="00CF5A8F" w:rsidRDefault="00CF5A8F" w:rsidP="00CF5A8F">
      <w:pPr>
        <w:spacing w:after="0" w:line="240" w:lineRule="auto"/>
        <w:ind w:left="284" w:firstLine="0"/>
        <w:jc w:val="both"/>
        <w:rPr>
          <w:rFonts w:ascii="Trebuchet MS" w:hAnsi="Trebuchet MS" w:cs="Times New Roman"/>
          <w:bCs/>
        </w:rPr>
      </w:pPr>
      <w:r w:rsidRPr="00CF5A8F">
        <w:rPr>
          <w:rFonts w:ascii="Trebuchet MS" w:hAnsi="Trebuchet MS" w:cs="Times New Roman"/>
        </w:rPr>
        <w:t xml:space="preserve">Termenul-limită pentru efectuarea cheltuielilor, a plăților prevăzute în procedura programului și de </w:t>
      </w:r>
      <w:r w:rsidRPr="00CF5A8F">
        <w:rPr>
          <w:rFonts w:ascii="Trebuchet MS" w:hAnsi="Trebuchet MS" w:cs="Times New Roman"/>
          <w:bCs/>
        </w:rPr>
        <w:t>depunere a cererii de rambursare și a documentației de decont și a raportului de progres pentru toate acțiunile este de...............................</w:t>
      </w:r>
      <w:r w:rsidRPr="00CF5A8F">
        <w:rPr>
          <w:rFonts w:ascii="Trebuchet MS" w:hAnsi="Trebuchet MS" w:cs="Times New Roman"/>
          <w:b/>
          <w:bCs/>
        </w:rPr>
        <w:t xml:space="preserve"> </w:t>
      </w:r>
    </w:p>
    <w:p w:rsidR="00CF5A8F" w:rsidRPr="00CF5A8F" w:rsidRDefault="00CF5A8F" w:rsidP="00CF5A8F">
      <w:pPr>
        <w:spacing w:after="0" w:line="240" w:lineRule="auto"/>
        <w:ind w:left="284" w:firstLine="0"/>
        <w:jc w:val="both"/>
        <w:rPr>
          <w:rStyle w:val="l5def1"/>
          <w:rFonts w:ascii="Trebuchet MS" w:hAnsi="Trebuchet MS"/>
          <w:sz w:val="22"/>
        </w:rPr>
      </w:pPr>
    </w:p>
    <w:p w:rsidR="00CF5A8F" w:rsidRPr="00CF5A8F" w:rsidRDefault="00CF5A8F" w:rsidP="00CF5A8F">
      <w:pPr>
        <w:spacing w:after="0" w:line="240" w:lineRule="auto"/>
        <w:ind w:left="284" w:firstLine="0"/>
        <w:jc w:val="both"/>
        <w:rPr>
          <w:rFonts w:ascii="Trebuchet MS" w:hAnsi="Trebuchet MS" w:cs="Times New Roman"/>
          <w:b/>
          <w:bCs/>
        </w:rPr>
      </w:pPr>
      <w:r w:rsidRPr="00CF5A8F">
        <w:rPr>
          <w:rFonts w:ascii="Trebuchet MS" w:hAnsi="Trebuchet MS" w:cs="Times New Roman"/>
          <w:b/>
          <w:bCs/>
        </w:rPr>
        <w:t>III. Modalitățile de plată</w:t>
      </w:r>
    </w:p>
    <w:p w:rsidR="00CF5A8F" w:rsidRPr="00CF5A8F" w:rsidRDefault="00CF5A8F" w:rsidP="00CF5A8F">
      <w:pPr>
        <w:spacing w:after="0" w:line="240" w:lineRule="auto"/>
        <w:ind w:left="284" w:firstLine="0"/>
        <w:jc w:val="both"/>
        <w:rPr>
          <w:rFonts w:ascii="Trebuchet MS" w:hAnsi="Trebuchet MS" w:cs="Times New Roman"/>
          <w:b/>
          <w:bCs/>
        </w:rPr>
      </w:pPr>
      <w:r w:rsidRPr="00CF5A8F">
        <w:rPr>
          <w:rFonts w:ascii="Trebuchet MS" w:hAnsi="Trebuchet MS" w:cs="Times New Roman"/>
          <w:b/>
          <w:bCs/>
        </w:rPr>
        <w:t>ART. 6</w:t>
      </w:r>
    </w:p>
    <w:p w:rsidR="00CF5A8F" w:rsidRPr="00CF5A8F" w:rsidRDefault="00CF5A8F" w:rsidP="00CF5A8F">
      <w:pPr>
        <w:spacing w:after="0" w:line="240" w:lineRule="auto"/>
        <w:ind w:left="284" w:firstLine="0"/>
        <w:jc w:val="both"/>
        <w:rPr>
          <w:rFonts w:ascii="Trebuchet MS" w:hAnsi="Trebuchet MS" w:cs="Times New Roman"/>
          <w:b/>
          <w:bCs/>
        </w:rPr>
      </w:pPr>
      <w:r w:rsidRPr="00CF5A8F">
        <w:rPr>
          <w:rFonts w:ascii="Trebuchet MS" w:hAnsi="Trebuchet MS" w:cs="Times New Roman"/>
        </w:rPr>
        <w:t xml:space="preserve">Beneficiarul programului va deschide cont </w:t>
      </w:r>
      <w:r w:rsidRPr="00CF5A8F">
        <w:rPr>
          <w:rFonts w:ascii="Trebuchet MS" w:hAnsi="Trebuchet MS" w:cs="Tahoma"/>
        </w:rPr>
        <w:t xml:space="preserve">la unitatea Trezoreriei Statului în a cărei rază teritorială își are sediul sau la care este luat în evidență fiscală. </w:t>
      </w:r>
      <w:r w:rsidRPr="00CF5A8F">
        <w:rPr>
          <w:rFonts w:ascii="Trebuchet MS" w:hAnsi="Trebuchet MS" w:cs="Times New Roman"/>
        </w:rPr>
        <w:t>Sumele reprezentând grantul vor fi transferate prin ordonanțare individuală în contul beneficiarului în urma primirii Cererii de rambursare și a certificării cheltuielilor de către ATIMMT.</w:t>
      </w:r>
    </w:p>
    <w:p w:rsidR="00CF5A8F" w:rsidRPr="00CF5A8F" w:rsidRDefault="00CF5A8F" w:rsidP="00CF5A8F">
      <w:pPr>
        <w:spacing w:after="0" w:line="240" w:lineRule="auto"/>
        <w:ind w:left="284" w:firstLine="0"/>
        <w:jc w:val="both"/>
        <w:rPr>
          <w:rFonts w:ascii="Trebuchet MS" w:hAnsi="Trebuchet MS" w:cs="Times New Roman"/>
          <w:b/>
          <w:bCs/>
        </w:rPr>
      </w:pPr>
    </w:p>
    <w:p w:rsidR="00CF5A8F" w:rsidRPr="00CF5A8F" w:rsidRDefault="00CF5A8F" w:rsidP="00CF5A8F">
      <w:pPr>
        <w:spacing w:after="0" w:line="240" w:lineRule="auto"/>
        <w:ind w:left="284" w:firstLine="0"/>
        <w:jc w:val="both"/>
        <w:rPr>
          <w:rFonts w:ascii="Trebuchet MS" w:hAnsi="Trebuchet MS" w:cs="Times New Roman"/>
          <w:b/>
          <w:bCs/>
        </w:rPr>
      </w:pPr>
      <w:r w:rsidRPr="00CF5A8F">
        <w:rPr>
          <w:rFonts w:ascii="Trebuchet MS" w:hAnsi="Trebuchet MS" w:cs="Times New Roman"/>
          <w:b/>
          <w:bCs/>
        </w:rPr>
        <w:t>ART. 7</w:t>
      </w:r>
    </w:p>
    <w:p w:rsidR="00CF5A8F" w:rsidRPr="00CF5A8F" w:rsidRDefault="00CF5A8F" w:rsidP="00CF5A8F">
      <w:pPr>
        <w:spacing w:after="0" w:line="240" w:lineRule="auto"/>
        <w:ind w:left="284" w:firstLine="0"/>
        <w:jc w:val="both"/>
        <w:rPr>
          <w:rFonts w:ascii="Trebuchet MS" w:hAnsi="Trebuchet MS" w:cs="Times New Roman"/>
        </w:rPr>
      </w:pPr>
      <w:r w:rsidRPr="00CF5A8F">
        <w:rPr>
          <w:rFonts w:ascii="Trebuchet MS" w:hAnsi="Trebuchet MS" w:cs="Times New Roman"/>
        </w:rPr>
        <w:t>Cheltuielile efectuate, inclusiv facturile emise înaintea intrării în vigoare a contractului de finanțare, nu sunt eligibile. Plățile efectuate înaintea intrării în vigoare a prezentului contract nu sunt eligibile.</w:t>
      </w:r>
    </w:p>
    <w:p w:rsidR="00CF5A8F" w:rsidRPr="00CF5A8F" w:rsidRDefault="00CF5A8F" w:rsidP="00CF5A8F">
      <w:pPr>
        <w:spacing w:after="0" w:line="240" w:lineRule="auto"/>
        <w:ind w:left="284" w:firstLine="0"/>
        <w:jc w:val="both"/>
        <w:rPr>
          <w:rFonts w:ascii="Trebuchet MS" w:hAnsi="Trebuchet MS" w:cs="Times New Roman"/>
          <w:b/>
          <w:bCs/>
        </w:rPr>
      </w:pPr>
    </w:p>
    <w:p w:rsidR="00CF5A8F" w:rsidRPr="00CF5A8F" w:rsidRDefault="00CF5A8F" w:rsidP="00CF5A8F">
      <w:pPr>
        <w:spacing w:after="0" w:line="240" w:lineRule="auto"/>
        <w:ind w:left="284" w:firstLine="0"/>
        <w:jc w:val="both"/>
        <w:rPr>
          <w:rFonts w:ascii="Trebuchet MS" w:hAnsi="Trebuchet MS" w:cs="Times New Roman"/>
          <w:b/>
          <w:bCs/>
        </w:rPr>
      </w:pPr>
      <w:r w:rsidRPr="00CF5A8F">
        <w:rPr>
          <w:rFonts w:ascii="Trebuchet MS" w:hAnsi="Trebuchet MS" w:cs="Times New Roman"/>
          <w:b/>
          <w:bCs/>
        </w:rPr>
        <w:t>IV. Drepturi și obligații</w:t>
      </w:r>
    </w:p>
    <w:p w:rsidR="00CF5A8F" w:rsidRPr="00CF5A8F" w:rsidRDefault="00CF5A8F" w:rsidP="00CF5A8F">
      <w:pPr>
        <w:spacing w:after="0" w:line="240" w:lineRule="auto"/>
        <w:ind w:left="284" w:firstLine="0"/>
        <w:jc w:val="both"/>
        <w:rPr>
          <w:rFonts w:ascii="Trebuchet MS" w:hAnsi="Trebuchet MS" w:cs="Times New Roman"/>
          <w:b/>
          <w:bCs/>
        </w:rPr>
      </w:pPr>
      <w:r w:rsidRPr="00CF5A8F">
        <w:rPr>
          <w:rFonts w:ascii="Trebuchet MS" w:hAnsi="Trebuchet MS" w:cs="Times New Roman"/>
          <w:b/>
          <w:bCs/>
        </w:rPr>
        <w:t>ART. 8</w:t>
      </w:r>
    </w:p>
    <w:p w:rsidR="00CF5A8F" w:rsidRPr="00CF5A8F" w:rsidRDefault="00CF5A8F" w:rsidP="00CF5A8F">
      <w:pPr>
        <w:spacing w:after="0" w:line="240" w:lineRule="auto"/>
        <w:ind w:left="284" w:firstLine="0"/>
        <w:jc w:val="both"/>
        <w:rPr>
          <w:rFonts w:ascii="Trebuchet MS" w:hAnsi="Trebuchet MS" w:cs="Times New Roman"/>
          <w:b/>
          <w:bCs/>
        </w:rPr>
      </w:pPr>
      <w:r w:rsidRPr="00CF5A8F">
        <w:rPr>
          <w:rFonts w:ascii="Trebuchet MS" w:hAnsi="Trebuchet MS" w:cs="Times New Roman"/>
        </w:rPr>
        <w:t>(1) Furnizorul Schemei de minimis:</w:t>
      </w:r>
    </w:p>
    <w:p w:rsidR="00CF5A8F" w:rsidRPr="00CF5A8F" w:rsidRDefault="00CF5A8F" w:rsidP="00CF5A8F">
      <w:pPr>
        <w:spacing w:after="0" w:line="240" w:lineRule="auto"/>
        <w:ind w:left="284" w:firstLine="0"/>
        <w:jc w:val="both"/>
        <w:rPr>
          <w:rFonts w:ascii="Trebuchet MS" w:hAnsi="Trebuchet MS" w:cs="Times New Roman"/>
        </w:rPr>
      </w:pPr>
      <w:r w:rsidRPr="00CF5A8F">
        <w:rPr>
          <w:rFonts w:ascii="Trebuchet MS" w:hAnsi="Trebuchet MS" w:cs="Times New Roman"/>
        </w:rPr>
        <w:t>a) va asigura finanțarea proiectului în condițiile contractului și în limita fondurilor aprobate pentru schemă, cuprinse în bugetul MEAT;</w:t>
      </w:r>
    </w:p>
    <w:p w:rsidR="00CF5A8F" w:rsidRPr="00CF5A8F" w:rsidRDefault="00CF5A8F" w:rsidP="00CF5A8F">
      <w:pPr>
        <w:spacing w:after="0" w:line="240" w:lineRule="auto"/>
        <w:ind w:left="284" w:firstLine="0"/>
        <w:jc w:val="both"/>
        <w:rPr>
          <w:rFonts w:ascii="Trebuchet MS" w:hAnsi="Trebuchet MS" w:cs="Times New Roman"/>
        </w:rPr>
      </w:pPr>
      <w:r w:rsidRPr="00CF5A8F">
        <w:rPr>
          <w:rFonts w:ascii="Trebuchet MS" w:hAnsi="Trebuchet MS" w:cs="Times New Roman"/>
        </w:rPr>
        <w:t>b) va monitoriza îndeplinirea condițiilor prevăzute în prezentul contract, în procedura de implementare, pe o perioadă de 2 ani</w:t>
      </w:r>
      <w:r w:rsidRPr="00CF5A8F">
        <w:rPr>
          <w:rStyle w:val="l5def1"/>
          <w:rFonts w:ascii="Trebuchet MS" w:hAnsi="Trebuchet MS"/>
          <w:sz w:val="22"/>
        </w:rPr>
        <w:t xml:space="preserve"> </w:t>
      </w:r>
      <w:r w:rsidRPr="00CF5A8F">
        <w:rPr>
          <w:rFonts w:ascii="Trebuchet MS" w:hAnsi="Trebuchet MS" w:cs="Times New Roman"/>
        </w:rPr>
        <w:t>începând cu data acordării ajutorului de minimis.</w:t>
      </w:r>
    </w:p>
    <w:p w:rsidR="00CF5A8F" w:rsidRPr="00CF5A8F" w:rsidRDefault="00CF5A8F" w:rsidP="00CF5A8F">
      <w:pPr>
        <w:spacing w:after="0" w:line="240" w:lineRule="auto"/>
        <w:ind w:left="284" w:firstLine="0"/>
        <w:jc w:val="both"/>
        <w:rPr>
          <w:rFonts w:ascii="Trebuchet MS" w:hAnsi="Trebuchet MS" w:cs="Times New Roman"/>
        </w:rPr>
      </w:pPr>
      <w:r w:rsidRPr="00CF5A8F">
        <w:rPr>
          <w:rFonts w:ascii="Trebuchet MS" w:hAnsi="Trebuchet MS" w:cs="Times New Roman"/>
        </w:rPr>
        <w:t xml:space="preserve">c) va recupera ajutorul de minimis, inclusiv dobânda aferentă, datorată de la data plății până la data </w:t>
      </w:r>
      <w:r w:rsidRPr="00CF5A8F">
        <w:rPr>
          <w:rFonts w:ascii="Trebuchet MS" w:hAnsi="Trebuchet MS" w:cs="Times New Roman"/>
          <w:iCs/>
        </w:rPr>
        <w:t>rambursării integrale a creanței comunicate</w:t>
      </w:r>
      <w:r w:rsidRPr="00CF5A8F">
        <w:rPr>
          <w:rFonts w:ascii="Trebuchet MS" w:hAnsi="Trebuchet MS" w:cs="Times New Roman"/>
        </w:rPr>
        <w:t>, în situația constatării nerespectării prezentului contract și a prevederilor din procedura de implementare a Schemei de minimis;</w:t>
      </w:r>
    </w:p>
    <w:p w:rsidR="00CF5A8F" w:rsidRPr="00CF5A8F" w:rsidRDefault="00CF5A8F" w:rsidP="00CF5A8F">
      <w:pPr>
        <w:spacing w:after="0" w:line="240" w:lineRule="auto"/>
        <w:ind w:left="284" w:firstLine="0"/>
        <w:jc w:val="both"/>
        <w:rPr>
          <w:rFonts w:ascii="Trebuchet MS" w:hAnsi="Trebuchet MS" w:cs="Times New Roman"/>
        </w:rPr>
      </w:pPr>
      <w:r w:rsidRPr="00CF5A8F">
        <w:rPr>
          <w:rFonts w:ascii="Trebuchet MS" w:hAnsi="Trebuchet MS" w:cs="Times New Roman"/>
        </w:rPr>
        <w:lastRenderedPageBreak/>
        <w:t>(2) reprezentanții</w:t>
      </w:r>
      <w:r w:rsidRPr="00CF5A8F">
        <w:rPr>
          <w:rFonts w:ascii="Trebuchet MS" w:hAnsi="Trebuchet MS"/>
        </w:rPr>
        <w:t xml:space="preserve"> </w:t>
      </w:r>
      <w:r w:rsidRPr="00CF5A8F">
        <w:rPr>
          <w:rFonts w:ascii="Trebuchet MS" w:hAnsi="Trebuchet MS" w:cs="Times New Roman"/>
        </w:rPr>
        <w:t xml:space="preserve">ATIMMT, au dreptul să verifice anunțat/inopinat, on-line sau la sediul operatorilor economici, veridicitatea și conformitatea declarațiilor, acțiunilor asumate și cheltuielilor realizate în baza acestui contract. </w:t>
      </w:r>
    </w:p>
    <w:p w:rsidR="00CF5A8F" w:rsidRPr="00CF5A8F" w:rsidRDefault="00CF5A8F" w:rsidP="00CF5A8F">
      <w:pPr>
        <w:spacing w:after="0" w:line="240" w:lineRule="auto"/>
        <w:ind w:left="284" w:firstLine="0"/>
        <w:jc w:val="both"/>
        <w:rPr>
          <w:rFonts w:ascii="Trebuchet MS" w:hAnsi="Trebuchet MS" w:cs="Times New Roman"/>
          <w:b/>
          <w:bCs/>
        </w:rPr>
      </w:pPr>
    </w:p>
    <w:p w:rsidR="00CF5A8F" w:rsidRPr="00CF5A8F" w:rsidRDefault="00CF5A8F" w:rsidP="00CF5A8F">
      <w:pPr>
        <w:spacing w:after="0" w:line="240" w:lineRule="auto"/>
        <w:ind w:left="284" w:firstLine="0"/>
        <w:jc w:val="both"/>
        <w:rPr>
          <w:rFonts w:ascii="Trebuchet MS" w:hAnsi="Trebuchet MS" w:cs="Times New Roman"/>
          <w:b/>
          <w:bCs/>
        </w:rPr>
      </w:pPr>
      <w:r w:rsidRPr="00CF5A8F">
        <w:rPr>
          <w:rFonts w:ascii="Trebuchet MS" w:hAnsi="Trebuchet MS" w:cs="Times New Roman"/>
          <w:b/>
          <w:bCs/>
        </w:rPr>
        <w:t>ART. 9</w:t>
      </w:r>
    </w:p>
    <w:p w:rsidR="00CF5A8F" w:rsidRPr="00CF5A8F" w:rsidRDefault="00CF5A8F" w:rsidP="00CF5A8F">
      <w:pPr>
        <w:spacing w:after="0" w:line="240" w:lineRule="auto"/>
        <w:ind w:left="284" w:firstLine="0"/>
        <w:jc w:val="both"/>
        <w:rPr>
          <w:rFonts w:ascii="Trebuchet MS" w:hAnsi="Trebuchet MS" w:cs="Times New Roman"/>
        </w:rPr>
      </w:pPr>
      <w:r w:rsidRPr="00CF5A8F">
        <w:rPr>
          <w:rFonts w:ascii="Trebuchet MS" w:hAnsi="Trebuchet MS" w:cs="Times New Roman"/>
        </w:rPr>
        <w:t>Beneficiarul:</w:t>
      </w:r>
    </w:p>
    <w:p w:rsidR="00CF5A8F" w:rsidRPr="00CF5A8F" w:rsidRDefault="00CF5A8F" w:rsidP="00CF5A8F">
      <w:pPr>
        <w:spacing w:after="0" w:line="240" w:lineRule="auto"/>
        <w:ind w:left="284" w:firstLine="0"/>
        <w:jc w:val="both"/>
        <w:rPr>
          <w:rFonts w:ascii="Trebuchet MS" w:hAnsi="Trebuchet MS" w:cs="Times New Roman"/>
        </w:rPr>
      </w:pPr>
      <w:r w:rsidRPr="00CF5A8F">
        <w:rPr>
          <w:rFonts w:ascii="Trebuchet MS" w:hAnsi="Trebuchet MS" w:cs="Times New Roman"/>
        </w:rPr>
        <w:t xml:space="preserve">a) este obligat să asigure implementarea proiectului și să solicite decontarea cheltuielilor în conformitate cu legislația Schemei de minimis. Beneficiarul va fi singurul răspunzător în fața Furnizorului pentru implementarea proiectului său. </w:t>
      </w:r>
    </w:p>
    <w:p w:rsidR="00CF5A8F" w:rsidRPr="00CF5A8F" w:rsidRDefault="00CF5A8F" w:rsidP="00CF5A8F">
      <w:pPr>
        <w:spacing w:after="0" w:line="240" w:lineRule="auto"/>
        <w:ind w:left="284" w:firstLine="0"/>
        <w:jc w:val="both"/>
        <w:rPr>
          <w:rFonts w:ascii="Trebuchet MS" w:hAnsi="Trebuchet MS" w:cs="Times New Roman"/>
        </w:rPr>
      </w:pPr>
      <w:r w:rsidRPr="00CF5A8F">
        <w:rPr>
          <w:rFonts w:ascii="Trebuchet MS" w:hAnsi="Trebuchet MS" w:cs="Times New Roman"/>
        </w:rPr>
        <w:t xml:space="preserve">b) este obligat să mențină activitatea/activitățile pentru care a primit accept la finanțare, obiectele/ bunurile, fie ele mobile sau imobile, finanțate în cadrul prezentului contract, </w:t>
      </w:r>
      <w:r w:rsidRPr="00CF5A8F">
        <w:rPr>
          <w:rFonts w:ascii="Trebuchet MS" w:hAnsi="Trebuchet MS" w:cs="Times New Roman"/>
          <w:bCs/>
        </w:rPr>
        <w:t xml:space="preserve">să le folosească </w:t>
      </w:r>
      <w:r w:rsidRPr="00CF5A8F">
        <w:rPr>
          <w:rFonts w:ascii="Trebuchet MS" w:hAnsi="Trebuchet MS" w:cs="Times New Roman"/>
        </w:rPr>
        <w:t>conform scopului destinat, să nu le vândă, închirieze (cu excepția activităților de închiriere), înstrăineze sub orice formă prevăzută de legislația în vigoare</w:t>
      </w:r>
      <w:r w:rsidRPr="00CF5A8F">
        <w:rPr>
          <w:rFonts w:ascii="Trebuchet MS" w:hAnsi="Trebuchet MS" w:cs="Times New Roman"/>
          <w:bCs/>
        </w:rPr>
        <w:t xml:space="preserve"> sau să instituie asupra lor o forma de garanție reală</w:t>
      </w:r>
      <w:r w:rsidRPr="00CF5A8F">
        <w:rPr>
          <w:rFonts w:ascii="Trebuchet MS" w:hAnsi="Trebuchet MS" w:cs="Times New Roman"/>
        </w:rPr>
        <w:t xml:space="preserve">, oricând pe perioada de valabilitate a prezentului contract (cel puțin 2 ani începând cu anul următor acordării ajutorului de stat). </w:t>
      </w:r>
    </w:p>
    <w:p w:rsidR="00CF5A8F" w:rsidRPr="00CF5A8F" w:rsidRDefault="00CF5A8F" w:rsidP="00CF5A8F">
      <w:pPr>
        <w:spacing w:after="0" w:line="240" w:lineRule="auto"/>
        <w:ind w:left="284" w:firstLine="0"/>
        <w:jc w:val="both"/>
        <w:rPr>
          <w:rFonts w:ascii="Trebuchet MS" w:hAnsi="Trebuchet MS" w:cs="Times New Roman"/>
        </w:rPr>
      </w:pPr>
      <w:r w:rsidRPr="00CF5A8F">
        <w:rPr>
          <w:rFonts w:ascii="Trebuchet MS" w:hAnsi="Trebuchet MS" w:cs="Times New Roman"/>
        </w:rPr>
        <w:t xml:space="preserve">c) să mențină </w:t>
      </w:r>
      <w:r w:rsidRPr="00CF5A8F">
        <w:rPr>
          <w:rFonts w:ascii="Trebuchet MS" w:hAnsi="Trebuchet MS"/>
        </w:rPr>
        <w:t xml:space="preserve">pe toată perioada contractuală, un număr mediu anual de angajați cel puțin egal cu numărul de angajați de la data depunerii cererii de finanțare, așa cum este prevăzut la art. 8, lit. i) din </w:t>
      </w:r>
      <w:r w:rsidRPr="00CF5A8F">
        <w:rPr>
          <w:rFonts w:ascii="Trebuchet MS" w:hAnsi="Trebuchet MS" w:cs="Times New Roman"/>
          <w:iCs/>
        </w:rPr>
        <w:t>schema de minimis</w:t>
      </w:r>
      <w:r w:rsidRPr="00CF5A8F">
        <w:rPr>
          <w:rFonts w:ascii="Trebuchet MS" w:hAnsi="Trebuchet MS" w:cs="Times New Roman"/>
        </w:rPr>
        <w:t>.</w:t>
      </w:r>
    </w:p>
    <w:p w:rsidR="00CF5A8F" w:rsidRPr="00CF5A8F" w:rsidRDefault="00CF5A8F" w:rsidP="00CF5A8F">
      <w:pPr>
        <w:spacing w:after="0" w:line="240" w:lineRule="auto"/>
        <w:ind w:left="284" w:firstLine="0"/>
        <w:jc w:val="both"/>
        <w:rPr>
          <w:rFonts w:ascii="Trebuchet MS" w:hAnsi="Trebuchet MS" w:cs="Times New Roman"/>
        </w:rPr>
      </w:pPr>
      <w:r w:rsidRPr="00CF5A8F">
        <w:rPr>
          <w:rFonts w:ascii="Trebuchet MS" w:hAnsi="Trebuchet MS" w:cs="Times New Roman"/>
        </w:rPr>
        <w:t>d) să obțină, în perioada contractuală, certificatul de clasificare/autorizația de funcționare pentru structurile de primire turistică cu funcțiuni de cazare, alimentație publică, respectiv tratament balnear, supuse lucrărilor de extindere.</w:t>
      </w:r>
    </w:p>
    <w:p w:rsidR="00CF5A8F" w:rsidRPr="00CF5A8F" w:rsidRDefault="00CF5A8F" w:rsidP="00CF5A8F">
      <w:pPr>
        <w:spacing w:after="0" w:line="240" w:lineRule="auto"/>
        <w:ind w:left="284" w:firstLine="0"/>
        <w:jc w:val="both"/>
        <w:rPr>
          <w:rFonts w:ascii="Trebuchet MS" w:hAnsi="Trebuchet MS" w:cs="Times New Roman"/>
        </w:rPr>
      </w:pPr>
      <w:r w:rsidRPr="00CF5A8F">
        <w:rPr>
          <w:rFonts w:ascii="Trebuchet MS" w:hAnsi="Trebuchet MS" w:cs="Times New Roman"/>
        </w:rPr>
        <w:t>e) să pună la dispoziția MEAT/ATIMMT toate documentele solicitate care dovedesc eligibilitatea, veridicitatea declarațiilor făcute și, în general, respectarea legislației Schemei de minimis. Furnizorul Schemei de minimis poate cere oricând informații și documente suplimentare (clarificări) ce trebuie furnizate în cel mult 5 zile lucrătoare de la solicitarea acestora;</w:t>
      </w:r>
    </w:p>
    <w:p w:rsidR="00CF5A8F" w:rsidRPr="00CF5A8F" w:rsidRDefault="00CF5A8F" w:rsidP="00CF5A8F">
      <w:pPr>
        <w:spacing w:after="0" w:line="240" w:lineRule="auto"/>
        <w:ind w:left="284" w:firstLine="0"/>
        <w:jc w:val="both"/>
        <w:rPr>
          <w:rStyle w:val="l5def1"/>
          <w:rFonts w:ascii="Trebuchet MS" w:hAnsi="Trebuchet MS"/>
          <w:sz w:val="22"/>
        </w:rPr>
      </w:pPr>
      <w:r w:rsidRPr="00CF5A8F">
        <w:rPr>
          <w:rFonts w:ascii="Trebuchet MS" w:hAnsi="Trebuchet MS" w:cs="Arial"/>
        </w:rPr>
        <w:t xml:space="preserve">f) </w:t>
      </w:r>
      <w:r w:rsidRPr="00CF5A8F">
        <w:rPr>
          <w:rStyle w:val="l5def1"/>
          <w:rFonts w:ascii="Trebuchet MS" w:hAnsi="Trebuchet MS"/>
          <w:sz w:val="22"/>
        </w:rPr>
        <w:t xml:space="preserve">să pună la dispoziția </w:t>
      </w:r>
      <w:r w:rsidRPr="00CF5A8F">
        <w:rPr>
          <w:rFonts w:ascii="Trebuchet MS" w:hAnsi="Trebuchet MS" w:cs="Times New Roman"/>
        </w:rPr>
        <w:t>MEAT/ATIMMT,</w:t>
      </w:r>
      <w:r w:rsidRPr="00CF5A8F">
        <w:rPr>
          <w:rStyle w:val="l5def1"/>
          <w:rFonts w:ascii="Trebuchet MS" w:hAnsi="Trebuchet MS"/>
          <w:sz w:val="22"/>
        </w:rPr>
        <w:t xml:space="preserve"> în formatul și în termenul solicitat de acesta, toate datele și informațiile necesare în vederea îndeplinirii procedurilor de raportare și monitorizare ce cad în sarcina Furnizorului;</w:t>
      </w:r>
    </w:p>
    <w:p w:rsidR="00CF5A8F" w:rsidRPr="00CF5A8F" w:rsidRDefault="00CF5A8F" w:rsidP="00CF5A8F">
      <w:pPr>
        <w:spacing w:after="0" w:line="240" w:lineRule="auto"/>
        <w:ind w:left="284" w:firstLine="0"/>
        <w:jc w:val="both"/>
        <w:rPr>
          <w:rFonts w:ascii="Verdana" w:hAnsi="Verdana"/>
          <w:shd w:val="clear" w:color="auto" w:fill="FFFFFF"/>
        </w:rPr>
      </w:pPr>
      <w:r w:rsidRPr="00CF5A8F">
        <w:rPr>
          <w:rStyle w:val="l5def1"/>
          <w:rFonts w:ascii="Trebuchet MS" w:hAnsi="Trebuchet MS"/>
          <w:sz w:val="22"/>
        </w:rPr>
        <w:t xml:space="preserve">g) să păstreze toate documentele aferente ajutorului de minimis primit timp de minim 10 ani de la data acordării ultimei alocări specifice. </w:t>
      </w:r>
      <w:r w:rsidRPr="00CF5A8F">
        <w:rPr>
          <w:rFonts w:ascii="Trebuchet MS" w:hAnsi="Trebuchet MS"/>
          <w:shd w:val="clear" w:color="auto" w:fill="FFFFFF"/>
        </w:rPr>
        <w:t>Această evidență trebuie să conțină informațiile necesare pentru a demonstra respectarea tuturor condițiilor impuse prin actul de acordare, cum sunt: datele de identificare a beneficiarului, durata, cheltuielile eligibile, valoarea, momentul și modalitatea acordării ajutorului, originea acestuia, metoda de calcul al ajutoarelor acordate.</w:t>
      </w:r>
    </w:p>
    <w:p w:rsidR="00CF5A8F" w:rsidRPr="00CF5A8F" w:rsidRDefault="00CF5A8F" w:rsidP="00CF5A8F">
      <w:pPr>
        <w:spacing w:after="0" w:line="240" w:lineRule="auto"/>
        <w:ind w:left="284" w:firstLine="0"/>
        <w:jc w:val="both"/>
        <w:rPr>
          <w:rFonts w:ascii="Trebuchet MS" w:hAnsi="Trebuchet MS" w:cs="Courier New"/>
        </w:rPr>
      </w:pPr>
      <w:r w:rsidRPr="00CF5A8F">
        <w:rPr>
          <w:rFonts w:ascii="Trebuchet MS" w:hAnsi="Trebuchet MS" w:cs="Courier New"/>
        </w:rPr>
        <w:t>h) să răspundă, în termenul stabilit de Consiliul Concurenței, la orice solicitare de informații privind ajutoarele de minimis primite. Termenul stabilit de Consiliul Concurenței nu poate fi mai mic de 5 zile lucrătoare;</w:t>
      </w:r>
    </w:p>
    <w:p w:rsidR="00CF5A8F" w:rsidRPr="00CF5A8F" w:rsidRDefault="00CF5A8F" w:rsidP="00CF5A8F">
      <w:pPr>
        <w:spacing w:after="0" w:line="240" w:lineRule="auto"/>
        <w:ind w:left="284" w:firstLine="0"/>
        <w:jc w:val="both"/>
        <w:rPr>
          <w:rStyle w:val="l5def1"/>
          <w:rFonts w:ascii="Trebuchet MS" w:hAnsi="Trebuchet MS"/>
          <w:sz w:val="22"/>
        </w:rPr>
      </w:pPr>
      <w:r w:rsidRPr="00CF5A8F">
        <w:rPr>
          <w:rStyle w:val="l5def1"/>
          <w:rFonts w:ascii="Trebuchet MS" w:hAnsi="Trebuchet MS"/>
          <w:sz w:val="22"/>
        </w:rPr>
        <w:t xml:space="preserve">i) să permită controlul la fața locului Furnizorului de ajutor de minimis și </w:t>
      </w:r>
      <w:r w:rsidRPr="00CF5A8F">
        <w:rPr>
          <w:rFonts w:ascii="Trebuchet MS" w:hAnsi="Trebuchet MS"/>
        </w:rPr>
        <w:t>organelor de control abilitate</w:t>
      </w:r>
      <w:r w:rsidRPr="00CF5A8F">
        <w:rPr>
          <w:rStyle w:val="l5def1"/>
          <w:rFonts w:ascii="Trebuchet MS" w:hAnsi="Trebuchet MS"/>
          <w:sz w:val="22"/>
        </w:rPr>
        <w:t xml:space="preserve">; </w:t>
      </w:r>
    </w:p>
    <w:p w:rsidR="00CF5A8F" w:rsidRPr="00CF5A8F" w:rsidRDefault="00CF5A8F" w:rsidP="00CF5A8F">
      <w:pPr>
        <w:spacing w:after="0" w:line="240" w:lineRule="auto"/>
        <w:ind w:left="284" w:firstLine="0"/>
        <w:jc w:val="both"/>
        <w:rPr>
          <w:rFonts w:ascii="Trebuchet MS" w:hAnsi="Trebuchet MS" w:cs="Tahoma"/>
        </w:rPr>
      </w:pPr>
      <w:r w:rsidRPr="00CF5A8F">
        <w:rPr>
          <w:rFonts w:ascii="Trebuchet MS" w:hAnsi="Trebuchet MS" w:cs="Times New Roman"/>
        </w:rPr>
        <w:t xml:space="preserve">j) să deschidă cont </w:t>
      </w:r>
      <w:r w:rsidRPr="00CF5A8F">
        <w:rPr>
          <w:rFonts w:ascii="Trebuchet MS" w:hAnsi="Trebuchet MS" w:cs="Tahoma"/>
        </w:rPr>
        <w:t>la unitatea Trezoreriei Statului în a cărei rază teritorială își are sediul sau la care este luat în evidență fiscală.</w:t>
      </w:r>
    </w:p>
    <w:p w:rsidR="00CF5A8F" w:rsidRPr="00CF5A8F" w:rsidRDefault="00CF5A8F" w:rsidP="00CF5A8F">
      <w:pPr>
        <w:spacing w:after="0" w:line="240" w:lineRule="auto"/>
        <w:ind w:left="284" w:firstLine="0"/>
        <w:jc w:val="both"/>
        <w:rPr>
          <w:rFonts w:ascii="Trebuchet MS" w:hAnsi="Trebuchet MS" w:cs="Tahoma"/>
        </w:rPr>
      </w:pPr>
      <w:r w:rsidRPr="00CF5A8F">
        <w:rPr>
          <w:rFonts w:ascii="Trebuchet MS" w:hAnsi="Trebuchet MS" w:cs="Tahoma"/>
        </w:rPr>
        <w:t xml:space="preserve">k) </w:t>
      </w:r>
      <w:r w:rsidRPr="00CF5A8F">
        <w:rPr>
          <w:rFonts w:ascii="Trebuchet MS" w:hAnsi="Trebuchet MS"/>
          <w:bCs/>
        </w:rPr>
        <w:t>să asigure în favoarea ATIMMT activele corporale achiziționate prin Program împotriva tuturor riscurilor, pe toată perioada de valabilitate a acordului de finanțare și să cesioneze toate drepturile pe care le va dobândi în temeiul asigurării către ATIMMT. Această asigurare poate fi făcută și anual, cu obligativitatea trimiterii către ATIMMT, anual, a unei copii după aceasta la momentul reînnoirii.</w:t>
      </w:r>
    </w:p>
    <w:p w:rsidR="00CF5A8F" w:rsidRPr="00CF5A8F" w:rsidRDefault="00CF5A8F" w:rsidP="00CF5A8F">
      <w:pPr>
        <w:spacing w:after="0" w:line="240" w:lineRule="auto"/>
        <w:ind w:left="284" w:firstLine="0"/>
        <w:jc w:val="both"/>
        <w:rPr>
          <w:rFonts w:ascii="Trebuchet MS" w:hAnsi="Trebuchet MS" w:cs="Tahoma"/>
        </w:rPr>
      </w:pPr>
    </w:p>
    <w:p w:rsidR="00CF5A8F" w:rsidRPr="00CF5A8F" w:rsidRDefault="00CF5A8F" w:rsidP="00CF5A8F">
      <w:pPr>
        <w:spacing w:after="0" w:line="240" w:lineRule="auto"/>
        <w:ind w:left="284" w:firstLine="0"/>
        <w:jc w:val="both"/>
        <w:rPr>
          <w:rFonts w:ascii="Trebuchet MS" w:hAnsi="Trebuchet MS" w:cs="Times New Roman"/>
          <w:b/>
          <w:bCs/>
        </w:rPr>
      </w:pPr>
      <w:r w:rsidRPr="00CF5A8F">
        <w:rPr>
          <w:rFonts w:ascii="Trebuchet MS" w:hAnsi="Trebuchet MS" w:cs="Times New Roman"/>
          <w:b/>
          <w:bCs/>
        </w:rPr>
        <w:t>V. Răspunderea contractuală</w:t>
      </w:r>
    </w:p>
    <w:p w:rsidR="00CF5A8F" w:rsidRPr="00CF5A8F" w:rsidRDefault="00CF5A8F" w:rsidP="00CF5A8F">
      <w:pPr>
        <w:spacing w:after="0" w:line="240" w:lineRule="auto"/>
        <w:ind w:left="284" w:firstLine="0"/>
        <w:jc w:val="both"/>
        <w:rPr>
          <w:rFonts w:ascii="Trebuchet MS" w:hAnsi="Trebuchet MS" w:cs="Times New Roman"/>
          <w:b/>
          <w:bCs/>
        </w:rPr>
      </w:pPr>
      <w:r w:rsidRPr="00CF5A8F">
        <w:rPr>
          <w:rFonts w:ascii="Trebuchet MS" w:hAnsi="Trebuchet MS" w:cs="Times New Roman"/>
          <w:b/>
          <w:bCs/>
        </w:rPr>
        <w:t>ART. 10</w:t>
      </w:r>
    </w:p>
    <w:p w:rsidR="00CF5A8F" w:rsidRPr="00CF5A8F" w:rsidRDefault="00CF5A8F" w:rsidP="00CF5A8F">
      <w:pPr>
        <w:spacing w:after="0" w:line="240" w:lineRule="auto"/>
        <w:ind w:left="284" w:firstLine="0"/>
        <w:jc w:val="both"/>
        <w:rPr>
          <w:rFonts w:ascii="Trebuchet MS" w:hAnsi="Trebuchet MS" w:cs="Times New Roman"/>
        </w:rPr>
      </w:pPr>
      <w:r w:rsidRPr="00CF5A8F">
        <w:rPr>
          <w:rFonts w:ascii="Trebuchet MS" w:hAnsi="Trebuchet MS" w:cs="Times New Roman"/>
        </w:rPr>
        <w:t>Furnizorul nu răspunde, în nicio situație și pentru niciun motiv, pentru pagubele sau prejudiciile suferite și/sau prejudiciate de bunurile achiziționate în cadrul programului pe tot parcursul derulării contractului și nici nu poate accepta vreo pretenție de compensare sau cerere de plată legate de aceste situații.</w:t>
      </w:r>
    </w:p>
    <w:p w:rsidR="00CF5A8F" w:rsidRDefault="00CF5A8F" w:rsidP="00CF5A8F">
      <w:pPr>
        <w:spacing w:after="0" w:line="240" w:lineRule="auto"/>
        <w:ind w:left="284" w:firstLine="0"/>
        <w:jc w:val="both"/>
        <w:rPr>
          <w:rFonts w:ascii="Trebuchet MS" w:hAnsi="Trebuchet MS" w:cs="Times New Roman"/>
        </w:rPr>
      </w:pPr>
    </w:p>
    <w:p w:rsidR="00CF5A8F" w:rsidRDefault="00CF5A8F" w:rsidP="00CF5A8F">
      <w:pPr>
        <w:spacing w:after="0" w:line="240" w:lineRule="auto"/>
        <w:ind w:left="284" w:firstLine="0"/>
        <w:jc w:val="both"/>
        <w:rPr>
          <w:rFonts w:ascii="Trebuchet MS" w:hAnsi="Trebuchet MS" w:cs="Times New Roman"/>
        </w:rPr>
      </w:pPr>
    </w:p>
    <w:p w:rsidR="00CF5A8F" w:rsidRPr="00CF5A8F" w:rsidRDefault="00CF5A8F" w:rsidP="00CF5A8F">
      <w:pPr>
        <w:spacing w:after="0" w:line="240" w:lineRule="auto"/>
        <w:ind w:left="284" w:firstLine="0"/>
        <w:jc w:val="both"/>
        <w:rPr>
          <w:rFonts w:ascii="Trebuchet MS" w:hAnsi="Trebuchet MS" w:cs="Times New Roman"/>
        </w:rPr>
      </w:pPr>
    </w:p>
    <w:p w:rsidR="00CF5A8F" w:rsidRPr="00CF5A8F" w:rsidRDefault="00CF5A8F" w:rsidP="00CF5A8F">
      <w:pPr>
        <w:spacing w:after="0" w:line="240" w:lineRule="auto"/>
        <w:ind w:left="284" w:firstLine="0"/>
        <w:jc w:val="both"/>
        <w:rPr>
          <w:rFonts w:ascii="Trebuchet MS" w:hAnsi="Trebuchet MS" w:cs="Times New Roman"/>
          <w:b/>
          <w:bCs/>
        </w:rPr>
      </w:pPr>
      <w:r w:rsidRPr="00CF5A8F">
        <w:rPr>
          <w:rFonts w:ascii="Trebuchet MS" w:hAnsi="Trebuchet MS" w:cs="Times New Roman"/>
          <w:b/>
          <w:bCs/>
        </w:rPr>
        <w:t>ART. 11</w:t>
      </w:r>
    </w:p>
    <w:p w:rsidR="00CF5A8F" w:rsidRPr="00CF5A8F" w:rsidRDefault="00CF5A8F" w:rsidP="00CF5A8F">
      <w:pPr>
        <w:spacing w:after="0" w:line="240" w:lineRule="auto"/>
        <w:ind w:left="284" w:firstLine="0"/>
        <w:jc w:val="both"/>
        <w:rPr>
          <w:rFonts w:ascii="Trebuchet MS" w:hAnsi="Trebuchet MS" w:cs="Times New Roman"/>
        </w:rPr>
      </w:pPr>
      <w:r w:rsidRPr="00CF5A8F">
        <w:rPr>
          <w:rFonts w:ascii="Trebuchet MS" w:hAnsi="Trebuchet MS" w:cs="Times New Roman"/>
        </w:rPr>
        <w:t>În cazul în care prin bugetul Schemei de minimis nu se acoperă sumele necesare finanțării proiectului, Furnizorul Schemei de minimis este exonerat de orice răspundere.</w:t>
      </w:r>
    </w:p>
    <w:p w:rsidR="00CF5A8F" w:rsidRPr="00CF5A8F" w:rsidRDefault="00CF5A8F" w:rsidP="00CF5A8F">
      <w:pPr>
        <w:spacing w:after="0" w:line="240" w:lineRule="auto"/>
        <w:ind w:left="284" w:firstLine="0"/>
        <w:jc w:val="both"/>
        <w:rPr>
          <w:rFonts w:ascii="Trebuchet MS" w:hAnsi="Trebuchet MS" w:cs="Times New Roman"/>
          <w:b/>
          <w:bCs/>
        </w:rPr>
      </w:pPr>
    </w:p>
    <w:p w:rsidR="00CF5A8F" w:rsidRPr="00CF5A8F" w:rsidRDefault="00CF5A8F" w:rsidP="00CF5A8F">
      <w:pPr>
        <w:spacing w:after="0" w:line="240" w:lineRule="auto"/>
        <w:ind w:left="284" w:firstLine="0"/>
        <w:jc w:val="both"/>
        <w:rPr>
          <w:rFonts w:ascii="Trebuchet MS" w:hAnsi="Trebuchet MS" w:cs="Times New Roman"/>
          <w:b/>
          <w:bCs/>
        </w:rPr>
      </w:pPr>
      <w:r w:rsidRPr="00CF5A8F">
        <w:rPr>
          <w:rFonts w:ascii="Trebuchet MS" w:hAnsi="Trebuchet MS" w:cs="Times New Roman"/>
          <w:b/>
          <w:bCs/>
        </w:rPr>
        <w:t>ART. 12</w:t>
      </w:r>
    </w:p>
    <w:p w:rsidR="00CF5A8F" w:rsidRPr="00CF5A8F" w:rsidRDefault="00CF5A8F" w:rsidP="00CF5A8F">
      <w:pPr>
        <w:spacing w:after="0" w:line="240" w:lineRule="auto"/>
        <w:ind w:left="284" w:firstLine="0"/>
        <w:jc w:val="both"/>
        <w:rPr>
          <w:rFonts w:ascii="Trebuchet MS" w:hAnsi="Trebuchet MS" w:cs="Times New Roman"/>
        </w:rPr>
      </w:pPr>
      <w:r w:rsidRPr="00CF5A8F">
        <w:rPr>
          <w:rFonts w:ascii="Trebuchet MS" w:hAnsi="Trebuchet MS" w:cs="Times New Roman"/>
        </w:rPr>
        <w:t>Furnizorul Schemei este exonerat de orice răspundere asociată oricărei pretenții sau acțiuni cauzate de încălcarea regulilor, reglementărilor sau legislației de către beneficiar, angajații acestuia, ori de persoanele care răspund de acești angajați, precum și ca urmare a încălcării drepturilor aparținând terțelor părți.</w:t>
      </w:r>
    </w:p>
    <w:p w:rsidR="00CF5A8F" w:rsidRPr="00CF5A8F" w:rsidRDefault="00CF5A8F" w:rsidP="00CF5A8F">
      <w:pPr>
        <w:spacing w:after="0" w:line="240" w:lineRule="auto"/>
        <w:ind w:left="284" w:firstLine="0"/>
        <w:jc w:val="both"/>
        <w:rPr>
          <w:rFonts w:ascii="Trebuchet MS" w:hAnsi="Trebuchet MS" w:cs="Times New Roman"/>
        </w:rPr>
      </w:pPr>
      <w:r w:rsidRPr="00CF5A8F">
        <w:rPr>
          <w:rFonts w:ascii="Trebuchet MS" w:hAnsi="Trebuchet MS" w:cs="Times New Roman"/>
        </w:rPr>
        <w:t xml:space="preserve">    </w:t>
      </w:r>
      <w:r w:rsidRPr="00CF5A8F">
        <w:rPr>
          <w:rFonts w:ascii="Trebuchet MS" w:hAnsi="Trebuchet MS" w:cs="Times New Roman"/>
          <w:b/>
          <w:bCs/>
        </w:rPr>
        <w:t xml:space="preserve">  </w:t>
      </w:r>
      <w:r w:rsidRPr="00CF5A8F">
        <w:rPr>
          <w:rFonts w:ascii="Trebuchet MS" w:hAnsi="Trebuchet MS" w:cs="Times New Roman"/>
        </w:rPr>
        <w:t xml:space="preserve">    </w:t>
      </w:r>
    </w:p>
    <w:p w:rsidR="00CF5A8F" w:rsidRPr="00CF5A8F" w:rsidRDefault="00CF5A8F" w:rsidP="00CF5A8F">
      <w:pPr>
        <w:spacing w:after="0" w:line="240" w:lineRule="auto"/>
        <w:ind w:left="284" w:firstLine="0"/>
        <w:jc w:val="both"/>
        <w:rPr>
          <w:rFonts w:ascii="Trebuchet MS" w:hAnsi="Trebuchet MS" w:cs="Times New Roman"/>
          <w:b/>
          <w:bCs/>
        </w:rPr>
      </w:pPr>
      <w:r w:rsidRPr="00CF5A8F">
        <w:rPr>
          <w:rFonts w:ascii="Trebuchet MS" w:hAnsi="Trebuchet MS" w:cs="Times New Roman"/>
          <w:b/>
          <w:bCs/>
        </w:rPr>
        <w:t>ART. 13</w:t>
      </w:r>
    </w:p>
    <w:p w:rsidR="00CF5A8F" w:rsidRPr="00CF5A8F" w:rsidRDefault="00CF5A8F" w:rsidP="00CF5A8F">
      <w:pPr>
        <w:autoSpaceDE w:val="0"/>
        <w:autoSpaceDN w:val="0"/>
        <w:adjustRightInd w:val="0"/>
        <w:spacing w:after="0" w:line="240" w:lineRule="auto"/>
        <w:ind w:left="284" w:firstLine="0"/>
        <w:jc w:val="both"/>
        <w:rPr>
          <w:rStyle w:val="l5def1"/>
          <w:rFonts w:ascii="Trebuchet MS" w:hAnsi="Trebuchet MS"/>
          <w:sz w:val="22"/>
        </w:rPr>
      </w:pPr>
      <w:r w:rsidRPr="00CF5A8F">
        <w:rPr>
          <w:rFonts w:ascii="Trebuchet MS" w:hAnsi="Trebuchet MS"/>
        </w:rPr>
        <w:t>În cazul în care, în urma controalelor efectuate de reprezentanții MEAT/ATIMMT</w:t>
      </w:r>
      <w:r w:rsidRPr="00CF5A8F">
        <w:rPr>
          <w:rFonts w:ascii="Trebuchet MS" w:hAnsi="Trebuchet MS" w:cs="Times New Roman"/>
        </w:rPr>
        <w:t xml:space="preserve"> </w:t>
      </w:r>
      <w:r w:rsidRPr="00CF5A8F">
        <w:rPr>
          <w:rFonts w:ascii="Trebuchet MS" w:hAnsi="Trebuchet MS"/>
        </w:rPr>
        <w:t>sau la sesizarea organelor de control abilitate ale statului, se constată că beneficiarul nu îndeplinește condițiile de eligibilitate</w:t>
      </w:r>
      <w:r w:rsidRPr="00CF5A8F">
        <w:rPr>
          <w:rFonts w:ascii="Trebuchet MS" w:hAnsi="Trebuchet MS"/>
          <w:bCs/>
        </w:rPr>
        <w:t xml:space="preserve"> prevăzute în procedura de implementare a Schemei de minimis, </w:t>
      </w:r>
      <w:r w:rsidRPr="00CF5A8F">
        <w:rPr>
          <w:rFonts w:ascii="Trebuchet MS" w:hAnsi="Trebuchet MS"/>
        </w:rPr>
        <w:t xml:space="preserve">a făcut declarații incomplete și/sau neconforme cu realitatea pentru a obține </w:t>
      </w:r>
      <w:r w:rsidRPr="00CF5A8F">
        <w:rPr>
          <w:rFonts w:ascii="Trebuchet MS" w:hAnsi="Trebuchet MS"/>
          <w:bCs/>
          <w:iCs/>
        </w:rPr>
        <w:t>ajutorul de minimis</w:t>
      </w:r>
      <w:r w:rsidRPr="00CF5A8F">
        <w:rPr>
          <w:rFonts w:ascii="Trebuchet MS" w:hAnsi="Trebuchet MS"/>
        </w:rPr>
        <w:t xml:space="preserve">, </w:t>
      </w:r>
      <w:r w:rsidRPr="00CF5A8F">
        <w:rPr>
          <w:rFonts w:ascii="Trebuchet MS" w:hAnsi="Trebuchet MS" w:cs="Times New Roman"/>
        </w:rPr>
        <w:t>a schimbat destinația grantului</w:t>
      </w:r>
      <w:r w:rsidRPr="00CF5A8F">
        <w:rPr>
          <w:rFonts w:ascii="Trebuchet MS" w:hAnsi="Trebuchet MS"/>
        </w:rPr>
        <w:t xml:space="preserve">, </w:t>
      </w:r>
      <w:r w:rsidRPr="00CF5A8F">
        <w:rPr>
          <w:rStyle w:val="l5def1"/>
          <w:rFonts w:ascii="Trebuchet MS" w:hAnsi="Trebuchet MS"/>
          <w:sz w:val="22"/>
        </w:rPr>
        <w:t xml:space="preserve">nu a respectat obligațiile prevăzute la art. 9, lit. a)-d) și k) </w:t>
      </w:r>
      <w:r w:rsidRPr="00CF5A8F">
        <w:rPr>
          <w:rFonts w:ascii="Trebuchet MS" w:hAnsi="Trebuchet MS"/>
        </w:rPr>
        <w:t xml:space="preserve">din prezentul contract de finanțare, </w:t>
      </w:r>
      <w:r w:rsidRPr="00CF5A8F">
        <w:rPr>
          <w:rFonts w:ascii="Trebuchet MS" w:hAnsi="Trebuchet MS" w:cs="Times New Roman"/>
        </w:rPr>
        <w:t xml:space="preserve">acesta are obligația de a rambursa integral sumele primite, cu </w:t>
      </w:r>
      <w:r w:rsidRPr="00CF5A8F">
        <w:rPr>
          <w:rStyle w:val="l5def1"/>
          <w:rFonts w:ascii="Trebuchet MS" w:hAnsi="Trebuchet MS"/>
          <w:sz w:val="22"/>
        </w:rPr>
        <w:t>dobânda aferentă, datorată de la data plății până la data recuperării, calculate conform legislației în vigoare.</w:t>
      </w:r>
    </w:p>
    <w:p w:rsidR="00CF5A8F" w:rsidRPr="00CF5A8F" w:rsidRDefault="00CF5A8F" w:rsidP="00CF5A8F">
      <w:pPr>
        <w:autoSpaceDE w:val="0"/>
        <w:autoSpaceDN w:val="0"/>
        <w:adjustRightInd w:val="0"/>
        <w:spacing w:after="0" w:line="240" w:lineRule="auto"/>
        <w:ind w:left="284" w:firstLine="0"/>
        <w:jc w:val="both"/>
        <w:rPr>
          <w:rStyle w:val="l5def1"/>
          <w:rFonts w:ascii="Trebuchet MS" w:hAnsi="Trebuchet MS"/>
          <w:sz w:val="22"/>
        </w:rPr>
      </w:pPr>
    </w:p>
    <w:p w:rsidR="00CF5A8F" w:rsidRPr="00CF5A8F" w:rsidRDefault="00CF5A8F" w:rsidP="00CF5A8F">
      <w:pPr>
        <w:autoSpaceDE w:val="0"/>
        <w:autoSpaceDN w:val="0"/>
        <w:adjustRightInd w:val="0"/>
        <w:spacing w:after="0" w:line="240" w:lineRule="auto"/>
        <w:ind w:left="284" w:firstLine="0"/>
        <w:jc w:val="both"/>
        <w:rPr>
          <w:rStyle w:val="l5def1"/>
          <w:rFonts w:ascii="Trebuchet MS" w:hAnsi="Trebuchet MS"/>
          <w:b/>
          <w:bCs/>
          <w:sz w:val="22"/>
        </w:rPr>
      </w:pPr>
      <w:r w:rsidRPr="00CF5A8F">
        <w:rPr>
          <w:rStyle w:val="l5def1"/>
          <w:rFonts w:ascii="Trebuchet MS" w:hAnsi="Trebuchet MS"/>
          <w:b/>
          <w:bCs/>
          <w:sz w:val="22"/>
        </w:rPr>
        <w:t xml:space="preserve">ART. 14 </w:t>
      </w:r>
    </w:p>
    <w:p w:rsidR="00CF5A8F" w:rsidRPr="00CF5A8F" w:rsidRDefault="00CF5A8F" w:rsidP="00CF5A8F">
      <w:pPr>
        <w:autoSpaceDE w:val="0"/>
        <w:autoSpaceDN w:val="0"/>
        <w:adjustRightInd w:val="0"/>
        <w:spacing w:after="0" w:line="240" w:lineRule="auto"/>
        <w:ind w:left="284" w:firstLine="0"/>
        <w:jc w:val="both"/>
        <w:rPr>
          <w:rFonts w:ascii="Trebuchet MS" w:hAnsi="Trebuchet MS"/>
        </w:rPr>
      </w:pPr>
      <w:r w:rsidRPr="00CF5A8F">
        <w:rPr>
          <w:rStyle w:val="l5def1"/>
          <w:rFonts w:ascii="Trebuchet MS" w:hAnsi="Trebuchet MS"/>
          <w:sz w:val="22"/>
        </w:rPr>
        <w:t xml:space="preserve">În cazul în care nu s-a supus obligației de </w:t>
      </w:r>
      <w:r w:rsidRPr="00CF5A8F">
        <w:rPr>
          <w:rFonts w:ascii="Trebuchet MS" w:hAnsi="Trebuchet MS" w:cs="Courier New"/>
        </w:rPr>
        <w:t>organizare a evidenței specifice privind ajutoarele de minimis primite, conform art. 9 lit. g), nu transmite în termenul stabilit informațiile solicitate de către Consiliul Concurenței, conform art. 9 lit h), și de către furnizorul de ajutor de minimis, conform art. 9 lit. e) și f), sau nu permite</w:t>
      </w:r>
      <w:r w:rsidRPr="00CF5A8F">
        <w:rPr>
          <w:rStyle w:val="l5def1"/>
          <w:rFonts w:ascii="Trebuchet MS" w:hAnsi="Trebuchet MS"/>
          <w:sz w:val="22"/>
        </w:rPr>
        <w:t xml:space="preserve"> controlul furnizorului de ajutor de minimis și </w:t>
      </w:r>
      <w:r w:rsidRPr="00CF5A8F">
        <w:rPr>
          <w:rFonts w:ascii="Trebuchet MS" w:hAnsi="Trebuchet MS"/>
        </w:rPr>
        <w:t>organelor de control abilitate, conform art. 9 lit. i),</w:t>
      </w:r>
      <w:r w:rsidRPr="00CF5A8F">
        <w:rPr>
          <w:rFonts w:ascii="Trebuchet MS" w:hAnsi="Trebuchet MS" w:cs="Courier New"/>
        </w:rPr>
        <w:t xml:space="preserve"> beneficiarul este sancționat cu amendă </w:t>
      </w:r>
      <w:r w:rsidRPr="00CF5A8F">
        <w:rPr>
          <w:rStyle w:val="l5def1"/>
          <w:rFonts w:ascii="Trebuchet MS" w:hAnsi="Trebuchet MS"/>
          <w:sz w:val="22"/>
        </w:rPr>
        <w:t xml:space="preserve">conform art. 45 alin. (1) lit. a) - c) din </w:t>
      </w:r>
      <w:r w:rsidRPr="00CF5A8F">
        <w:rPr>
          <w:rStyle w:val="l5def1"/>
          <w:rFonts w:ascii="Trebuchet MS" w:hAnsi="Trebuchet MS"/>
          <w:i/>
          <w:iCs/>
          <w:sz w:val="22"/>
        </w:rPr>
        <w:t xml:space="preserve">OUG nr. 77/2014 </w:t>
      </w:r>
      <w:r w:rsidRPr="00CF5A8F">
        <w:rPr>
          <w:rFonts w:ascii="Trebuchet MS" w:hAnsi="Trebuchet MS" w:cs="Courier New"/>
          <w:i/>
          <w:iCs/>
        </w:rPr>
        <w:t>privind procedurile naționale în domeniul ajutorului de stat, precum și pentru modificarea și completarea Legii concurenței nr. 21/1996, aprobată cu modificări și completări prin Legea nr. 20/2015, cu modificările și completările ulterioare</w:t>
      </w:r>
      <w:r w:rsidRPr="00CF5A8F">
        <w:rPr>
          <w:rFonts w:ascii="Trebuchet MS" w:hAnsi="Trebuchet MS" w:cs="Courier New"/>
        </w:rPr>
        <w:t>.</w:t>
      </w:r>
    </w:p>
    <w:p w:rsidR="00CF5A8F" w:rsidRPr="00CF5A8F" w:rsidRDefault="00CF5A8F" w:rsidP="00CF5A8F">
      <w:pPr>
        <w:spacing w:after="0" w:line="240" w:lineRule="auto"/>
        <w:ind w:left="284" w:firstLine="0"/>
        <w:jc w:val="both"/>
        <w:rPr>
          <w:rFonts w:ascii="Trebuchet MS" w:hAnsi="Trebuchet MS" w:cs="Times New Roman"/>
        </w:rPr>
      </w:pPr>
    </w:p>
    <w:p w:rsidR="00CF5A8F" w:rsidRPr="00CF5A8F" w:rsidRDefault="00CF5A8F" w:rsidP="00CF5A8F">
      <w:pPr>
        <w:spacing w:after="0" w:line="240" w:lineRule="auto"/>
        <w:ind w:left="284" w:firstLine="0"/>
        <w:jc w:val="both"/>
        <w:rPr>
          <w:rFonts w:ascii="Trebuchet MS" w:hAnsi="Trebuchet MS" w:cs="Times New Roman"/>
          <w:b/>
          <w:bCs/>
        </w:rPr>
      </w:pPr>
      <w:r w:rsidRPr="00CF5A8F">
        <w:rPr>
          <w:rFonts w:ascii="Trebuchet MS" w:hAnsi="Trebuchet MS" w:cs="Times New Roman"/>
          <w:b/>
          <w:bCs/>
        </w:rPr>
        <w:t>ART. 15</w:t>
      </w:r>
    </w:p>
    <w:p w:rsidR="00CF5A8F" w:rsidRPr="00CF5A8F" w:rsidRDefault="00CF5A8F" w:rsidP="00CF5A8F">
      <w:pPr>
        <w:spacing w:after="0" w:line="240" w:lineRule="auto"/>
        <w:ind w:left="284" w:firstLine="0"/>
        <w:jc w:val="both"/>
        <w:rPr>
          <w:rFonts w:ascii="Trebuchet MS" w:hAnsi="Trebuchet MS" w:cs="Times New Roman"/>
        </w:rPr>
      </w:pPr>
      <w:r w:rsidRPr="00CF5A8F">
        <w:rPr>
          <w:rFonts w:ascii="Trebuchet MS" w:hAnsi="Trebuchet MS" w:cs="Times New Roman"/>
        </w:rPr>
        <w:t>Beneficiarul își asumă responsabilitatea în fața terțelor părți, inclusiv răspunderea pentru fapte sau prejudicii de orice fel cauzate de acesta în limita derulării contractului. Contractul angajează răspunderea solidară a beneficiarului și succesorilor săi pe de o parte, iar pe de altă parte, a Furnizorului Schemei de minimis și succesorilor acestuia. Beneficiarul va fi singurul răspunzător în fața autorității finanțatoare pentru declarațiile făcute și pentru celelalte documente încărcate.</w:t>
      </w:r>
    </w:p>
    <w:p w:rsidR="00CF5A8F" w:rsidRPr="00CF5A8F" w:rsidRDefault="00CF5A8F" w:rsidP="00CF5A8F">
      <w:pPr>
        <w:spacing w:after="0" w:line="240" w:lineRule="auto"/>
        <w:ind w:left="284" w:firstLine="0"/>
        <w:jc w:val="both"/>
        <w:rPr>
          <w:rFonts w:ascii="Trebuchet MS" w:hAnsi="Trebuchet MS" w:cs="Times New Roman"/>
        </w:rPr>
      </w:pPr>
    </w:p>
    <w:p w:rsidR="00CF5A8F" w:rsidRPr="00CF5A8F" w:rsidRDefault="00CF5A8F" w:rsidP="00CF5A8F">
      <w:pPr>
        <w:spacing w:after="0" w:line="240" w:lineRule="auto"/>
        <w:ind w:left="284" w:firstLine="0"/>
        <w:jc w:val="both"/>
        <w:rPr>
          <w:rFonts w:ascii="Trebuchet MS" w:hAnsi="Trebuchet MS" w:cs="Times New Roman"/>
          <w:b/>
          <w:bCs/>
        </w:rPr>
      </w:pPr>
      <w:r w:rsidRPr="00CF5A8F">
        <w:rPr>
          <w:rFonts w:ascii="Trebuchet MS" w:hAnsi="Trebuchet MS" w:cs="Times New Roman"/>
          <w:b/>
          <w:bCs/>
        </w:rPr>
        <w:t>VI. Conflict de interese</w:t>
      </w:r>
    </w:p>
    <w:p w:rsidR="00CF5A8F" w:rsidRPr="00CF5A8F" w:rsidRDefault="00CF5A8F" w:rsidP="00CF5A8F">
      <w:pPr>
        <w:spacing w:after="0" w:line="240" w:lineRule="auto"/>
        <w:ind w:left="284" w:firstLine="0"/>
        <w:jc w:val="both"/>
        <w:rPr>
          <w:rFonts w:ascii="Trebuchet MS" w:hAnsi="Trebuchet MS" w:cs="Times New Roman"/>
          <w:b/>
          <w:bCs/>
        </w:rPr>
      </w:pPr>
      <w:r w:rsidRPr="00CF5A8F">
        <w:rPr>
          <w:rFonts w:ascii="Trebuchet MS" w:hAnsi="Trebuchet MS" w:cs="Times New Roman"/>
          <w:b/>
          <w:bCs/>
        </w:rPr>
        <w:t>ART. 16</w:t>
      </w:r>
    </w:p>
    <w:p w:rsidR="00CF5A8F" w:rsidRPr="00CF5A8F" w:rsidRDefault="00CF5A8F" w:rsidP="00CF5A8F">
      <w:pPr>
        <w:tabs>
          <w:tab w:val="left" w:pos="800"/>
        </w:tabs>
        <w:spacing w:after="0" w:line="240" w:lineRule="auto"/>
        <w:ind w:left="284" w:firstLine="0"/>
        <w:jc w:val="both"/>
        <w:rPr>
          <w:rFonts w:ascii="Trebuchet MS" w:hAnsi="Trebuchet MS" w:cs="Times New Roman"/>
        </w:rPr>
      </w:pPr>
      <w:r w:rsidRPr="00CF5A8F">
        <w:rPr>
          <w:rFonts w:ascii="Trebuchet MS" w:hAnsi="Trebuchet MS" w:cs="Times New Roman"/>
        </w:rPr>
        <w:t>Beneficiarul se angajează să ia toate măsurile necesare pentru a evita conflictele de interese și va informa imediat Furnizorul Schemei de minimis despre orice situație care cauzează sau ar putea cauza un asemenea conflict. MEAT/ATIMMT poate refuza plata grantului în situația identificării unor legături</w:t>
      </w:r>
      <w:r w:rsidRPr="00CF5A8F">
        <w:rPr>
          <w:rFonts w:ascii="Trebuchet MS" w:hAnsi="Trebuchet MS"/>
        </w:rPr>
        <w:t xml:space="preserve"> </w:t>
      </w:r>
      <w:r w:rsidRPr="00CF5A8F">
        <w:rPr>
          <w:rFonts w:ascii="Trebuchet MS" w:hAnsi="Trebuchet MS" w:cs="Times New Roman"/>
        </w:rPr>
        <w:t xml:space="preserve">de rudenie până la gradul II inclusiv și afini până la gradul II inclusiv (inclusiv soț-soție) între structurile acționariatului beneficiarului și furnizorii acestuia. </w:t>
      </w:r>
    </w:p>
    <w:p w:rsidR="00CF5A8F" w:rsidRPr="00CF5A8F" w:rsidRDefault="00CF5A8F" w:rsidP="00CF5A8F">
      <w:pPr>
        <w:pStyle w:val="BodyTextIndent"/>
        <w:tabs>
          <w:tab w:val="num" w:pos="360"/>
        </w:tabs>
        <w:ind w:left="284" w:firstLine="0"/>
        <w:rPr>
          <w:rFonts w:ascii="Trebuchet MS" w:hAnsi="Trebuchet MS"/>
          <w:sz w:val="22"/>
          <w:szCs w:val="22"/>
          <w:lang w:val="ro-RO"/>
        </w:rPr>
      </w:pPr>
      <w:r w:rsidRPr="00CF5A8F">
        <w:rPr>
          <w:rFonts w:ascii="Trebuchet MS" w:hAnsi="Trebuchet MS"/>
          <w:sz w:val="22"/>
          <w:szCs w:val="22"/>
          <w:lang w:val="ro-RO"/>
        </w:rPr>
        <w:t xml:space="preserve">Beneficiarul va depune la cererea de rambursare o declarație în acest sens, atașată dosarului de decont, conform legislației în vigoare privind conflictul de interese. </w:t>
      </w:r>
    </w:p>
    <w:p w:rsidR="00CF5A8F" w:rsidRPr="00CF5A8F" w:rsidRDefault="00CF5A8F" w:rsidP="00CF5A8F">
      <w:pPr>
        <w:tabs>
          <w:tab w:val="left" w:pos="800"/>
        </w:tabs>
        <w:spacing w:after="0" w:line="240" w:lineRule="auto"/>
        <w:ind w:left="284" w:firstLine="0"/>
        <w:jc w:val="both"/>
        <w:rPr>
          <w:rFonts w:ascii="Trebuchet MS" w:hAnsi="Trebuchet MS" w:cs="Times New Roman"/>
        </w:rPr>
      </w:pPr>
    </w:p>
    <w:p w:rsidR="00CF5A8F" w:rsidRPr="00CF5A8F" w:rsidRDefault="00CF5A8F" w:rsidP="00CF5A8F">
      <w:pPr>
        <w:spacing w:after="0" w:line="240" w:lineRule="auto"/>
        <w:ind w:left="284" w:firstLine="0"/>
        <w:jc w:val="both"/>
        <w:rPr>
          <w:rFonts w:ascii="Trebuchet MS" w:hAnsi="Trebuchet MS" w:cs="Times New Roman"/>
          <w:b/>
          <w:bCs/>
        </w:rPr>
      </w:pPr>
      <w:r w:rsidRPr="00CF5A8F">
        <w:rPr>
          <w:rFonts w:ascii="Trebuchet MS" w:hAnsi="Trebuchet MS" w:cs="Times New Roman"/>
          <w:b/>
          <w:bCs/>
        </w:rPr>
        <w:t>VII. Clauza de confidențialitate</w:t>
      </w:r>
    </w:p>
    <w:p w:rsidR="00CF5A8F" w:rsidRPr="00CF5A8F" w:rsidRDefault="00CF5A8F" w:rsidP="00CF5A8F">
      <w:pPr>
        <w:spacing w:after="0" w:line="240" w:lineRule="auto"/>
        <w:ind w:left="284" w:firstLine="0"/>
        <w:jc w:val="both"/>
        <w:rPr>
          <w:rFonts w:ascii="Trebuchet MS" w:hAnsi="Trebuchet MS" w:cs="Times New Roman"/>
          <w:b/>
          <w:bCs/>
        </w:rPr>
      </w:pPr>
      <w:r w:rsidRPr="00CF5A8F">
        <w:rPr>
          <w:rFonts w:ascii="Trebuchet MS" w:hAnsi="Trebuchet MS" w:cs="Times New Roman"/>
          <w:b/>
          <w:bCs/>
        </w:rPr>
        <w:t>ART. 17</w:t>
      </w:r>
    </w:p>
    <w:p w:rsidR="00CF5A8F" w:rsidRPr="00CF5A8F" w:rsidRDefault="00CF5A8F" w:rsidP="00CF5A8F">
      <w:pPr>
        <w:spacing w:after="0" w:line="240" w:lineRule="auto"/>
        <w:ind w:left="284" w:firstLine="0"/>
        <w:jc w:val="both"/>
        <w:rPr>
          <w:rFonts w:ascii="Trebuchet MS" w:hAnsi="Trebuchet MS" w:cs="Times New Roman"/>
        </w:rPr>
      </w:pPr>
      <w:r w:rsidRPr="00CF5A8F">
        <w:rPr>
          <w:rFonts w:ascii="Trebuchet MS" w:hAnsi="Trebuchet MS" w:cs="Times New Roman"/>
        </w:rPr>
        <w:t>În înțelesul prezentului contract, informații confidențiale sau secrete includ datele referitoare la informațiile prevăzute în situațiile financiare ale beneficiarului, așa cum sunt ele prezentate în documentele depuse.</w:t>
      </w:r>
    </w:p>
    <w:p w:rsidR="00CF5A8F" w:rsidRDefault="00CF5A8F" w:rsidP="00CF5A8F">
      <w:pPr>
        <w:spacing w:after="0" w:line="240" w:lineRule="auto"/>
        <w:ind w:left="284" w:firstLine="0"/>
        <w:jc w:val="both"/>
        <w:rPr>
          <w:rFonts w:ascii="Trebuchet MS" w:hAnsi="Trebuchet MS" w:cs="Times New Roman"/>
        </w:rPr>
      </w:pPr>
    </w:p>
    <w:p w:rsidR="00CF5A8F" w:rsidRPr="00CF5A8F" w:rsidRDefault="00CF5A8F" w:rsidP="00CF5A8F">
      <w:pPr>
        <w:spacing w:after="0" w:line="240" w:lineRule="auto"/>
        <w:ind w:left="284" w:firstLine="0"/>
        <w:jc w:val="both"/>
        <w:rPr>
          <w:rFonts w:ascii="Trebuchet MS" w:hAnsi="Trebuchet MS" w:cs="Times New Roman"/>
          <w:b/>
          <w:bCs/>
        </w:rPr>
      </w:pPr>
      <w:r w:rsidRPr="00CF5A8F">
        <w:rPr>
          <w:rFonts w:ascii="Trebuchet MS" w:hAnsi="Trebuchet MS" w:cs="Times New Roman"/>
          <w:b/>
          <w:bCs/>
        </w:rPr>
        <w:lastRenderedPageBreak/>
        <w:t>ART. 18</w:t>
      </w:r>
    </w:p>
    <w:p w:rsidR="00CF5A8F" w:rsidRPr="00CF5A8F" w:rsidRDefault="00CF5A8F" w:rsidP="00CF5A8F">
      <w:pPr>
        <w:tabs>
          <w:tab w:val="left" w:pos="200"/>
        </w:tabs>
        <w:spacing w:after="0" w:line="240" w:lineRule="auto"/>
        <w:ind w:left="284" w:firstLine="0"/>
        <w:jc w:val="both"/>
        <w:rPr>
          <w:rFonts w:ascii="Trebuchet MS" w:hAnsi="Trebuchet MS" w:cs="Times New Roman"/>
        </w:rPr>
      </w:pPr>
      <w:r w:rsidRPr="00CF5A8F">
        <w:rPr>
          <w:rFonts w:ascii="Trebuchet MS" w:hAnsi="Trebuchet MS" w:cs="Times New Roman"/>
        </w:rPr>
        <w:t>Părțile se obligă să nu dezvăluie pe durata contractului și să nu utilizeze vreo informație confidențială sau secretă obținută pe parcursul contractului în legătură cu cealaltă parte.</w:t>
      </w:r>
    </w:p>
    <w:p w:rsidR="00CF5A8F" w:rsidRPr="00CF5A8F" w:rsidRDefault="00CF5A8F" w:rsidP="00CF5A8F">
      <w:pPr>
        <w:tabs>
          <w:tab w:val="left" w:pos="200"/>
        </w:tabs>
        <w:spacing w:after="0" w:line="240" w:lineRule="auto"/>
        <w:ind w:left="284" w:firstLine="0"/>
        <w:jc w:val="both"/>
        <w:rPr>
          <w:rFonts w:ascii="Trebuchet MS" w:hAnsi="Trebuchet MS" w:cs="Times New Roman"/>
        </w:rPr>
      </w:pPr>
    </w:p>
    <w:p w:rsidR="00CF5A8F" w:rsidRPr="00CF5A8F" w:rsidRDefault="00CF5A8F" w:rsidP="00CF5A8F">
      <w:pPr>
        <w:spacing w:after="0" w:line="240" w:lineRule="auto"/>
        <w:ind w:left="284" w:firstLine="0"/>
        <w:jc w:val="both"/>
        <w:rPr>
          <w:rFonts w:ascii="Trebuchet MS" w:hAnsi="Trebuchet MS" w:cs="Times New Roman"/>
          <w:b/>
          <w:bCs/>
        </w:rPr>
      </w:pPr>
      <w:r w:rsidRPr="00CF5A8F">
        <w:rPr>
          <w:rFonts w:ascii="Trebuchet MS" w:hAnsi="Trebuchet MS" w:cs="Times New Roman"/>
          <w:b/>
          <w:bCs/>
        </w:rPr>
        <w:t>ART. 19</w:t>
      </w:r>
    </w:p>
    <w:p w:rsidR="00CF5A8F" w:rsidRPr="00CF5A8F" w:rsidRDefault="00CF5A8F" w:rsidP="00CF5A8F">
      <w:pPr>
        <w:tabs>
          <w:tab w:val="left" w:pos="200"/>
        </w:tabs>
        <w:spacing w:after="0" w:line="240" w:lineRule="auto"/>
        <w:ind w:left="284" w:firstLine="0"/>
        <w:jc w:val="both"/>
        <w:rPr>
          <w:rFonts w:ascii="Trebuchet MS" w:hAnsi="Trebuchet MS" w:cs="Times New Roman"/>
        </w:rPr>
      </w:pPr>
      <w:r w:rsidRPr="00CF5A8F">
        <w:rPr>
          <w:rFonts w:ascii="Trebuchet MS" w:hAnsi="Trebuchet MS" w:cs="Times New Roman"/>
        </w:rPr>
        <w:t>Părțile convin că termenele și clauzele prezentului contract sunt confidențiale, fiecare dintre părți obligându-se să nu transmită terților documente, date sau informații rezultate din derularea acestuia, cu excepția cazului în care informațiile sunt furnizate organelor abilitate ale statului în exercitarea atribuțiilor ce le revin.</w:t>
      </w:r>
    </w:p>
    <w:p w:rsidR="00CF5A8F" w:rsidRPr="00CF5A8F" w:rsidRDefault="00CF5A8F" w:rsidP="00CF5A8F">
      <w:pPr>
        <w:spacing w:after="0" w:line="240" w:lineRule="auto"/>
        <w:ind w:left="284" w:firstLine="0"/>
        <w:jc w:val="both"/>
        <w:rPr>
          <w:rFonts w:ascii="Trebuchet MS" w:hAnsi="Trebuchet MS" w:cs="Times New Roman"/>
          <w:b/>
          <w:bCs/>
        </w:rPr>
      </w:pPr>
      <w:r w:rsidRPr="00CF5A8F">
        <w:rPr>
          <w:rFonts w:ascii="Trebuchet MS" w:hAnsi="Trebuchet MS" w:cs="Times New Roman"/>
        </w:rPr>
        <w:t xml:space="preserve">      </w:t>
      </w:r>
    </w:p>
    <w:p w:rsidR="00CF5A8F" w:rsidRPr="00CF5A8F" w:rsidRDefault="00CF5A8F" w:rsidP="00CF5A8F">
      <w:pPr>
        <w:spacing w:after="0" w:line="240" w:lineRule="auto"/>
        <w:ind w:left="284" w:firstLine="0"/>
        <w:jc w:val="both"/>
        <w:rPr>
          <w:rFonts w:ascii="Trebuchet MS" w:hAnsi="Trebuchet MS" w:cs="Times New Roman"/>
          <w:b/>
          <w:bCs/>
        </w:rPr>
      </w:pPr>
      <w:bookmarkStart w:id="0" w:name="_GoBack"/>
      <w:bookmarkEnd w:id="0"/>
      <w:r w:rsidRPr="00CF5A8F">
        <w:rPr>
          <w:rFonts w:ascii="Trebuchet MS" w:hAnsi="Trebuchet MS" w:cs="Times New Roman"/>
          <w:b/>
          <w:bCs/>
        </w:rPr>
        <w:t>VIII. Publicarea datelor</w:t>
      </w:r>
    </w:p>
    <w:p w:rsidR="00CF5A8F" w:rsidRPr="00CF5A8F" w:rsidRDefault="00CF5A8F" w:rsidP="00CF5A8F">
      <w:pPr>
        <w:spacing w:after="0" w:line="240" w:lineRule="auto"/>
        <w:ind w:left="284" w:firstLine="0"/>
        <w:jc w:val="both"/>
        <w:rPr>
          <w:rFonts w:ascii="Trebuchet MS" w:hAnsi="Trebuchet MS" w:cs="Times New Roman"/>
          <w:b/>
          <w:bCs/>
        </w:rPr>
      </w:pPr>
      <w:r w:rsidRPr="00CF5A8F">
        <w:rPr>
          <w:rFonts w:ascii="Trebuchet MS" w:hAnsi="Trebuchet MS" w:cs="Times New Roman"/>
          <w:b/>
          <w:bCs/>
        </w:rPr>
        <w:t>ART. 20</w:t>
      </w:r>
    </w:p>
    <w:p w:rsidR="00CF5A8F" w:rsidRPr="00CF5A8F" w:rsidRDefault="00CF5A8F" w:rsidP="00CF5A8F">
      <w:pPr>
        <w:spacing w:after="0" w:line="240" w:lineRule="auto"/>
        <w:ind w:left="284" w:firstLine="0"/>
        <w:jc w:val="both"/>
        <w:rPr>
          <w:rFonts w:ascii="Trebuchet MS" w:hAnsi="Trebuchet MS" w:cs="Times New Roman"/>
          <w:b/>
          <w:bCs/>
        </w:rPr>
      </w:pPr>
      <w:r w:rsidRPr="00CF5A8F">
        <w:rPr>
          <w:rFonts w:ascii="Trebuchet MS" w:hAnsi="Trebuchet MS"/>
        </w:rPr>
        <w:t>Beneficiarul este de acord ca următoarele date să fie publicate de către Furnizorul Schemei de minimis</w:t>
      </w:r>
      <w:r w:rsidRPr="00CF5A8F">
        <w:rPr>
          <w:rStyle w:val="tsp1"/>
          <w:rFonts w:ascii="Trebuchet MS" w:hAnsi="Trebuchet MS"/>
        </w:rPr>
        <w:t xml:space="preserve">, în orice formă și mediu, incluzând internetul: numele beneficiarului, valoarea totală a finanțării nerambursabile, </w:t>
      </w:r>
      <w:r w:rsidRPr="00CF5A8F">
        <w:rPr>
          <w:rStyle w:val="spctbdy"/>
          <w:rFonts w:ascii="Trebuchet MS" w:hAnsi="Trebuchet MS"/>
          <w:bdr w:val="none" w:sz="0" w:space="0" w:color="auto" w:frame="1"/>
          <w:shd w:val="clear" w:color="auto" w:fill="FFFFFF"/>
        </w:rPr>
        <w:t xml:space="preserve">activitatea/activitățile pentru care a aplicat, </w:t>
      </w:r>
      <w:r w:rsidRPr="00CF5A8F">
        <w:rPr>
          <w:rStyle w:val="tsp1"/>
          <w:rFonts w:ascii="Trebuchet MS" w:hAnsi="Trebuchet MS"/>
        </w:rPr>
        <w:t>acțiunile finanțate, locația geografică a proiectului (localitatea și județul).</w:t>
      </w:r>
    </w:p>
    <w:p w:rsidR="00CF5A8F" w:rsidRPr="00CF5A8F" w:rsidRDefault="00CF5A8F" w:rsidP="00CF5A8F">
      <w:pPr>
        <w:spacing w:after="0" w:line="240" w:lineRule="auto"/>
        <w:ind w:left="284" w:firstLine="0"/>
        <w:jc w:val="both"/>
        <w:rPr>
          <w:rFonts w:ascii="Trebuchet MS" w:hAnsi="Trebuchet MS" w:cs="Times New Roman"/>
          <w:b/>
          <w:bCs/>
        </w:rPr>
      </w:pPr>
    </w:p>
    <w:p w:rsidR="00CF5A8F" w:rsidRPr="00CF5A8F" w:rsidRDefault="00CF5A8F" w:rsidP="00CF5A8F">
      <w:pPr>
        <w:spacing w:after="0" w:line="240" w:lineRule="auto"/>
        <w:ind w:left="284" w:firstLine="0"/>
        <w:jc w:val="both"/>
        <w:rPr>
          <w:rFonts w:ascii="Trebuchet MS" w:hAnsi="Trebuchet MS" w:cs="Times New Roman"/>
          <w:b/>
          <w:bCs/>
        </w:rPr>
      </w:pPr>
      <w:r w:rsidRPr="00CF5A8F">
        <w:rPr>
          <w:rFonts w:ascii="Trebuchet MS" w:hAnsi="Trebuchet MS" w:cs="Times New Roman"/>
          <w:b/>
          <w:bCs/>
        </w:rPr>
        <w:t>IX. Modificarea contractului</w:t>
      </w:r>
    </w:p>
    <w:p w:rsidR="00CF5A8F" w:rsidRPr="00CF5A8F" w:rsidRDefault="00CF5A8F" w:rsidP="00CF5A8F">
      <w:pPr>
        <w:spacing w:after="0" w:line="240" w:lineRule="auto"/>
        <w:ind w:left="284" w:firstLine="0"/>
        <w:jc w:val="both"/>
        <w:rPr>
          <w:rFonts w:ascii="Trebuchet MS" w:hAnsi="Trebuchet MS" w:cs="Times New Roman"/>
          <w:b/>
          <w:bCs/>
        </w:rPr>
      </w:pPr>
      <w:r w:rsidRPr="00CF5A8F">
        <w:rPr>
          <w:rFonts w:ascii="Trebuchet MS" w:hAnsi="Trebuchet MS" w:cs="Times New Roman"/>
          <w:b/>
          <w:bCs/>
        </w:rPr>
        <w:t>ART. 21</w:t>
      </w:r>
    </w:p>
    <w:p w:rsidR="00CF5A8F" w:rsidRPr="00CF5A8F" w:rsidRDefault="00CF5A8F" w:rsidP="00CF5A8F">
      <w:pPr>
        <w:spacing w:after="0" w:line="240" w:lineRule="auto"/>
        <w:ind w:left="284" w:firstLine="0"/>
        <w:jc w:val="both"/>
        <w:rPr>
          <w:rFonts w:ascii="Trebuchet MS" w:hAnsi="Trebuchet MS" w:cs="Times New Roman"/>
        </w:rPr>
      </w:pPr>
      <w:r w:rsidRPr="00CF5A8F">
        <w:rPr>
          <w:rFonts w:ascii="Trebuchet MS" w:hAnsi="Trebuchet MS" w:cs="Times New Roman"/>
        </w:rPr>
        <w:t>Orice modificare a prezentului contract se face prin act adițional, semnat de ambele părți, care face parte integrantă din contract.</w:t>
      </w:r>
    </w:p>
    <w:p w:rsidR="00CF5A8F" w:rsidRPr="00CF5A8F" w:rsidRDefault="00CF5A8F" w:rsidP="00CF5A8F">
      <w:pPr>
        <w:spacing w:after="0" w:line="240" w:lineRule="auto"/>
        <w:ind w:left="284" w:firstLine="0"/>
        <w:jc w:val="both"/>
        <w:rPr>
          <w:rFonts w:ascii="Trebuchet MS" w:hAnsi="Trebuchet MS" w:cs="Times New Roman"/>
          <w:b/>
          <w:bCs/>
        </w:rPr>
      </w:pPr>
      <w:r w:rsidRPr="00CF5A8F">
        <w:rPr>
          <w:rFonts w:ascii="Trebuchet MS" w:hAnsi="Trebuchet MS" w:cs="Times New Roman"/>
          <w:b/>
          <w:bCs/>
        </w:rPr>
        <w:t xml:space="preserve">    </w:t>
      </w:r>
    </w:p>
    <w:p w:rsidR="00CF5A8F" w:rsidRPr="00CF5A8F" w:rsidRDefault="00CF5A8F" w:rsidP="00CF5A8F">
      <w:pPr>
        <w:spacing w:after="0" w:line="240" w:lineRule="auto"/>
        <w:ind w:left="284" w:firstLine="0"/>
        <w:jc w:val="both"/>
        <w:rPr>
          <w:rFonts w:ascii="Trebuchet MS" w:hAnsi="Trebuchet MS" w:cs="Times New Roman"/>
          <w:b/>
          <w:bCs/>
        </w:rPr>
      </w:pPr>
      <w:r w:rsidRPr="00CF5A8F">
        <w:rPr>
          <w:rFonts w:ascii="Trebuchet MS" w:hAnsi="Trebuchet MS" w:cs="Times New Roman"/>
          <w:b/>
          <w:bCs/>
        </w:rPr>
        <w:t>ART. 22</w:t>
      </w:r>
    </w:p>
    <w:p w:rsidR="00CF5A8F" w:rsidRPr="00CF5A8F" w:rsidRDefault="00CF5A8F" w:rsidP="00CF5A8F">
      <w:pPr>
        <w:spacing w:after="0" w:line="240" w:lineRule="auto"/>
        <w:ind w:left="284" w:firstLine="0"/>
        <w:jc w:val="both"/>
        <w:rPr>
          <w:rFonts w:ascii="Trebuchet MS" w:hAnsi="Trebuchet MS" w:cs="Times New Roman"/>
        </w:rPr>
      </w:pPr>
      <w:r w:rsidRPr="00CF5A8F">
        <w:rPr>
          <w:rFonts w:ascii="Trebuchet MS" w:hAnsi="Trebuchet MS" w:cs="Times New Roman"/>
        </w:rPr>
        <w:t>Valoarea totală a contractului poate fi modificată de către Furnizorul Schemei de minimis, dar numai în sensul diminuării, în cazul constatării nerespectării de către beneficiar a clauzelor contractului sau în cazul solicitării exprese a beneficiarului.</w:t>
      </w:r>
    </w:p>
    <w:p w:rsidR="00CF5A8F" w:rsidRPr="00CF5A8F" w:rsidRDefault="00CF5A8F" w:rsidP="00CF5A8F">
      <w:pPr>
        <w:spacing w:after="0" w:line="240" w:lineRule="auto"/>
        <w:ind w:left="284" w:firstLine="0"/>
        <w:jc w:val="both"/>
        <w:rPr>
          <w:rFonts w:ascii="Trebuchet MS" w:hAnsi="Trebuchet MS" w:cs="Times New Roman"/>
        </w:rPr>
      </w:pPr>
    </w:p>
    <w:p w:rsidR="00CF5A8F" w:rsidRPr="00CF5A8F" w:rsidRDefault="00CF5A8F" w:rsidP="00CF5A8F">
      <w:pPr>
        <w:spacing w:after="0" w:line="240" w:lineRule="auto"/>
        <w:ind w:left="284" w:firstLine="0"/>
        <w:jc w:val="both"/>
        <w:rPr>
          <w:rFonts w:ascii="Trebuchet MS" w:hAnsi="Trebuchet MS" w:cs="Times New Roman"/>
          <w:b/>
          <w:bCs/>
        </w:rPr>
      </w:pPr>
      <w:r w:rsidRPr="00CF5A8F">
        <w:rPr>
          <w:rFonts w:ascii="Trebuchet MS" w:hAnsi="Trebuchet MS" w:cs="Times New Roman"/>
          <w:b/>
          <w:bCs/>
        </w:rPr>
        <w:t>X. Încetarea contractului</w:t>
      </w:r>
    </w:p>
    <w:p w:rsidR="00CF5A8F" w:rsidRPr="00CF5A8F" w:rsidRDefault="00CF5A8F" w:rsidP="00CF5A8F">
      <w:pPr>
        <w:spacing w:after="0" w:line="240" w:lineRule="auto"/>
        <w:ind w:left="284" w:firstLine="0"/>
        <w:jc w:val="both"/>
        <w:rPr>
          <w:rFonts w:ascii="Trebuchet MS" w:hAnsi="Trebuchet MS" w:cs="Times New Roman"/>
          <w:b/>
          <w:bCs/>
        </w:rPr>
      </w:pPr>
      <w:r w:rsidRPr="00CF5A8F">
        <w:rPr>
          <w:rFonts w:ascii="Trebuchet MS" w:hAnsi="Trebuchet MS" w:cs="Times New Roman"/>
          <w:b/>
          <w:bCs/>
        </w:rPr>
        <w:t>ART. 23</w:t>
      </w:r>
    </w:p>
    <w:p w:rsidR="00CF5A8F" w:rsidRPr="00CF5A8F" w:rsidRDefault="00CF5A8F" w:rsidP="00CF5A8F">
      <w:pPr>
        <w:spacing w:after="0" w:line="240" w:lineRule="auto"/>
        <w:ind w:left="284" w:firstLine="0"/>
        <w:jc w:val="both"/>
        <w:rPr>
          <w:rFonts w:ascii="Trebuchet MS" w:hAnsi="Trebuchet MS" w:cs="Times New Roman"/>
        </w:rPr>
      </w:pPr>
      <w:r w:rsidRPr="00CF5A8F">
        <w:rPr>
          <w:rFonts w:ascii="Trebuchet MS" w:hAnsi="Trebuchet MS" w:cs="Times New Roman"/>
        </w:rPr>
        <w:t>Contractul încetează de drept la termenul prevăzut în art. 4.</w:t>
      </w:r>
    </w:p>
    <w:p w:rsidR="00CF5A8F" w:rsidRPr="00CF5A8F" w:rsidRDefault="00CF5A8F" w:rsidP="00CF5A8F">
      <w:pPr>
        <w:spacing w:after="0" w:line="240" w:lineRule="auto"/>
        <w:ind w:left="284" w:firstLine="0"/>
        <w:jc w:val="both"/>
        <w:rPr>
          <w:rFonts w:ascii="Trebuchet MS" w:hAnsi="Trebuchet MS" w:cs="Times New Roman"/>
        </w:rPr>
      </w:pPr>
    </w:p>
    <w:p w:rsidR="00CF5A8F" w:rsidRPr="00CF5A8F" w:rsidRDefault="00CF5A8F" w:rsidP="00CF5A8F">
      <w:pPr>
        <w:spacing w:after="0" w:line="240" w:lineRule="auto"/>
        <w:ind w:left="284" w:firstLine="0"/>
        <w:jc w:val="both"/>
        <w:rPr>
          <w:rFonts w:ascii="Trebuchet MS" w:hAnsi="Trebuchet MS" w:cs="Times New Roman"/>
        </w:rPr>
      </w:pPr>
      <w:r w:rsidRPr="00CF5A8F">
        <w:rPr>
          <w:rFonts w:ascii="Trebuchet MS" w:hAnsi="Trebuchet MS" w:cs="Times New Roman"/>
          <w:b/>
          <w:bCs/>
        </w:rPr>
        <w:t>ART. 24</w:t>
      </w:r>
    </w:p>
    <w:p w:rsidR="00CF5A8F" w:rsidRPr="00CF5A8F" w:rsidRDefault="00CF5A8F" w:rsidP="00CF5A8F">
      <w:pPr>
        <w:spacing w:after="0" w:line="240" w:lineRule="auto"/>
        <w:ind w:left="284" w:firstLine="0"/>
        <w:jc w:val="both"/>
        <w:rPr>
          <w:rFonts w:ascii="Trebuchet MS" w:hAnsi="Trebuchet MS" w:cs="Times New Roman"/>
        </w:rPr>
      </w:pPr>
      <w:r w:rsidRPr="00CF5A8F">
        <w:rPr>
          <w:rFonts w:ascii="Trebuchet MS" w:hAnsi="Trebuchet MS" w:cs="Times New Roman"/>
        </w:rPr>
        <w:t>Contractul poate înceta prin reziliere la inițiativa Furnizorului Schemei de minimis, fără acordarea niciunui preaviz, fără a plăti niciun fel de compensație și fără nicio altă formalitate, atunci când beneficiarul:</w:t>
      </w:r>
    </w:p>
    <w:p w:rsidR="00CF5A8F" w:rsidRPr="00CF5A8F" w:rsidRDefault="00CF5A8F" w:rsidP="00CF5A8F">
      <w:pPr>
        <w:spacing w:after="0" w:line="240" w:lineRule="auto"/>
        <w:ind w:left="284" w:firstLine="0"/>
        <w:jc w:val="both"/>
        <w:rPr>
          <w:rFonts w:ascii="Trebuchet MS" w:hAnsi="Trebuchet MS" w:cs="Times New Roman"/>
        </w:rPr>
      </w:pPr>
      <w:r w:rsidRPr="00CF5A8F">
        <w:rPr>
          <w:rFonts w:ascii="Trebuchet MS" w:hAnsi="Trebuchet MS" w:cs="Times New Roman"/>
        </w:rPr>
        <w:t>a) nu își îndeplinește oricare dintre obligațiile asumate prin Contract sau în legislația Schemei de minimis.</w:t>
      </w:r>
    </w:p>
    <w:p w:rsidR="00CF5A8F" w:rsidRPr="00CF5A8F" w:rsidRDefault="00CF5A8F" w:rsidP="00CF5A8F">
      <w:pPr>
        <w:spacing w:after="0" w:line="240" w:lineRule="auto"/>
        <w:ind w:left="284" w:firstLine="0"/>
        <w:jc w:val="both"/>
        <w:rPr>
          <w:rFonts w:ascii="Trebuchet MS" w:hAnsi="Trebuchet MS" w:cs="Times New Roman"/>
        </w:rPr>
      </w:pPr>
      <w:r w:rsidRPr="00CF5A8F">
        <w:rPr>
          <w:rFonts w:ascii="Trebuchet MS" w:hAnsi="Trebuchet MS" w:cs="Times New Roman"/>
        </w:rPr>
        <w:t xml:space="preserve">b) </w:t>
      </w:r>
      <w:r w:rsidRPr="00CF5A8F">
        <w:rPr>
          <w:rStyle w:val="tpt1"/>
          <w:rFonts w:ascii="Trebuchet MS" w:hAnsi="Trebuchet MS"/>
        </w:rPr>
        <w:t xml:space="preserve">ajunge în situația de </w:t>
      </w:r>
      <w:r w:rsidRPr="00CF5A8F">
        <w:rPr>
          <w:rFonts w:ascii="Trebuchet MS" w:hAnsi="Trebuchet MS"/>
        </w:rPr>
        <w:t>închidere operațională, faliment, reorganizare judiciară, dizolvare sau insolvență ori se radiază din Oficiul Național al Registrului Comerțului la solicitarea profesionistului</w:t>
      </w:r>
      <w:r w:rsidRPr="00CF5A8F">
        <w:rPr>
          <w:rStyle w:val="tpt1"/>
          <w:rFonts w:ascii="Trebuchet MS" w:hAnsi="Trebuchet MS"/>
        </w:rPr>
        <w:t>. Î</w:t>
      </w:r>
      <w:r w:rsidRPr="00CF5A8F">
        <w:rPr>
          <w:rFonts w:ascii="Trebuchet MS" w:hAnsi="Trebuchet MS" w:cs="Times New Roman"/>
        </w:rPr>
        <w:t xml:space="preserve">n această situație, beneficiarul este obligat să înștiințeze ATIMMT,  în termen de maxim 5 zile calendaristice din momentul apariției situațiilor inserate.  </w:t>
      </w:r>
    </w:p>
    <w:p w:rsidR="00CF5A8F" w:rsidRPr="00CF5A8F" w:rsidRDefault="00CF5A8F" w:rsidP="00CF5A8F">
      <w:pPr>
        <w:spacing w:after="0" w:line="240" w:lineRule="auto"/>
        <w:ind w:left="284" w:firstLine="0"/>
        <w:jc w:val="both"/>
        <w:rPr>
          <w:rFonts w:ascii="Trebuchet MS" w:hAnsi="Trebuchet MS" w:cs="Times New Roman"/>
        </w:rPr>
      </w:pPr>
      <w:r w:rsidRPr="00CF5A8F">
        <w:rPr>
          <w:rFonts w:ascii="Trebuchet MS" w:hAnsi="Trebuchet MS" w:cs="Times New Roman"/>
        </w:rPr>
        <w:t>c) a făcut declarații false sau incomplete pentru a obține finanțarea prevăzută în contract sau furnizează rapoarte ce nu reprezintă realitatea;</w:t>
      </w:r>
    </w:p>
    <w:p w:rsidR="00CF5A8F" w:rsidRPr="00CF5A8F" w:rsidRDefault="00CF5A8F" w:rsidP="00CF5A8F">
      <w:pPr>
        <w:spacing w:after="0" w:line="240" w:lineRule="auto"/>
        <w:ind w:left="284" w:firstLine="0"/>
        <w:jc w:val="both"/>
        <w:rPr>
          <w:rFonts w:ascii="Trebuchet MS" w:hAnsi="Trebuchet MS" w:cs="Times New Roman"/>
        </w:rPr>
      </w:pPr>
      <w:r w:rsidRPr="00CF5A8F">
        <w:rPr>
          <w:rFonts w:ascii="Trebuchet MS" w:hAnsi="Trebuchet MS" w:cs="Times New Roman"/>
        </w:rPr>
        <w:t>d) comite nereguli de ordin financiar sau acte de corupție în legătură cu proiectul, stabilite printr-o hotărâre judecătorească definitivă.</w:t>
      </w:r>
    </w:p>
    <w:p w:rsidR="00CF5A8F" w:rsidRPr="00CF5A8F" w:rsidRDefault="00CF5A8F" w:rsidP="00CF5A8F">
      <w:pPr>
        <w:spacing w:after="0" w:line="240" w:lineRule="auto"/>
        <w:ind w:left="284" w:firstLine="0"/>
        <w:jc w:val="both"/>
        <w:rPr>
          <w:rFonts w:ascii="Trebuchet MS" w:hAnsi="Trebuchet MS" w:cs="Times New Roman"/>
        </w:rPr>
      </w:pPr>
      <w:r w:rsidRPr="00CF5A8F">
        <w:rPr>
          <w:rFonts w:ascii="Trebuchet MS" w:hAnsi="Trebuchet MS" w:cs="Times New Roman"/>
        </w:rPr>
        <w:t xml:space="preserve">e) nu menține </w:t>
      </w:r>
      <w:r w:rsidRPr="00CF5A8F">
        <w:rPr>
          <w:rFonts w:ascii="Trebuchet MS" w:hAnsi="Trebuchet MS"/>
        </w:rPr>
        <w:t>pe toată perioada contractuală, cel puțin numărul mediu anual de angajați, de la data depunerii cererii de finanțare</w:t>
      </w:r>
      <w:r w:rsidRPr="00CF5A8F">
        <w:rPr>
          <w:rFonts w:ascii="Trebuchet MS" w:hAnsi="Trebuchet MS" w:cs="Times New Roman"/>
        </w:rPr>
        <w:t xml:space="preserve">. </w:t>
      </w:r>
    </w:p>
    <w:p w:rsidR="00CF5A8F" w:rsidRPr="00CF5A8F" w:rsidRDefault="00CF5A8F" w:rsidP="00CF5A8F">
      <w:pPr>
        <w:spacing w:after="0" w:line="240" w:lineRule="auto"/>
        <w:ind w:left="284" w:firstLine="0"/>
        <w:jc w:val="both"/>
        <w:rPr>
          <w:rFonts w:ascii="Trebuchet MS" w:hAnsi="Trebuchet MS" w:cs="Times New Roman"/>
          <w:bCs/>
        </w:rPr>
      </w:pPr>
      <w:r w:rsidRPr="00CF5A8F">
        <w:rPr>
          <w:rFonts w:ascii="Trebuchet MS" w:hAnsi="Trebuchet MS" w:cs="Times New Roman"/>
        </w:rPr>
        <w:t xml:space="preserve">f) nu creează și/sau nu menține activitatea pentru care a primit accept la finanțare, obiectele/ bunurile, fie ele mobile sau imobile, finanțate în cadrul prezentului contract, </w:t>
      </w:r>
      <w:r w:rsidRPr="00CF5A8F">
        <w:rPr>
          <w:rFonts w:ascii="Trebuchet MS" w:hAnsi="Trebuchet MS" w:cs="Times New Roman"/>
          <w:bCs/>
        </w:rPr>
        <w:t xml:space="preserve">nu se încadrează în categoria cheltuielilor eligibile, </w:t>
      </w:r>
      <w:r w:rsidRPr="00CF5A8F">
        <w:rPr>
          <w:rFonts w:ascii="Trebuchet MS" w:hAnsi="Trebuchet MS" w:cs="Times New Roman"/>
        </w:rPr>
        <w:t>nu sunt folosite conform scopului destinat, precum și în cazul în care acestea sunt vândute, închiriate (cu excepția activităților de închiriere), înstrăinate sub orice formă prevăzută de legislația în vigoare</w:t>
      </w:r>
      <w:r w:rsidRPr="00CF5A8F">
        <w:rPr>
          <w:rFonts w:ascii="Trebuchet MS" w:hAnsi="Trebuchet MS" w:cs="Times New Roman"/>
          <w:bCs/>
        </w:rPr>
        <w:t xml:space="preserve"> sau instituie asupra lor o forma de garanție reală</w:t>
      </w:r>
      <w:r w:rsidRPr="00CF5A8F">
        <w:rPr>
          <w:rFonts w:ascii="Trebuchet MS" w:hAnsi="Trebuchet MS" w:cs="Times New Roman"/>
        </w:rPr>
        <w:t>, oricând pe perioada de valabilitate a prezentului contract, așa cum este stabilită la cap. II art. 4</w:t>
      </w:r>
      <w:r w:rsidRPr="00CF5A8F">
        <w:rPr>
          <w:rFonts w:ascii="Trebuchet MS" w:hAnsi="Trebuchet MS" w:cs="Times New Roman"/>
          <w:bCs/>
        </w:rPr>
        <w:t>.</w:t>
      </w:r>
    </w:p>
    <w:p w:rsidR="00CF5A8F" w:rsidRPr="00CF5A8F" w:rsidRDefault="00CF5A8F" w:rsidP="00CF5A8F">
      <w:pPr>
        <w:spacing w:after="0" w:line="240" w:lineRule="auto"/>
        <w:ind w:left="284" w:firstLine="0"/>
        <w:jc w:val="both"/>
        <w:rPr>
          <w:rFonts w:ascii="Trebuchet MS" w:hAnsi="Trebuchet MS" w:cs="Times New Roman"/>
          <w:strike/>
        </w:rPr>
      </w:pPr>
      <w:r w:rsidRPr="00CF5A8F">
        <w:rPr>
          <w:rFonts w:ascii="Trebuchet MS" w:hAnsi="Trebuchet MS" w:cs="Times New Roman"/>
          <w:bCs/>
        </w:rPr>
        <w:t>g)</w:t>
      </w:r>
      <w:r w:rsidRPr="00CF5A8F">
        <w:rPr>
          <w:rFonts w:ascii="Trebuchet MS" w:hAnsi="Trebuchet MS" w:cs="Times New Roman"/>
        </w:rPr>
        <w:t xml:space="preserve"> nu obține, în perioada contractuală, certificatul de clasificare/autorizația de funcționare pentru structurile de primire turistică cu funcțiuni de cazare, alimentație publică, respectiv tratament balnear, supuse lucrărilor de extindere.</w:t>
      </w:r>
    </w:p>
    <w:p w:rsidR="00CF5A8F" w:rsidRPr="00CF5A8F" w:rsidRDefault="00CF5A8F" w:rsidP="00CF5A8F">
      <w:pPr>
        <w:spacing w:after="0" w:line="240" w:lineRule="auto"/>
        <w:ind w:left="284" w:firstLine="0"/>
        <w:jc w:val="both"/>
        <w:rPr>
          <w:rFonts w:ascii="Trebuchet MS" w:hAnsi="Trebuchet MS" w:cs="Times New Roman"/>
          <w:b/>
          <w:bCs/>
        </w:rPr>
      </w:pPr>
      <w:r w:rsidRPr="00CF5A8F">
        <w:rPr>
          <w:rFonts w:ascii="Trebuchet MS" w:hAnsi="Trebuchet MS" w:cs="Times New Roman"/>
          <w:b/>
          <w:bCs/>
        </w:rPr>
        <w:lastRenderedPageBreak/>
        <w:t xml:space="preserve"> </w:t>
      </w:r>
    </w:p>
    <w:p w:rsidR="00CF5A8F" w:rsidRPr="00CF5A8F" w:rsidRDefault="00CF5A8F" w:rsidP="00CF5A8F">
      <w:pPr>
        <w:spacing w:after="0" w:line="240" w:lineRule="auto"/>
        <w:ind w:left="284" w:firstLine="0"/>
        <w:jc w:val="both"/>
        <w:rPr>
          <w:rFonts w:ascii="Trebuchet MS" w:hAnsi="Trebuchet MS" w:cs="Times New Roman"/>
          <w:b/>
          <w:bCs/>
        </w:rPr>
      </w:pPr>
      <w:r w:rsidRPr="00CF5A8F">
        <w:rPr>
          <w:rFonts w:ascii="Trebuchet MS" w:hAnsi="Trebuchet MS" w:cs="Times New Roman"/>
          <w:b/>
          <w:bCs/>
        </w:rPr>
        <w:t>ART. 25</w:t>
      </w:r>
    </w:p>
    <w:p w:rsidR="00CF5A8F" w:rsidRPr="00CF5A8F" w:rsidRDefault="00CF5A8F" w:rsidP="00CF5A8F">
      <w:pPr>
        <w:spacing w:after="0" w:line="240" w:lineRule="auto"/>
        <w:ind w:left="284" w:firstLine="0"/>
        <w:jc w:val="both"/>
        <w:rPr>
          <w:rFonts w:ascii="Trebuchet MS" w:hAnsi="Trebuchet MS" w:cs="Times New Roman"/>
        </w:rPr>
      </w:pPr>
      <w:r w:rsidRPr="00CF5A8F">
        <w:rPr>
          <w:rFonts w:ascii="Trebuchet MS" w:hAnsi="Trebuchet MS" w:cs="Times New Roman"/>
        </w:rPr>
        <w:t>Rezilierea contractului din motivele precizate la art. 24 conduce la excluderea beneficiarului de la posibilitatea de a beneficia de sprijin financiar de la bugetul de stat/fonduri externe nerambursabile în cadrul oricărui Program administrat de MEAT, pe o perioadă de 3 ani de la data constatării neîndeplinirii condițiilor care au condus la încetarea contractului și la restituirea de către beneficiar în întregime a sumelor de care a beneficiat, cu dobânzile datorate de la data plății până la data recuperării sau a rambursării.</w:t>
      </w:r>
    </w:p>
    <w:p w:rsidR="00CF5A8F" w:rsidRPr="00CF5A8F" w:rsidRDefault="00CF5A8F" w:rsidP="00CF5A8F">
      <w:pPr>
        <w:spacing w:after="0" w:line="240" w:lineRule="auto"/>
        <w:ind w:left="284" w:firstLine="0"/>
        <w:jc w:val="both"/>
        <w:rPr>
          <w:rFonts w:ascii="Trebuchet MS" w:hAnsi="Trebuchet MS" w:cs="Times New Roman"/>
        </w:rPr>
      </w:pPr>
    </w:p>
    <w:p w:rsidR="00CF5A8F" w:rsidRPr="00CF5A8F" w:rsidRDefault="00CF5A8F" w:rsidP="00CF5A8F">
      <w:pPr>
        <w:spacing w:after="0" w:line="240" w:lineRule="auto"/>
        <w:ind w:left="284" w:firstLine="0"/>
        <w:jc w:val="both"/>
        <w:rPr>
          <w:rFonts w:ascii="Trebuchet MS" w:hAnsi="Trebuchet MS" w:cs="Times New Roman"/>
          <w:b/>
          <w:bCs/>
        </w:rPr>
      </w:pPr>
      <w:r w:rsidRPr="00CF5A8F">
        <w:rPr>
          <w:rFonts w:ascii="Trebuchet MS" w:hAnsi="Trebuchet MS" w:cs="Times New Roman"/>
          <w:b/>
          <w:bCs/>
        </w:rPr>
        <w:t>XI. Cesiune</w:t>
      </w:r>
    </w:p>
    <w:p w:rsidR="00CF5A8F" w:rsidRPr="00CF5A8F" w:rsidRDefault="00CF5A8F" w:rsidP="00CF5A8F">
      <w:pPr>
        <w:spacing w:after="0" w:line="240" w:lineRule="auto"/>
        <w:ind w:left="284" w:firstLine="0"/>
        <w:jc w:val="both"/>
        <w:rPr>
          <w:rFonts w:ascii="Trebuchet MS" w:hAnsi="Trebuchet MS" w:cs="Times New Roman"/>
          <w:b/>
          <w:bCs/>
        </w:rPr>
      </w:pPr>
      <w:r w:rsidRPr="00CF5A8F">
        <w:rPr>
          <w:rFonts w:ascii="Trebuchet MS" w:hAnsi="Trebuchet MS" w:cs="Times New Roman"/>
          <w:b/>
          <w:bCs/>
        </w:rPr>
        <w:t>ART.26</w:t>
      </w:r>
    </w:p>
    <w:p w:rsidR="00CF5A8F" w:rsidRPr="00CF5A8F" w:rsidRDefault="00CF5A8F" w:rsidP="00CF5A8F">
      <w:pPr>
        <w:spacing w:after="0" w:line="240" w:lineRule="auto"/>
        <w:ind w:left="284" w:firstLine="0"/>
        <w:jc w:val="both"/>
        <w:rPr>
          <w:rFonts w:ascii="Trebuchet MS" w:hAnsi="Trebuchet MS" w:cs="Times New Roman"/>
        </w:rPr>
      </w:pPr>
      <w:r w:rsidRPr="00CF5A8F">
        <w:rPr>
          <w:rFonts w:ascii="Trebuchet MS" w:hAnsi="Trebuchet MS" w:cs="Times New Roman"/>
        </w:rPr>
        <w:t>Beneficiarul nu poate ceda sau transfera prezentul contract sau oricare dintre creanțele sau obligațiile rezultând din acesta în favoarea sau în sarcina unei terțe părți.</w:t>
      </w:r>
    </w:p>
    <w:p w:rsidR="00CF5A8F" w:rsidRPr="00CF5A8F" w:rsidRDefault="00CF5A8F" w:rsidP="00CF5A8F">
      <w:pPr>
        <w:spacing w:after="0" w:line="240" w:lineRule="auto"/>
        <w:ind w:left="284" w:firstLine="0"/>
        <w:jc w:val="both"/>
        <w:rPr>
          <w:rFonts w:ascii="Trebuchet MS" w:hAnsi="Trebuchet MS" w:cs="Times New Roman"/>
          <w:b/>
          <w:bCs/>
        </w:rPr>
      </w:pPr>
      <w:r w:rsidRPr="00CF5A8F">
        <w:rPr>
          <w:rFonts w:ascii="Trebuchet MS" w:hAnsi="Trebuchet MS" w:cs="Times New Roman"/>
          <w:b/>
          <w:bCs/>
        </w:rPr>
        <w:t xml:space="preserve">   </w:t>
      </w:r>
    </w:p>
    <w:p w:rsidR="00CF5A8F" w:rsidRPr="00CF5A8F" w:rsidRDefault="00CF5A8F" w:rsidP="00CF5A8F">
      <w:pPr>
        <w:spacing w:after="0" w:line="240" w:lineRule="auto"/>
        <w:ind w:left="284" w:firstLine="0"/>
        <w:jc w:val="both"/>
        <w:rPr>
          <w:rFonts w:ascii="Trebuchet MS" w:hAnsi="Trebuchet MS" w:cs="Times New Roman"/>
          <w:b/>
          <w:bCs/>
        </w:rPr>
      </w:pPr>
      <w:r w:rsidRPr="00CF5A8F">
        <w:rPr>
          <w:rFonts w:ascii="Trebuchet MS" w:hAnsi="Trebuchet MS" w:cs="Times New Roman"/>
          <w:b/>
          <w:bCs/>
        </w:rPr>
        <w:t>XII. Rezolvarea și soluționarea litigiilor</w:t>
      </w:r>
    </w:p>
    <w:p w:rsidR="00CF5A8F" w:rsidRPr="00CF5A8F" w:rsidRDefault="00CF5A8F" w:rsidP="00CF5A8F">
      <w:pPr>
        <w:spacing w:after="0" w:line="240" w:lineRule="auto"/>
        <w:ind w:left="284" w:firstLine="0"/>
        <w:jc w:val="both"/>
        <w:rPr>
          <w:rFonts w:ascii="Trebuchet MS" w:hAnsi="Trebuchet MS" w:cs="Times New Roman"/>
          <w:b/>
          <w:bCs/>
        </w:rPr>
      </w:pPr>
      <w:r w:rsidRPr="00CF5A8F">
        <w:rPr>
          <w:rFonts w:ascii="Trebuchet MS" w:hAnsi="Trebuchet MS" w:cs="Times New Roman"/>
          <w:b/>
          <w:bCs/>
        </w:rPr>
        <w:t>ART. 27</w:t>
      </w:r>
    </w:p>
    <w:p w:rsidR="00CF5A8F" w:rsidRPr="00CF5A8F" w:rsidRDefault="00CF5A8F" w:rsidP="00CF5A8F">
      <w:pPr>
        <w:spacing w:after="0" w:line="240" w:lineRule="auto"/>
        <w:ind w:left="284" w:firstLine="0"/>
        <w:jc w:val="both"/>
        <w:rPr>
          <w:rFonts w:ascii="Trebuchet MS" w:hAnsi="Trebuchet MS" w:cs="Times New Roman"/>
        </w:rPr>
      </w:pPr>
      <w:r w:rsidRPr="00CF5A8F">
        <w:rPr>
          <w:rFonts w:ascii="Trebuchet MS" w:hAnsi="Trebuchet MS" w:cs="Times New Roman"/>
        </w:rPr>
        <w:t>Prezentul contract se supune legislației românești.</w:t>
      </w:r>
    </w:p>
    <w:p w:rsidR="00CF5A8F" w:rsidRPr="00CF5A8F" w:rsidRDefault="00CF5A8F" w:rsidP="00CF5A8F">
      <w:pPr>
        <w:spacing w:after="0" w:line="240" w:lineRule="auto"/>
        <w:ind w:left="284" w:firstLine="0"/>
        <w:jc w:val="both"/>
        <w:rPr>
          <w:rFonts w:ascii="Trebuchet MS" w:hAnsi="Trebuchet MS" w:cs="Times New Roman"/>
          <w:b/>
          <w:bCs/>
        </w:rPr>
      </w:pPr>
    </w:p>
    <w:p w:rsidR="00CF5A8F" w:rsidRPr="00CF5A8F" w:rsidRDefault="00CF5A8F" w:rsidP="00CF5A8F">
      <w:pPr>
        <w:spacing w:after="0" w:line="240" w:lineRule="auto"/>
        <w:ind w:left="284" w:firstLine="0"/>
        <w:jc w:val="both"/>
        <w:rPr>
          <w:rFonts w:ascii="Trebuchet MS" w:hAnsi="Trebuchet MS" w:cs="Times New Roman"/>
          <w:b/>
          <w:bCs/>
        </w:rPr>
      </w:pPr>
      <w:r w:rsidRPr="00CF5A8F">
        <w:rPr>
          <w:rFonts w:ascii="Trebuchet MS" w:hAnsi="Trebuchet MS" w:cs="Times New Roman"/>
          <w:b/>
          <w:bCs/>
        </w:rPr>
        <w:t>ART. 28</w:t>
      </w:r>
    </w:p>
    <w:p w:rsidR="00CF5A8F" w:rsidRPr="00CF5A8F" w:rsidRDefault="00CF5A8F" w:rsidP="00CF5A8F">
      <w:pPr>
        <w:spacing w:after="0" w:line="240" w:lineRule="auto"/>
        <w:ind w:left="284" w:firstLine="0"/>
        <w:jc w:val="both"/>
        <w:rPr>
          <w:rFonts w:ascii="Trebuchet MS" w:hAnsi="Trebuchet MS" w:cs="Times New Roman"/>
        </w:rPr>
      </w:pPr>
      <w:r w:rsidRPr="00CF5A8F">
        <w:rPr>
          <w:rFonts w:ascii="Trebuchet MS" w:hAnsi="Trebuchet MS" w:cs="Times New Roman"/>
        </w:rPr>
        <w:t>Eventualele litigii ivite în legătură cu prezentul contract vor fi soluționate pe cale amiabilă.</w:t>
      </w:r>
    </w:p>
    <w:p w:rsidR="00CF5A8F" w:rsidRPr="00CF5A8F" w:rsidRDefault="00CF5A8F" w:rsidP="00CF5A8F">
      <w:pPr>
        <w:spacing w:after="0" w:line="240" w:lineRule="auto"/>
        <w:ind w:left="284" w:firstLine="0"/>
        <w:jc w:val="both"/>
        <w:rPr>
          <w:rFonts w:ascii="Trebuchet MS" w:hAnsi="Trebuchet MS" w:cs="Times New Roman"/>
        </w:rPr>
      </w:pPr>
      <w:r w:rsidRPr="00CF5A8F">
        <w:rPr>
          <w:rFonts w:ascii="Trebuchet MS" w:hAnsi="Trebuchet MS" w:cs="Times New Roman"/>
        </w:rPr>
        <w:t>În cazul în care acest lucru nu este posibil, litigiul va fi adus spre soluționare instanței judecătorești competente.</w:t>
      </w:r>
    </w:p>
    <w:p w:rsidR="00CF5A8F" w:rsidRPr="00CF5A8F" w:rsidRDefault="00CF5A8F" w:rsidP="00CF5A8F">
      <w:pPr>
        <w:spacing w:after="0" w:line="240" w:lineRule="auto"/>
        <w:ind w:left="284" w:firstLine="0"/>
        <w:jc w:val="both"/>
        <w:rPr>
          <w:rFonts w:ascii="Trebuchet MS" w:hAnsi="Trebuchet MS" w:cs="Times New Roman"/>
        </w:rPr>
      </w:pPr>
    </w:p>
    <w:p w:rsidR="00CF5A8F" w:rsidRPr="00CF5A8F" w:rsidRDefault="00CF5A8F" w:rsidP="00CF5A8F">
      <w:pPr>
        <w:spacing w:after="0" w:line="240" w:lineRule="auto"/>
        <w:ind w:left="284" w:firstLine="0"/>
        <w:jc w:val="both"/>
        <w:rPr>
          <w:rFonts w:ascii="Trebuchet MS" w:hAnsi="Trebuchet MS" w:cs="Times New Roman"/>
          <w:b/>
          <w:bCs/>
        </w:rPr>
      </w:pPr>
      <w:r w:rsidRPr="00CF5A8F">
        <w:rPr>
          <w:rFonts w:ascii="Trebuchet MS" w:hAnsi="Trebuchet MS" w:cs="Times New Roman"/>
          <w:b/>
          <w:bCs/>
        </w:rPr>
        <w:t xml:space="preserve">XIII. Forța majoră </w:t>
      </w:r>
    </w:p>
    <w:p w:rsidR="00CF5A8F" w:rsidRPr="00CF5A8F" w:rsidRDefault="00CF5A8F" w:rsidP="00CF5A8F">
      <w:pPr>
        <w:spacing w:after="0" w:line="240" w:lineRule="auto"/>
        <w:ind w:left="284" w:firstLine="0"/>
        <w:jc w:val="both"/>
        <w:rPr>
          <w:rFonts w:ascii="Trebuchet MS" w:hAnsi="Trebuchet MS" w:cs="Times New Roman"/>
          <w:b/>
          <w:bCs/>
        </w:rPr>
      </w:pPr>
      <w:r w:rsidRPr="00CF5A8F">
        <w:rPr>
          <w:rFonts w:ascii="Trebuchet MS" w:hAnsi="Trebuchet MS" w:cs="Times New Roman"/>
          <w:b/>
          <w:bCs/>
        </w:rPr>
        <w:t>ART. 29</w:t>
      </w:r>
    </w:p>
    <w:p w:rsidR="00CF5A8F" w:rsidRPr="00CF5A8F" w:rsidRDefault="00CF5A8F" w:rsidP="00CF5A8F">
      <w:pPr>
        <w:spacing w:after="0" w:line="240" w:lineRule="auto"/>
        <w:ind w:left="284" w:firstLine="0"/>
        <w:jc w:val="both"/>
        <w:rPr>
          <w:rFonts w:ascii="Trebuchet MS" w:hAnsi="Trebuchet MS" w:cs="Times New Roman"/>
        </w:rPr>
      </w:pPr>
      <w:r w:rsidRPr="00CF5A8F">
        <w:rPr>
          <w:rFonts w:ascii="Trebuchet MS" w:hAnsi="Trebuchet MS" w:cs="Times New Roman"/>
        </w:rPr>
        <w:t>Forța majoră exonerează părțile de răspundere în cazul imposibilității derulării contractului, executării necorespunzătoare sau cu întârziere a obligațiilor asumate prin prezentul contract.</w:t>
      </w:r>
    </w:p>
    <w:p w:rsidR="00CF5A8F" w:rsidRPr="00CF5A8F" w:rsidRDefault="00CF5A8F" w:rsidP="00CF5A8F">
      <w:pPr>
        <w:spacing w:after="0" w:line="240" w:lineRule="auto"/>
        <w:ind w:left="284" w:firstLine="0"/>
        <w:jc w:val="both"/>
        <w:rPr>
          <w:rFonts w:ascii="Trebuchet MS" w:hAnsi="Trebuchet MS" w:cs="Times New Roman"/>
          <w:b/>
          <w:bCs/>
        </w:rPr>
      </w:pPr>
      <w:r w:rsidRPr="00CF5A8F">
        <w:rPr>
          <w:rFonts w:ascii="Trebuchet MS" w:hAnsi="Trebuchet MS" w:cs="Times New Roman"/>
          <w:b/>
          <w:bCs/>
        </w:rPr>
        <w:t xml:space="preserve">    </w:t>
      </w:r>
    </w:p>
    <w:p w:rsidR="00CF5A8F" w:rsidRPr="00CF5A8F" w:rsidRDefault="00CF5A8F" w:rsidP="00CF5A8F">
      <w:pPr>
        <w:spacing w:after="0" w:line="240" w:lineRule="auto"/>
        <w:ind w:left="284" w:firstLine="0"/>
        <w:jc w:val="both"/>
        <w:rPr>
          <w:rFonts w:ascii="Trebuchet MS" w:hAnsi="Trebuchet MS" w:cs="Times New Roman"/>
          <w:b/>
          <w:bCs/>
        </w:rPr>
      </w:pPr>
      <w:r w:rsidRPr="00CF5A8F">
        <w:rPr>
          <w:rFonts w:ascii="Trebuchet MS" w:hAnsi="Trebuchet MS" w:cs="Times New Roman"/>
          <w:b/>
          <w:bCs/>
        </w:rPr>
        <w:t>ART. 30</w:t>
      </w:r>
    </w:p>
    <w:p w:rsidR="00CF5A8F" w:rsidRPr="00CF5A8F" w:rsidRDefault="00CF5A8F" w:rsidP="00CF5A8F">
      <w:pPr>
        <w:spacing w:after="0" w:line="240" w:lineRule="auto"/>
        <w:ind w:left="284" w:firstLine="0"/>
        <w:jc w:val="both"/>
        <w:rPr>
          <w:rFonts w:ascii="Trebuchet MS" w:hAnsi="Trebuchet MS" w:cs="Times New Roman"/>
        </w:rPr>
      </w:pPr>
      <w:r w:rsidRPr="00CF5A8F">
        <w:rPr>
          <w:rFonts w:ascii="Trebuchet MS" w:hAnsi="Trebuchet MS" w:cs="Times New Roman"/>
        </w:rPr>
        <w:t>Prin forță majoră se înțelege un eveniment independent de voința părților, imprevizibil ori insurmontabil, apărut după încheierea contractului, care împiedică părțile să își execute obligațiile asumate.</w:t>
      </w:r>
    </w:p>
    <w:p w:rsidR="00CF5A8F" w:rsidRPr="00CF5A8F" w:rsidRDefault="00CF5A8F" w:rsidP="00CF5A8F">
      <w:pPr>
        <w:spacing w:after="0" w:line="240" w:lineRule="auto"/>
        <w:ind w:left="284" w:firstLine="0"/>
        <w:jc w:val="both"/>
        <w:rPr>
          <w:rFonts w:ascii="Trebuchet MS" w:hAnsi="Trebuchet MS" w:cs="Times New Roman"/>
        </w:rPr>
      </w:pPr>
      <w:r w:rsidRPr="00CF5A8F">
        <w:rPr>
          <w:rFonts w:ascii="Trebuchet MS" w:hAnsi="Trebuchet MS" w:cs="Times New Roman"/>
        </w:rPr>
        <w:t xml:space="preserve">  </w:t>
      </w:r>
    </w:p>
    <w:p w:rsidR="00CF5A8F" w:rsidRPr="00CF5A8F" w:rsidRDefault="00CF5A8F" w:rsidP="00CF5A8F">
      <w:pPr>
        <w:spacing w:after="0" w:line="240" w:lineRule="auto"/>
        <w:ind w:left="284" w:firstLine="0"/>
        <w:jc w:val="both"/>
        <w:rPr>
          <w:rFonts w:ascii="Trebuchet MS" w:hAnsi="Trebuchet MS" w:cs="Times New Roman"/>
          <w:b/>
          <w:bCs/>
        </w:rPr>
      </w:pPr>
      <w:r w:rsidRPr="00CF5A8F">
        <w:rPr>
          <w:rFonts w:ascii="Trebuchet MS" w:hAnsi="Trebuchet MS" w:cs="Times New Roman"/>
          <w:b/>
          <w:bCs/>
        </w:rPr>
        <w:t>ART. 31</w:t>
      </w:r>
    </w:p>
    <w:p w:rsidR="00CF5A8F" w:rsidRPr="00CF5A8F" w:rsidRDefault="00CF5A8F" w:rsidP="00CF5A8F">
      <w:pPr>
        <w:spacing w:after="0" w:line="240" w:lineRule="auto"/>
        <w:ind w:left="284" w:firstLine="0"/>
        <w:jc w:val="both"/>
        <w:rPr>
          <w:rFonts w:ascii="Trebuchet MS" w:hAnsi="Trebuchet MS" w:cs="Times New Roman"/>
        </w:rPr>
      </w:pPr>
      <w:r w:rsidRPr="00CF5A8F">
        <w:rPr>
          <w:rFonts w:ascii="Trebuchet MS" w:hAnsi="Trebuchet MS" w:cs="Times New Roman"/>
        </w:rPr>
        <w:t xml:space="preserve">Îndeplinirea contractului va fi suspendată în perioada de acțiune a forței majore, dar fără a prejudicia drepturile ce li se cuveneau părților până la apariția acesteia. </w:t>
      </w:r>
    </w:p>
    <w:p w:rsidR="00CF5A8F" w:rsidRPr="00CF5A8F" w:rsidRDefault="00CF5A8F" w:rsidP="00CF5A8F">
      <w:pPr>
        <w:spacing w:after="0" w:line="240" w:lineRule="auto"/>
        <w:ind w:left="284" w:firstLine="0"/>
        <w:jc w:val="both"/>
        <w:rPr>
          <w:rFonts w:ascii="Trebuchet MS" w:hAnsi="Trebuchet MS" w:cs="Times New Roman"/>
          <w:b/>
          <w:bCs/>
        </w:rPr>
      </w:pPr>
    </w:p>
    <w:p w:rsidR="00CF5A8F" w:rsidRPr="00CF5A8F" w:rsidRDefault="00CF5A8F" w:rsidP="00CF5A8F">
      <w:pPr>
        <w:spacing w:after="0" w:line="240" w:lineRule="auto"/>
        <w:ind w:left="284" w:firstLine="0"/>
        <w:jc w:val="both"/>
        <w:rPr>
          <w:rFonts w:ascii="Trebuchet MS" w:hAnsi="Trebuchet MS" w:cs="Times New Roman"/>
          <w:b/>
          <w:bCs/>
        </w:rPr>
      </w:pPr>
      <w:r w:rsidRPr="00CF5A8F">
        <w:rPr>
          <w:rFonts w:ascii="Trebuchet MS" w:hAnsi="Trebuchet MS" w:cs="Times New Roman"/>
          <w:b/>
          <w:bCs/>
        </w:rPr>
        <w:t>ART. 32</w:t>
      </w:r>
    </w:p>
    <w:p w:rsidR="00CF5A8F" w:rsidRPr="00CF5A8F" w:rsidRDefault="00CF5A8F" w:rsidP="00CF5A8F">
      <w:pPr>
        <w:spacing w:after="0" w:line="240" w:lineRule="auto"/>
        <w:ind w:left="284" w:firstLine="0"/>
        <w:jc w:val="both"/>
        <w:rPr>
          <w:rFonts w:ascii="Trebuchet MS" w:hAnsi="Trebuchet MS" w:cs="Times New Roman"/>
        </w:rPr>
      </w:pPr>
      <w:r w:rsidRPr="00CF5A8F">
        <w:rPr>
          <w:rFonts w:ascii="Trebuchet MS" w:hAnsi="Trebuchet MS" w:cs="Times New Roman"/>
        </w:rPr>
        <w:t>Partea care invocă forță majoră este obligată să notifice celeilalte părți în termen de 5 zile, existența și data de începere a evenimentului sau împrejurările considerate ca forță majoră, fiind obligată să ia toate măsurile posibile pentru limitarea consecințelor produse de un asemenea caz.</w:t>
      </w:r>
    </w:p>
    <w:p w:rsidR="00CF5A8F" w:rsidRDefault="00CF5A8F" w:rsidP="00CF5A8F">
      <w:pPr>
        <w:spacing w:after="0" w:line="240" w:lineRule="auto"/>
        <w:ind w:left="284" w:firstLine="0"/>
        <w:jc w:val="both"/>
        <w:rPr>
          <w:rFonts w:ascii="Trebuchet MS" w:hAnsi="Trebuchet MS" w:cs="Times New Roman"/>
        </w:rPr>
      </w:pPr>
    </w:p>
    <w:p w:rsidR="00C74D64" w:rsidRPr="00CF5A8F" w:rsidRDefault="00C74D64" w:rsidP="00CF5A8F">
      <w:pPr>
        <w:spacing w:after="0" w:line="240" w:lineRule="auto"/>
        <w:ind w:left="284" w:firstLine="0"/>
        <w:jc w:val="both"/>
        <w:rPr>
          <w:rFonts w:ascii="Trebuchet MS" w:hAnsi="Trebuchet MS" w:cs="Times New Roman"/>
        </w:rPr>
      </w:pPr>
    </w:p>
    <w:p w:rsidR="00CF5A8F" w:rsidRPr="00CF5A8F" w:rsidRDefault="00CF5A8F" w:rsidP="00CF5A8F">
      <w:pPr>
        <w:spacing w:after="0" w:line="240" w:lineRule="auto"/>
        <w:ind w:left="284" w:firstLine="0"/>
        <w:jc w:val="both"/>
        <w:rPr>
          <w:rFonts w:ascii="Trebuchet MS" w:hAnsi="Trebuchet MS" w:cs="Times New Roman"/>
          <w:b/>
          <w:bCs/>
        </w:rPr>
      </w:pPr>
      <w:r w:rsidRPr="00CF5A8F">
        <w:rPr>
          <w:rFonts w:ascii="Trebuchet MS" w:hAnsi="Trebuchet MS" w:cs="Times New Roman"/>
          <w:b/>
          <w:bCs/>
        </w:rPr>
        <w:t>XIV. Dispoziții finale</w:t>
      </w:r>
    </w:p>
    <w:p w:rsidR="00CF5A8F" w:rsidRPr="00CF5A8F" w:rsidRDefault="00CF5A8F" w:rsidP="00CF5A8F">
      <w:pPr>
        <w:spacing w:after="0" w:line="240" w:lineRule="auto"/>
        <w:ind w:left="284" w:firstLine="0"/>
        <w:jc w:val="both"/>
        <w:rPr>
          <w:rFonts w:ascii="Trebuchet MS" w:hAnsi="Trebuchet MS" w:cs="Times New Roman"/>
          <w:b/>
          <w:bCs/>
        </w:rPr>
      </w:pPr>
    </w:p>
    <w:p w:rsidR="00CF5A8F" w:rsidRPr="00CF5A8F" w:rsidRDefault="00CF5A8F" w:rsidP="00CF5A8F">
      <w:pPr>
        <w:spacing w:after="0" w:line="240" w:lineRule="auto"/>
        <w:ind w:left="284" w:firstLine="0"/>
        <w:jc w:val="both"/>
        <w:rPr>
          <w:rFonts w:ascii="Trebuchet MS" w:hAnsi="Trebuchet MS" w:cs="Times New Roman"/>
          <w:b/>
          <w:bCs/>
        </w:rPr>
      </w:pPr>
      <w:r w:rsidRPr="00CF5A8F">
        <w:rPr>
          <w:rFonts w:ascii="Trebuchet MS" w:hAnsi="Trebuchet MS" w:cs="Times New Roman"/>
          <w:b/>
          <w:bCs/>
        </w:rPr>
        <w:t>ART. 33</w:t>
      </w:r>
    </w:p>
    <w:p w:rsidR="00CF5A8F" w:rsidRPr="00CF5A8F" w:rsidRDefault="00CF5A8F" w:rsidP="00CF5A8F">
      <w:pPr>
        <w:spacing w:after="0" w:line="240" w:lineRule="auto"/>
        <w:ind w:left="284" w:firstLine="0"/>
        <w:jc w:val="both"/>
        <w:rPr>
          <w:rFonts w:ascii="Trebuchet MS" w:hAnsi="Trebuchet MS" w:cs="Times New Roman"/>
        </w:rPr>
      </w:pPr>
      <w:r w:rsidRPr="00CF5A8F">
        <w:rPr>
          <w:rFonts w:ascii="Trebuchet MS" w:hAnsi="Trebuchet MS" w:cs="Times New Roman"/>
        </w:rPr>
        <w:t>Prezentul contract reprezintă voința părților și înlătură orice altă înțelegere verbală dintre acestea, anterioară sau ulterioară lui.</w:t>
      </w:r>
    </w:p>
    <w:p w:rsidR="00CF5A8F" w:rsidRPr="00CF5A8F" w:rsidRDefault="00CF5A8F" w:rsidP="00CF5A8F">
      <w:pPr>
        <w:spacing w:after="0" w:line="240" w:lineRule="auto"/>
        <w:ind w:left="284" w:firstLine="0"/>
        <w:jc w:val="both"/>
        <w:rPr>
          <w:rFonts w:ascii="Trebuchet MS" w:hAnsi="Trebuchet MS" w:cs="Times New Roman"/>
          <w:b/>
          <w:bCs/>
        </w:rPr>
      </w:pPr>
    </w:p>
    <w:p w:rsidR="00003058" w:rsidRDefault="00003058" w:rsidP="00CF5A8F">
      <w:pPr>
        <w:spacing w:after="0" w:line="240" w:lineRule="auto"/>
        <w:ind w:left="284" w:firstLine="0"/>
        <w:jc w:val="both"/>
        <w:rPr>
          <w:rFonts w:ascii="Trebuchet MS" w:hAnsi="Trebuchet MS" w:cs="Times New Roman"/>
          <w:b/>
          <w:bCs/>
        </w:rPr>
      </w:pPr>
    </w:p>
    <w:p w:rsidR="00C74D64" w:rsidRDefault="00C74D64" w:rsidP="00CF5A8F">
      <w:pPr>
        <w:spacing w:after="0" w:line="240" w:lineRule="auto"/>
        <w:ind w:left="284" w:firstLine="0"/>
        <w:jc w:val="both"/>
        <w:rPr>
          <w:rFonts w:ascii="Trebuchet MS" w:hAnsi="Trebuchet MS" w:cs="Times New Roman"/>
          <w:b/>
          <w:bCs/>
        </w:rPr>
      </w:pPr>
    </w:p>
    <w:p w:rsidR="00C74D64" w:rsidRDefault="00C74D64" w:rsidP="00CF5A8F">
      <w:pPr>
        <w:spacing w:after="0" w:line="240" w:lineRule="auto"/>
        <w:ind w:left="284" w:firstLine="0"/>
        <w:jc w:val="both"/>
        <w:rPr>
          <w:rFonts w:ascii="Trebuchet MS" w:hAnsi="Trebuchet MS" w:cs="Times New Roman"/>
          <w:b/>
          <w:bCs/>
        </w:rPr>
      </w:pPr>
    </w:p>
    <w:p w:rsidR="00003058" w:rsidRDefault="00003058" w:rsidP="00CF5A8F">
      <w:pPr>
        <w:spacing w:after="0" w:line="240" w:lineRule="auto"/>
        <w:ind w:left="284" w:firstLine="0"/>
        <w:jc w:val="both"/>
        <w:rPr>
          <w:rFonts w:ascii="Trebuchet MS" w:hAnsi="Trebuchet MS" w:cs="Times New Roman"/>
          <w:b/>
          <w:bCs/>
        </w:rPr>
      </w:pPr>
    </w:p>
    <w:p w:rsidR="00CF5A8F" w:rsidRPr="00CF5A8F" w:rsidRDefault="00CF5A8F" w:rsidP="00CF5A8F">
      <w:pPr>
        <w:spacing w:after="0" w:line="240" w:lineRule="auto"/>
        <w:ind w:left="284" w:firstLine="0"/>
        <w:jc w:val="both"/>
        <w:rPr>
          <w:rFonts w:ascii="Trebuchet MS" w:hAnsi="Trebuchet MS" w:cs="Times New Roman"/>
          <w:b/>
          <w:bCs/>
        </w:rPr>
      </w:pPr>
      <w:r w:rsidRPr="00CF5A8F">
        <w:rPr>
          <w:rFonts w:ascii="Trebuchet MS" w:hAnsi="Trebuchet MS" w:cs="Times New Roman"/>
          <w:b/>
          <w:bCs/>
        </w:rPr>
        <w:lastRenderedPageBreak/>
        <w:t>ART. 34</w:t>
      </w:r>
    </w:p>
    <w:p w:rsidR="00CF5A8F" w:rsidRPr="00CF5A8F" w:rsidRDefault="00CF5A8F" w:rsidP="00CF5A8F">
      <w:pPr>
        <w:spacing w:after="0" w:line="240" w:lineRule="auto"/>
        <w:ind w:left="284" w:firstLine="0"/>
        <w:jc w:val="both"/>
        <w:rPr>
          <w:rFonts w:ascii="Trebuchet MS" w:hAnsi="Trebuchet MS" w:cs="Times New Roman"/>
        </w:rPr>
      </w:pPr>
      <w:r w:rsidRPr="00CF5A8F">
        <w:rPr>
          <w:rFonts w:ascii="Trebuchet MS" w:hAnsi="Trebuchet MS" w:cs="Times New Roman"/>
        </w:rPr>
        <w:t xml:space="preserve">Prezentul contract se completează cu prevederile </w:t>
      </w:r>
      <w:r w:rsidRPr="00CF5A8F">
        <w:rPr>
          <w:rFonts w:ascii="Trebuchet MS" w:hAnsi="Trebuchet MS"/>
          <w:bCs/>
        </w:rPr>
        <w:t xml:space="preserve">Procedurii de implementare a </w:t>
      </w:r>
      <w:r w:rsidRPr="00CF5A8F">
        <w:rPr>
          <w:rFonts w:ascii="Trebuchet MS" w:hAnsi="Trebuchet MS" w:cs="Trebuchet MS"/>
          <w:bCs/>
        </w:rPr>
        <w:t xml:space="preserve">Schemei de ajutor de minimis </w:t>
      </w:r>
      <w:r w:rsidRPr="00CF5A8F">
        <w:rPr>
          <w:rFonts w:ascii="Trebuchet MS" w:hAnsi="Trebuchet MS"/>
        </w:rPr>
        <w:t xml:space="preserve">pentru operatorii economici în vederea </w:t>
      </w:r>
      <w:r w:rsidRPr="00CF5A8F">
        <w:rPr>
          <w:rFonts w:ascii="Trebuchet MS" w:hAnsi="Trebuchet MS" w:cs="Cambria"/>
        </w:rPr>
        <w:t>modernizării și dezvoltării</w:t>
      </w:r>
      <w:r w:rsidRPr="00CF5A8F">
        <w:rPr>
          <w:rFonts w:ascii="Trebuchet MS" w:hAnsi="Trebuchet MS" w:cs="Courier New"/>
        </w:rPr>
        <w:t xml:space="preserve"> </w:t>
      </w:r>
      <w:r w:rsidRPr="00CF5A8F">
        <w:rPr>
          <w:rFonts w:ascii="Trebuchet MS" w:hAnsi="Trebuchet MS"/>
        </w:rPr>
        <w:t>stațiunilor balneare și balneoclimatice, aprobate prin Ordinul ministrului economiei, antreprenoriatului și turismului nr. 181/2023</w:t>
      </w:r>
    </w:p>
    <w:p w:rsidR="00CF5A8F" w:rsidRPr="00CF5A8F" w:rsidRDefault="00CF5A8F" w:rsidP="00CF5A8F">
      <w:pPr>
        <w:spacing w:after="0" w:line="240" w:lineRule="auto"/>
        <w:ind w:left="284" w:firstLine="0"/>
        <w:jc w:val="both"/>
        <w:rPr>
          <w:rFonts w:ascii="Trebuchet MS" w:hAnsi="Trebuchet MS" w:cs="Times New Roman"/>
        </w:rPr>
      </w:pPr>
    </w:p>
    <w:p w:rsidR="00CF5A8F" w:rsidRPr="00CF5A8F" w:rsidRDefault="00CF5A8F" w:rsidP="00CF5A8F">
      <w:pPr>
        <w:spacing w:after="0" w:line="240" w:lineRule="auto"/>
        <w:ind w:left="284" w:firstLine="0"/>
        <w:jc w:val="both"/>
        <w:rPr>
          <w:rFonts w:ascii="Trebuchet MS" w:hAnsi="Trebuchet MS" w:cs="Times New Roman"/>
        </w:rPr>
      </w:pPr>
      <w:r w:rsidRPr="00CF5A8F">
        <w:rPr>
          <w:rFonts w:ascii="Trebuchet MS" w:hAnsi="Trebuchet MS" w:cs="Times New Roman"/>
        </w:rPr>
        <w:t>Prezentul contract a fost semnat electronic de ambele părți, având aceeași valoare pentru fiecare.</w:t>
      </w:r>
    </w:p>
    <w:p w:rsidR="00CF5A8F" w:rsidRPr="00CF5A8F" w:rsidRDefault="00CF5A8F" w:rsidP="00CF5A8F">
      <w:pPr>
        <w:tabs>
          <w:tab w:val="left" w:pos="360"/>
        </w:tabs>
        <w:spacing w:after="0" w:line="240" w:lineRule="auto"/>
        <w:jc w:val="both"/>
        <w:rPr>
          <w:rFonts w:ascii="Trebuchet MS" w:hAnsi="Trebuchet MS" w:cs="Times New Roman"/>
        </w:rPr>
      </w:pPr>
    </w:p>
    <w:p w:rsidR="00CF5A8F" w:rsidRPr="00CF5A8F" w:rsidRDefault="00CF5A8F" w:rsidP="00CF5A8F">
      <w:pPr>
        <w:tabs>
          <w:tab w:val="left" w:pos="360"/>
        </w:tabs>
        <w:spacing w:after="0" w:line="240" w:lineRule="auto"/>
        <w:jc w:val="both"/>
        <w:rPr>
          <w:rFonts w:ascii="Trebuchet MS" w:hAnsi="Trebuchet MS" w:cs="Times New Roman"/>
        </w:rPr>
      </w:pPr>
    </w:p>
    <w:tbl>
      <w:tblPr>
        <w:tblW w:w="0" w:type="auto"/>
        <w:jc w:val="center"/>
        <w:tblLayout w:type="fixed"/>
        <w:tblCellMar>
          <w:left w:w="10" w:type="dxa"/>
          <w:right w:w="10" w:type="dxa"/>
        </w:tblCellMar>
        <w:tblLook w:val="0000"/>
      </w:tblPr>
      <w:tblGrid>
        <w:gridCol w:w="4455"/>
        <w:gridCol w:w="4867"/>
      </w:tblGrid>
      <w:tr w:rsidR="00CF5A8F" w:rsidRPr="00CF5A8F" w:rsidTr="0050246E">
        <w:trPr>
          <w:trHeight w:val="1"/>
          <w:jc w:val="center"/>
        </w:trPr>
        <w:tc>
          <w:tcPr>
            <w:tcW w:w="44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F5A8F" w:rsidRPr="00CF5A8F" w:rsidRDefault="00CF5A8F" w:rsidP="0050246E">
            <w:pPr>
              <w:tabs>
                <w:tab w:val="left" w:pos="360"/>
              </w:tabs>
              <w:spacing w:after="0" w:line="240" w:lineRule="auto"/>
              <w:ind w:firstLine="0"/>
              <w:rPr>
                <w:rFonts w:ascii="Trebuchet MS" w:hAnsi="Trebuchet MS" w:cs="Times New Roman"/>
              </w:rPr>
            </w:pPr>
            <w:r w:rsidRPr="00CF5A8F">
              <w:rPr>
                <w:rFonts w:ascii="Trebuchet MS" w:hAnsi="Trebuchet MS" w:cs="Times New Roman"/>
              </w:rPr>
              <w:t>AGENȚIA TERITORIALĂ PENTRU ÎNTREPRINDERI MICI ȘI MIJLOCII ȘI TURISM ...............</w:t>
            </w:r>
          </w:p>
          <w:p w:rsidR="00CF5A8F" w:rsidRPr="00CF5A8F" w:rsidRDefault="00CF5A8F" w:rsidP="0050246E">
            <w:pPr>
              <w:tabs>
                <w:tab w:val="left" w:pos="360"/>
              </w:tabs>
              <w:spacing w:after="0" w:line="240" w:lineRule="auto"/>
              <w:jc w:val="both"/>
              <w:rPr>
                <w:rFonts w:ascii="Trebuchet MS" w:hAnsi="Trebuchet MS"/>
              </w:rPr>
            </w:pPr>
          </w:p>
        </w:tc>
        <w:tc>
          <w:tcPr>
            <w:tcW w:w="48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F5A8F" w:rsidRPr="00CF5A8F" w:rsidRDefault="00CF5A8F" w:rsidP="0050246E">
            <w:pPr>
              <w:tabs>
                <w:tab w:val="left" w:pos="360"/>
              </w:tabs>
              <w:spacing w:after="0" w:line="240" w:lineRule="auto"/>
              <w:ind w:firstLine="0"/>
              <w:jc w:val="both"/>
              <w:rPr>
                <w:rFonts w:ascii="Trebuchet MS" w:hAnsi="Trebuchet MS" w:cs="Times New Roman"/>
              </w:rPr>
            </w:pPr>
            <w:r w:rsidRPr="00CF5A8F">
              <w:rPr>
                <w:rFonts w:ascii="Trebuchet MS" w:hAnsi="Trebuchet MS" w:cs="Times New Roman"/>
              </w:rPr>
              <w:t>Beneficiar,</w:t>
            </w:r>
          </w:p>
          <w:p w:rsidR="00CF5A8F" w:rsidRPr="00CF5A8F" w:rsidRDefault="00CF5A8F" w:rsidP="0050246E">
            <w:pPr>
              <w:tabs>
                <w:tab w:val="left" w:pos="360"/>
              </w:tabs>
              <w:spacing w:after="0" w:line="240" w:lineRule="auto"/>
              <w:ind w:firstLine="0"/>
              <w:jc w:val="both"/>
              <w:rPr>
                <w:rFonts w:ascii="Trebuchet MS" w:hAnsi="Trebuchet MS"/>
              </w:rPr>
            </w:pPr>
            <w:r w:rsidRPr="00CF5A8F">
              <w:rPr>
                <w:rFonts w:ascii="Trebuchet MS" w:hAnsi="Trebuchet MS" w:cs="Times New Roman"/>
              </w:rPr>
              <w:t>.........................................................</w:t>
            </w:r>
          </w:p>
        </w:tc>
      </w:tr>
      <w:tr w:rsidR="00CF5A8F" w:rsidRPr="00CF5A8F" w:rsidTr="0050246E">
        <w:trPr>
          <w:trHeight w:val="1"/>
          <w:jc w:val="center"/>
        </w:trPr>
        <w:tc>
          <w:tcPr>
            <w:tcW w:w="44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F5A8F" w:rsidRPr="00CF5A8F" w:rsidRDefault="00CF5A8F" w:rsidP="0050246E">
            <w:pPr>
              <w:tabs>
                <w:tab w:val="left" w:pos="360"/>
              </w:tabs>
              <w:spacing w:after="0" w:line="240" w:lineRule="auto"/>
              <w:ind w:firstLine="0"/>
              <w:jc w:val="both"/>
              <w:rPr>
                <w:rFonts w:ascii="Trebuchet MS" w:hAnsi="Trebuchet MS" w:cs="Times New Roman"/>
              </w:rPr>
            </w:pPr>
            <w:r w:rsidRPr="00CF5A8F">
              <w:rPr>
                <w:rFonts w:ascii="Trebuchet MS" w:hAnsi="Trebuchet MS" w:cs="Times New Roman"/>
              </w:rPr>
              <w:t>Ordonator terțiar de credite</w:t>
            </w:r>
          </w:p>
          <w:p w:rsidR="00CF5A8F" w:rsidRPr="00CF5A8F" w:rsidRDefault="00CF5A8F" w:rsidP="0050246E">
            <w:pPr>
              <w:tabs>
                <w:tab w:val="left" w:pos="360"/>
              </w:tabs>
              <w:spacing w:after="0" w:line="240" w:lineRule="auto"/>
              <w:ind w:firstLine="0"/>
              <w:jc w:val="both"/>
              <w:rPr>
                <w:rFonts w:ascii="Trebuchet MS" w:hAnsi="Trebuchet MS" w:cs="Times New Roman"/>
              </w:rPr>
            </w:pPr>
            <w:r w:rsidRPr="00CF5A8F">
              <w:rPr>
                <w:rFonts w:ascii="Trebuchet MS" w:hAnsi="Trebuchet MS" w:cs="Times New Roman"/>
              </w:rPr>
              <w:t>.................................</w:t>
            </w:r>
          </w:p>
          <w:p w:rsidR="00CF5A8F" w:rsidRPr="00CF5A8F" w:rsidRDefault="00CF5A8F" w:rsidP="0050246E">
            <w:pPr>
              <w:tabs>
                <w:tab w:val="left" w:pos="360"/>
              </w:tabs>
              <w:spacing w:after="0" w:line="240" w:lineRule="auto"/>
              <w:ind w:firstLine="0"/>
              <w:jc w:val="both"/>
              <w:rPr>
                <w:rFonts w:ascii="Trebuchet MS" w:hAnsi="Trebuchet MS"/>
              </w:rPr>
            </w:pPr>
            <w:r w:rsidRPr="00CF5A8F">
              <w:rPr>
                <w:rFonts w:ascii="Trebuchet MS" w:hAnsi="Trebuchet MS" w:cs="Times New Roman"/>
              </w:rPr>
              <w:t>(semnătura)</w:t>
            </w:r>
          </w:p>
        </w:tc>
        <w:tc>
          <w:tcPr>
            <w:tcW w:w="48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F5A8F" w:rsidRPr="00CF5A8F" w:rsidRDefault="00CF5A8F" w:rsidP="0050246E">
            <w:pPr>
              <w:tabs>
                <w:tab w:val="left" w:pos="360"/>
              </w:tabs>
              <w:spacing w:after="0" w:line="240" w:lineRule="auto"/>
              <w:ind w:firstLine="0"/>
              <w:jc w:val="both"/>
              <w:rPr>
                <w:rFonts w:ascii="Trebuchet MS" w:hAnsi="Trebuchet MS" w:cs="Times New Roman"/>
              </w:rPr>
            </w:pPr>
            <w:r w:rsidRPr="00CF5A8F">
              <w:rPr>
                <w:rFonts w:ascii="Trebuchet MS" w:hAnsi="Trebuchet MS" w:cs="Times New Roman"/>
              </w:rPr>
              <w:t>Reprezentant legal/funcția,</w:t>
            </w:r>
          </w:p>
          <w:p w:rsidR="00CF5A8F" w:rsidRPr="00CF5A8F" w:rsidRDefault="00CF5A8F" w:rsidP="0050246E">
            <w:pPr>
              <w:tabs>
                <w:tab w:val="left" w:pos="360"/>
              </w:tabs>
              <w:spacing w:after="0" w:line="240" w:lineRule="auto"/>
              <w:ind w:firstLine="0"/>
              <w:jc w:val="both"/>
              <w:rPr>
                <w:rFonts w:ascii="Trebuchet MS" w:hAnsi="Trebuchet MS" w:cs="Times New Roman"/>
              </w:rPr>
            </w:pPr>
            <w:r w:rsidRPr="00CF5A8F">
              <w:rPr>
                <w:rFonts w:ascii="Trebuchet MS" w:hAnsi="Trebuchet MS" w:cs="Times New Roman"/>
              </w:rPr>
              <w:t>.............................................</w:t>
            </w:r>
          </w:p>
          <w:p w:rsidR="00CF5A8F" w:rsidRPr="00CF5A8F" w:rsidRDefault="00CF5A8F" w:rsidP="0050246E">
            <w:pPr>
              <w:tabs>
                <w:tab w:val="left" w:pos="360"/>
              </w:tabs>
              <w:spacing w:after="0" w:line="240" w:lineRule="auto"/>
              <w:ind w:firstLine="0"/>
              <w:jc w:val="both"/>
              <w:rPr>
                <w:rFonts w:ascii="Trebuchet MS" w:hAnsi="Trebuchet MS"/>
              </w:rPr>
            </w:pPr>
            <w:r w:rsidRPr="00CF5A8F">
              <w:rPr>
                <w:rFonts w:ascii="Trebuchet MS" w:hAnsi="Trebuchet MS" w:cs="Times New Roman"/>
              </w:rPr>
              <w:t>(semnătura)</w:t>
            </w:r>
          </w:p>
        </w:tc>
      </w:tr>
      <w:tr w:rsidR="00CF5A8F" w:rsidRPr="00CF5A8F" w:rsidTr="0050246E">
        <w:trPr>
          <w:trHeight w:val="1"/>
          <w:jc w:val="center"/>
        </w:trPr>
        <w:tc>
          <w:tcPr>
            <w:tcW w:w="44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F5A8F" w:rsidRPr="00CF5A8F" w:rsidRDefault="00CF5A8F" w:rsidP="0050246E">
            <w:pPr>
              <w:tabs>
                <w:tab w:val="left" w:pos="360"/>
              </w:tabs>
              <w:spacing w:after="0" w:line="240" w:lineRule="auto"/>
              <w:ind w:firstLine="0"/>
              <w:jc w:val="both"/>
              <w:rPr>
                <w:rFonts w:ascii="Trebuchet MS" w:hAnsi="Trebuchet MS" w:cs="Times New Roman"/>
              </w:rPr>
            </w:pPr>
            <w:r w:rsidRPr="00CF5A8F">
              <w:rPr>
                <w:rFonts w:ascii="Trebuchet MS" w:hAnsi="Trebuchet MS" w:cs="Times New Roman"/>
              </w:rPr>
              <w:t>Control financiar preventiv propriu,</w:t>
            </w:r>
          </w:p>
          <w:p w:rsidR="00CF5A8F" w:rsidRPr="00CF5A8F" w:rsidRDefault="00CF5A8F" w:rsidP="0050246E">
            <w:pPr>
              <w:tabs>
                <w:tab w:val="left" w:pos="360"/>
              </w:tabs>
              <w:spacing w:after="0" w:line="240" w:lineRule="auto"/>
              <w:ind w:firstLine="0"/>
              <w:jc w:val="both"/>
              <w:rPr>
                <w:rFonts w:ascii="Trebuchet MS" w:hAnsi="Trebuchet MS" w:cs="Times New Roman"/>
              </w:rPr>
            </w:pPr>
            <w:r w:rsidRPr="00CF5A8F">
              <w:rPr>
                <w:rFonts w:ascii="Trebuchet MS" w:hAnsi="Trebuchet MS" w:cs="Times New Roman"/>
              </w:rPr>
              <w:t>..................................................</w:t>
            </w:r>
          </w:p>
          <w:p w:rsidR="00CF5A8F" w:rsidRPr="00CF5A8F" w:rsidRDefault="00CF5A8F" w:rsidP="0050246E">
            <w:pPr>
              <w:tabs>
                <w:tab w:val="left" w:pos="360"/>
              </w:tabs>
              <w:spacing w:after="0" w:line="240" w:lineRule="auto"/>
              <w:ind w:firstLine="0"/>
              <w:jc w:val="both"/>
              <w:rPr>
                <w:rFonts w:ascii="Trebuchet MS" w:hAnsi="Trebuchet MS"/>
              </w:rPr>
            </w:pPr>
            <w:r w:rsidRPr="00CF5A8F">
              <w:rPr>
                <w:rFonts w:ascii="Trebuchet MS" w:hAnsi="Trebuchet MS" w:cs="Times New Roman"/>
              </w:rPr>
              <w:t>(semnătura)</w:t>
            </w:r>
          </w:p>
        </w:tc>
        <w:tc>
          <w:tcPr>
            <w:tcW w:w="48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F5A8F" w:rsidRPr="00CF5A8F" w:rsidRDefault="00CF5A8F" w:rsidP="0050246E">
            <w:pPr>
              <w:tabs>
                <w:tab w:val="left" w:pos="360"/>
              </w:tabs>
              <w:spacing w:after="0" w:line="240" w:lineRule="auto"/>
              <w:jc w:val="both"/>
              <w:rPr>
                <w:rFonts w:ascii="Trebuchet MS" w:hAnsi="Trebuchet MS"/>
              </w:rPr>
            </w:pPr>
          </w:p>
        </w:tc>
      </w:tr>
      <w:tr w:rsidR="00CF5A8F" w:rsidRPr="00CF5A8F" w:rsidTr="0050246E">
        <w:trPr>
          <w:trHeight w:val="1"/>
          <w:jc w:val="center"/>
        </w:trPr>
        <w:tc>
          <w:tcPr>
            <w:tcW w:w="44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F5A8F" w:rsidRPr="00CF5A8F" w:rsidRDefault="00CF5A8F" w:rsidP="0050246E">
            <w:pPr>
              <w:tabs>
                <w:tab w:val="left" w:pos="360"/>
              </w:tabs>
              <w:spacing w:after="0" w:line="240" w:lineRule="auto"/>
              <w:ind w:firstLine="0"/>
              <w:jc w:val="both"/>
              <w:rPr>
                <w:rFonts w:ascii="Trebuchet MS" w:hAnsi="Trebuchet MS" w:cs="Times New Roman"/>
              </w:rPr>
            </w:pPr>
            <w:r w:rsidRPr="00CF5A8F">
              <w:rPr>
                <w:rFonts w:ascii="Trebuchet MS" w:hAnsi="Trebuchet MS" w:cs="Times New Roman"/>
              </w:rPr>
              <w:t>Compartiment economic, juridic</w:t>
            </w:r>
          </w:p>
          <w:p w:rsidR="00CF5A8F" w:rsidRPr="00CF5A8F" w:rsidRDefault="00CF5A8F" w:rsidP="0050246E">
            <w:pPr>
              <w:tabs>
                <w:tab w:val="left" w:pos="360"/>
              </w:tabs>
              <w:spacing w:after="0" w:line="240" w:lineRule="auto"/>
              <w:ind w:firstLine="0"/>
              <w:jc w:val="both"/>
              <w:rPr>
                <w:rFonts w:ascii="Trebuchet MS" w:hAnsi="Trebuchet MS" w:cs="Times New Roman"/>
              </w:rPr>
            </w:pPr>
            <w:r w:rsidRPr="00CF5A8F">
              <w:rPr>
                <w:rFonts w:ascii="Trebuchet MS" w:hAnsi="Trebuchet MS" w:cs="Times New Roman"/>
              </w:rPr>
              <w:t xml:space="preserve"> resurse umane și administrativ,</w:t>
            </w:r>
          </w:p>
          <w:p w:rsidR="00CF5A8F" w:rsidRPr="00CF5A8F" w:rsidRDefault="00CF5A8F" w:rsidP="0050246E">
            <w:pPr>
              <w:tabs>
                <w:tab w:val="left" w:pos="360"/>
              </w:tabs>
              <w:spacing w:after="0" w:line="240" w:lineRule="auto"/>
              <w:ind w:firstLine="0"/>
              <w:jc w:val="both"/>
              <w:rPr>
                <w:rFonts w:ascii="Trebuchet MS" w:hAnsi="Trebuchet MS" w:cs="Times New Roman"/>
              </w:rPr>
            </w:pPr>
            <w:r w:rsidRPr="00CF5A8F">
              <w:rPr>
                <w:rFonts w:ascii="Trebuchet MS" w:hAnsi="Trebuchet MS" w:cs="Times New Roman"/>
              </w:rPr>
              <w:t>.................................................</w:t>
            </w:r>
          </w:p>
          <w:p w:rsidR="00CF5A8F" w:rsidRPr="00CF5A8F" w:rsidRDefault="00CF5A8F" w:rsidP="0050246E">
            <w:pPr>
              <w:tabs>
                <w:tab w:val="left" w:pos="360"/>
              </w:tabs>
              <w:spacing w:after="0" w:line="240" w:lineRule="auto"/>
              <w:ind w:firstLine="0"/>
              <w:jc w:val="both"/>
              <w:rPr>
                <w:rFonts w:ascii="Trebuchet MS" w:hAnsi="Trebuchet MS"/>
              </w:rPr>
            </w:pPr>
            <w:r w:rsidRPr="00CF5A8F">
              <w:rPr>
                <w:rFonts w:ascii="Trebuchet MS" w:hAnsi="Trebuchet MS" w:cs="Times New Roman"/>
              </w:rPr>
              <w:t>(semnătura)</w:t>
            </w:r>
          </w:p>
        </w:tc>
        <w:tc>
          <w:tcPr>
            <w:tcW w:w="48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F5A8F" w:rsidRPr="00CF5A8F" w:rsidRDefault="00CF5A8F" w:rsidP="0050246E">
            <w:pPr>
              <w:tabs>
                <w:tab w:val="left" w:pos="360"/>
              </w:tabs>
              <w:spacing w:after="0" w:line="240" w:lineRule="auto"/>
              <w:jc w:val="both"/>
              <w:rPr>
                <w:rFonts w:ascii="Trebuchet MS" w:hAnsi="Trebuchet MS"/>
              </w:rPr>
            </w:pPr>
          </w:p>
        </w:tc>
      </w:tr>
    </w:tbl>
    <w:p w:rsidR="00CF5A8F" w:rsidRPr="00CF5A8F" w:rsidRDefault="00CF5A8F" w:rsidP="00CF5A8F">
      <w:pPr>
        <w:spacing w:after="0" w:line="240" w:lineRule="auto"/>
        <w:jc w:val="both"/>
        <w:rPr>
          <w:rFonts w:ascii="Trebuchet MS" w:hAnsi="Trebuchet MS" w:cs="Times New Roman"/>
        </w:rPr>
      </w:pPr>
    </w:p>
    <w:p w:rsidR="001C4C5B" w:rsidRPr="00CF5A8F" w:rsidRDefault="001C4C5B" w:rsidP="001C4C5B">
      <w:pPr>
        <w:tabs>
          <w:tab w:val="left" w:pos="360"/>
        </w:tabs>
        <w:spacing w:after="0" w:line="240" w:lineRule="auto"/>
        <w:jc w:val="right"/>
        <w:rPr>
          <w:rFonts w:ascii="Trebuchet MS" w:hAnsi="Trebuchet MS" w:cs="Times New Roman"/>
          <w:b/>
          <w:bCs/>
        </w:rPr>
      </w:pPr>
    </w:p>
    <w:sectPr w:rsidR="001C4C5B" w:rsidRPr="00CF5A8F" w:rsidSect="000C51E8">
      <w:pgSz w:w="11909" w:h="16834" w:code="9"/>
      <w:pgMar w:top="1134" w:right="1134" w:bottom="1134" w:left="1418" w:header="510" w:footer="510" w:gutter="0"/>
      <w:cols w:space="720"/>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RomanR">
    <w:altName w:val="Times New Roman"/>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Open Sans">
    <w:altName w:val="Tahoma"/>
    <w:charset w:val="00"/>
    <w:family w:val="swiss"/>
    <w:pitch w:val="variable"/>
    <w:sig w:usb0="E00002EF" w:usb1="4000205B" w:usb2="00000028" w:usb3="00000000" w:csb0="000001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11411C0C"/>
    <w:multiLevelType w:val="hybridMultilevel"/>
    <w:tmpl w:val="EE0A7DCC"/>
    <w:lvl w:ilvl="0" w:tplc="112C3D12">
      <w:numFmt w:val="bullet"/>
      <w:lvlText w:val="–"/>
      <w:lvlJc w:val="left"/>
      <w:pPr>
        <w:ind w:left="1429" w:hanging="360"/>
      </w:pPr>
      <w:rPr>
        <w:rFonts w:ascii="Trebuchet MS" w:eastAsia="Times New Roman" w:hAnsi="Trebuchet MS"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nsid w:val="11BF7095"/>
    <w:multiLevelType w:val="hybridMultilevel"/>
    <w:tmpl w:val="AEEE8B96"/>
    <w:lvl w:ilvl="0" w:tplc="112C3D12">
      <w:numFmt w:val="bullet"/>
      <w:lvlText w:val="–"/>
      <w:lvlJc w:val="left"/>
      <w:pPr>
        <w:ind w:left="734" w:hanging="360"/>
      </w:pPr>
      <w:rPr>
        <w:rFonts w:ascii="Trebuchet MS" w:eastAsia="Times New Roman" w:hAnsi="Trebuchet MS" w:hint="default"/>
      </w:rPr>
    </w:lvl>
    <w:lvl w:ilvl="1" w:tplc="04090003" w:tentative="1">
      <w:start w:val="1"/>
      <w:numFmt w:val="bullet"/>
      <w:lvlText w:val="o"/>
      <w:lvlJc w:val="left"/>
      <w:pPr>
        <w:ind w:left="1454" w:hanging="360"/>
      </w:pPr>
      <w:rPr>
        <w:rFonts w:ascii="Courier New" w:hAnsi="Courier New"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hint="default"/>
      </w:rPr>
    </w:lvl>
    <w:lvl w:ilvl="8" w:tplc="04090005" w:tentative="1">
      <w:start w:val="1"/>
      <w:numFmt w:val="bullet"/>
      <w:lvlText w:val=""/>
      <w:lvlJc w:val="left"/>
      <w:pPr>
        <w:ind w:left="6494" w:hanging="360"/>
      </w:pPr>
      <w:rPr>
        <w:rFonts w:ascii="Wingdings" w:hAnsi="Wingdings" w:hint="default"/>
      </w:rPr>
    </w:lvl>
  </w:abstractNum>
  <w:abstractNum w:abstractNumId="3">
    <w:nsid w:val="278F4FEC"/>
    <w:multiLevelType w:val="hybridMultilevel"/>
    <w:tmpl w:val="727C739E"/>
    <w:lvl w:ilvl="0" w:tplc="03506440">
      <w:numFmt w:val="bullet"/>
      <w:lvlText w:val="•"/>
      <w:lvlJc w:val="left"/>
      <w:pPr>
        <w:ind w:left="1125" w:hanging="765"/>
      </w:pPr>
      <w:rPr>
        <w:rFonts w:ascii="Trebuchet MS" w:eastAsia="Times New Roman" w:hAnsi="Trebuchet M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8450643"/>
    <w:multiLevelType w:val="hybridMultilevel"/>
    <w:tmpl w:val="B4E0AC12"/>
    <w:lvl w:ilvl="0" w:tplc="0409000B">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nsid w:val="2CA27F10"/>
    <w:multiLevelType w:val="hybridMultilevel"/>
    <w:tmpl w:val="2EBA23FE"/>
    <w:lvl w:ilvl="0" w:tplc="618A4FC8">
      <w:numFmt w:val="bullet"/>
      <w:lvlText w:val="•"/>
      <w:lvlJc w:val="left"/>
      <w:pPr>
        <w:ind w:left="1020" w:hanging="660"/>
      </w:pPr>
      <w:rPr>
        <w:rFonts w:ascii="Trebuchet MS" w:eastAsia="Times New Roman" w:hAnsi="Trebuchet M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83754BA"/>
    <w:multiLevelType w:val="hybridMultilevel"/>
    <w:tmpl w:val="54FA8F8C"/>
    <w:lvl w:ilvl="0" w:tplc="695441F2">
      <w:start w:val="1"/>
      <w:numFmt w:val="decimal"/>
      <w:lvlText w:val="%1."/>
      <w:lvlJc w:val="left"/>
      <w:pPr>
        <w:ind w:left="720" w:hanging="360"/>
      </w:pPr>
      <w:rPr>
        <w:rFonts w:cs="Times New Roman" w:hint="default"/>
        <w:b w:val="0"/>
        <w:bCs/>
        <w:color w:val="auto"/>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nsid w:val="3AB858F7"/>
    <w:multiLevelType w:val="hybridMultilevel"/>
    <w:tmpl w:val="8932B1E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45842C8C"/>
    <w:multiLevelType w:val="hybridMultilevel"/>
    <w:tmpl w:val="CA7A34CC"/>
    <w:lvl w:ilvl="0" w:tplc="DFBE2410">
      <w:numFmt w:val="bullet"/>
      <w:lvlText w:val="-"/>
      <w:lvlJc w:val="left"/>
      <w:pPr>
        <w:ind w:left="4330" w:hanging="360"/>
      </w:pPr>
      <w:rPr>
        <w:rFonts w:ascii="Trebuchet MS" w:eastAsia="Times New Roman" w:hAnsi="Trebuchet MS" w:cs="Times New Roman" w:hint="default"/>
      </w:rPr>
    </w:lvl>
    <w:lvl w:ilvl="1" w:tplc="04090003" w:tentative="1">
      <w:start w:val="1"/>
      <w:numFmt w:val="bullet"/>
      <w:lvlText w:val="o"/>
      <w:lvlJc w:val="left"/>
      <w:pPr>
        <w:ind w:left="5050" w:hanging="360"/>
      </w:pPr>
      <w:rPr>
        <w:rFonts w:ascii="Courier New" w:hAnsi="Courier New" w:cs="Courier New" w:hint="default"/>
      </w:rPr>
    </w:lvl>
    <w:lvl w:ilvl="2" w:tplc="04090005" w:tentative="1">
      <w:start w:val="1"/>
      <w:numFmt w:val="bullet"/>
      <w:lvlText w:val=""/>
      <w:lvlJc w:val="left"/>
      <w:pPr>
        <w:ind w:left="5770" w:hanging="360"/>
      </w:pPr>
      <w:rPr>
        <w:rFonts w:ascii="Wingdings" w:hAnsi="Wingdings" w:hint="default"/>
      </w:rPr>
    </w:lvl>
    <w:lvl w:ilvl="3" w:tplc="04090001" w:tentative="1">
      <w:start w:val="1"/>
      <w:numFmt w:val="bullet"/>
      <w:lvlText w:val=""/>
      <w:lvlJc w:val="left"/>
      <w:pPr>
        <w:ind w:left="6490" w:hanging="360"/>
      </w:pPr>
      <w:rPr>
        <w:rFonts w:ascii="Symbol" w:hAnsi="Symbol" w:hint="default"/>
      </w:rPr>
    </w:lvl>
    <w:lvl w:ilvl="4" w:tplc="04090003" w:tentative="1">
      <w:start w:val="1"/>
      <w:numFmt w:val="bullet"/>
      <w:lvlText w:val="o"/>
      <w:lvlJc w:val="left"/>
      <w:pPr>
        <w:ind w:left="7210" w:hanging="360"/>
      </w:pPr>
      <w:rPr>
        <w:rFonts w:ascii="Courier New" w:hAnsi="Courier New" w:cs="Courier New" w:hint="default"/>
      </w:rPr>
    </w:lvl>
    <w:lvl w:ilvl="5" w:tplc="04090005" w:tentative="1">
      <w:start w:val="1"/>
      <w:numFmt w:val="bullet"/>
      <w:lvlText w:val=""/>
      <w:lvlJc w:val="left"/>
      <w:pPr>
        <w:ind w:left="7930" w:hanging="360"/>
      </w:pPr>
      <w:rPr>
        <w:rFonts w:ascii="Wingdings" w:hAnsi="Wingdings" w:hint="default"/>
      </w:rPr>
    </w:lvl>
    <w:lvl w:ilvl="6" w:tplc="04090001" w:tentative="1">
      <w:start w:val="1"/>
      <w:numFmt w:val="bullet"/>
      <w:lvlText w:val=""/>
      <w:lvlJc w:val="left"/>
      <w:pPr>
        <w:ind w:left="8650" w:hanging="360"/>
      </w:pPr>
      <w:rPr>
        <w:rFonts w:ascii="Symbol" w:hAnsi="Symbol" w:hint="default"/>
      </w:rPr>
    </w:lvl>
    <w:lvl w:ilvl="7" w:tplc="04090003" w:tentative="1">
      <w:start w:val="1"/>
      <w:numFmt w:val="bullet"/>
      <w:lvlText w:val="o"/>
      <w:lvlJc w:val="left"/>
      <w:pPr>
        <w:ind w:left="9370" w:hanging="360"/>
      </w:pPr>
      <w:rPr>
        <w:rFonts w:ascii="Courier New" w:hAnsi="Courier New" w:cs="Courier New" w:hint="default"/>
      </w:rPr>
    </w:lvl>
    <w:lvl w:ilvl="8" w:tplc="04090005" w:tentative="1">
      <w:start w:val="1"/>
      <w:numFmt w:val="bullet"/>
      <w:lvlText w:val=""/>
      <w:lvlJc w:val="left"/>
      <w:pPr>
        <w:ind w:left="10090" w:hanging="360"/>
      </w:pPr>
      <w:rPr>
        <w:rFonts w:ascii="Wingdings" w:hAnsi="Wingdings" w:hint="default"/>
      </w:rPr>
    </w:lvl>
  </w:abstractNum>
  <w:abstractNum w:abstractNumId="9">
    <w:nsid w:val="54E23145"/>
    <w:multiLevelType w:val="hybridMultilevel"/>
    <w:tmpl w:val="AA8E7A16"/>
    <w:lvl w:ilvl="0" w:tplc="13E46364">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8"/>
  </w:num>
  <w:num w:numId="2">
    <w:abstractNumId w:val="4"/>
  </w:num>
  <w:num w:numId="3">
    <w:abstractNumId w:val="7"/>
  </w:num>
  <w:num w:numId="4">
    <w:abstractNumId w:val="6"/>
  </w:num>
  <w:num w:numId="5">
    <w:abstractNumId w:val="9"/>
  </w:num>
  <w:num w:numId="6">
    <w:abstractNumId w:val="2"/>
  </w:num>
  <w:num w:numId="7">
    <w:abstractNumId w:val="1"/>
  </w:num>
  <w:num w:numId="8">
    <w:abstractNumId w:val="5"/>
  </w:num>
  <w:num w:numId="9">
    <w:abstractNumId w:val="3"/>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hyphenationZone w:val="425"/>
  <w:drawingGridHorizontalSpacing w:val="120"/>
  <w:displayHorizontalDrawingGridEvery w:val="2"/>
  <w:displayVerticalDrawingGridEvery w:val="2"/>
  <w:characterSpacingControl w:val="doNotCompress"/>
  <w:compat/>
  <w:rsids>
    <w:rsidRoot w:val="001C4C5B"/>
    <w:rsid w:val="00003058"/>
    <w:rsid w:val="00003815"/>
    <w:rsid w:val="000B3A98"/>
    <w:rsid w:val="000C51E8"/>
    <w:rsid w:val="001C4C5B"/>
    <w:rsid w:val="003E7CEE"/>
    <w:rsid w:val="004431D8"/>
    <w:rsid w:val="005C45B0"/>
    <w:rsid w:val="00626DD1"/>
    <w:rsid w:val="006A696F"/>
    <w:rsid w:val="007B1827"/>
    <w:rsid w:val="0087512D"/>
    <w:rsid w:val="00945504"/>
    <w:rsid w:val="00B25D99"/>
    <w:rsid w:val="00C74D64"/>
    <w:rsid w:val="00CF5A8F"/>
    <w:rsid w:val="00FC5C98"/>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qFormat="1"/>
    <w:lsdException w:name="Title" w:semiHidden="0" w:unhideWhenUsed="0" w:qFormat="1"/>
    <w:lsdException w:name="Default Paragraph Font" w:uiPriority="1"/>
    <w:lsdException w:name="Subtitle" w:semiHidden="0" w:unhideWhenUsed="0" w:qFormat="1"/>
    <w:lsdException w:name="Hyperlink" w:uiPriority="0"/>
    <w:lsdException w:name="Strong" w:semiHidden="0" w:unhideWhenUsed="0" w:qFormat="1"/>
    <w:lsdException w:name="Emphasis" w:semiHidden="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Normal">
    <w:name w:val="Normal"/>
    <w:qFormat/>
    <w:rsid w:val="001C4C5B"/>
    <w:pPr>
      <w:spacing w:after="240" w:line="480" w:lineRule="auto"/>
      <w:ind w:firstLine="360"/>
    </w:pPr>
    <w:rPr>
      <w:rFonts w:ascii="Calibri" w:eastAsia="Times New Roman" w:hAnsi="Calibri" w:cs="Calibri"/>
      <w:lang w:val="ro-RO" w:eastAsia="ro-RO"/>
    </w:rPr>
  </w:style>
  <w:style w:type="paragraph" w:styleId="Heading1">
    <w:name w:val="heading 1"/>
    <w:basedOn w:val="Normal"/>
    <w:next w:val="Normal"/>
    <w:link w:val="Heading1Char"/>
    <w:uiPriority w:val="99"/>
    <w:qFormat/>
    <w:rsid w:val="00CF5A8F"/>
    <w:pPr>
      <w:spacing w:before="600" w:after="0" w:line="360" w:lineRule="auto"/>
      <w:ind w:firstLine="0"/>
      <w:outlineLvl w:val="0"/>
    </w:pPr>
    <w:rPr>
      <w:rFonts w:ascii="Cambria" w:hAnsi="Cambria" w:cs="Cambria"/>
      <w:b/>
      <w:bCs/>
      <w:i/>
      <w:iCs/>
      <w:sz w:val="32"/>
      <w:szCs w:val="32"/>
      <w:lang w:eastAsia="en-US"/>
    </w:rPr>
  </w:style>
  <w:style w:type="paragraph" w:styleId="Heading2">
    <w:name w:val="heading 2"/>
    <w:basedOn w:val="Normal"/>
    <w:next w:val="Normal"/>
    <w:link w:val="Heading2Char"/>
    <w:uiPriority w:val="99"/>
    <w:qFormat/>
    <w:rsid w:val="00CF5A8F"/>
    <w:pPr>
      <w:spacing w:before="320" w:after="0" w:line="360" w:lineRule="auto"/>
      <w:ind w:firstLine="0"/>
      <w:outlineLvl w:val="1"/>
    </w:pPr>
    <w:rPr>
      <w:rFonts w:ascii="Cambria" w:hAnsi="Cambria" w:cs="Cambria"/>
      <w:b/>
      <w:bCs/>
      <w:i/>
      <w:iCs/>
      <w:sz w:val="28"/>
      <w:szCs w:val="28"/>
      <w:lang w:eastAsia="en-US"/>
    </w:rPr>
  </w:style>
  <w:style w:type="paragraph" w:styleId="Heading3">
    <w:name w:val="heading 3"/>
    <w:basedOn w:val="Normal"/>
    <w:next w:val="Normal"/>
    <w:link w:val="Heading3Char"/>
    <w:uiPriority w:val="99"/>
    <w:qFormat/>
    <w:rsid w:val="00CF5A8F"/>
    <w:pPr>
      <w:spacing w:before="320" w:after="0" w:line="360" w:lineRule="auto"/>
      <w:ind w:firstLine="0"/>
      <w:outlineLvl w:val="2"/>
    </w:pPr>
    <w:rPr>
      <w:rFonts w:ascii="Cambria" w:hAnsi="Cambria" w:cs="Cambria"/>
      <w:b/>
      <w:bCs/>
      <w:i/>
      <w:iCs/>
      <w:sz w:val="26"/>
      <w:szCs w:val="26"/>
      <w:lang w:eastAsia="en-US"/>
    </w:rPr>
  </w:style>
  <w:style w:type="paragraph" w:styleId="Heading4">
    <w:name w:val="heading 4"/>
    <w:basedOn w:val="Normal"/>
    <w:next w:val="Normal"/>
    <w:link w:val="Heading4Char"/>
    <w:uiPriority w:val="99"/>
    <w:qFormat/>
    <w:rsid w:val="00CF5A8F"/>
    <w:pPr>
      <w:spacing w:before="280" w:after="0" w:line="360" w:lineRule="auto"/>
      <w:ind w:firstLine="0"/>
      <w:outlineLvl w:val="3"/>
    </w:pPr>
    <w:rPr>
      <w:rFonts w:ascii="Cambria" w:hAnsi="Cambria" w:cs="Cambria"/>
      <w:b/>
      <w:bCs/>
      <w:i/>
      <w:iCs/>
      <w:sz w:val="24"/>
      <w:szCs w:val="24"/>
      <w:lang w:eastAsia="en-US"/>
    </w:rPr>
  </w:style>
  <w:style w:type="paragraph" w:styleId="Heading5">
    <w:name w:val="heading 5"/>
    <w:basedOn w:val="Normal"/>
    <w:next w:val="Normal"/>
    <w:link w:val="Heading5Char"/>
    <w:uiPriority w:val="99"/>
    <w:qFormat/>
    <w:rsid w:val="00CF5A8F"/>
    <w:pPr>
      <w:spacing w:before="280" w:after="0" w:line="360" w:lineRule="auto"/>
      <w:ind w:firstLine="0"/>
      <w:outlineLvl w:val="4"/>
    </w:pPr>
    <w:rPr>
      <w:rFonts w:ascii="Cambria" w:hAnsi="Cambria" w:cs="Cambria"/>
      <w:b/>
      <w:bCs/>
      <w:i/>
      <w:iCs/>
      <w:sz w:val="20"/>
      <w:szCs w:val="20"/>
      <w:lang w:eastAsia="en-US"/>
    </w:rPr>
  </w:style>
  <w:style w:type="paragraph" w:styleId="Heading6">
    <w:name w:val="heading 6"/>
    <w:basedOn w:val="Normal"/>
    <w:next w:val="Normal"/>
    <w:link w:val="Heading6Char"/>
    <w:uiPriority w:val="99"/>
    <w:qFormat/>
    <w:rsid w:val="00CF5A8F"/>
    <w:pPr>
      <w:spacing w:before="280" w:after="80" w:line="360" w:lineRule="auto"/>
      <w:ind w:firstLine="0"/>
      <w:outlineLvl w:val="5"/>
    </w:pPr>
    <w:rPr>
      <w:rFonts w:ascii="Cambria" w:hAnsi="Cambria" w:cs="Cambria"/>
      <w:b/>
      <w:bCs/>
      <w:i/>
      <w:iCs/>
      <w:sz w:val="20"/>
      <w:szCs w:val="20"/>
      <w:lang w:eastAsia="en-US"/>
    </w:rPr>
  </w:style>
  <w:style w:type="paragraph" w:styleId="Heading7">
    <w:name w:val="heading 7"/>
    <w:basedOn w:val="Normal"/>
    <w:next w:val="Normal"/>
    <w:link w:val="Heading7Char"/>
    <w:uiPriority w:val="99"/>
    <w:qFormat/>
    <w:rsid w:val="00CF5A8F"/>
    <w:pPr>
      <w:spacing w:before="280" w:after="0" w:line="360" w:lineRule="auto"/>
      <w:ind w:firstLine="0"/>
      <w:outlineLvl w:val="6"/>
    </w:pPr>
    <w:rPr>
      <w:rFonts w:ascii="Cambria" w:hAnsi="Cambria" w:cs="Cambria"/>
      <w:b/>
      <w:bCs/>
      <w:i/>
      <w:iCs/>
      <w:sz w:val="20"/>
      <w:szCs w:val="20"/>
      <w:lang w:eastAsia="en-US"/>
    </w:rPr>
  </w:style>
  <w:style w:type="paragraph" w:styleId="Heading8">
    <w:name w:val="heading 8"/>
    <w:basedOn w:val="Normal"/>
    <w:next w:val="Normal"/>
    <w:link w:val="Heading8Char"/>
    <w:uiPriority w:val="99"/>
    <w:qFormat/>
    <w:rsid w:val="00CF5A8F"/>
    <w:pPr>
      <w:spacing w:before="280" w:after="0" w:line="360" w:lineRule="auto"/>
      <w:ind w:firstLine="0"/>
      <w:outlineLvl w:val="7"/>
    </w:pPr>
    <w:rPr>
      <w:rFonts w:ascii="Cambria" w:hAnsi="Cambria" w:cs="Cambria"/>
      <w:b/>
      <w:bCs/>
      <w:i/>
      <w:iCs/>
      <w:sz w:val="18"/>
      <w:szCs w:val="18"/>
      <w:lang w:eastAsia="en-US"/>
    </w:rPr>
  </w:style>
  <w:style w:type="paragraph" w:styleId="Heading9">
    <w:name w:val="heading 9"/>
    <w:basedOn w:val="Normal"/>
    <w:next w:val="Normal"/>
    <w:link w:val="Heading9Char"/>
    <w:uiPriority w:val="99"/>
    <w:qFormat/>
    <w:rsid w:val="00CF5A8F"/>
    <w:pPr>
      <w:spacing w:before="280" w:after="0" w:line="360" w:lineRule="auto"/>
      <w:ind w:firstLine="0"/>
      <w:outlineLvl w:val="8"/>
    </w:pPr>
    <w:rPr>
      <w:rFonts w:ascii="Cambria" w:hAnsi="Cambria" w:cs="Cambria"/>
      <w:i/>
      <w:iCs/>
      <w:sz w:val="18"/>
      <w:szCs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1C4C5B"/>
    <w:pPr>
      <w:autoSpaceDE w:val="0"/>
      <w:autoSpaceDN w:val="0"/>
      <w:spacing w:after="0" w:line="240" w:lineRule="auto"/>
      <w:jc w:val="both"/>
    </w:pPr>
    <w:rPr>
      <w:rFonts w:ascii="TimesRomanR" w:hAnsi="TimesRomanR" w:cs="TimesRomanR"/>
      <w:sz w:val="24"/>
      <w:szCs w:val="24"/>
      <w:lang w:val="en-US"/>
    </w:rPr>
  </w:style>
  <w:style w:type="character" w:customStyle="1" w:styleId="BodyTextIndentChar">
    <w:name w:val="Body Text Indent Char"/>
    <w:basedOn w:val="DefaultParagraphFont"/>
    <w:link w:val="BodyTextIndent"/>
    <w:uiPriority w:val="99"/>
    <w:rsid w:val="001C4C5B"/>
    <w:rPr>
      <w:rFonts w:ascii="TimesRomanR" w:eastAsia="Times New Roman" w:hAnsi="TimesRomanR" w:cs="TimesRomanR"/>
      <w:sz w:val="24"/>
      <w:szCs w:val="24"/>
      <w:lang w:eastAsia="ro-RO"/>
    </w:rPr>
  </w:style>
  <w:style w:type="character" w:customStyle="1" w:styleId="spctbdy">
    <w:name w:val="s_pct_bdy"/>
    <w:basedOn w:val="DefaultParagraphFont"/>
    <w:rsid w:val="001C4C5B"/>
  </w:style>
  <w:style w:type="character" w:customStyle="1" w:styleId="l5def1">
    <w:name w:val="l5def1"/>
    <w:rsid w:val="001C4C5B"/>
    <w:rPr>
      <w:rFonts w:ascii="Arial" w:hAnsi="Arial"/>
      <w:color w:val="000000"/>
      <w:sz w:val="26"/>
    </w:rPr>
  </w:style>
  <w:style w:type="character" w:customStyle="1" w:styleId="tpt1">
    <w:name w:val="tpt1"/>
    <w:basedOn w:val="DefaultParagraphFont"/>
    <w:uiPriority w:val="99"/>
    <w:rsid w:val="001C4C5B"/>
  </w:style>
  <w:style w:type="character" w:customStyle="1" w:styleId="tsp1">
    <w:name w:val="tsp1"/>
    <w:basedOn w:val="DefaultParagraphFont"/>
    <w:rsid w:val="001C4C5B"/>
  </w:style>
  <w:style w:type="character" w:customStyle="1" w:styleId="Heading1Char">
    <w:name w:val="Heading 1 Char"/>
    <w:basedOn w:val="DefaultParagraphFont"/>
    <w:link w:val="Heading1"/>
    <w:uiPriority w:val="99"/>
    <w:rsid w:val="00CF5A8F"/>
    <w:rPr>
      <w:rFonts w:ascii="Cambria" w:eastAsia="Times New Roman" w:hAnsi="Cambria" w:cs="Cambria"/>
      <w:b/>
      <w:bCs/>
      <w:i/>
      <w:iCs/>
      <w:sz w:val="32"/>
      <w:szCs w:val="32"/>
      <w:lang w:val="ro-RO"/>
    </w:rPr>
  </w:style>
  <w:style w:type="character" w:customStyle="1" w:styleId="Heading2Char">
    <w:name w:val="Heading 2 Char"/>
    <w:basedOn w:val="DefaultParagraphFont"/>
    <w:link w:val="Heading2"/>
    <w:uiPriority w:val="99"/>
    <w:rsid w:val="00CF5A8F"/>
    <w:rPr>
      <w:rFonts w:ascii="Cambria" w:eastAsia="Times New Roman" w:hAnsi="Cambria" w:cs="Cambria"/>
      <w:b/>
      <w:bCs/>
      <w:i/>
      <w:iCs/>
      <w:sz w:val="28"/>
      <w:szCs w:val="28"/>
      <w:lang w:val="ro-RO"/>
    </w:rPr>
  </w:style>
  <w:style w:type="character" w:customStyle="1" w:styleId="Heading3Char">
    <w:name w:val="Heading 3 Char"/>
    <w:basedOn w:val="DefaultParagraphFont"/>
    <w:link w:val="Heading3"/>
    <w:uiPriority w:val="99"/>
    <w:rsid w:val="00CF5A8F"/>
    <w:rPr>
      <w:rFonts w:ascii="Cambria" w:eastAsia="Times New Roman" w:hAnsi="Cambria" w:cs="Cambria"/>
      <w:b/>
      <w:bCs/>
      <w:i/>
      <w:iCs/>
      <w:sz w:val="26"/>
      <w:szCs w:val="26"/>
      <w:lang w:val="ro-RO"/>
    </w:rPr>
  </w:style>
  <w:style w:type="character" w:customStyle="1" w:styleId="Heading4Char">
    <w:name w:val="Heading 4 Char"/>
    <w:basedOn w:val="DefaultParagraphFont"/>
    <w:link w:val="Heading4"/>
    <w:uiPriority w:val="99"/>
    <w:rsid w:val="00CF5A8F"/>
    <w:rPr>
      <w:rFonts w:ascii="Cambria" w:eastAsia="Times New Roman" w:hAnsi="Cambria" w:cs="Cambria"/>
      <w:b/>
      <w:bCs/>
      <w:i/>
      <w:iCs/>
      <w:sz w:val="24"/>
      <w:szCs w:val="24"/>
      <w:lang w:val="ro-RO"/>
    </w:rPr>
  </w:style>
  <w:style w:type="character" w:customStyle="1" w:styleId="Heading5Char">
    <w:name w:val="Heading 5 Char"/>
    <w:basedOn w:val="DefaultParagraphFont"/>
    <w:link w:val="Heading5"/>
    <w:uiPriority w:val="99"/>
    <w:rsid w:val="00CF5A8F"/>
    <w:rPr>
      <w:rFonts w:ascii="Cambria" w:eastAsia="Times New Roman" w:hAnsi="Cambria" w:cs="Cambria"/>
      <w:b/>
      <w:bCs/>
      <w:i/>
      <w:iCs/>
      <w:sz w:val="20"/>
      <w:szCs w:val="20"/>
      <w:lang w:val="ro-RO"/>
    </w:rPr>
  </w:style>
  <w:style w:type="character" w:customStyle="1" w:styleId="Heading6Char">
    <w:name w:val="Heading 6 Char"/>
    <w:basedOn w:val="DefaultParagraphFont"/>
    <w:link w:val="Heading6"/>
    <w:uiPriority w:val="99"/>
    <w:rsid w:val="00CF5A8F"/>
    <w:rPr>
      <w:rFonts w:ascii="Cambria" w:eastAsia="Times New Roman" w:hAnsi="Cambria" w:cs="Cambria"/>
      <w:b/>
      <w:bCs/>
      <w:i/>
      <w:iCs/>
      <w:sz w:val="20"/>
      <w:szCs w:val="20"/>
      <w:lang w:val="ro-RO"/>
    </w:rPr>
  </w:style>
  <w:style w:type="character" w:customStyle="1" w:styleId="Heading7Char">
    <w:name w:val="Heading 7 Char"/>
    <w:basedOn w:val="DefaultParagraphFont"/>
    <w:link w:val="Heading7"/>
    <w:uiPriority w:val="99"/>
    <w:rsid w:val="00CF5A8F"/>
    <w:rPr>
      <w:rFonts w:ascii="Cambria" w:eastAsia="Times New Roman" w:hAnsi="Cambria" w:cs="Cambria"/>
      <w:b/>
      <w:bCs/>
      <w:i/>
      <w:iCs/>
      <w:sz w:val="20"/>
      <w:szCs w:val="20"/>
      <w:lang w:val="ro-RO"/>
    </w:rPr>
  </w:style>
  <w:style w:type="character" w:customStyle="1" w:styleId="Heading8Char">
    <w:name w:val="Heading 8 Char"/>
    <w:basedOn w:val="DefaultParagraphFont"/>
    <w:link w:val="Heading8"/>
    <w:uiPriority w:val="99"/>
    <w:rsid w:val="00CF5A8F"/>
    <w:rPr>
      <w:rFonts w:ascii="Cambria" w:eastAsia="Times New Roman" w:hAnsi="Cambria" w:cs="Cambria"/>
      <w:b/>
      <w:bCs/>
      <w:i/>
      <w:iCs/>
      <w:sz w:val="18"/>
      <w:szCs w:val="18"/>
      <w:lang w:val="ro-RO"/>
    </w:rPr>
  </w:style>
  <w:style w:type="character" w:customStyle="1" w:styleId="Heading9Char">
    <w:name w:val="Heading 9 Char"/>
    <w:basedOn w:val="DefaultParagraphFont"/>
    <w:link w:val="Heading9"/>
    <w:uiPriority w:val="99"/>
    <w:rsid w:val="00CF5A8F"/>
    <w:rPr>
      <w:rFonts w:ascii="Cambria" w:eastAsia="Times New Roman" w:hAnsi="Cambria" w:cs="Cambria"/>
      <w:i/>
      <w:iCs/>
      <w:sz w:val="18"/>
      <w:szCs w:val="18"/>
      <w:lang w:val="ro-RO"/>
    </w:rPr>
  </w:style>
  <w:style w:type="paragraph" w:styleId="Header">
    <w:name w:val="header"/>
    <w:basedOn w:val="Normal"/>
    <w:link w:val="HeaderChar"/>
    <w:uiPriority w:val="99"/>
    <w:rsid w:val="00CF5A8F"/>
    <w:pPr>
      <w:tabs>
        <w:tab w:val="center" w:pos="4536"/>
        <w:tab w:val="right" w:pos="9072"/>
      </w:tabs>
      <w:spacing w:after="0" w:line="240" w:lineRule="auto"/>
    </w:pPr>
    <w:rPr>
      <w:lang w:eastAsia="en-US"/>
    </w:rPr>
  </w:style>
  <w:style w:type="character" w:customStyle="1" w:styleId="HeaderChar">
    <w:name w:val="Header Char"/>
    <w:basedOn w:val="DefaultParagraphFont"/>
    <w:link w:val="Header"/>
    <w:uiPriority w:val="99"/>
    <w:rsid w:val="00CF5A8F"/>
    <w:rPr>
      <w:rFonts w:ascii="Calibri" w:eastAsia="Times New Roman" w:hAnsi="Calibri" w:cs="Calibri"/>
      <w:lang w:val="ro-RO"/>
    </w:rPr>
  </w:style>
  <w:style w:type="paragraph" w:styleId="Footer">
    <w:name w:val="footer"/>
    <w:basedOn w:val="Normal"/>
    <w:link w:val="FooterChar"/>
    <w:uiPriority w:val="99"/>
    <w:rsid w:val="00CF5A8F"/>
    <w:pPr>
      <w:tabs>
        <w:tab w:val="center" w:pos="4536"/>
        <w:tab w:val="right" w:pos="9072"/>
      </w:tabs>
      <w:spacing w:after="0" w:line="240" w:lineRule="auto"/>
    </w:pPr>
    <w:rPr>
      <w:lang w:eastAsia="en-US"/>
    </w:rPr>
  </w:style>
  <w:style w:type="character" w:customStyle="1" w:styleId="FooterChar">
    <w:name w:val="Footer Char"/>
    <w:basedOn w:val="DefaultParagraphFont"/>
    <w:link w:val="Footer"/>
    <w:uiPriority w:val="99"/>
    <w:rsid w:val="00CF5A8F"/>
    <w:rPr>
      <w:rFonts w:ascii="Calibri" w:eastAsia="Times New Roman" w:hAnsi="Calibri" w:cs="Calibri"/>
      <w:lang w:val="ro-RO"/>
    </w:rPr>
  </w:style>
  <w:style w:type="table" w:styleId="TableGrid">
    <w:name w:val="Table Grid"/>
    <w:basedOn w:val="TableNormal"/>
    <w:uiPriority w:val="39"/>
    <w:rsid w:val="00CF5A8F"/>
    <w:pPr>
      <w:spacing w:after="0" w:line="240" w:lineRule="auto"/>
    </w:pPr>
    <w:rPr>
      <w:rFonts w:ascii="Calibri" w:eastAsia="Times New Roman"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racterCaracterCharCharCaracterCaracterCharCharCaracterCaracter">
    <w:name w:val="Caracter Caracter Char Char Caracter Caracter Char Char Caracter Caracter"/>
    <w:basedOn w:val="Normal"/>
    <w:uiPriority w:val="99"/>
    <w:rsid w:val="00CF5A8F"/>
    <w:pPr>
      <w:tabs>
        <w:tab w:val="left" w:pos="709"/>
      </w:tabs>
      <w:spacing w:after="0" w:line="240" w:lineRule="auto"/>
    </w:pPr>
    <w:rPr>
      <w:rFonts w:ascii="Tahoma" w:hAnsi="Tahoma" w:cs="Tahoma"/>
      <w:sz w:val="24"/>
      <w:szCs w:val="24"/>
      <w:lang w:val="pl-PL" w:eastAsia="pl-PL"/>
    </w:rPr>
  </w:style>
  <w:style w:type="paragraph" w:styleId="BalloonText">
    <w:name w:val="Balloon Text"/>
    <w:basedOn w:val="Normal"/>
    <w:link w:val="BalloonTextChar"/>
    <w:uiPriority w:val="99"/>
    <w:semiHidden/>
    <w:rsid w:val="00CF5A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5A8F"/>
    <w:rPr>
      <w:rFonts w:ascii="Tahoma" w:eastAsia="Times New Roman" w:hAnsi="Tahoma" w:cs="Tahoma"/>
      <w:sz w:val="16"/>
      <w:szCs w:val="16"/>
      <w:lang w:val="ro-RO" w:eastAsia="ro-RO"/>
    </w:rPr>
  </w:style>
  <w:style w:type="character" w:styleId="PageNumber">
    <w:name w:val="page number"/>
    <w:basedOn w:val="DefaultParagraphFont"/>
    <w:uiPriority w:val="99"/>
    <w:rsid w:val="00CF5A8F"/>
    <w:rPr>
      <w:rFonts w:cs="Times New Roman"/>
    </w:rPr>
  </w:style>
  <w:style w:type="character" w:customStyle="1" w:styleId="CaracterCaracter3">
    <w:name w:val="Caracter Caracter3"/>
    <w:uiPriority w:val="99"/>
    <w:rsid w:val="00CF5A8F"/>
    <w:rPr>
      <w:rFonts w:ascii="Arial" w:hAnsi="Arial"/>
      <w:sz w:val="24"/>
      <w:lang w:val="ro-RO"/>
    </w:rPr>
  </w:style>
  <w:style w:type="character" w:customStyle="1" w:styleId="CaracterCaracter2">
    <w:name w:val="Caracter Caracter2"/>
    <w:uiPriority w:val="99"/>
    <w:rsid w:val="00CF5A8F"/>
    <w:rPr>
      <w:rFonts w:ascii="Arial" w:hAnsi="Arial"/>
      <w:sz w:val="24"/>
      <w:lang w:val="ro-RO"/>
    </w:rPr>
  </w:style>
  <w:style w:type="paragraph" w:styleId="NormalWeb">
    <w:name w:val="Normal (Web)"/>
    <w:basedOn w:val="Normal"/>
    <w:uiPriority w:val="99"/>
    <w:rsid w:val="00CF5A8F"/>
    <w:pPr>
      <w:spacing w:before="100" w:beforeAutospacing="1" w:after="100" w:afterAutospacing="1" w:line="240" w:lineRule="auto"/>
    </w:pPr>
    <w:rPr>
      <w:rFonts w:cs="Times New Roman"/>
      <w:sz w:val="24"/>
      <w:szCs w:val="24"/>
      <w:lang w:val="en-US"/>
    </w:rPr>
  </w:style>
  <w:style w:type="character" w:styleId="Hyperlink">
    <w:name w:val="Hyperlink"/>
    <w:basedOn w:val="DefaultParagraphFont"/>
    <w:rsid w:val="00CF5A8F"/>
    <w:rPr>
      <w:color w:val="0000FF"/>
      <w:u w:val="single"/>
    </w:rPr>
  </w:style>
  <w:style w:type="paragraph" w:styleId="Caption">
    <w:name w:val="caption"/>
    <w:basedOn w:val="Normal"/>
    <w:next w:val="Normal"/>
    <w:uiPriority w:val="99"/>
    <w:qFormat/>
    <w:rsid w:val="00CF5A8F"/>
    <w:rPr>
      <w:b/>
      <w:bCs/>
      <w:sz w:val="18"/>
      <w:szCs w:val="18"/>
    </w:rPr>
  </w:style>
  <w:style w:type="paragraph" w:styleId="Title">
    <w:name w:val="Title"/>
    <w:basedOn w:val="Normal"/>
    <w:next w:val="Normal"/>
    <w:link w:val="TitleChar"/>
    <w:uiPriority w:val="99"/>
    <w:qFormat/>
    <w:rsid w:val="00CF5A8F"/>
    <w:pPr>
      <w:spacing w:line="240" w:lineRule="auto"/>
      <w:ind w:firstLine="0"/>
    </w:pPr>
    <w:rPr>
      <w:rFonts w:ascii="Cambria" w:hAnsi="Cambria" w:cs="Cambria"/>
      <w:b/>
      <w:bCs/>
      <w:i/>
      <w:iCs/>
      <w:spacing w:val="10"/>
      <w:sz w:val="60"/>
      <w:szCs w:val="60"/>
      <w:lang w:eastAsia="en-US"/>
    </w:rPr>
  </w:style>
  <w:style w:type="character" w:customStyle="1" w:styleId="TitleChar">
    <w:name w:val="Title Char"/>
    <w:basedOn w:val="DefaultParagraphFont"/>
    <w:link w:val="Title"/>
    <w:uiPriority w:val="99"/>
    <w:rsid w:val="00CF5A8F"/>
    <w:rPr>
      <w:rFonts w:ascii="Cambria" w:eastAsia="Times New Roman" w:hAnsi="Cambria" w:cs="Cambria"/>
      <w:b/>
      <w:bCs/>
      <w:i/>
      <w:iCs/>
      <w:spacing w:val="10"/>
      <w:sz w:val="60"/>
      <w:szCs w:val="60"/>
      <w:lang w:val="ro-RO"/>
    </w:rPr>
  </w:style>
  <w:style w:type="paragraph" w:styleId="Subtitle">
    <w:name w:val="Subtitle"/>
    <w:basedOn w:val="Normal"/>
    <w:next w:val="Normal"/>
    <w:link w:val="SubtitleChar"/>
    <w:uiPriority w:val="99"/>
    <w:qFormat/>
    <w:rsid w:val="00CF5A8F"/>
    <w:pPr>
      <w:spacing w:after="320"/>
      <w:jc w:val="right"/>
    </w:pPr>
    <w:rPr>
      <w:i/>
      <w:iCs/>
      <w:color w:val="808080"/>
      <w:spacing w:val="10"/>
      <w:sz w:val="24"/>
      <w:szCs w:val="24"/>
      <w:lang w:eastAsia="en-US"/>
    </w:rPr>
  </w:style>
  <w:style w:type="character" w:customStyle="1" w:styleId="SubtitleChar">
    <w:name w:val="Subtitle Char"/>
    <w:basedOn w:val="DefaultParagraphFont"/>
    <w:link w:val="Subtitle"/>
    <w:uiPriority w:val="99"/>
    <w:rsid w:val="00CF5A8F"/>
    <w:rPr>
      <w:rFonts w:ascii="Calibri" w:eastAsia="Times New Roman" w:hAnsi="Calibri" w:cs="Calibri"/>
      <w:i/>
      <w:iCs/>
      <w:color w:val="808080"/>
      <w:spacing w:val="10"/>
      <w:sz w:val="24"/>
      <w:szCs w:val="24"/>
      <w:lang w:val="ro-RO"/>
    </w:rPr>
  </w:style>
  <w:style w:type="character" w:styleId="Strong">
    <w:name w:val="Strong"/>
    <w:basedOn w:val="DefaultParagraphFont"/>
    <w:uiPriority w:val="99"/>
    <w:qFormat/>
    <w:rsid w:val="00CF5A8F"/>
    <w:rPr>
      <w:b/>
      <w:spacing w:val="0"/>
    </w:rPr>
  </w:style>
  <w:style w:type="character" w:styleId="Emphasis">
    <w:name w:val="Emphasis"/>
    <w:basedOn w:val="DefaultParagraphFont"/>
    <w:uiPriority w:val="99"/>
    <w:qFormat/>
    <w:rsid w:val="00CF5A8F"/>
    <w:rPr>
      <w:b/>
      <w:i/>
      <w:color w:val="auto"/>
    </w:rPr>
  </w:style>
  <w:style w:type="paragraph" w:styleId="NoSpacing">
    <w:name w:val="No Spacing"/>
    <w:basedOn w:val="Normal"/>
    <w:uiPriority w:val="99"/>
    <w:qFormat/>
    <w:rsid w:val="00CF5A8F"/>
    <w:pPr>
      <w:spacing w:after="0" w:line="240" w:lineRule="auto"/>
      <w:ind w:firstLine="0"/>
    </w:pPr>
  </w:style>
  <w:style w:type="paragraph" w:styleId="ListParagraph">
    <w:name w:val="List Paragraph"/>
    <w:aliases w:val="Akapit z listą BS,Outlines a.b.c.,List_Paragraph,Multilevel para_II,Akapit z lista BS,body 2,Normal bullet 2,List Paragraph11,List Paragraph111,Antes de enumeración,Listă colorată - Accentuare 11,Bullet,3,Normal2,List Paragraph1"/>
    <w:basedOn w:val="Normal"/>
    <w:link w:val="ListParagraphChar"/>
    <w:uiPriority w:val="34"/>
    <w:qFormat/>
    <w:rsid w:val="00CF5A8F"/>
    <w:pPr>
      <w:ind w:left="720"/>
    </w:pPr>
  </w:style>
  <w:style w:type="paragraph" w:styleId="Quote">
    <w:name w:val="Quote"/>
    <w:basedOn w:val="Normal"/>
    <w:next w:val="Normal"/>
    <w:link w:val="QuoteChar"/>
    <w:uiPriority w:val="99"/>
    <w:qFormat/>
    <w:rsid w:val="00CF5A8F"/>
    <w:rPr>
      <w:color w:val="5A5A5A"/>
      <w:sz w:val="20"/>
      <w:szCs w:val="20"/>
      <w:lang w:eastAsia="en-US"/>
    </w:rPr>
  </w:style>
  <w:style w:type="character" w:customStyle="1" w:styleId="QuoteChar">
    <w:name w:val="Quote Char"/>
    <w:basedOn w:val="DefaultParagraphFont"/>
    <w:link w:val="Quote"/>
    <w:uiPriority w:val="99"/>
    <w:rsid w:val="00CF5A8F"/>
    <w:rPr>
      <w:rFonts w:ascii="Calibri" w:eastAsia="Times New Roman" w:hAnsi="Calibri" w:cs="Calibri"/>
      <w:color w:val="5A5A5A"/>
      <w:sz w:val="20"/>
      <w:szCs w:val="20"/>
      <w:lang w:val="ro-RO"/>
    </w:rPr>
  </w:style>
  <w:style w:type="paragraph" w:styleId="IntenseQuote">
    <w:name w:val="Intense Quote"/>
    <w:basedOn w:val="Normal"/>
    <w:next w:val="Normal"/>
    <w:link w:val="IntenseQuoteChar"/>
    <w:uiPriority w:val="99"/>
    <w:qFormat/>
    <w:rsid w:val="00CF5A8F"/>
    <w:pPr>
      <w:spacing w:before="320" w:after="480" w:line="240" w:lineRule="auto"/>
      <w:ind w:left="720" w:right="720" w:firstLine="0"/>
      <w:jc w:val="center"/>
    </w:pPr>
    <w:rPr>
      <w:rFonts w:ascii="Cambria" w:hAnsi="Cambria" w:cs="Cambria"/>
      <w:i/>
      <w:iCs/>
      <w:sz w:val="20"/>
      <w:szCs w:val="20"/>
      <w:lang w:eastAsia="en-US"/>
    </w:rPr>
  </w:style>
  <w:style w:type="character" w:customStyle="1" w:styleId="IntenseQuoteChar">
    <w:name w:val="Intense Quote Char"/>
    <w:basedOn w:val="DefaultParagraphFont"/>
    <w:link w:val="IntenseQuote"/>
    <w:uiPriority w:val="99"/>
    <w:rsid w:val="00CF5A8F"/>
    <w:rPr>
      <w:rFonts w:ascii="Cambria" w:eastAsia="Times New Roman" w:hAnsi="Cambria" w:cs="Cambria"/>
      <w:i/>
      <w:iCs/>
      <w:sz w:val="20"/>
      <w:szCs w:val="20"/>
      <w:lang w:val="ro-RO"/>
    </w:rPr>
  </w:style>
  <w:style w:type="character" w:styleId="SubtleEmphasis">
    <w:name w:val="Subtle Emphasis"/>
    <w:basedOn w:val="DefaultParagraphFont"/>
    <w:uiPriority w:val="99"/>
    <w:qFormat/>
    <w:rsid w:val="00CF5A8F"/>
    <w:rPr>
      <w:i/>
      <w:color w:val="5A5A5A"/>
    </w:rPr>
  </w:style>
  <w:style w:type="character" w:styleId="IntenseEmphasis">
    <w:name w:val="Intense Emphasis"/>
    <w:basedOn w:val="DefaultParagraphFont"/>
    <w:uiPriority w:val="99"/>
    <w:qFormat/>
    <w:rsid w:val="00CF5A8F"/>
    <w:rPr>
      <w:b/>
      <w:i/>
      <w:color w:val="auto"/>
      <w:u w:val="single"/>
    </w:rPr>
  </w:style>
  <w:style w:type="character" w:styleId="SubtleReference">
    <w:name w:val="Subtle Reference"/>
    <w:basedOn w:val="DefaultParagraphFont"/>
    <w:uiPriority w:val="99"/>
    <w:qFormat/>
    <w:rsid w:val="00CF5A8F"/>
    <w:rPr>
      <w:smallCaps/>
    </w:rPr>
  </w:style>
  <w:style w:type="character" w:styleId="IntenseReference">
    <w:name w:val="Intense Reference"/>
    <w:basedOn w:val="DefaultParagraphFont"/>
    <w:uiPriority w:val="99"/>
    <w:qFormat/>
    <w:rsid w:val="00CF5A8F"/>
    <w:rPr>
      <w:b/>
      <w:smallCaps/>
      <w:color w:val="auto"/>
    </w:rPr>
  </w:style>
  <w:style w:type="character" w:styleId="BookTitle">
    <w:name w:val="Book Title"/>
    <w:basedOn w:val="DefaultParagraphFont"/>
    <w:uiPriority w:val="99"/>
    <w:qFormat/>
    <w:rsid w:val="00CF5A8F"/>
    <w:rPr>
      <w:rFonts w:ascii="Cambria" w:hAnsi="Cambria"/>
      <w:b/>
      <w:smallCaps/>
      <w:color w:val="auto"/>
      <w:u w:val="single"/>
    </w:rPr>
  </w:style>
  <w:style w:type="paragraph" w:styleId="TOCHeading">
    <w:name w:val="TOC Heading"/>
    <w:basedOn w:val="Heading1"/>
    <w:next w:val="Normal"/>
    <w:uiPriority w:val="99"/>
    <w:qFormat/>
    <w:rsid w:val="00CF5A8F"/>
    <w:pPr>
      <w:outlineLvl w:val="9"/>
    </w:pPr>
  </w:style>
  <w:style w:type="paragraph" w:customStyle="1" w:styleId="gmail-msolistparagraph">
    <w:name w:val="gmail-msolistparagraph"/>
    <w:basedOn w:val="Normal"/>
    <w:uiPriority w:val="99"/>
    <w:semiHidden/>
    <w:rsid w:val="00CF5A8F"/>
    <w:pPr>
      <w:spacing w:before="100" w:beforeAutospacing="1" w:after="100" w:afterAutospacing="1" w:line="240" w:lineRule="auto"/>
      <w:ind w:firstLine="0"/>
    </w:pPr>
    <w:rPr>
      <w:rFonts w:cs="Times New Roman"/>
      <w:sz w:val="24"/>
      <w:szCs w:val="24"/>
      <w:lang w:val="en-US" w:eastAsia="en-US"/>
    </w:rPr>
  </w:style>
  <w:style w:type="character" w:customStyle="1" w:styleId="CharChar2">
    <w:name w:val="Char Char2"/>
    <w:uiPriority w:val="99"/>
    <w:rsid w:val="00CF5A8F"/>
    <w:rPr>
      <w:sz w:val="24"/>
    </w:rPr>
  </w:style>
  <w:style w:type="table" w:customStyle="1" w:styleId="TableGrid1">
    <w:name w:val="Table Grid1"/>
    <w:basedOn w:val="TableNormal"/>
    <w:next w:val="TableGrid"/>
    <w:uiPriority w:val="39"/>
    <w:locked/>
    <w:rsid w:val="00CF5A8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39"/>
    <w:rsid w:val="00CF5A8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39"/>
    <w:rsid w:val="00CF5A8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punct1">
    <w:name w:val="st_punct1"/>
    <w:rsid w:val="00CF5A8F"/>
    <w:rPr>
      <w:b/>
      <w:color w:val="008F00"/>
    </w:rPr>
  </w:style>
  <w:style w:type="character" w:customStyle="1" w:styleId="sttpunct1">
    <w:name w:val="st_tpunct1"/>
    <w:rsid w:val="00CF5A8F"/>
    <w:rPr>
      <w:color w:val="000000"/>
    </w:rPr>
  </w:style>
  <w:style w:type="paragraph" w:customStyle="1" w:styleId="Default">
    <w:name w:val="Default"/>
    <w:rsid w:val="00CF5A8F"/>
    <w:pPr>
      <w:autoSpaceDE w:val="0"/>
      <w:autoSpaceDN w:val="0"/>
      <w:adjustRightInd w:val="0"/>
      <w:spacing w:after="0" w:line="240" w:lineRule="auto"/>
    </w:pPr>
    <w:rPr>
      <w:rFonts w:ascii="Arial" w:eastAsia="Times New Roman" w:hAnsi="Arial" w:cs="Arial"/>
      <w:color w:val="000000"/>
      <w:sz w:val="24"/>
      <w:szCs w:val="24"/>
    </w:rPr>
  </w:style>
  <w:style w:type="paragraph" w:styleId="BodyText">
    <w:name w:val="Body Text"/>
    <w:basedOn w:val="Normal"/>
    <w:link w:val="BodyTextChar"/>
    <w:uiPriority w:val="99"/>
    <w:unhideWhenUsed/>
    <w:rsid w:val="00CF5A8F"/>
    <w:pPr>
      <w:spacing w:after="120"/>
    </w:pPr>
  </w:style>
  <w:style w:type="character" w:customStyle="1" w:styleId="BodyTextChar">
    <w:name w:val="Body Text Char"/>
    <w:basedOn w:val="DefaultParagraphFont"/>
    <w:link w:val="BodyText"/>
    <w:uiPriority w:val="99"/>
    <w:rsid w:val="00CF5A8F"/>
    <w:rPr>
      <w:rFonts w:ascii="Calibri" w:eastAsia="Times New Roman" w:hAnsi="Calibri" w:cs="Calibri"/>
      <w:lang w:val="ro-RO" w:eastAsia="ro-RO"/>
    </w:rPr>
  </w:style>
  <w:style w:type="character" w:customStyle="1" w:styleId="spct">
    <w:name w:val="s_pct"/>
    <w:basedOn w:val="DefaultParagraphFont"/>
    <w:rsid w:val="00CF5A8F"/>
    <w:rPr>
      <w:rFonts w:cs="Times New Roman"/>
    </w:rPr>
  </w:style>
  <w:style w:type="character" w:customStyle="1" w:styleId="spctttl">
    <w:name w:val="s_pct_ttl"/>
    <w:basedOn w:val="DefaultParagraphFont"/>
    <w:rsid w:val="00CF5A8F"/>
    <w:rPr>
      <w:rFonts w:cs="Times New Roman"/>
    </w:rPr>
  </w:style>
  <w:style w:type="character" w:customStyle="1" w:styleId="spar">
    <w:name w:val="s_par"/>
    <w:basedOn w:val="DefaultParagraphFont"/>
    <w:rsid w:val="00CF5A8F"/>
    <w:rPr>
      <w:rFonts w:cs="Times New Roman"/>
    </w:rPr>
  </w:style>
  <w:style w:type="character" w:customStyle="1" w:styleId="salnttl">
    <w:name w:val="s_aln_ttl"/>
    <w:basedOn w:val="DefaultParagraphFont"/>
    <w:rsid w:val="00CF5A8F"/>
    <w:rPr>
      <w:rFonts w:cs="Times New Roman"/>
    </w:rPr>
  </w:style>
  <w:style w:type="character" w:customStyle="1" w:styleId="salnbdy">
    <w:name w:val="s_aln_bdy"/>
    <w:basedOn w:val="DefaultParagraphFont"/>
    <w:rsid w:val="00CF5A8F"/>
    <w:rPr>
      <w:rFonts w:cs="Times New Roman"/>
    </w:rPr>
  </w:style>
  <w:style w:type="character" w:customStyle="1" w:styleId="l5tlu1">
    <w:name w:val="l5tlu1"/>
    <w:basedOn w:val="DefaultParagraphFont"/>
    <w:rsid w:val="00CF5A8F"/>
    <w:rPr>
      <w:rFonts w:cs="Times New Roman"/>
      <w:b/>
      <w:bCs/>
      <w:color w:val="000000"/>
      <w:sz w:val="32"/>
      <w:szCs w:val="32"/>
    </w:rPr>
  </w:style>
  <w:style w:type="character" w:customStyle="1" w:styleId="sden">
    <w:name w:val="s_den"/>
    <w:basedOn w:val="DefaultParagraphFont"/>
    <w:rsid w:val="00CF5A8F"/>
    <w:rPr>
      <w:rFonts w:cs="Times New Roman"/>
    </w:rPr>
  </w:style>
  <w:style w:type="character" w:customStyle="1" w:styleId="shdr">
    <w:name w:val="s_hdr"/>
    <w:basedOn w:val="DefaultParagraphFont"/>
    <w:rsid w:val="00CF5A8F"/>
    <w:rPr>
      <w:rFonts w:cs="Times New Roman"/>
    </w:rPr>
  </w:style>
  <w:style w:type="character" w:customStyle="1" w:styleId="ListParagraphChar">
    <w:name w:val="List Paragraph Char"/>
    <w:aliases w:val="Akapit z listą BS Char,Outlines a.b.c. Char,List_Paragraph Char,Multilevel para_II Char,Akapit z lista BS Char,body 2 Char,Normal bullet 2 Char,List Paragraph11 Char,List Paragraph111 Char,Antes de enumeración Char,Bullet Char,3 Char"/>
    <w:link w:val="ListParagraph"/>
    <w:uiPriority w:val="34"/>
    <w:qFormat/>
    <w:locked/>
    <w:rsid w:val="00CF5A8F"/>
    <w:rPr>
      <w:rFonts w:ascii="Calibri" w:eastAsia="Times New Roman" w:hAnsi="Calibri" w:cs="Calibri"/>
      <w:lang w:val="ro-RO" w:eastAsia="ro-RO"/>
    </w:rPr>
  </w:style>
  <w:style w:type="paragraph" w:styleId="Revision">
    <w:name w:val="Revision"/>
    <w:hidden/>
    <w:uiPriority w:val="99"/>
    <w:semiHidden/>
    <w:rsid w:val="00CF5A8F"/>
    <w:pPr>
      <w:spacing w:after="0" w:line="240" w:lineRule="auto"/>
    </w:pPr>
    <w:rPr>
      <w:rFonts w:ascii="Calibri" w:eastAsia="Times New Roman" w:hAnsi="Calibri" w:cs="Calibri"/>
      <w:lang w:val="ro-RO" w:eastAsia="ro-RO"/>
    </w:rPr>
  </w:style>
  <w:style w:type="character" w:styleId="CommentReference">
    <w:name w:val="annotation reference"/>
    <w:basedOn w:val="DefaultParagraphFont"/>
    <w:uiPriority w:val="99"/>
    <w:semiHidden/>
    <w:unhideWhenUsed/>
    <w:rsid w:val="00CF5A8F"/>
    <w:rPr>
      <w:rFonts w:cs="Times New Roman"/>
      <w:sz w:val="16"/>
      <w:szCs w:val="16"/>
    </w:rPr>
  </w:style>
  <w:style w:type="paragraph" w:styleId="CommentText">
    <w:name w:val="annotation text"/>
    <w:basedOn w:val="Normal"/>
    <w:link w:val="CommentTextChar"/>
    <w:uiPriority w:val="99"/>
    <w:semiHidden/>
    <w:unhideWhenUsed/>
    <w:rsid w:val="00CF5A8F"/>
    <w:pPr>
      <w:spacing w:line="240" w:lineRule="auto"/>
    </w:pPr>
    <w:rPr>
      <w:sz w:val="20"/>
      <w:szCs w:val="20"/>
    </w:rPr>
  </w:style>
  <w:style w:type="character" w:customStyle="1" w:styleId="CommentTextChar">
    <w:name w:val="Comment Text Char"/>
    <w:basedOn w:val="DefaultParagraphFont"/>
    <w:link w:val="CommentText"/>
    <w:uiPriority w:val="99"/>
    <w:semiHidden/>
    <w:rsid w:val="00CF5A8F"/>
    <w:rPr>
      <w:rFonts w:ascii="Calibri" w:eastAsia="Times New Roman" w:hAnsi="Calibri" w:cs="Calibri"/>
      <w:sz w:val="20"/>
      <w:szCs w:val="20"/>
      <w:lang w:val="ro-RO" w:eastAsia="ro-RO"/>
    </w:rPr>
  </w:style>
  <w:style w:type="paragraph" w:styleId="CommentSubject">
    <w:name w:val="annotation subject"/>
    <w:basedOn w:val="CommentText"/>
    <w:next w:val="CommentText"/>
    <w:link w:val="CommentSubjectChar"/>
    <w:uiPriority w:val="99"/>
    <w:semiHidden/>
    <w:unhideWhenUsed/>
    <w:rsid w:val="00CF5A8F"/>
    <w:rPr>
      <w:b/>
      <w:bCs/>
    </w:rPr>
  </w:style>
  <w:style w:type="character" w:customStyle="1" w:styleId="CommentSubjectChar">
    <w:name w:val="Comment Subject Char"/>
    <w:basedOn w:val="CommentTextChar"/>
    <w:link w:val="CommentSubject"/>
    <w:uiPriority w:val="99"/>
    <w:semiHidden/>
    <w:rsid w:val="00CF5A8F"/>
    <w:rPr>
      <w:rFonts w:ascii="Calibri" w:eastAsia="Times New Roman" w:hAnsi="Calibri" w:cs="Calibri"/>
      <w:b/>
      <w:bCs/>
      <w:sz w:val="20"/>
      <w:szCs w:val="20"/>
      <w:lang w:val="ro-RO" w:eastAsia="ro-RO"/>
    </w:rPr>
  </w:style>
  <w:style w:type="character" w:customStyle="1" w:styleId="slitbdy">
    <w:name w:val="s_lit_bdy"/>
    <w:basedOn w:val="DefaultParagraphFont"/>
    <w:rsid w:val="00CF5A8F"/>
    <w:rPr>
      <w:rFonts w:cs="Times New Roman"/>
    </w:rPr>
  </w:style>
  <w:style w:type="character" w:customStyle="1" w:styleId="slgi">
    <w:name w:val="s_lgi"/>
    <w:basedOn w:val="DefaultParagraphFont"/>
    <w:rsid w:val="00CF5A8F"/>
    <w:rPr>
      <w:rFonts w:cs="Times New Roman"/>
    </w:rPr>
  </w:style>
  <w:style w:type="character" w:customStyle="1" w:styleId="saln">
    <w:name w:val="s_aln"/>
    <w:basedOn w:val="DefaultParagraphFont"/>
    <w:rsid w:val="00CF5A8F"/>
    <w:rPr>
      <w:rFonts w:cs="Times New Roman"/>
    </w:rPr>
  </w:style>
  <w:style w:type="character" w:customStyle="1" w:styleId="slitttl">
    <w:name w:val="s_lit_ttl"/>
    <w:basedOn w:val="DefaultParagraphFont"/>
    <w:rsid w:val="00CF5A8F"/>
    <w:rPr>
      <w:rFonts w:cs="Times New Roman"/>
    </w:rPr>
  </w:style>
  <w:style w:type="character" w:styleId="FootnoteReference">
    <w:name w:val="footnote reference"/>
    <w:aliases w:val="Nota,(NECG) Footnote Reference,fr,Ref,de nota al pie,Footnote symbol,Footnotes refss,SUPERS,-E Fußnotenzeichen,number,Footnote reference number,note TESI,fußzeile !!!,FC,o,Fussnota,ftref,referencia nota al pie,BVI fnr"/>
    <w:basedOn w:val="DefaultParagraphFont"/>
    <w:qFormat/>
    <w:rsid w:val="00CF5A8F"/>
    <w:rPr>
      <w:rFonts w:cs="Times New Roman"/>
      <w:vertAlign w:val="superscript"/>
    </w:rPr>
  </w:style>
  <w:style w:type="paragraph" w:styleId="BodyText2">
    <w:name w:val="Body Text 2"/>
    <w:basedOn w:val="Normal"/>
    <w:link w:val="BodyText2Char"/>
    <w:uiPriority w:val="99"/>
    <w:semiHidden/>
    <w:unhideWhenUsed/>
    <w:rsid w:val="00CF5A8F"/>
    <w:pPr>
      <w:spacing w:after="120"/>
      <w:ind w:firstLine="0"/>
    </w:pPr>
    <w:rPr>
      <w:lang w:eastAsia="en-US"/>
    </w:rPr>
  </w:style>
  <w:style w:type="character" w:customStyle="1" w:styleId="BodyText2Char">
    <w:name w:val="Body Text 2 Char"/>
    <w:basedOn w:val="DefaultParagraphFont"/>
    <w:link w:val="BodyText2"/>
    <w:uiPriority w:val="99"/>
    <w:semiHidden/>
    <w:rsid w:val="00CF5A8F"/>
    <w:rPr>
      <w:rFonts w:ascii="Calibri" w:eastAsia="Times New Roman" w:hAnsi="Calibri" w:cs="Calibri"/>
      <w:lang w:val="ro-RO"/>
    </w:rPr>
  </w:style>
</w:styles>
</file>

<file path=word/webSettings.xml><?xml version="1.0" encoding="utf-8"?>
<w:webSettings xmlns:r="http://schemas.openxmlformats.org/officeDocument/2006/relationships" xmlns:w="http://schemas.openxmlformats.org/wordprocessingml/2006/main">
  <w:divs>
    <w:div w:id="1401714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7</Pages>
  <Words>2958</Words>
  <Characters>17158</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20076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MT_001</dc:creator>
  <cp:lastModifiedBy>user</cp:lastModifiedBy>
  <cp:revision>7</cp:revision>
  <dcterms:created xsi:type="dcterms:W3CDTF">2024-05-21T09:45:00Z</dcterms:created>
  <dcterms:modified xsi:type="dcterms:W3CDTF">2024-05-21T12:12:00Z</dcterms:modified>
</cp:coreProperties>
</file>