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AC6" w:rsidRDefault="00E34AC6" w:rsidP="000A49D0">
      <w:pPr>
        <w:jc w:val="center"/>
        <w:rPr>
          <w:b/>
          <w:bCs/>
        </w:rPr>
      </w:pPr>
    </w:p>
    <w:p w:rsidR="004876E0" w:rsidRDefault="004876E0" w:rsidP="000A49D0">
      <w:pPr>
        <w:jc w:val="center"/>
        <w:rPr>
          <w:b/>
          <w:bCs/>
        </w:rPr>
      </w:pPr>
      <w:r w:rsidRPr="004876E0">
        <w:rPr>
          <w:b/>
          <w:bCs/>
        </w:rPr>
        <w:t xml:space="preserve">Anexa 4. Modele declarații (de eligibilitate, angajament, conflict de interese, </w:t>
      </w:r>
      <w:r>
        <w:rPr>
          <w:b/>
          <w:bCs/>
        </w:rPr>
        <w:t>de</w:t>
      </w:r>
      <w:r w:rsidRPr="004876E0">
        <w:rPr>
          <w:b/>
          <w:bCs/>
        </w:rPr>
        <w:t xml:space="preserve"> eligibilita</w:t>
      </w:r>
      <w:r>
        <w:rPr>
          <w:b/>
          <w:bCs/>
        </w:rPr>
        <w:t>te a TVA aferentă cheltuielilor, privind disponibilitatea terenurilor)</w:t>
      </w:r>
      <w:r>
        <w:rPr>
          <w:b/>
          <w:bCs/>
        </w:rPr>
        <w:tab/>
      </w:r>
    </w:p>
    <w:p w:rsidR="004876E0" w:rsidRDefault="004876E0" w:rsidP="000A49D0">
      <w:pPr>
        <w:jc w:val="center"/>
        <w:rPr>
          <w:b/>
          <w:bCs/>
        </w:rPr>
      </w:pPr>
    </w:p>
    <w:p w:rsidR="004876E0" w:rsidRDefault="004876E0" w:rsidP="000A49D0">
      <w:pPr>
        <w:jc w:val="center"/>
        <w:rPr>
          <w:b/>
          <w:bCs/>
        </w:rPr>
      </w:pPr>
    </w:p>
    <w:p w:rsidR="000A49D0" w:rsidRPr="009E2845" w:rsidRDefault="00611FC5" w:rsidP="000A49D0">
      <w:pPr>
        <w:jc w:val="center"/>
      </w:pPr>
      <w:r>
        <w:rPr>
          <w:b/>
          <w:bCs/>
        </w:rPr>
        <w:t xml:space="preserve">4.a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rsidR="000A49D0" w:rsidRPr="009E2845" w:rsidRDefault="000A49D0" w:rsidP="000A49D0">
      <w:pPr>
        <w:autoSpaceDE w:val="0"/>
        <w:autoSpaceDN w:val="0"/>
        <w:adjustRightInd w:val="0"/>
        <w:jc w:val="both"/>
        <w:rPr>
          <w:sz w:val="21"/>
          <w:szCs w:val="21"/>
        </w:rPr>
      </w:pPr>
    </w:p>
    <w:p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Operaţional Infrastructură Mare., declar pe propria răspundere că:</w:t>
      </w:r>
    </w:p>
    <w:p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w:t>
      </w:r>
      <w:r>
        <w:rPr>
          <w:sz w:val="22"/>
          <w:szCs w:val="22"/>
        </w:rPr>
        <w:t>tru Programul Operaţional Infrastructură Mare</w:t>
      </w:r>
    </w:p>
    <w:p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w:t>
      </w:r>
      <w:r>
        <w:rPr>
          <w:sz w:val="22"/>
          <w:szCs w:val="22"/>
        </w:rPr>
        <w:t>ţ</w:t>
      </w:r>
      <w:r w:rsidRPr="00984E29">
        <w:rPr>
          <w:sz w:val="22"/>
          <w:szCs w:val="22"/>
        </w:rPr>
        <w:t>ei de Urgen</w:t>
      </w:r>
      <w:r>
        <w:rPr>
          <w:sz w:val="22"/>
          <w:szCs w:val="22"/>
        </w:rPr>
        <w:t>ţ</w:t>
      </w:r>
      <w:r w:rsidRPr="00984E29">
        <w:rPr>
          <w:sz w:val="22"/>
          <w:szCs w:val="22"/>
        </w:rPr>
        <w:t xml:space="preserve">ă a Guvernului nr. 46/2013 privind criza financiară </w:t>
      </w:r>
      <w:r>
        <w:rPr>
          <w:sz w:val="22"/>
          <w:szCs w:val="22"/>
        </w:rPr>
        <w:t>ş</w:t>
      </w:r>
      <w:r w:rsidRPr="00984E29">
        <w:rPr>
          <w:sz w:val="22"/>
          <w:szCs w:val="22"/>
        </w:rPr>
        <w:t>i insolven</w:t>
      </w:r>
      <w:r>
        <w:rPr>
          <w:sz w:val="22"/>
          <w:szCs w:val="22"/>
        </w:rPr>
        <w:t>ţ</w:t>
      </w:r>
      <w:r w:rsidRPr="00984E29">
        <w:rPr>
          <w:sz w:val="22"/>
          <w:szCs w:val="22"/>
        </w:rPr>
        <w:t>a unită</w:t>
      </w:r>
      <w:r>
        <w:rPr>
          <w:sz w:val="22"/>
          <w:szCs w:val="22"/>
        </w:rPr>
        <w:t>ţ</w:t>
      </w:r>
      <w:r w:rsidRPr="00984E29">
        <w:rPr>
          <w:sz w:val="22"/>
          <w:szCs w:val="22"/>
        </w:rPr>
        <w:t>ilor admini</w:t>
      </w:r>
      <w:r>
        <w:rPr>
          <w:sz w:val="22"/>
          <w:szCs w:val="22"/>
        </w:rPr>
        <w:t>strative teritoriale, respectiv</w:t>
      </w:r>
      <w:r w:rsidRPr="00984E29">
        <w:rPr>
          <w:sz w:val="22"/>
          <w:szCs w:val="22"/>
        </w:rPr>
        <w:t xml:space="preserve"> conform Legi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pentru declararea sa </w:t>
      </w:r>
      <w:r>
        <w:rPr>
          <w:sz w:val="22"/>
          <w:szCs w:val="22"/>
        </w:rPr>
        <w:t>în una din situațiile prevăzute anterior</w:t>
      </w:r>
      <w:r w:rsidRPr="005A4B66">
        <w:rPr>
          <w:sz w:val="22"/>
          <w:szCs w:val="22"/>
        </w:rPr>
        <w:t>;</w:t>
      </w:r>
    </w:p>
    <w:p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rsidR="00162D2F" w:rsidRPr="00162D2F" w:rsidRDefault="00162D2F" w:rsidP="00162D2F">
      <w:pPr>
        <w:numPr>
          <w:ilvl w:val="1"/>
          <w:numId w:val="2"/>
        </w:numPr>
        <w:autoSpaceDE w:val="0"/>
        <w:autoSpaceDN w:val="0"/>
        <w:adjustRightInd w:val="0"/>
        <w:jc w:val="both"/>
        <w:rPr>
          <w:sz w:val="22"/>
          <w:szCs w:val="22"/>
        </w:rPr>
      </w:pPr>
      <w:r w:rsidRPr="00941678">
        <w:rPr>
          <w:b/>
          <w:i/>
        </w:rPr>
        <w:t>sunt disponibile pentru investiţii/fac obiectul inițierii unor demersuri pentru obținerea</w:t>
      </w:r>
      <w:r w:rsidRPr="00162D2F">
        <w:rPr>
          <w:b/>
          <w:i/>
        </w:rPr>
        <w:t xml:space="preserve"> dreptului de prorietate/administrare</w:t>
      </w:r>
      <w:r w:rsidRPr="00162D2F">
        <w:rPr>
          <w:i/>
        </w:rPr>
        <w:t xml:space="preserve"> (proiect de Hotărâre de Guvern de expropiere/administrare);</w:t>
      </w:r>
    </w:p>
    <w:p w:rsidR="00162D2F" w:rsidRPr="00162D2F" w:rsidRDefault="00162D2F" w:rsidP="00162D2F">
      <w:pPr>
        <w:widowControl w:val="0"/>
        <w:numPr>
          <w:ilvl w:val="1"/>
          <w:numId w:val="2"/>
        </w:numPr>
        <w:jc w:val="both"/>
        <w:rPr>
          <w:i/>
        </w:rPr>
      </w:pPr>
      <w:r>
        <w:rPr>
          <w:b/>
          <w:i/>
        </w:rPr>
        <w:t>s</w:t>
      </w:r>
      <w:r w:rsidRPr="00162D2F">
        <w:rPr>
          <w:b/>
          <w:i/>
        </w:rPr>
        <w:t xml:space="preserve">unt libere de orice sarcini/vor fi libere de orice sarcini </w:t>
      </w:r>
      <w:r w:rsidRPr="00162D2F">
        <w:rPr>
          <w:i/>
        </w:rPr>
        <w:t>la momentul contractării, în sensul că nu sunt afectate de limitări legale, convenționale, judiciare ale dreptului real invocat, incompatibile cu realizarea activit ăților proiectului;</w:t>
      </w:r>
    </w:p>
    <w:p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rsidR="00E34AC6" w:rsidRPr="00984E29" w:rsidRDefault="00E34AC6" w:rsidP="00E34AC6">
      <w:pPr>
        <w:autoSpaceDE w:val="0"/>
        <w:autoSpaceDN w:val="0"/>
        <w:adjustRightInd w:val="0"/>
        <w:jc w:val="both"/>
        <w:rPr>
          <w:sz w:val="22"/>
          <w:szCs w:val="22"/>
        </w:rPr>
      </w:pPr>
    </w:p>
    <w:p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rsidR="00E34AC6" w:rsidRPr="00984E29" w:rsidRDefault="00E34AC6" w:rsidP="00E34AC6">
      <w:pPr>
        <w:autoSpaceDE w:val="0"/>
        <w:autoSpaceDN w:val="0"/>
        <w:adjustRightInd w:val="0"/>
        <w:jc w:val="both"/>
        <w:rPr>
          <w:sz w:val="22"/>
          <w:szCs w:val="22"/>
        </w:rPr>
      </w:pPr>
      <w:r w:rsidRPr="00984E29">
        <w:rPr>
          <w:sz w:val="22"/>
          <w:szCs w:val="22"/>
        </w:rPr>
        <w:lastRenderedPageBreak/>
        <w:t>Declar, de asemenea, că afirmaţiile din această declaraţie sunt adevărate şi că informaţiile incluse în aceasta sunt corecte.</w:t>
      </w:r>
    </w:p>
    <w:p w:rsidR="00E34AC6" w:rsidRPr="00984E29" w:rsidRDefault="00E34AC6" w:rsidP="00E34AC6">
      <w:pPr>
        <w:rPr>
          <w:sz w:val="22"/>
          <w:szCs w:val="22"/>
        </w:rPr>
      </w:pPr>
    </w:p>
    <w:p w:rsidR="00E34AC6" w:rsidRPr="00984E29" w:rsidRDefault="00E34AC6" w:rsidP="00E34AC6">
      <w:pPr>
        <w:rPr>
          <w:i/>
          <w:sz w:val="22"/>
          <w:szCs w:val="22"/>
        </w:rPr>
      </w:pPr>
      <w:r w:rsidRPr="00984E29">
        <w:rPr>
          <w:i/>
          <w:sz w:val="22"/>
          <w:szCs w:val="22"/>
        </w:rPr>
        <w:t>Ştampila:</w:t>
      </w:r>
    </w:p>
    <w:p w:rsidR="00E34AC6" w:rsidRPr="00984E29" w:rsidRDefault="00E34AC6" w:rsidP="00E34AC6">
      <w:pPr>
        <w:rPr>
          <w:i/>
          <w:sz w:val="22"/>
          <w:szCs w:val="22"/>
        </w:rPr>
      </w:pPr>
      <w:r w:rsidRPr="00984E29">
        <w:rPr>
          <w:i/>
          <w:sz w:val="22"/>
          <w:szCs w:val="22"/>
        </w:rPr>
        <w:t>Semnătura reprezentantului legal al solicitantului sau de împuternicit</w:t>
      </w:r>
    </w:p>
    <w:p w:rsidR="00E34AC6" w:rsidRPr="00984E29" w:rsidRDefault="00E34AC6" w:rsidP="00E34AC6">
      <w:pPr>
        <w:autoSpaceDE w:val="0"/>
        <w:autoSpaceDN w:val="0"/>
        <w:adjustRightInd w:val="0"/>
        <w:rPr>
          <w:i/>
          <w:sz w:val="22"/>
          <w:szCs w:val="22"/>
        </w:rPr>
      </w:pPr>
      <w:r w:rsidRPr="00984E29">
        <w:rPr>
          <w:i/>
          <w:sz w:val="22"/>
          <w:szCs w:val="22"/>
        </w:rPr>
        <w:t>Data:</w:t>
      </w:r>
    </w:p>
    <w:p w:rsidR="00405934" w:rsidRDefault="00405934"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941678" w:rsidRDefault="00941678" w:rsidP="006F5742">
      <w:pPr>
        <w:autoSpaceDE w:val="0"/>
        <w:autoSpaceDN w:val="0"/>
        <w:adjustRightInd w:val="0"/>
        <w:jc w:val="center"/>
        <w:rPr>
          <w:b/>
          <w:bCs/>
        </w:rPr>
      </w:pPr>
    </w:p>
    <w:p w:rsidR="006F5742" w:rsidRDefault="006F5742" w:rsidP="006F5742">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lastRenderedPageBreak/>
        <w:t xml:space="preserve">4.b </w:t>
      </w:r>
      <w:r w:rsidRPr="000510BD">
        <w:rPr>
          <w:rFonts w:ascii="Times New Roman" w:hAnsi="Times New Roman"/>
          <w:color w:val="000000"/>
          <w:sz w:val="22"/>
          <w:szCs w:val="22"/>
        </w:rPr>
        <w:t>DECLARAŢIE DE ANGAJAMENT</w:t>
      </w:r>
    </w:p>
    <w:p w:rsidR="006F5742" w:rsidRPr="000510BD" w:rsidRDefault="006F5742" w:rsidP="006F5742">
      <w:pPr>
        <w:pStyle w:val="Ghid1"/>
        <w:spacing w:before="0" w:line="240" w:lineRule="auto"/>
        <w:jc w:val="center"/>
        <w:outlineLvl w:val="0"/>
        <w:rPr>
          <w:rFonts w:ascii="Times New Roman" w:hAnsi="Times New Roman"/>
          <w:color w:val="000000"/>
          <w:sz w:val="22"/>
          <w:szCs w:val="22"/>
        </w:rPr>
      </w:pPr>
    </w:p>
    <w:p w:rsidR="006F5742" w:rsidRPr="000510BD" w:rsidRDefault="006F5742" w:rsidP="006F5742">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6F5742" w:rsidRPr="000510BD" w:rsidTr="00455571">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6F5742" w:rsidRPr="000510BD" w:rsidTr="00455571">
              <w:trPr>
                <w:gridAfter w:val="1"/>
                <w:wAfter w:w="1813" w:type="dxa"/>
                <w:trHeight w:val="227"/>
              </w:trPr>
              <w:tc>
                <w:tcPr>
                  <w:tcW w:w="6683" w:type="dxa"/>
                  <w:gridSpan w:val="5"/>
                  <w:tcBorders>
                    <w:right w:val="single" w:sz="36" w:space="0" w:color="FFFFFF"/>
                  </w:tcBorders>
                  <w:shd w:val="clear" w:color="auto" w:fill="auto"/>
                </w:tcPr>
                <w:p w:rsidR="006F5742" w:rsidRPr="000510BD" w:rsidRDefault="006F5742" w:rsidP="00455571">
                  <w:pPr>
                    <w:rPr>
                      <w:color w:val="000000"/>
                    </w:rPr>
                  </w:pPr>
                </w:p>
              </w:tc>
            </w:tr>
            <w:tr w:rsidR="006F5742" w:rsidRPr="000510BD" w:rsidTr="00455571">
              <w:trPr>
                <w:gridAfter w:val="4"/>
                <w:wAfter w:w="3130" w:type="dxa"/>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Titlul proiectului:</w:t>
                  </w:r>
                </w:p>
              </w:tc>
              <w:tc>
                <w:tcPr>
                  <w:tcW w:w="2787" w:type="dxa"/>
                  <w:tcBorders>
                    <w:right w:val="single" w:sz="36" w:space="0" w:color="FFFFFF"/>
                  </w:tcBorders>
                  <w:shd w:val="clear" w:color="auto" w:fill="99CCFF"/>
                </w:tcPr>
                <w:p w:rsidR="006F5742" w:rsidRPr="000510BD" w:rsidRDefault="006F5742" w:rsidP="00455571">
                  <w:pPr>
                    <w:rPr>
                      <w:color w:val="000000"/>
                    </w:rPr>
                  </w:pPr>
                </w:p>
              </w:tc>
            </w:tr>
            <w:tr w:rsidR="006F5742" w:rsidRPr="000510BD" w:rsidTr="00455571">
              <w:trPr>
                <w:gridAfter w:val="4"/>
                <w:wAfter w:w="3130" w:type="dxa"/>
                <w:trHeight w:val="227"/>
              </w:trPr>
              <w:tc>
                <w:tcPr>
                  <w:tcW w:w="2579" w:type="dxa"/>
                  <w:vMerge w:val="restart"/>
                  <w:shd w:val="clear" w:color="auto" w:fill="auto"/>
                </w:tcPr>
                <w:p w:rsidR="006F5742" w:rsidRPr="000510BD" w:rsidRDefault="006F5742" w:rsidP="00455571">
                  <w:pPr>
                    <w:rPr>
                      <w:b/>
                      <w:bCs/>
                      <w:color w:val="000000"/>
                    </w:rPr>
                  </w:pPr>
                  <w:r w:rsidRPr="000510BD">
                    <w:rPr>
                      <w:b/>
                      <w:bCs/>
                      <w:color w:val="000000"/>
                      <w:sz w:val="22"/>
                      <w:szCs w:val="22"/>
                    </w:rPr>
                    <w:t>Denumire organizaţie</w:t>
                  </w:r>
                </w:p>
                <w:p w:rsidR="006F5742" w:rsidRPr="000510BD" w:rsidRDefault="006F5742" w:rsidP="00455571">
                  <w:pPr>
                    <w:rPr>
                      <w:b/>
                      <w:bCs/>
                      <w:color w:val="000000"/>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rsidR="006F5742" w:rsidRPr="000510BD" w:rsidRDefault="006F5742" w:rsidP="00455571">
                  <w:pPr>
                    <w:rPr>
                      <w:color w:val="000000"/>
                    </w:rPr>
                  </w:pPr>
                </w:p>
              </w:tc>
            </w:tr>
            <w:tr w:rsidR="006F5742" w:rsidRPr="000510BD" w:rsidTr="00455571">
              <w:trPr>
                <w:gridAfter w:val="1"/>
                <w:wAfter w:w="1813" w:type="dxa"/>
                <w:trHeight w:val="227"/>
              </w:trPr>
              <w:tc>
                <w:tcPr>
                  <w:tcW w:w="2579" w:type="dxa"/>
                  <w:vMerge/>
                  <w:shd w:val="clear" w:color="auto" w:fill="auto"/>
                </w:tcPr>
                <w:p w:rsidR="006F5742" w:rsidRPr="000510BD" w:rsidRDefault="006F5742" w:rsidP="00455571">
                  <w:pPr>
                    <w:rPr>
                      <w:b/>
                      <w:bCs/>
                      <w:color w:val="000000"/>
                    </w:rPr>
                  </w:pPr>
                </w:p>
              </w:tc>
              <w:tc>
                <w:tcPr>
                  <w:tcW w:w="4104" w:type="dxa"/>
                  <w:gridSpan w:val="4"/>
                  <w:tcBorders>
                    <w:right w:val="single" w:sz="36" w:space="0" w:color="FFFFFF"/>
                  </w:tcBorders>
                  <w:shd w:val="clear" w:color="auto" w:fill="99CCFF"/>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Număr de înregistrare în Registrul Comerţului</w:t>
                  </w:r>
                </w:p>
              </w:tc>
              <w:tc>
                <w:tcPr>
                  <w:tcW w:w="5917" w:type="dxa"/>
                  <w:gridSpan w:val="5"/>
                  <w:shd w:val="clear" w:color="auto" w:fill="99CCFF"/>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rsidR="006F5742" w:rsidRPr="000510BD" w:rsidRDefault="006F5742" w:rsidP="00455571">
                  <w:pPr>
                    <w:rPr>
                      <w:color w:val="000000"/>
                    </w:rPr>
                  </w:pPr>
                </w:p>
              </w:tc>
              <w:tc>
                <w:tcPr>
                  <w:tcW w:w="977" w:type="dxa"/>
                  <w:tcBorders>
                    <w:right w:val="single" w:sz="36" w:space="0" w:color="FFFFFF"/>
                  </w:tcBorders>
                  <w:shd w:val="clear" w:color="auto" w:fill="auto"/>
                </w:tcPr>
                <w:p w:rsidR="006F5742" w:rsidRPr="000510BD" w:rsidRDefault="006F5742" w:rsidP="00455571">
                  <w:pPr>
                    <w:rPr>
                      <w:color w:val="000000"/>
                    </w:rPr>
                  </w:pPr>
                </w:p>
              </w:tc>
              <w:tc>
                <w:tcPr>
                  <w:tcW w:w="2142" w:type="dxa"/>
                  <w:gridSpan w:val="2"/>
                  <w:tcBorders>
                    <w:right w:val="single" w:sz="36" w:space="0" w:color="FFFFFF"/>
                  </w:tcBorders>
                  <w:shd w:val="clear" w:color="auto" w:fill="auto"/>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rsidR="006F5742" w:rsidRPr="000510BD" w:rsidRDefault="006F5742" w:rsidP="00455571">
                  <w:pPr>
                    <w:rPr>
                      <w:color w:val="000000"/>
                    </w:rPr>
                  </w:pPr>
                </w:p>
              </w:tc>
              <w:tc>
                <w:tcPr>
                  <w:tcW w:w="977" w:type="dxa"/>
                  <w:tcBorders>
                    <w:right w:val="single" w:sz="36" w:space="0" w:color="FFFFFF"/>
                  </w:tcBorders>
                  <w:shd w:val="clear" w:color="auto" w:fill="auto"/>
                </w:tcPr>
                <w:p w:rsidR="006F5742" w:rsidRPr="000510BD" w:rsidRDefault="006F5742" w:rsidP="00455571">
                  <w:pPr>
                    <w:rPr>
                      <w:color w:val="000000"/>
                    </w:rPr>
                  </w:pPr>
                </w:p>
              </w:tc>
              <w:tc>
                <w:tcPr>
                  <w:tcW w:w="2142" w:type="dxa"/>
                  <w:gridSpan w:val="2"/>
                  <w:tcBorders>
                    <w:right w:val="single" w:sz="36" w:space="0" w:color="FFFFFF"/>
                  </w:tcBorders>
                  <w:shd w:val="clear" w:color="auto" w:fill="auto"/>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rsidR="006F5742" w:rsidRPr="000510BD" w:rsidRDefault="006F5742" w:rsidP="00455571">
                  <w:pPr>
                    <w:ind w:right="252"/>
                    <w:rPr>
                      <w:bCs/>
                      <w:color w:val="000000"/>
                    </w:rPr>
                  </w:pPr>
                </w:p>
              </w:tc>
              <w:tc>
                <w:tcPr>
                  <w:tcW w:w="977" w:type="dxa"/>
                  <w:tcBorders>
                    <w:right w:val="single" w:sz="36" w:space="0" w:color="FFFFFF"/>
                  </w:tcBorders>
                  <w:shd w:val="clear" w:color="auto" w:fill="auto"/>
                </w:tcPr>
                <w:p w:rsidR="006F5742" w:rsidRPr="000510BD" w:rsidRDefault="006F5742" w:rsidP="00455571">
                  <w:pPr>
                    <w:rPr>
                      <w:color w:val="000000"/>
                    </w:rPr>
                  </w:pPr>
                </w:p>
              </w:tc>
              <w:tc>
                <w:tcPr>
                  <w:tcW w:w="2142" w:type="dxa"/>
                  <w:gridSpan w:val="2"/>
                  <w:tcBorders>
                    <w:right w:val="single" w:sz="36" w:space="0" w:color="FFFFFF"/>
                  </w:tcBorders>
                  <w:shd w:val="clear" w:color="auto" w:fill="auto"/>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Cod:</w:t>
                  </w:r>
                </w:p>
              </w:tc>
              <w:tc>
                <w:tcPr>
                  <w:tcW w:w="2798" w:type="dxa"/>
                  <w:gridSpan w:val="2"/>
                  <w:tcBorders>
                    <w:right w:val="single" w:sz="36" w:space="0" w:color="FFFFFF"/>
                  </w:tcBorders>
                  <w:shd w:val="clear" w:color="auto" w:fill="99CCFF"/>
                </w:tcPr>
                <w:p w:rsidR="006F5742" w:rsidRPr="000510BD" w:rsidRDefault="006F5742" w:rsidP="00455571">
                  <w:pPr>
                    <w:rPr>
                      <w:color w:val="000000"/>
                    </w:rPr>
                  </w:pPr>
                </w:p>
              </w:tc>
              <w:tc>
                <w:tcPr>
                  <w:tcW w:w="977" w:type="dxa"/>
                  <w:tcBorders>
                    <w:right w:val="single" w:sz="36" w:space="0" w:color="FFFFFF"/>
                  </w:tcBorders>
                  <w:shd w:val="clear" w:color="auto" w:fill="auto"/>
                </w:tcPr>
                <w:p w:rsidR="006F5742" w:rsidRPr="000510BD" w:rsidRDefault="006F5742" w:rsidP="00455571">
                  <w:pPr>
                    <w:rPr>
                      <w:color w:val="000000"/>
                    </w:rPr>
                  </w:pPr>
                </w:p>
              </w:tc>
              <w:tc>
                <w:tcPr>
                  <w:tcW w:w="2142" w:type="dxa"/>
                  <w:gridSpan w:val="2"/>
                  <w:tcBorders>
                    <w:right w:val="single" w:sz="36" w:space="0" w:color="FFFFFF"/>
                  </w:tcBorders>
                  <w:shd w:val="clear" w:color="auto" w:fill="auto"/>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Localitate:</w:t>
                  </w:r>
                </w:p>
              </w:tc>
              <w:tc>
                <w:tcPr>
                  <w:tcW w:w="5917" w:type="dxa"/>
                  <w:gridSpan w:val="5"/>
                  <w:tcBorders>
                    <w:right w:val="single" w:sz="36" w:space="0" w:color="FFFFFF"/>
                  </w:tcBorders>
                  <w:shd w:val="clear" w:color="auto" w:fill="99CCFF"/>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rsidR="006F5742" w:rsidRPr="000510BD" w:rsidRDefault="006F5742" w:rsidP="00455571">
                  <w:pPr>
                    <w:rPr>
                      <w:color w:val="000000"/>
                    </w:rPr>
                  </w:pPr>
                </w:p>
              </w:tc>
            </w:tr>
            <w:tr w:rsidR="006F5742" w:rsidRPr="000510BD" w:rsidTr="00455571">
              <w:trPr>
                <w:trHeight w:val="227"/>
              </w:trPr>
              <w:tc>
                <w:tcPr>
                  <w:tcW w:w="2579" w:type="dxa"/>
                  <w:shd w:val="clear" w:color="auto" w:fill="auto"/>
                </w:tcPr>
                <w:p w:rsidR="006F5742" w:rsidRPr="000510BD" w:rsidRDefault="006F5742" w:rsidP="00455571">
                  <w:pPr>
                    <w:rPr>
                      <w:b/>
                      <w:bCs/>
                      <w:color w:val="000000"/>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rsidR="006F5742" w:rsidRPr="000510BD" w:rsidRDefault="006F5742" w:rsidP="00455571">
                  <w:pPr>
                    <w:rPr>
                      <w:color w:val="000000"/>
                    </w:rPr>
                  </w:pPr>
                </w:p>
              </w:tc>
            </w:tr>
          </w:tbl>
          <w:p w:rsidR="006F5742" w:rsidRPr="000510BD" w:rsidRDefault="006F5742" w:rsidP="00455571">
            <w:pPr>
              <w:pStyle w:val="Ghid2"/>
              <w:spacing w:before="0" w:line="240" w:lineRule="auto"/>
              <w:rPr>
                <w:rFonts w:ascii="Times New Roman" w:hAnsi="Times New Roman"/>
                <w:i w:val="0"/>
                <w:color w:val="000000"/>
                <w:szCs w:val="22"/>
              </w:rPr>
            </w:pPr>
          </w:p>
          <w:p w:rsidR="006F5742" w:rsidRPr="000510BD" w:rsidRDefault="006F5742" w:rsidP="00455571">
            <w:pPr>
              <w:pStyle w:val="Ghid2"/>
              <w:spacing w:before="0" w:line="240" w:lineRule="auto"/>
              <w:jc w:val="both"/>
              <w:rPr>
                <w:rFonts w:ascii="Times New Roman" w:hAnsi="Times New Roman"/>
                <w:i w:val="0"/>
                <w:iCs/>
                <w:color w:val="000000"/>
                <w:szCs w:val="22"/>
              </w:rPr>
            </w:pPr>
            <w:r w:rsidRPr="000510BD">
              <w:rPr>
                <w:rFonts w:ascii="Times New Roman" w:hAnsi="Times New Roman"/>
                <w:i w:val="0"/>
                <w:iCs/>
                <w:color w:val="000000"/>
                <w:sz w:val="22"/>
                <w:szCs w:val="22"/>
              </w:rPr>
              <w:t>Prin prezenta, solicitantul în calitate de beneficiar declar pe propria răspundere că solicitantul/parteneriatul creat:</w:t>
            </w:r>
          </w:p>
          <w:p w:rsidR="006F5742" w:rsidRPr="000510BD" w:rsidRDefault="006F5742" w:rsidP="006F5742">
            <w:pPr>
              <w:pStyle w:val="Ghid2"/>
              <w:numPr>
                <w:ilvl w:val="0"/>
                <w:numId w:val="4"/>
              </w:numPr>
              <w:spacing w:before="0" w:line="240" w:lineRule="auto"/>
              <w:jc w:val="both"/>
              <w:rPr>
                <w:rFonts w:ascii="Times New Roman" w:hAnsi="Times New Roman"/>
                <w:i w:val="0"/>
                <w:iCs/>
                <w:color w:val="000000"/>
                <w:szCs w:val="22"/>
              </w:rPr>
            </w:pPr>
            <w:r w:rsidRPr="000510BD">
              <w:rPr>
                <w:rFonts w:ascii="Times New Roman" w:hAnsi="Times New Roman"/>
                <w:i w:val="0"/>
                <w:iCs/>
                <w:color w:val="000000"/>
                <w:sz w:val="22"/>
                <w:szCs w:val="22"/>
              </w:rPr>
              <w:t xml:space="preserve">are resursele financiare necesare pentru susţinerea implementării proiectului. </w:t>
            </w:r>
          </w:p>
          <w:p w:rsidR="006F5742" w:rsidRPr="000510BD" w:rsidRDefault="006F5742" w:rsidP="00455571">
            <w:pPr>
              <w:pStyle w:val="Ghid2"/>
              <w:spacing w:before="0" w:line="240" w:lineRule="auto"/>
              <w:jc w:val="both"/>
              <w:rPr>
                <w:rFonts w:ascii="Times New Roman" w:hAnsi="Times New Roman"/>
                <w:i w:val="0"/>
                <w:color w:val="000000"/>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rsidR="006F5742" w:rsidRPr="000510BD" w:rsidRDefault="006F5742" w:rsidP="006F5742">
            <w:pPr>
              <w:pStyle w:val="Ghid2"/>
              <w:numPr>
                <w:ilvl w:val="0"/>
                <w:numId w:val="4"/>
              </w:numPr>
              <w:spacing w:before="0" w:line="240" w:lineRule="auto"/>
              <w:jc w:val="both"/>
              <w:rPr>
                <w:rFonts w:ascii="Times New Roman" w:hAnsi="Times New Roman"/>
                <w:i w:val="0"/>
                <w:color w:val="000000"/>
                <w:szCs w:val="22"/>
              </w:rPr>
            </w:pPr>
            <w:r w:rsidRPr="000510BD">
              <w:rPr>
                <w:rFonts w:ascii="Times New Roman" w:hAnsi="Times New Roman"/>
                <w:i w:val="0"/>
                <w:color w:val="000000"/>
                <w:sz w:val="22"/>
                <w:szCs w:val="22"/>
              </w:rPr>
              <w:t>să furnizez contribuţia proprie aferentă costurilor eligibile ale proiectului, în valoare de ............. Lei, reprezentând ......% din valoarea totală eligibilă a proiectului;</w:t>
            </w:r>
          </w:p>
          <w:p w:rsidR="006F5742" w:rsidRPr="000510BD" w:rsidRDefault="006F5742" w:rsidP="006F5742">
            <w:pPr>
              <w:pStyle w:val="Ghid2"/>
              <w:numPr>
                <w:ilvl w:val="0"/>
                <w:numId w:val="4"/>
              </w:numPr>
              <w:spacing w:before="0" w:line="240" w:lineRule="auto"/>
              <w:jc w:val="both"/>
              <w:rPr>
                <w:rFonts w:ascii="Times New Roman" w:hAnsi="Times New Roman"/>
                <w:i w:val="0"/>
                <w:color w:val="000000"/>
                <w:szCs w:val="22"/>
              </w:rPr>
            </w:pPr>
            <w:r w:rsidRPr="000510BD">
              <w:rPr>
                <w:rFonts w:ascii="Times New Roman" w:hAnsi="Times New Roman"/>
                <w:i w:val="0"/>
                <w:color w:val="000000"/>
                <w:sz w:val="22"/>
                <w:szCs w:val="22"/>
              </w:rPr>
              <w:t>să finanţez toate costurile neeligibile aferente proiectului;</w:t>
            </w:r>
          </w:p>
          <w:p w:rsidR="006F5742" w:rsidRPr="0078183D" w:rsidRDefault="006F5742" w:rsidP="006F5742">
            <w:pPr>
              <w:pStyle w:val="Ghid2"/>
              <w:numPr>
                <w:ilvl w:val="0"/>
                <w:numId w:val="4"/>
              </w:numPr>
              <w:spacing w:before="0" w:line="240" w:lineRule="auto"/>
              <w:jc w:val="both"/>
              <w:rPr>
                <w:rFonts w:ascii="Times New Roman" w:hAnsi="Times New Roman"/>
                <w:i w:val="0"/>
                <w:color w:val="000000"/>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rsidR="006F5742" w:rsidRPr="000510BD" w:rsidRDefault="006F5742" w:rsidP="006F5742">
            <w:pPr>
              <w:pStyle w:val="Ghid2"/>
              <w:numPr>
                <w:ilvl w:val="0"/>
                <w:numId w:val="4"/>
              </w:numPr>
              <w:spacing w:before="0" w:line="240" w:lineRule="auto"/>
              <w:jc w:val="both"/>
              <w:rPr>
                <w:rFonts w:ascii="Times New Roman" w:hAnsi="Times New Roman"/>
                <w:i w:val="0"/>
                <w:color w:val="000000"/>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rsidR="006F5742" w:rsidRPr="000510BD" w:rsidRDefault="006F5742" w:rsidP="006F5742">
            <w:pPr>
              <w:pStyle w:val="Ghid2"/>
              <w:numPr>
                <w:ilvl w:val="0"/>
                <w:numId w:val="4"/>
              </w:numPr>
              <w:spacing w:before="0" w:line="240" w:lineRule="auto"/>
              <w:jc w:val="both"/>
              <w:rPr>
                <w:rFonts w:ascii="Times New Roman" w:hAnsi="Times New Roman"/>
                <w:i w:val="0"/>
                <w:color w:val="000000"/>
                <w:szCs w:val="22"/>
              </w:rPr>
            </w:pPr>
            <w:r w:rsidRPr="000510BD">
              <w:rPr>
                <w:rFonts w:ascii="Times New Roman" w:hAnsi="Times New Roman"/>
                <w:i w:val="0"/>
                <w:color w:val="000000"/>
                <w:sz w:val="22"/>
                <w:szCs w:val="22"/>
              </w:rPr>
              <w:t>să asigur folosinţa echipamentelor şi bunurilor achiziţionate prin proiect pe</w:t>
            </w:r>
            <w:r>
              <w:rPr>
                <w:rFonts w:ascii="Times New Roman" w:hAnsi="Times New Roman"/>
                <w:i w:val="0"/>
                <w:color w:val="000000"/>
                <w:sz w:val="22"/>
                <w:szCs w:val="22"/>
              </w:rPr>
              <w:t>ntru scopul declarat în proiect, și să asigur fondurile necesare pentru menten</w:t>
            </w:r>
            <w:r w:rsidR="007E4813">
              <w:rPr>
                <w:rFonts w:ascii="Times New Roman" w:hAnsi="Times New Roman"/>
                <w:i w:val="0"/>
                <w:color w:val="000000"/>
                <w:sz w:val="22"/>
                <w:szCs w:val="22"/>
              </w:rPr>
              <w:t>an</w:t>
            </w:r>
            <w:r>
              <w:rPr>
                <w:rFonts w:ascii="Times New Roman" w:hAnsi="Times New Roman"/>
                <w:i w:val="0"/>
                <w:color w:val="000000"/>
                <w:sz w:val="22"/>
                <w:szCs w:val="22"/>
              </w:rPr>
              <w:t>ța acestora.</w:t>
            </w:r>
          </w:p>
          <w:p w:rsidR="006F5742" w:rsidRPr="000510BD" w:rsidRDefault="006F5742" w:rsidP="00455571">
            <w:pPr>
              <w:pStyle w:val="Ghid2"/>
              <w:spacing w:before="0" w:line="240" w:lineRule="auto"/>
              <w:jc w:val="both"/>
              <w:rPr>
                <w:rFonts w:ascii="Times New Roman" w:hAnsi="Times New Roman"/>
                <w:i w:val="0"/>
                <w:color w:val="000000"/>
                <w:szCs w:val="22"/>
              </w:rPr>
            </w:pPr>
          </w:p>
          <w:p w:rsidR="006F5742" w:rsidRDefault="006F5742" w:rsidP="00455571">
            <w:pPr>
              <w:pStyle w:val="Ghid2"/>
              <w:spacing w:before="0" w:line="240" w:lineRule="auto"/>
              <w:jc w:val="both"/>
              <w:rPr>
                <w:rFonts w:ascii="Times New Roman" w:hAnsi="Times New Roman"/>
                <w:i w:val="0"/>
                <w:szCs w:val="22"/>
              </w:rPr>
            </w:pPr>
          </w:p>
          <w:p w:rsidR="006F5742" w:rsidRDefault="006F5742" w:rsidP="00455571">
            <w:pPr>
              <w:pStyle w:val="Ghid2"/>
              <w:spacing w:before="0" w:line="240" w:lineRule="auto"/>
              <w:jc w:val="both"/>
              <w:rPr>
                <w:rFonts w:ascii="Times New Roman" w:hAnsi="Times New Roman"/>
                <w:i w:val="0"/>
                <w:szCs w:val="22"/>
              </w:rPr>
            </w:pPr>
          </w:p>
          <w:p w:rsidR="006F5742" w:rsidRPr="000510BD" w:rsidRDefault="006F5742" w:rsidP="00455571">
            <w:pPr>
              <w:pStyle w:val="Ghid2"/>
              <w:spacing w:before="0" w:line="240" w:lineRule="auto"/>
              <w:jc w:val="both"/>
              <w:rPr>
                <w:rFonts w:ascii="Times New Roman" w:hAnsi="Times New Roman"/>
                <w:i w:val="0"/>
                <w:szCs w:val="22"/>
              </w:rPr>
            </w:pPr>
          </w:p>
          <w:p w:rsidR="006F5742" w:rsidRPr="000510BD" w:rsidRDefault="006F5742" w:rsidP="00455571">
            <w:pPr>
              <w:widowControl w:val="0"/>
              <w:tabs>
                <w:tab w:val="left" w:pos="680"/>
              </w:tabs>
              <w:autoSpaceDE w:val="0"/>
              <w:autoSpaceDN w:val="0"/>
              <w:adjustRightInd w:val="0"/>
              <w:rPr>
                <w:b/>
                <w:color w:val="000000"/>
              </w:rPr>
            </w:pPr>
            <w:r w:rsidRPr="000510BD">
              <w:rPr>
                <w:b/>
                <w:color w:val="000000"/>
                <w:sz w:val="22"/>
                <w:szCs w:val="22"/>
              </w:rPr>
              <w:t>Data</w:t>
            </w:r>
            <w:r>
              <w:rPr>
                <w:b/>
                <w:color w:val="000000"/>
                <w:sz w:val="22"/>
                <w:szCs w:val="22"/>
              </w:rPr>
              <w:t>:</w:t>
            </w:r>
            <w:r w:rsidRPr="000510BD">
              <w:rPr>
                <w:b/>
                <w:color w:val="000000"/>
                <w:sz w:val="22"/>
                <w:szCs w:val="22"/>
              </w:rPr>
              <w:tab/>
              <w:t xml:space="preserve">                                                    </w:t>
            </w:r>
          </w:p>
          <w:p w:rsidR="006F5742" w:rsidRPr="000510BD" w:rsidRDefault="006F5742" w:rsidP="00455571">
            <w:pPr>
              <w:widowControl w:val="0"/>
              <w:tabs>
                <w:tab w:val="left" w:pos="680"/>
              </w:tabs>
              <w:autoSpaceDE w:val="0"/>
              <w:autoSpaceDN w:val="0"/>
              <w:adjustRightInd w:val="0"/>
              <w:rPr>
                <w:b/>
                <w:color w:val="000000"/>
              </w:rPr>
            </w:pPr>
            <w:r>
              <w:rPr>
                <w:b/>
                <w:color w:val="000000"/>
                <w:sz w:val="22"/>
                <w:szCs w:val="22"/>
              </w:rPr>
              <w:t>Reprezentant legal</w:t>
            </w:r>
          </w:p>
          <w:p w:rsidR="006F5742" w:rsidRPr="000510BD" w:rsidRDefault="006F5742" w:rsidP="00455571">
            <w:pPr>
              <w:widowControl w:val="0"/>
              <w:tabs>
                <w:tab w:val="left" w:pos="680"/>
                <w:tab w:val="left" w:pos="3960"/>
              </w:tabs>
              <w:autoSpaceDE w:val="0"/>
              <w:autoSpaceDN w:val="0"/>
              <w:adjustRightInd w:val="0"/>
              <w:rPr>
                <w:b/>
                <w:color w:val="000000"/>
              </w:rPr>
            </w:pPr>
            <w:r w:rsidRPr="000510BD">
              <w:rPr>
                <w:b/>
                <w:color w:val="000000"/>
                <w:sz w:val="22"/>
                <w:szCs w:val="22"/>
              </w:rPr>
              <w:t>Prenume şi Nume</w:t>
            </w:r>
            <w:r>
              <w:rPr>
                <w:b/>
                <w:color w:val="000000"/>
                <w:sz w:val="22"/>
                <w:szCs w:val="22"/>
              </w:rPr>
              <w:t>:</w:t>
            </w:r>
            <w:r w:rsidRPr="000510BD">
              <w:rPr>
                <w:b/>
                <w:color w:val="000000"/>
                <w:sz w:val="22"/>
                <w:szCs w:val="22"/>
              </w:rPr>
              <w:tab/>
            </w:r>
          </w:p>
          <w:p w:rsidR="006F5742" w:rsidRPr="000510BD" w:rsidRDefault="006F5742" w:rsidP="00455571">
            <w:pPr>
              <w:widowControl w:val="0"/>
              <w:tabs>
                <w:tab w:val="left" w:pos="680"/>
                <w:tab w:val="left" w:pos="3960"/>
              </w:tabs>
              <w:autoSpaceDE w:val="0"/>
              <w:autoSpaceDN w:val="0"/>
              <w:adjustRightInd w:val="0"/>
              <w:rPr>
                <w:b/>
                <w:color w:val="000000"/>
              </w:rPr>
            </w:pPr>
            <w:r w:rsidRPr="000510BD">
              <w:rPr>
                <w:b/>
                <w:color w:val="000000"/>
                <w:sz w:val="22"/>
                <w:szCs w:val="22"/>
              </w:rPr>
              <w:t>Semnătura</w:t>
            </w:r>
            <w:r>
              <w:rPr>
                <w:b/>
                <w:color w:val="000000"/>
                <w:sz w:val="22"/>
                <w:szCs w:val="22"/>
              </w:rPr>
              <w:t>:</w:t>
            </w:r>
            <w:r w:rsidRPr="000510BD">
              <w:rPr>
                <w:color w:val="000000"/>
                <w:sz w:val="22"/>
                <w:szCs w:val="22"/>
              </w:rPr>
              <w:tab/>
            </w:r>
          </w:p>
          <w:p w:rsidR="006F5742" w:rsidRPr="000510BD" w:rsidRDefault="006F5742" w:rsidP="00455571">
            <w:pPr>
              <w:tabs>
                <w:tab w:val="left" w:pos="3960"/>
              </w:tabs>
              <w:rPr>
                <w:b/>
                <w:i/>
                <w:color w:val="000000"/>
              </w:rPr>
            </w:pPr>
          </w:p>
        </w:tc>
      </w:tr>
    </w:tbl>
    <w:p w:rsidR="006F5742" w:rsidRPr="009E2845" w:rsidRDefault="006F5742" w:rsidP="006F5742">
      <w:pPr>
        <w:autoSpaceDE w:val="0"/>
        <w:autoSpaceDN w:val="0"/>
        <w:adjustRightInd w:val="0"/>
        <w:ind w:firstLine="850"/>
        <w:jc w:val="right"/>
        <w:rPr>
          <w:b/>
        </w:rPr>
      </w:pPr>
    </w:p>
    <w:p w:rsidR="006F5742" w:rsidRDefault="006F5742" w:rsidP="006F5742">
      <w:pPr>
        <w:autoSpaceDE w:val="0"/>
        <w:autoSpaceDN w:val="0"/>
        <w:adjustRightInd w:val="0"/>
        <w:ind w:firstLine="850"/>
        <w:jc w:val="right"/>
        <w:rPr>
          <w:b/>
        </w:rPr>
      </w:pPr>
    </w:p>
    <w:p w:rsidR="00941678" w:rsidRDefault="00941678" w:rsidP="006F5742">
      <w:pPr>
        <w:autoSpaceDE w:val="0"/>
        <w:autoSpaceDN w:val="0"/>
        <w:adjustRightInd w:val="0"/>
        <w:ind w:firstLine="850"/>
        <w:jc w:val="right"/>
        <w:rPr>
          <w:b/>
        </w:rPr>
      </w:pPr>
    </w:p>
    <w:p w:rsidR="00941678" w:rsidRPr="009E2845" w:rsidRDefault="00941678" w:rsidP="006F5742">
      <w:pPr>
        <w:autoSpaceDE w:val="0"/>
        <w:autoSpaceDN w:val="0"/>
        <w:adjustRightInd w:val="0"/>
        <w:ind w:firstLine="850"/>
        <w:jc w:val="right"/>
        <w:rPr>
          <w:b/>
        </w:rPr>
      </w:pPr>
    </w:p>
    <w:p w:rsidR="006F5742" w:rsidRDefault="006F5742" w:rsidP="006F5742">
      <w:pPr>
        <w:tabs>
          <w:tab w:val="left" w:pos="7186"/>
        </w:tabs>
        <w:autoSpaceDE w:val="0"/>
        <w:autoSpaceDN w:val="0"/>
        <w:adjustRightInd w:val="0"/>
        <w:rPr>
          <w:b/>
        </w:rPr>
      </w:pPr>
    </w:p>
    <w:p w:rsidR="006F5742" w:rsidRPr="00D04CE2" w:rsidRDefault="006F5742" w:rsidP="006F5742">
      <w:pPr>
        <w:ind w:right="49"/>
        <w:jc w:val="center"/>
        <w:rPr>
          <w:b/>
        </w:rPr>
      </w:pPr>
      <w:r>
        <w:rPr>
          <w:b/>
        </w:rPr>
        <w:lastRenderedPageBreak/>
        <w:t xml:space="preserve">4.c </w:t>
      </w:r>
      <w:r w:rsidRPr="00D04CE2">
        <w:rPr>
          <w:b/>
        </w:rPr>
        <w:t xml:space="preserve">MODEL DECLARAȚIE PRIVIND CONFLICTUL DE INTERESE </w:t>
      </w:r>
    </w:p>
    <w:p w:rsidR="006F5742" w:rsidRPr="00D04CE2" w:rsidRDefault="006F5742" w:rsidP="006F5742">
      <w:pPr>
        <w:spacing w:line="480" w:lineRule="auto"/>
        <w:ind w:right="49"/>
        <w:jc w:val="both"/>
      </w:pPr>
    </w:p>
    <w:p w:rsidR="006F5742" w:rsidRPr="00D04CE2" w:rsidRDefault="006F5742" w:rsidP="006F5742">
      <w:pPr>
        <w:spacing w:line="276" w:lineRule="auto"/>
        <w:ind w:right="49"/>
        <w:jc w:val="both"/>
      </w:pPr>
    </w:p>
    <w:p w:rsidR="006F5742" w:rsidRPr="007211C5" w:rsidRDefault="006F5742" w:rsidP="006F5742">
      <w:pPr>
        <w:spacing w:line="480" w:lineRule="auto"/>
        <w:ind w:right="49"/>
        <w:jc w:val="both"/>
        <w:rPr>
          <w:rFonts w:eastAsia="MS Mincho"/>
          <w:color w:val="000000"/>
          <w:sz w:val="22"/>
          <w:szCs w:val="22"/>
        </w:rPr>
      </w:pPr>
      <w:r w:rsidRPr="007211C5">
        <w:rPr>
          <w:rFonts w:eastAsia="MS Mincho"/>
          <w:color w:val="000000"/>
          <w:sz w:val="22"/>
          <w:szCs w:val="22"/>
        </w:rPr>
        <w:t>Subsemnatul/subsemnata.............................................., având func</w:t>
      </w:r>
      <w:r>
        <w:rPr>
          <w:rFonts w:eastAsia="MS Mincho"/>
          <w:color w:val="000000"/>
          <w:sz w:val="22"/>
          <w:szCs w:val="22"/>
        </w:rPr>
        <w:t>ţ</w:t>
      </w:r>
      <w:r w:rsidRPr="007211C5">
        <w:rPr>
          <w:rFonts w:eastAsia="MS Mincho"/>
          <w:color w:val="000000"/>
          <w:sz w:val="22"/>
          <w:szCs w:val="22"/>
        </w:rPr>
        <w:t>ia de............................. ..în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 10 alin. (1)</w:t>
      </w:r>
      <w:r w:rsidRPr="007211C5">
        <w:rPr>
          <w:rFonts w:eastAsia="MS Mincho"/>
          <w:color w:val="000000"/>
          <w:sz w:val="22"/>
          <w:szCs w:val="22"/>
        </w:rPr>
        <w:footnoteReference w:id="3"/>
      </w:r>
      <w:r w:rsidRPr="007211C5">
        <w:rPr>
          <w:rFonts w:eastAsia="MS Mincho"/>
          <w:color w:val="000000"/>
          <w:sz w:val="22"/>
          <w:szCs w:val="22"/>
        </w:rPr>
        <w:t>, art. 13 alin. (1)</w:t>
      </w:r>
      <w:r w:rsidRPr="007211C5">
        <w:rPr>
          <w:rFonts w:eastAsia="MS Mincho"/>
          <w:color w:val="000000"/>
          <w:sz w:val="22"/>
          <w:szCs w:val="22"/>
        </w:rPr>
        <w:footnoteReference w:id="4"/>
      </w:r>
      <w:r w:rsidRPr="007211C5">
        <w:rPr>
          <w:rFonts w:eastAsia="MS Mincho"/>
          <w:color w:val="000000"/>
          <w:sz w:val="22"/>
          <w:szCs w:val="22"/>
        </w:rPr>
        <w:t xml:space="preserve"> şi art. 16 alin. (1)</w:t>
      </w:r>
      <w:r w:rsidRPr="007211C5">
        <w:rPr>
          <w:rFonts w:eastAsia="MS Mincho"/>
          <w:color w:val="000000"/>
          <w:sz w:val="22"/>
          <w:szCs w:val="22"/>
        </w:rPr>
        <w:footnoteReference w:id="5"/>
      </w:r>
      <w:r w:rsidRPr="007211C5">
        <w:rPr>
          <w:rFonts w:eastAsia="MS Mincho"/>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6F5742" w:rsidRPr="007211C5" w:rsidRDefault="006F5742" w:rsidP="006F5742">
      <w:pPr>
        <w:ind w:right="49"/>
        <w:rPr>
          <w:rFonts w:eastAsia="MS Mincho"/>
          <w:color w:val="000000"/>
          <w:sz w:val="22"/>
          <w:szCs w:val="22"/>
        </w:rPr>
      </w:pPr>
    </w:p>
    <w:p w:rsidR="006F5742" w:rsidRPr="007211C5" w:rsidRDefault="006F5742" w:rsidP="006F5742">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rsidR="006F5742" w:rsidRPr="007211C5" w:rsidRDefault="006F5742" w:rsidP="006F5742">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rsidR="006F5742" w:rsidRPr="007211C5" w:rsidRDefault="006F5742" w:rsidP="006F5742">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rsidR="006F5742" w:rsidRPr="007211C5" w:rsidRDefault="006F5742" w:rsidP="006F5742">
      <w:pPr>
        <w:ind w:right="49"/>
        <w:rPr>
          <w:rFonts w:eastAsia="MS Mincho"/>
          <w:color w:val="000000"/>
          <w:sz w:val="22"/>
          <w:szCs w:val="22"/>
        </w:rPr>
      </w:pPr>
      <w:r w:rsidRPr="007211C5">
        <w:rPr>
          <w:rFonts w:eastAsia="MS Mincho"/>
          <w:color w:val="000000"/>
          <w:sz w:val="22"/>
          <w:szCs w:val="22"/>
        </w:rPr>
        <w:t>Semnătura:</w:t>
      </w:r>
    </w:p>
    <w:p w:rsidR="006F5742" w:rsidRPr="00D04CE2" w:rsidRDefault="006F5742" w:rsidP="006F5742">
      <w:pPr>
        <w:ind w:right="49"/>
      </w:pPr>
    </w:p>
    <w:p w:rsidR="006F5742" w:rsidRPr="00D04CE2" w:rsidRDefault="006F5742" w:rsidP="006F5742">
      <w:pPr>
        <w:ind w:right="49"/>
        <w:jc w:val="right"/>
        <w:rPr>
          <w:b/>
          <w:bCs/>
        </w:rPr>
      </w:pPr>
    </w:p>
    <w:p w:rsidR="006F5742" w:rsidRPr="00F72985" w:rsidRDefault="006F5742" w:rsidP="006F5742">
      <w:pPr>
        <w:ind w:right="49"/>
        <w:jc w:val="right"/>
        <w:rPr>
          <w:rFonts w:asciiTheme="minorHAnsi" w:hAnsiTheme="minorHAnsi"/>
          <w:b/>
          <w:bCs/>
          <w:sz w:val="28"/>
          <w:szCs w:val="28"/>
        </w:rPr>
      </w:pPr>
    </w:p>
    <w:p w:rsidR="006F5742" w:rsidRPr="00F72985" w:rsidRDefault="006F5742" w:rsidP="006F5742">
      <w:pPr>
        <w:ind w:right="49"/>
        <w:jc w:val="right"/>
        <w:rPr>
          <w:rFonts w:asciiTheme="minorHAnsi" w:hAnsiTheme="minorHAnsi"/>
          <w:b/>
          <w:bCs/>
          <w:sz w:val="28"/>
          <w:szCs w:val="28"/>
        </w:rPr>
      </w:pPr>
    </w:p>
    <w:p w:rsidR="006F5742" w:rsidRPr="00F72985" w:rsidRDefault="006F5742" w:rsidP="006F5742">
      <w:pPr>
        <w:ind w:right="49"/>
        <w:jc w:val="right"/>
        <w:rPr>
          <w:rFonts w:asciiTheme="minorHAnsi" w:hAnsiTheme="minorHAnsi"/>
          <w:b/>
          <w:bCs/>
          <w:sz w:val="28"/>
          <w:szCs w:val="28"/>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941678" w:rsidRDefault="00941678"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Default="006F5742" w:rsidP="00E34AC6">
      <w:pPr>
        <w:autoSpaceDE w:val="0"/>
        <w:autoSpaceDN w:val="0"/>
        <w:adjustRightInd w:val="0"/>
        <w:rPr>
          <w:rFonts w:ascii="Arial,Bold" w:hAnsi="Arial,Bold" w:cs="Arial,Bold"/>
          <w:b/>
          <w:bCs/>
        </w:rPr>
      </w:pPr>
    </w:p>
    <w:p w:rsidR="006F5742" w:rsidRPr="00237565" w:rsidRDefault="006F5742" w:rsidP="006F5742">
      <w:pPr>
        <w:jc w:val="center"/>
        <w:rPr>
          <w:b/>
        </w:rPr>
      </w:pPr>
      <w:bookmarkStart w:id="0" w:name="_GoBack"/>
      <w:bookmarkEnd w:id="0"/>
      <w:r w:rsidRPr="00237565">
        <w:rPr>
          <w:b/>
        </w:rPr>
        <w:t>4.d DECLARAŢIE</w:t>
      </w:r>
    </w:p>
    <w:p w:rsidR="006F5742" w:rsidRPr="00237565" w:rsidRDefault="006F5742" w:rsidP="006F5742">
      <w:pPr>
        <w:pStyle w:val="NormalWeb"/>
        <w:spacing w:before="0" w:beforeAutospacing="0" w:after="0" w:afterAutospacing="0"/>
        <w:jc w:val="center"/>
      </w:pPr>
      <w:r w:rsidRPr="00237565">
        <w:rPr>
          <w:b/>
        </w:rPr>
        <w:t>privind eligibilitatea TVA aferente cheltuielilor ce vor fi efectuate în cadrul operațiunii propuse spre finanţare din FEDR, FSE și FC 2014-2020</w:t>
      </w:r>
    </w:p>
    <w:p w:rsidR="006F5742" w:rsidRPr="009264DA" w:rsidRDefault="006F5742" w:rsidP="006F5742">
      <w:pPr>
        <w:jc w:val="center"/>
        <w:rPr>
          <w:sz w:val="12"/>
          <w:szCs w:val="12"/>
        </w:rPr>
      </w:pPr>
    </w:p>
    <w:p w:rsidR="006F5742" w:rsidRPr="00A5117C" w:rsidRDefault="006F5742" w:rsidP="006F5742">
      <w:pPr>
        <w:pStyle w:val="HTMLPreformatted"/>
        <w:ind w:left="-180"/>
        <w:rPr>
          <w:rFonts w:ascii="Times New Roman" w:hAnsi="Times New Roman" w:cs="Times New Roman"/>
          <w:lang w:val="ro-RO"/>
        </w:rPr>
      </w:pPr>
    </w:p>
    <w:p w:rsidR="006F5742" w:rsidRPr="00C56189" w:rsidRDefault="006F5742" w:rsidP="006F5742">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r>
        <w:rPr>
          <w:rFonts w:ascii="Times New Roman" w:hAnsi="Times New Roman" w:cs="Times New Roman"/>
          <w:lang w:val="ro-RO"/>
        </w:rPr>
        <w:tab/>
      </w:r>
    </w:p>
    <w:p w:rsidR="006F5742" w:rsidRPr="00C56189" w:rsidRDefault="006F5742" w:rsidP="006F5742">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6F5742" w:rsidRPr="00B05844" w:rsidTr="00455571">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6F5742" w:rsidRPr="00B05844" w:rsidTr="00455571">
              <w:tc>
                <w:tcPr>
                  <w:tcW w:w="308"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8"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8"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8"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8"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c>
                <w:tcPr>
                  <w:tcW w:w="309" w:type="dxa"/>
                </w:tcPr>
                <w:p w:rsidR="006F5742" w:rsidRPr="00B05844" w:rsidRDefault="006F5742" w:rsidP="00455571">
                  <w:pPr>
                    <w:pStyle w:val="HTMLPreformatted"/>
                    <w:rPr>
                      <w:rFonts w:ascii="Times New Roman" w:hAnsi="Times New Roman" w:cs="Times New Roman"/>
                      <w:sz w:val="24"/>
                      <w:szCs w:val="24"/>
                      <w:lang w:val="ro-RO" w:eastAsia="ro-RO"/>
                    </w:rPr>
                  </w:pPr>
                </w:p>
              </w:tc>
            </w:tr>
          </w:tbl>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rsidR="006F5742" w:rsidRPr="00B05844" w:rsidRDefault="006F5742" w:rsidP="00455571">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6F5742" w:rsidRPr="00B05844" w:rsidTr="00455571">
              <w:trPr>
                <w:jc w:val="right"/>
              </w:trPr>
              <w:tc>
                <w:tcPr>
                  <w:tcW w:w="7375" w:type="dxa"/>
                </w:tcPr>
                <w:p w:rsidR="006F5742" w:rsidRPr="00B05844" w:rsidRDefault="006F5742" w:rsidP="00455571">
                  <w:pPr>
                    <w:pStyle w:val="HTMLPreformatted"/>
                    <w:rPr>
                      <w:rFonts w:ascii="Times New Roman" w:hAnsi="Times New Roman" w:cs="Times New Roman"/>
                      <w:sz w:val="24"/>
                      <w:szCs w:val="24"/>
                      <w:lang w:val="ro-RO" w:eastAsia="ro-RO"/>
                    </w:rPr>
                  </w:pPr>
                </w:p>
              </w:tc>
            </w:tr>
          </w:tbl>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rsidR="006F5742" w:rsidRPr="00B05844" w:rsidRDefault="006F5742" w:rsidP="00455571">
            <w:pPr>
              <w:pStyle w:val="HTMLPreformatted"/>
              <w:rPr>
                <w:rFonts w:ascii="Times New Roman" w:hAnsi="Times New Roman" w:cs="Times New Roman"/>
                <w:sz w:val="24"/>
                <w:szCs w:val="24"/>
                <w:lang w:val="ro-RO" w:eastAsia="ro-RO"/>
              </w:rPr>
            </w:pPr>
          </w:p>
          <w:p w:rsidR="006F5742" w:rsidRPr="00B05844" w:rsidRDefault="006F5742" w:rsidP="00455571">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rsidR="006F5742" w:rsidRPr="00B05844" w:rsidRDefault="006F5742" w:rsidP="00455571">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6F5742" w:rsidRPr="00B05844" w:rsidTr="00455571">
              <w:tc>
                <w:tcPr>
                  <w:tcW w:w="919" w:type="dxa"/>
                  <w:gridSpan w:val="2"/>
                  <w:tcBorders>
                    <w:top w:val="nil"/>
                    <w:left w:val="nil"/>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r>
            <w:tr w:rsidR="006F5742" w:rsidRPr="00B05844" w:rsidTr="00455571">
              <w:tc>
                <w:tcPr>
                  <w:tcW w:w="9180" w:type="dxa"/>
                  <w:gridSpan w:val="16"/>
                  <w:tcBorders>
                    <w:top w:val="nil"/>
                    <w:left w:val="nil"/>
                    <w:bottom w:val="nil"/>
                    <w:right w:val="nil"/>
                  </w:tcBorders>
                </w:tcPr>
                <w:p w:rsidR="006F5742" w:rsidRPr="00B05844" w:rsidRDefault="006F5742" w:rsidP="00455571">
                  <w:pPr>
                    <w:pStyle w:val="HTMLPreformatted"/>
                    <w:rPr>
                      <w:rFonts w:ascii="Times New Roman" w:hAnsi="Times New Roman" w:cs="Times New Roman"/>
                      <w:sz w:val="24"/>
                      <w:szCs w:val="24"/>
                      <w:lang w:val="ro-RO" w:eastAsia="ro-RO"/>
                    </w:rPr>
                  </w:pPr>
                </w:p>
              </w:tc>
            </w:tr>
            <w:tr w:rsidR="006F5742" w:rsidRPr="00B05844" w:rsidTr="00455571">
              <w:tc>
                <w:tcPr>
                  <w:tcW w:w="576" w:type="dxa"/>
                  <w:tcBorders>
                    <w:top w:val="nil"/>
                    <w:left w:val="nil"/>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rsidR="006F5742" w:rsidRPr="00B05844" w:rsidRDefault="006F5742" w:rsidP="00455571">
                  <w:pPr>
                    <w:pStyle w:val="HTMLPreformatted"/>
                    <w:rPr>
                      <w:rFonts w:ascii="Times New Roman" w:hAnsi="Times New Roman" w:cs="Times New Roman"/>
                      <w:sz w:val="24"/>
                      <w:szCs w:val="24"/>
                      <w:lang w:val="ro-RO" w:eastAsia="ro-RO"/>
                    </w:rPr>
                  </w:pPr>
                </w:p>
              </w:tc>
            </w:tr>
            <w:tr w:rsidR="006F5742" w:rsidRPr="00B05844" w:rsidTr="00455571">
              <w:tc>
                <w:tcPr>
                  <w:tcW w:w="9180" w:type="dxa"/>
                  <w:gridSpan w:val="16"/>
                  <w:tcBorders>
                    <w:top w:val="nil"/>
                    <w:left w:val="nil"/>
                    <w:bottom w:val="nil"/>
                    <w:right w:val="nil"/>
                  </w:tcBorders>
                </w:tcPr>
                <w:p w:rsidR="006F5742" w:rsidRPr="00B05844" w:rsidRDefault="006F5742" w:rsidP="00455571">
                  <w:pPr>
                    <w:pStyle w:val="HTMLPreformatted"/>
                    <w:rPr>
                      <w:rFonts w:ascii="Times New Roman" w:hAnsi="Times New Roman" w:cs="Times New Roman"/>
                      <w:sz w:val="24"/>
                      <w:szCs w:val="24"/>
                      <w:lang w:val="ro-RO" w:eastAsia="ro-RO"/>
                    </w:rPr>
                  </w:pPr>
                </w:p>
              </w:tc>
            </w:tr>
            <w:tr w:rsidR="006F5742" w:rsidRPr="00B05844" w:rsidTr="00455571">
              <w:tc>
                <w:tcPr>
                  <w:tcW w:w="576" w:type="dxa"/>
                  <w:tcBorders>
                    <w:top w:val="nil"/>
                    <w:left w:val="nil"/>
                    <w:bottom w:val="nil"/>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rsidR="006F5742" w:rsidRPr="00B05844" w:rsidRDefault="006F5742" w:rsidP="0045557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6F5742" w:rsidRPr="00B05844" w:rsidRDefault="006F5742" w:rsidP="00455571">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rsidR="006F5742" w:rsidRPr="00B05844" w:rsidRDefault="006F5742" w:rsidP="00455571">
                  <w:pPr>
                    <w:pStyle w:val="HTMLPreformatted"/>
                    <w:rPr>
                      <w:rFonts w:ascii="Times New Roman" w:hAnsi="Times New Roman" w:cs="Times New Roman"/>
                      <w:sz w:val="24"/>
                      <w:szCs w:val="24"/>
                      <w:lang w:val="ro-RO" w:eastAsia="ro-RO"/>
                    </w:rPr>
                  </w:pPr>
                </w:p>
              </w:tc>
            </w:tr>
            <w:tr w:rsidR="006F5742" w:rsidRPr="00B05844" w:rsidTr="00455571">
              <w:tc>
                <w:tcPr>
                  <w:tcW w:w="9180" w:type="dxa"/>
                  <w:gridSpan w:val="16"/>
                  <w:tcBorders>
                    <w:top w:val="nil"/>
                    <w:left w:val="nil"/>
                    <w:bottom w:val="nil"/>
                    <w:right w:val="nil"/>
                  </w:tcBorders>
                </w:tcPr>
                <w:p w:rsidR="006F5742" w:rsidRPr="00B05844" w:rsidRDefault="006F5742" w:rsidP="00455571">
                  <w:pPr>
                    <w:pStyle w:val="HTMLPreformatted"/>
                    <w:rPr>
                      <w:rFonts w:ascii="Times New Roman" w:hAnsi="Times New Roman" w:cs="Times New Roman"/>
                      <w:sz w:val="24"/>
                      <w:szCs w:val="24"/>
                      <w:lang w:val="ro-RO" w:eastAsia="ro-RO"/>
                    </w:rPr>
                  </w:pPr>
                </w:p>
              </w:tc>
            </w:tr>
          </w:tbl>
          <w:p w:rsidR="006F5742" w:rsidRPr="00B05844" w:rsidRDefault="006F5742" w:rsidP="00455571">
            <w:pPr>
              <w:pStyle w:val="HTMLPreformatted"/>
              <w:rPr>
                <w:rFonts w:ascii="Times New Roman" w:hAnsi="Times New Roman" w:cs="Times New Roman"/>
                <w:sz w:val="24"/>
                <w:szCs w:val="24"/>
                <w:lang w:val="ro-RO" w:eastAsia="ro-RO"/>
              </w:rPr>
            </w:pPr>
          </w:p>
        </w:tc>
      </w:tr>
    </w:tbl>
    <w:p w:rsidR="006F5742" w:rsidRPr="005C551C" w:rsidRDefault="006F5742" w:rsidP="006F5742">
      <w:pPr>
        <w:rPr>
          <w:sz w:val="16"/>
          <w:szCs w:val="16"/>
        </w:rPr>
      </w:pPr>
    </w:p>
    <w:p w:rsidR="006F5742" w:rsidRPr="005C551C" w:rsidRDefault="006F5742" w:rsidP="006F5742">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OPERAȚIUNII</w:t>
      </w:r>
      <w:r w:rsidRPr="005C551C">
        <w:rPr>
          <w:sz w:val="20"/>
          <w:szCs w:val="20"/>
        </w:rPr>
        <w:t xml:space="preserve"> </w:t>
      </w:r>
    </w:p>
    <w:p w:rsidR="006F5742" w:rsidRPr="005C551C" w:rsidRDefault="006F5742" w:rsidP="006F5742">
      <w:pPr>
        <w:ind w:left="-181"/>
        <w:rPr>
          <w:sz w:val="16"/>
          <w:szCs w:val="16"/>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6F5742" w:rsidRPr="00B05844" w:rsidTr="00455571">
        <w:trPr>
          <w:trHeight w:val="2010"/>
        </w:trPr>
        <w:tc>
          <w:tcPr>
            <w:tcW w:w="9468" w:type="dxa"/>
          </w:tcPr>
          <w:p w:rsidR="006F5742" w:rsidRPr="00B05844" w:rsidRDefault="006F5742" w:rsidP="00455571">
            <w:pPr>
              <w:rPr>
                <w:lang w:eastAsia="ro-RO"/>
              </w:rPr>
            </w:pPr>
          </w:p>
          <w:p w:rsidR="006F5742" w:rsidRPr="00B05844" w:rsidRDefault="006F5742" w:rsidP="00455571">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6F5742" w:rsidRPr="00B05844" w:rsidTr="00455571">
              <w:tc>
                <w:tcPr>
                  <w:tcW w:w="6476" w:type="dxa"/>
                </w:tcPr>
                <w:p w:rsidR="006F5742" w:rsidRPr="00B05844" w:rsidRDefault="006F5742" w:rsidP="00455571">
                  <w:pPr>
                    <w:rPr>
                      <w:lang w:eastAsia="ro-RO"/>
                    </w:rPr>
                  </w:pPr>
                </w:p>
              </w:tc>
            </w:tr>
          </w:tbl>
          <w:p w:rsidR="006F5742" w:rsidRPr="00B05844" w:rsidRDefault="006F5742" w:rsidP="0045557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6F5742" w:rsidRPr="00B05844" w:rsidTr="00455571">
              <w:trPr>
                <w:jc w:val="right"/>
              </w:trPr>
              <w:tc>
                <w:tcPr>
                  <w:tcW w:w="6799" w:type="dxa"/>
                </w:tcPr>
                <w:p w:rsidR="006F5742" w:rsidRPr="00B05844" w:rsidRDefault="006F5742" w:rsidP="00455571">
                  <w:pPr>
                    <w:rPr>
                      <w:lang w:eastAsia="ro-RO"/>
                    </w:rPr>
                  </w:pPr>
                </w:p>
              </w:tc>
            </w:tr>
          </w:tbl>
          <w:p w:rsidR="006F5742" w:rsidRPr="00B05844" w:rsidRDefault="006F5742" w:rsidP="00455571">
            <w:pPr>
              <w:rPr>
                <w:lang w:eastAsia="ro-RO"/>
              </w:rPr>
            </w:pPr>
            <w:r w:rsidRPr="00B05844">
              <w:rPr>
                <w:lang w:eastAsia="ro-RO"/>
              </w:rPr>
              <w:t xml:space="preserve">Numele programului </w:t>
            </w:r>
          </w:p>
          <w:p w:rsidR="006F5742" w:rsidRPr="00B05844" w:rsidRDefault="006F5742" w:rsidP="0045557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6F5742" w:rsidRPr="00B05844" w:rsidTr="00455571">
              <w:trPr>
                <w:jc w:val="right"/>
              </w:trPr>
              <w:tc>
                <w:tcPr>
                  <w:tcW w:w="5935" w:type="dxa"/>
                </w:tcPr>
                <w:p w:rsidR="006F5742" w:rsidRPr="00B05844" w:rsidRDefault="006F5742" w:rsidP="00455571">
                  <w:pPr>
                    <w:rPr>
                      <w:lang w:eastAsia="ro-RO"/>
                    </w:rPr>
                  </w:pPr>
                </w:p>
              </w:tc>
            </w:tr>
          </w:tbl>
          <w:p w:rsidR="006F5742" w:rsidRPr="00B05844" w:rsidRDefault="006F5742" w:rsidP="00455571">
            <w:pPr>
              <w:rPr>
                <w:lang w:eastAsia="ro-RO"/>
              </w:rPr>
            </w:pPr>
            <w:r w:rsidRPr="00B05844">
              <w:rPr>
                <w:lang w:eastAsia="ro-RO"/>
              </w:rPr>
              <w:t>Axa prioritară</w:t>
            </w:r>
          </w:p>
          <w:p w:rsidR="006F5742" w:rsidRPr="00B05844" w:rsidRDefault="006F5742" w:rsidP="0045557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6F5742" w:rsidRPr="00B05844" w:rsidTr="00455571">
              <w:trPr>
                <w:jc w:val="right"/>
              </w:trPr>
              <w:tc>
                <w:tcPr>
                  <w:tcW w:w="5940" w:type="dxa"/>
                </w:tcPr>
                <w:p w:rsidR="006F5742" w:rsidRPr="00B05844" w:rsidRDefault="006F5742" w:rsidP="00455571">
                  <w:pPr>
                    <w:rPr>
                      <w:lang w:eastAsia="ro-RO"/>
                    </w:rPr>
                  </w:pPr>
                </w:p>
              </w:tc>
            </w:tr>
          </w:tbl>
          <w:p w:rsidR="006F5742" w:rsidRPr="00B05844" w:rsidRDefault="006F5742" w:rsidP="00455571">
            <w:pPr>
              <w:rPr>
                <w:lang w:eastAsia="ro-RO"/>
              </w:rPr>
            </w:pPr>
            <w:r>
              <w:rPr>
                <w:lang w:eastAsia="ro-RO"/>
              </w:rPr>
              <w:t>Prioritate de investiție</w:t>
            </w:r>
          </w:p>
          <w:p w:rsidR="006F5742" w:rsidRPr="00B05844" w:rsidRDefault="006F5742" w:rsidP="00455571">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6F5742" w:rsidRPr="00B05844" w:rsidTr="00455571">
              <w:tc>
                <w:tcPr>
                  <w:tcW w:w="6182" w:type="dxa"/>
                </w:tcPr>
                <w:p w:rsidR="006F5742" w:rsidRPr="00B05844" w:rsidRDefault="006F5742" w:rsidP="00455571">
                  <w:pPr>
                    <w:rPr>
                      <w:lang w:eastAsia="ro-RO"/>
                    </w:rPr>
                  </w:pPr>
                </w:p>
              </w:tc>
            </w:tr>
          </w:tbl>
          <w:p w:rsidR="006F5742" w:rsidRPr="00B05844" w:rsidRDefault="006F5742" w:rsidP="00455571">
            <w:pPr>
              <w:rPr>
                <w:lang w:eastAsia="ro-RO"/>
              </w:rPr>
            </w:pPr>
            <w:r w:rsidRPr="00B05844">
              <w:rPr>
                <w:lang w:eastAsia="ro-RO"/>
              </w:rPr>
              <w:t xml:space="preserve">Data depunerii </w:t>
            </w:r>
            <w:r>
              <w:rPr>
                <w:lang w:eastAsia="ro-RO"/>
              </w:rPr>
              <w:t>operațiunii</w:t>
            </w:r>
            <w:r w:rsidRPr="00B05844">
              <w:rPr>
                <w:lang w:eastAsia="ro-RO"/>
              </w:rPr>
              <w:t xml:space="preserve">    </w:t>
            </w:r>
          </w:p>
          <w:p w:rsidR="006F5742" w:rsidRPr="00B05844" w:rsidRDefault="006F5742" w:rsidP="00455571">
            <w:pPr>
              <w:rPr>
                <w:sz w:val="16"/>
                <w:szCs w:val="16"/>
                <w:lang w:eastAsia="ro-RO"/>
              </w:rPr>
            </w:pPr>
          </w:p>
        </w:tc>
      </w:tr>
    </w:tbl>
    <w:p w:rsidR="006F5742" w:rsidRDefault="006F5742" w:rsidP="006F5742">
      <w:pPr>
        <w:ind w:left="-180" w:right="-720"/>
        <w:jc w:val="both"/>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6F5742" w:rsidRDefault="006F5742" w:rsidP="006F5742">
      <w:pPr>
        <w:ind w:left="-180" w:right="-720"/>
        <w:jc w:val="both"/>
        <w:rPr>
          <w:b/>
          <w:sz w:val="20"/>
          <w:szCs w:val="20"/>
        </w:rPr>
      </w:pPr>
    </w:p>
    <w:p w:rsidR="00941678" w:rsidRPr="00984E29" w:rsidRDefault="00941678" w:rsidP="00941678">
      <w:pPr>
        <w:ind w:right="49"/>
        <w:jc w:val="both"/>
        <w:rPr>
          <w:sz w:val="22"/>
          <w:szCs w:val="22"/>
        </w:rPr>
      </w:pPr>
      <w:r w:rsidRPr="00984E29">
        <w:rPr>
          <w:b/>
          <w:sz w:val="22"/>
          <w:szCs w:val="22"/>
        </w:rPr>
        <w:t>C.</w:t>
      </w:r>
      <w:r w:rsidRPr="00984E29">
        <w:rPr>
          <w:sz w:val="22"/>
          <w:szCs w:val="22"/>
        </w:rPr>
        <w:t xml:space="preserve"> …………………………………………(numele şi statutul juridic al beneficiarului), solicitant de finanţare pentru opera</w:t>
      </w:r>
      <w:r>
        <w:rPr>
          <w:sz w:val="22"/>
          <w:szCs w:val="22"/>
        </w:rPr>
        <w:t>ţ</w:t>
      </w:r>
      <w:r w:rsidRPr="00984E29">
        <w:rPr>
          <w:sz w:val="22"/>
          <w:szCs w:val="22"/>
        </w:rPr>
        <w:t>iunea menţionată mai sus, la…………………………………….. ………………………(numele Autorităţii de Management</w:t>
      </w:r>
      <w:r>
        <w:rPr>
          <w:sz w:val="22"/>
          <w:szCs w:val="22"/>
        </w:rPr>
        <w:t xml:space="preserve"> / Organism Intermediar</w:t>
      </w:r>
      <w:r w:rsidRPr="00984E29">
        <w:rPr>
          <w:sz w:val="22"/>
          <w:szCs w:val="22"/>
        </w:rPr>
        <w:t>), în conformit</w:t>
      </w:r>
      <w:r>
        <w:rPr>
          <w:sz w:val="22"/>
          <w:szCs w:val="22"/>
        </w:rPr>
        <w:t>ate cu prevederile Legii nr. 227/2015</w:t>
      </w:r>
      <w:r w:rsidRPr="00984E29">
        <w:rPr>
          <w:sz w:val="22"/>
          <w:szCs w:val="22"/>
        </w:rPr>
        <w:t xml:space="preserve"> privind Codul fiscal, cu modificările şi completările ulterioare (Codul fiscal), declar că mă încadrez în următoarea categorie de persoane din punct de vedere al regimului de TVA aplicabil:</w:t>
      </w:r>
    </w:p>
    <w:p w:rsidR="00941678" w:rsidRPr="00984E29" w:rsidRDefault="00941678" w:rsidP="00941678">
      <w:pPr>
        <w:ind w:right="-720"/>
        <w:jc w:val="both"/>
        <w:rPr>
          <w:sz w:val="22"/>
          <w:szCs w:val="22"/>
        </w:rPr>
      </w:pPr>
    </w:p>
    <w:p w:rsidR="00941678" w:rsidRPr="00984E29" w:rsidRDefault="00941678" w:rsidP="00941678">
      <w:pPr>
        <w:ind w:right="49"/>
        <w:jc w:val="both"/>
        <w:rPr>
          <w:sz w:val="22"/>
          <w:szCs w:val="22"/>
        </w:rPr>
      </w:pPr>
      <w:r w:rsidRPr="00984E29">
        <w:rPr>
          <w:sz w:val="22"/>
          <w:szCs w:val="22"/>
        </w:rPr>
        <w:t xml:space="preserve">a) [ ] persoană neînregistrată în scopuri de TVA, conform art. </w:t>
      </w:r>
      <w:r>
        <w:rPr>
          <w:sz w:val="22"/>
          <w:szCs w:val="22"/>
        </w:rPr>
        <w:t>316</w:t>
      </w:r>
      <w:r w:rsidRPr="00984E29">
        <w:rPr>
          <w:sz w:val="22"/>
          <w:szCs w:val="22"/>
        </w:rPr>
        <w:t xml:space="preserve"> din</w:t>
      </w:r>
      <w:r>
        <w:rPr>
          <w:sz w:val="22"/>
          <w:szCs w:val="22"/>
        </w:rPr>
        <w:t xml:space="preserve"> Legea nr. 227/2015, cu modificările și completările ulterioare</w:t>
      </w:r>
    </w:p>
    <w:p w:rsidR="00941678" w:rsidRPr="00984E29" w:rsidRDefault="00941678" w:rsidP="00941678">
      <w:pPr>
        <w:ind w:right="49"/>
        <w:jc w:val="both"/>
        <w:rPr>
          <w:sz w:val="22"/>
          <w:szCs w:val="22"/>
        </w:rPr>
      </w:pPr>
      <w:r w:rsidRPr="00984E29">
        <w:rPr>
          <w:sz w:val="22"/>
          <w:szCs w:val="22"/>
        </w:rPr>
        <w:t xml:space="preserve">b) [ ] persoană înregistrată în scopuri de TVA, conform art. </w:t>
      </w:r>
      <w:r>
        <w:rPr>
          <w:sz w:val="22"/>
          <w:szCs w:val="22"/>
        </w:rPr>
        <w:t>316</w:t>
      </w:r>
      <w:r w:rsidRPr="00984E29">
        <w:rPr>
          <w:sz w:val="22"/>
          <w:szCs w:val="22"/>
        </w:rPr>
        <w:t xml:space="preserve"> din</w:t>
      </w:r>
      <w:r>
        <w:rPr>
          <w:sz w:val="22"/>
          <w:szCs w:val="22"/>
        </w:rPr>
        <w:t xml:space="preserve"> Legea nr. 227/2015, cu modificările și completările ulterioare</w:t>
      </w:r>
    </w:p>
    <w:p w:rsidR="006F5742" w:rsidRDefault="006F5742" w:rsidP="006F5742">
      <w:pPr>
        <w:ind w:left="-180" w:right="-93"/>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rsidR="006F5742" w:rsidRDefault="006F5742" w:rsidP="006F5742">
      <w:pPr>
        <w:ind w:right="-72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6F5742" w:rsidRPr="00B05844" w:rsidTr="00455571">
        <w:tc>
          <w:tcPr>
            <w:tcW w:w="569" w:type="dxa"/>
            <w:vAlign w:val="center"/>
          </w:tcPr>
          <w:p w:rsidR="006F5742" w:rsidRPr="00B05844" w:rsidRDefault="006F5742" w:rsidP="00455571">
            <w:pPr>
              <w:jc w:val="center"/>
              <w:rPr>
                <w:b/>
                <w:lang w:eastAsia="ro-RO"/>
              </w:rPr>
            </w:pPr>
            <w:r w:rsidRPr="00B05844">
              <w:rPr>
                <w:b/>
                <w:lang w:eastAsia="ro-RO"/>
              </w:rPr>
              <w:lastRenderedPageBreak/>
              <w:t>Nr. crt.</w:t>
            </w:r>
          </w:p>
        </w:tc>
        <w:tc>
          <w:tcPr>
            <w:tcW w:w="3182" w:type="dxa"/>
            <w:vAlign w:val="center"/>
          </w:tcPr>
          <w:p w:rsidR="006F5742" w:rsidRPr="00B05844" w:rsidRDefault="006F5742" w:rsidP="00455571">
            <w:pPr>
              <w:ind w:right="90"/>
              <w:jc w:val="center"/>
              <w:rPr>
                <w:b/>
                <w:lang w:eastAsia="ro-RO"/>
              </w:rPr>
            </w:pPr>
            <w:r>
              <w:rPr>
                <w:b/>
                <w:lang w:eastAsia="ro-RO"/>
              </w:rPr>
              <w:t>Achiziţ</w:t>
            </w:r>
            <w:r w:rsidRPr="00B05844">
              <w:rPr>
                <w:b/>
                <w:lang w:eastAsia="ro-RO"/>
              </w:rPr>
              <w:t>ia</w:t>
            </w:r>
          </w:p>
        </w:tc>
        <w:tc>
          <w:tcPr>
            <w:tcW w:w="5897" w:type="dxa"/>
            <w:vAlign w:val="center"/>
          </w:tcPr>
          <w:p w:rsidR="006F5742" w:rsidRPr="00B05844" w:rsidRDefault="006F5742" w:rsidP="00455571">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6"/>
            </w: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tabs>
                <w:tab w:val="left" w:pos="1385"/>
              </w:tabs>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jc w:val="center"/>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r w:rsidR="006F5742" w:rsidRPr="00B05844" w:rsidTr="00455571">
        <w:tc>
          <w:tcPr>
            <w:tcW w:w="569" w:type="dxa"/>
          </w:tcPr>
          <w:p w:rsidR="006F5742" w:rsidRPr="00B05844" w:rsidRDefault="006F5742" w:rsidP="00455571">
            <w:pPr>
              <w:ind w:right="-720"/>
              <w:rPr>
                <w:lang w:eastAsia="ro-RO"/>
              </w:rPr>
            </w:pPr>
          </w:p>
        </w:tc>
        <w:tc>
          <w:tcPr>
            <w:tcW w:w="3182" w:type="dxa"/>
          </w:tcPr>
          <w:p w:rsidR="006F5742" w:rsidRPr="00B05844" w:rsidRDefault="006F5742" w:rsidP="00455571">
            <w:pPr>
              <w:ind w:right="-720"/>
              <w:jc w:val="center"/>
              <w:rPr>
                <w:lang w:eastAsia="ro-RO"/>
              </w:rPr>
            </w:pPr>
          </w:p>
        </w:tc>
        <w:tc>
          <w:tcPr>
            <w:tcW w:w="5897" w:type="dxa"/>
          </w:tcPr>
          <w:p w:rsidR="006F5742" w:rsidRPr="00B05844" w:rsidRDefault="006F5742" w:rsidP="00455571">
            <w:pPr>
              <w:ind w:right="-720"/>
              <w:jc w:val="center"/>
              <w:rPr>
                <w:lang w:eastAsia="ro-RO"/>
              </w:rPr>
            </w:pPr>
          </w:p>
        </w:tc>
      </w:tr>
    </w:tbl>
    <w:p w:rsidR="006F5742" w:rsidRDefault="006F5742" w:rsidP="006F5742">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6F5742" w:rsidRPr="00B05844" w:rsidTr="00455571">
        <w:tc>
          <w:tcPr>
            <w:tcW w:w="2430" w:type="dxa"/>
            <w:tcBorders>
              <w:top w:val="nil"/>
              <w:left w:val="nil"/>
              <w:bottom w:val="nil"/>
              <w:right w:val="single" w:sz="4" w:space="0" w:color="auto"/>
            </w:tcBorders>
          </w:tcPr>
          <w:p w:rsidR="006F5742" w:rsidRPr="00014723" w:rsidRDefault="006F5742" w:rsidP="00455571">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rsidR="006F5742" w:rsidRPr="00B05844" w:rsidRDefault="006F5742" w:rsidP="00455571">
            <w:pPr>
              <w:ind w:right="-720"/>
              <w:jc w:val="both"/>
              <w:rPr>
                <w:lang w:eastAsia="ro-RO"/>
              </w:rPr>
            </w:pPr>
          </w:p>
        </w:tc>
        <w:tc>
          <w:tcPr>
            <w:tcW w:w="2340" w:type="dxa"/>
            <w:tcBorders>
              <w:top w:val="nil"/>
              <w:left w:val="single" w:sz="4" w:space="0" w:color="auto"/>
              <w:bottom w:val="nil"/>
              <w:right w:val="nil"/>
            </w:tcBorders>
          </w:tcPr>
          <w:p w:rsidR="006F5742" w:rsidRPr="00B05844" w:rsidRDefault="006F5742" w:rsidP="00455571">
            <w:pPr>
              <w:ind w:right="-720"/>
              <w:jc w:val="both"/>
              <w:rPr>
                <w:lang w:eastAsia="ro-RO"/>
              </w:rPr>
            </w:pPr>
          </w:p>
        </w:tc>
        <w:tc>
          <w:tcPr>
            <w:tcW w:w="2664" w:type="dxa"/>
            <w:tcBorders>
              <w:top w:val="nil"/>
              <w:left w:val="nil"/>
              <w:bottom w:val="single" w:sz="4" w:space="0" w:color="auto"/>
              <w:right w:val="nil"/>
            </w:tcBorders>
          </w:tcPr>
          <w:p w:rsidR="006F5742" w:rsidRPr="00B05844" w:rsidRDefault="006F5742" w:rsidP="00455571">
            <w:pPr>
              <w:ind w:right="-720"/>
              <w:jc w:val="both"/>
              <w:rPr>
                <w:lang w:eastAsia="ro-RO"/>
              </w:rPr>
            </w:pPr>
          </w:p>
        </w:tc>
      </w:tr>
      <w:tr w:rsidR="006F5742" w:rsidRPr="00B05844" w:rsidTr="00455571">
        <w:tc>
          <w:tcPr>
            <w:tcW w:w="2430" w:type="dxa"/>
            <w:tcBorders>
              <w:top w:val="nil"/>
              <w:left w:val="nil"/>
              <w:bottom w:val="nil"/>
              <w:right w:val="nil"/>
            </w:tcBorders>
          </w:tcPr>
          <w:p w:rsidR="006F5742" w:rsidRPr="00B05844" w:rsidRDefault="006F5742" w:rsidP="00455571">
            <w:pPr>
              <w:ind w:right="-720"/>
              <w:jc w:val="both"/>
              <w:rPr>
                <w:lang w:eastAsia="ro-RO"/>
              </w:rPr>
            </w:pPr>
          </w:p>
        </w:tc>
        <w:tc>
          <w:tcPr>
            <w:tcW w:w="2214" w:type="dxa"/>
            <w:tcBorders>
              <w:top w:val="single" w:sz="4" w:space="0" w:color="auto"/>
              <w:left w:val="nil"/>
              <w:bottom w:val="single" w:sz="4" w:space="0" w:color="auto"/>
              <w:right w:val="nil"/>
            </w:tcBorders>
          </w:tcPr>
          <w:p w:rsidR="006F5742" w:rsidRPr="00B05844" w:rsidRDefault="006F5742" w:rsidP="00455571">
            <w:pPr>
              <w:ind w:right="-720"/>
              <w:jc w:val="both"/>
              <w:rPr>
                <w:lang w:eastAsia="ro-RO"/>
              </w:rPr>
            </w:pPr>
          </w:p>
        </w:tc>
        <w:tc>
          <w:tcPr>
            <w:tcW w:w="2340" w:type="dxa"/>
            <w:vMerge w:val="restart"/>
            <w:tcBorders>
              <w:top w:val="nil"/>
              <w:left w:val="nil"/>
              <w:bottom w:val="nil"/>
              <w:right w:val="single" w:sz="4" w:space="0" w:color="auto"/>
            </w:tcBorders>
            <w:vAlign w:val="center"/>
          </w:tcPr>
          <w:p w:rsidR="006F5742" w:rsidRPr="00B05844" w:rsidRDefault="006F5742" w:rsidP="00455571">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6F5742" w:rsidRPr="00B05844" w:rsidRDefault="006F5742" w:rsidP="00455571">
            <w:pPr>
              <w:ind w:right="-720"/>
              <w:jc w:val="both"/>
              <w:rPr>
                <w:lang w:eastAsia="ro-RO"/>
              </w:rPr>
            </w:pPr>
          </w:p>
        </w:tc>
      </w:tr>
      <w:tr w:rsidR="006F5742" w:rsidRPr="00B05844" w:rsidTr="00455571">
        <w:tc>
          <w:tcPr>
            <w:tcW w:w="2430" w:type="dxa"/>
            <w:tcBorders>
              <w:top w:val="nil"/>
              <w:left w:val="nil"/>
              <w:bottom w:val="nil"/>
              <w:right w:val="single" w:sz="4" w:space="0" w:color="auto"/>
            </w:tcBorders>
          </w:tcPr>
          <w:p w:rsidR="006F5742" w:rsidRPr="00014723" w:rsidRDefault="006F5742" w:rsidP="00455571">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rsidR="006F5742" w:rsidRPr="00B05844" w:rsidRDefault="006F5742" w:rsidP="00455571">
            <w:pPr>
              <w:ind w:right="-720"/>
              <w:jc w:val="both"/>
              <w:rPr>
                <w:lang w:eastAsia="ro-RO"/>
              </w:rPr>
            </w:pPr>
          </w:p>
        </w:tc>
        <w:tc>
          <w:tcPr>
            <w:tcW w:w="2340" w:type="dxa"/>
            <w:vMerge/>
            <w:tcBorders>
              <w:top w:val="nil"/>
              <w:left w:val="single" w:sz="4" w:space="0" w:color="auto"/>
              <w:bottom w:val="nil"/>
              <w:right w:val="single" w:sz="4" w:space="0" w:color="auto"/>
            </w:tcBorders>
          </w:tcPr>
          <w:p w:rsidR="006F5742" w:rsidRPr="00B05844" w:rsidRDefault="006F5742" w:rsidP="00455571">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rsidR="006F5742" w:rsidRPr="00B05844" w:rsidRDefault="006F5742" w:rsidP="00455571">
            <w:pPr>
              <w:ind w:right="-720"/>
              <w:jc w:val="both"/>
              <w:rPr>
                <w:lang w:eastAsia="ro-RO"/>
              </w:rPr>
            </w:pPr>
          </w:p>
        </w:tc>
      </w:tr>
      <w:tr w:rsidR="006F5742" w:rsidRPr="00B05844" w:rsidTr="00455571">
        <w:tc>
          <w:tcPr>
            <w:tcW w:w="2430" w:type="dxa"/>
            <w:tcBorders>
              <w:top w:val="nil"/>
              <w:left w:val="nil"/>
              <w:bottom w:val="nil"/>
              <w:right w:val="nil"/>
            </w:tcBorders>
          </w:tcPr>
          <w:p w:rsidR="006F5742" w:rsidRPr="00B05844" w:rsidRDefault="006F5742" w:rsidP="00455571">
            <w:pPr>
              <w:ind w:right="-720"/>
              <w:jc w:val="both"/>
              <w:rPr>
                <w:lang w:eastAsia="ro-RO"/>
              </w:rPr>
            </w:pPr>
          </w:p>
        </w:tc>
        <w:tc>
          <w:tcPr>
            <w:tcW w:w="2214" w:type="dxa"/>
            <w:tcBorders>
              <w:top w:val="single" w:sz="4" w:space="0" w:color="auto"/>
              <w:left w:val="nil"/>
              <w:bottom w:val="nil"/>
              <w:right w:val="nil"/>
            </w:tcBorders>
          </w:tcPr>
          <w:p w:rsidR="006F5742" w:rsidRPr="00B05844" w:rsidRDefault="006F5742" w:rsidP="00455571">
            <w:pPr>
              <w:ind w:right="-720"/>
              <w:jc w:val="both"/>
              <w:rPr>
                <w:lang w:eastAsia="ro-RO"/>
              </w:rPr>
            </w:pPr>
          </w:p>
        </w:tc>
        <w:tc>
          <w:tcPr>
            <w:tcW w:w="2340" w:type="dxa"/>
            <w:tcBorders>
              <w:top w:val="nil"/>
              <w:left w:val="nil"/>
              <w:bottom w:val="nil"/>
              <w:right w:val="nil"/>
            </w:tcBorders>
          </w:tcPr>
          <w:p w:rsidR="006F5742" w:rsidRPr="00B05844" w:rsidRDefault="006F5742" w:rsidP="00455571">
            <w:pPr>
              <w:ind w:right="-720"/>
              <w:jc w:val="both"/>
              <w:rPr>
                <w:lang w:eastAsia="ro-RO"/>
              </w:rPr>
            </w:pPr>
          </w:p>
        </w:tc>
        <w:tc>
          <w:tcPr>
            <w:tcW w:w="2664" w:type="dxa"/>
            <w:tcBorders>
              <w:top w:val="single" w:sz="4" w:space="0" w:color="auto"/>
              <w:left w:val="nil"/>
              <w:bottom w:val="nil"/>
              <w:right w:val="nil"/>
            </w:tcBorders>
          </w:tcPr>
          <w:p w:rsidR="006F5742" w:rsidRPr="00B05844" w:rsidRDefault="006F5742" w:rsidP="00455571">
            <w:pPr>
              <w:ind w:right="-720"/>
              <w:jc w:val="both"/>
              <w:rPr>
                <w:lang w:eastAsia="ro-RO"/>
              </w:rPr>
            </w:pPr>
          </w:p>
        </w:tc>
      </w:tr>
    </w:tbl>
    <w:p w:rsidR="006F5742" w:rsidRDefault="006F5742" w:rsidP="006F5742">
      <w:pPr>
        <w:ind w:right="-720"/>
        <w:jc w:val="both"/>
        <w:rPr>
          <w:sz w:val="20"/>
          <w:szCs w:val="20"/>
        </w:rPr>
      </w:pPr>
    </w:p>
    <w:p w:rsidR="006F5742" w:rsidRDefault="006F5742" w:rsidP="006F5742">
      <w:pPr>
        <w:ind w:right="-720"/>
        <w:jc w:val="both"/>
        <w:rPr>
          <w:sz w:val="20"/>
          <w:szCs w:val="20"/>
        </w:rPr>
      </w:pPr>
    </w:p>
    <w:p w:rsidR="006F5742" w:rsidRDefault="006F5742" w:rsidP="006F5742">
      <w:pPr>
        <w:ind w:right="-720"/>
        <w:jc w:val="both"/>
        <w:rPr>
          <w:sz w:val="20"/>
          <w:szCs w:val="20"/>
        </w:rPr>
      </w:pPr>
    </w:p>
    <w:p w:rsidR="006F5742" w:rsidRDefault="006F5742" w:rsidP="006F5742">
      <w:pPr>
        <w:ind w:right="-720"/>
        <w:jc w:val="both"/>
        <w:rPr>
          <w:sz w:val="20"/>
          <w:szCs w:val="20"/>
        </w:rPr>
      </w:pPr>
    </w:p>
    <w:p w:rsidR="006F5742" w:rsidRDefault="006F5742" w:rsidP="006F5742">
      <w:pPr>
        <w:ind w:right="-720"/>
        <w:jc w:val="both"/>
        <w:rPr>
          <w:sz w:val="20"/>
          <w:szCs w:val="20"/>
        </w:rPr>
      </w:pPr>
    </w:p>
    <w:p w:rsidR="006F5742" w:rsidRDefault="006F5742" w:rsidP="006F5742">
      <w:pPr>
        <w:ind w:right="-720"/>
        <w:jc w:val="both"/>
        <w:rPr>
          <w:sz w:val="20"/>
          <w:szCs w:val="20"/>
        </w:rPr>
      </w:pPr>
    </w:p>
    <w:p w:rsidR="006F5742" w:rsidRPr="008F0194" w:rsidRDefault="006F5742" w:rsidP="006F5742">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rsidR="006F5742" w:rsidRPr="002F2967" w:rsidRDefault="006F5742" w:rsidP="006F5742">
      <w:pPr>
        <w:rPr>
          <w:lang w:val="it-IT"/>
        </w:rPr>
      </w:pPr>
    </w:p>
    <w:p w:rsidR="006F5742" w:rsidRPr="002F2967" w:rsidRDefault="006F5742" w:rsidP="006F5742">
      <w:pPr>
        <w:rPr>
          <w:lang w:val="it-IT"/>
        </w:rPr>
      </w:pPr>
    </w:p>
    <w:p w:rsidR="006F5742" w:rsidRDefault="006F5742" w:rsidP="006F5742">
      <w:pPr>
        <w:jc w:val="center"/>
        <w:rPr>
          <w:b/>
          <w:bCs/>
        </w:rPr>
      </w:pPr>
    </w:p>
    <w:p w:rsidR="006F5742" w:rsidRPr="009E2845" w:rsidRDefault="006F5742" w:rsidP="00E34AC6">
      <w:pPr>
        <w:autoSpaceDE w:val="0"/>
        <w:autoSpaceDN w:val="0"/>
        <w:adjustRightInd w:val="0"/>
        <w:rPr>
          <w:rFonts w:ascii="Arial,Bold" w:hAnsi="Arial,Bold" w:cs="Arial,Bold"/>
          <w:b/>
          <w:bCs/>
        </w:rPr>
      </w:pPr>
    </w:p>
    <w:sectPr w:rsidR="006F5742" w:rsidRPr="009E2845" w:rsidSect="00F13525">
      <w:headerReference w:type="even" r:id="rId9"/>
      <w:headerReference w:type="default" r:id="rId10"/>
      <w:headerReference w:type="first" r:id="rId11"/>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A63" w:rsidRDefault="00BB4A63" w:rsidP="0056790C">
      <w:r>
        <w:separator/>
      </w:r>
    </w:p>
  </w:endnote>
  <w:endnote w:type="continuationSeparator" w:id="0">
    <w:p w:rsidR="00BB4A63" w:rsidRDefault="00BB4A6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A63" w:rsidRDefault="00BB4A63" w:rsidP="0056790C">
      <w:r>
        <w:separator/>
      </w:r>
    </w:p>
  </w:footnote>
  <w:footnote w:type="continuationSeparator" w:id="0">
    <w:p w:rsidR="00BB4A63" w:rsidRDefault="00BB4A63" w:rsidP="0056790C">
      <w:r>
        <w:continuationSeparator/>
      </w:r>
    </w:p>
  </w:footnote>
  <w:footnote w:id="1">
    <w:p w:rsidR="000A49D0" w:rsidRPr="00E7306E" w:rsidRDefault="000A49D0" w:rsidP="000A49D0">
      <w:pPr>
        <w:pStyle w:val="FootnoteText"/>
        <w:rPr>
          <w:lang w:val="ro-RO"/>
        </w:rPr>
      </w:pPr>
      <w:r>
        <w:rPr>
          <w:rStyle w:val="FootnoteReference"/>
        </w:rPr>
        <w:footnoteRef/>
      </w:r>
      <w:r>
        <w:t xml:space="preserve"> </w:t>
      </w:r>
      <w:proofErr w:type="spellStart"/>
      <w:r w:rsidRPr="00A422F9">
        <w:rPr>
          <w:sz w:val="16"/>
          <w:szCs w:val="16"/>
        </w:rPr>
        <w:t>Pentru</w:t>
      </w:r>
      <w:proofErr w:type="spellEnd"/>
      <w:r>
        <w:rPr>
          <w:sz w:val="16"/>
          <w:szCs w:val="16"/>
        </w:rPr>
        <w:t xml:space="preserve"> </w:t>
      </w:r>
      <w:proofErr w:type="spellStart"/>
      <w:r>
        <w:rPr>
          <w:sz w:val="16"/>
          <w:szCs w:val="16"/>
        </w:rPr>
        <w:t>proiectele</w:t>
      </w:r>
      <w:proofErr w:type="spellEnd"/>
      <w:r>
        <w:rPr>
          <w:sz w:val="16"/>
          <w:szCs w:val="16"/>
        </w:rPr>
        <w:t xml:space="preserve"> </w:t>
      </w:r>
      <w:proofErr w:type="spellStart"/>
      <w:r>
        <w:rPr>
          <w:sz w:val="16"/>
          <w:szCs w:val="16"/>
        </w:rPr>
        <w:t>care</w:t>
      </w:r>
      <w:proofErr w:type="spellEnd"/>
      <w:r>
        <w:rPr>
          <w:sz w:val="16"/>
          <w:szCs w:val="16"/>
        </w:rPr>
        <w:t xml:space="preserve"> au </w:t>
      </w:r>
      <w:proofErr w:type="spellStart"/>
      <w:r>
        <w:rPr>
          <w:sz w:val="16"/>
          <w:szCs w:val="16"/>
        </w:rPr>
        <w:t>fost</w:t>
      </w:r>
      <w:proofErr w:type="spellEnd"/>
      <w:r>
        <w:rPr>
          <w:sz w:val="16"/>
          <w:szCs w:val="16"/>
        </w:rPr>
        <w:t xml:space="preserve"> </w:t>
      </w:r>
      <w:proofErr w:type="spellStart"/>
      <w:r>
        <w:rPr>
          <w:sz w:val="16"/>
          <w:szCs w:val="16"/>
        </w:rPr>
        <w:t>începute</w:t>
      </w:r>
      <w:proofErr w:type="spellEnd"/>
      <w:r>
        <w:rPr>
          <w:sz w:val="16"/>
          <w:szCs w:val="16"/>
        </w:rPr>
        <w:t xml:space="preserve"> cu </w:t>
      </w:r>
      <w:proofErr w:type="spellStart"/>
      <w:r>
        <w:rPr>
          <w:sz w:val="16"/>
          <w:szCs w:val="16"/>
        </w:rPr>
        <w:t>finanțare</w:t>
      </w:r>
      <w:proofErr w:type="spellEnd"/>
      <w:r>
        <w:rPr>
          <w:sz w:val="16"/>
          <w:szCs w:val="16"/>
        </w:rPr>
        <w:t xml:space="preserve"> din </w:t>
      </w:r>
      <w:proofErr w:type="spellStart"/>
      <w:r>
        <w:rPr>
          <w:sz w:val="16"/>
          <w:szCs w:val="16"/>
        </w:rPr>
        <w:t>alte</w:t>
      </w:r>
      <w:proofErr w:type="spellEnd"/>
      <w:r>
        <w:rPr>
          <w:sz w:val="16"/>
          <w:szCs w:val="16"/>
        </w:rPr>
        <w:t xml:space="preserve"> </w:t>
      </w:r>
      <w:proofErr w:type="spellStart"/>
      <w:r>
        <w:rPr>
          <w:sz w:val="16"/>
          <w:szCs w:val="16"/>
        </w:rPr>
        <w:t>surse</w:t>
      </w:r>
      <w:proofErr w:type="spellEnd"/>
      <w:r>
        <w:rPr>
          <w:sz w:val="16"/>
          <w:szCs w:val="16"/>
        </w:rPr>
        <w:t xml:space="preserve"> </w:t>
      </w:r>
      <w:proofErr w:type="spellStart"/>
      <w:r>
        <w:rPr>
          <w:sz w:val="16"/>
          <w:szCs w:val="16"/>
        </w:rPr>
        <w:t>modelul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ajustat</w:t>
      </w:r>
      <w:proofErr w:type="spellEnd"/>
      <w:r>
        <w:rPr>
          <w:sz w:val="16"/>
          <w:szCs w:val="16"/>
        </w:rPr>
        <w:t xml:space="preserve"> </w:t>
      </w:r>
      <w:proofErr w:type="spellStart"/>
      <w:r>
        <w:rPr>
          <w:sz w:val="16"/>
          <w:szCs w:val="16"/>
        </w:rPr>
        <w:t>corespunzător</w:t>
      </w:r>
      <w:proofErr w:type="spellEnd"/>
    </w:p>
  </w:footnote>
  <w:footnote w:id="2">
    <w:p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w:t>
      </w:r>
      <w:r w:rsidRPr="00582783">
        <w:rPr>
          <w:sz w:val="16"/>
          <w:szCs w:val="16"/>
          <w:lang w:val="ro-RO"/>
        </w:rPr>
        <w:t>Se va completa de către reprezentantul legal al solicitantului sau de împuternicit</w:t>
      </w:r>
    </w:p>
  </w:footnote>
  <w:footnote w:id="3">
    <w:p w:rsidR="006F5742" w:rsidRPr="00C05797" w:rsidRDefault="006F5742" w:rsidP="006F5742">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6F5742" w:rsidRPr="00C05797" w:rsidRDefault="006F5742" w:rsidP="006F5742">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 xml:space="preserve">1) </w:t>
      </w:r>
      <w:r w:rsidRPr="00C05797">
        <w:rPr>
          <w:sz w:val="16"/>
          <w:szCs w:val="16"/>
          <w:lang w:val="ro-RO"/>
        </w:rPr>
        <w:t>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6F5742" w:rsidRPr="00C05797" w:rsidRDefault="006F5742" w:rsidP="006F5742">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 xml:space="preserve">,,(1) </w:t>
      </w:r>
      <w:r w:rsidRPr="00C05797">
        <w:rPr>
          <w:sz w:val="16"/>
          <w:szCs w:val="16"/>
          <w:lang w:val="ro-RO"/>
        </w:rPr>
        <w:t>Dispoziţiile prezentei secţiuni se completează corespunzător cu prevederile legislaţiei naţionale referitoare la conflictul de interese.”</w:t>
      </w:r>
    </w:p>
  </w:footnote>
  <w:footnote w:id="6">
    <w:p w:rsidR="006F5742" w:rsidRPr="00536C2C" w:rsidRDefault="006F5742" w:rsidP="006F5742">
      <w:pPr>
        <w:pStyle w:val="FootnoteText"/>
        <w:rPr>
          <w:lang w:val="ro-RO"/>
        </w:rPr>
      </w:pPr>
      <w:r>
        <w:rPr>
          <w:rStyle w:val="FootnoteReference"/>
        </w:rPr>
        <w:footnoteRef/>
      </w:r>
      <w:r w:rsidRPr="00C56189">
        <w:rPr>
          <w:lang w:val="it-IT"/>
        </w:rPr>
        <w:t xml:space="preserve"> </w:t>
      </w:r>
      <w:r w:rsidRPr="00B07209">
        <w:rPr>
          <w:lang w:val="ro-RO"/>
        </w:rPr>
        <w:t xml:space="preserve">Atenţie! </w:t>
      </w:r>
      <w:r w:rsidRPr="00B07209">
        <w:rPr>
          <w:lang w:val="ro-RO"/>
        </w:rPr>
        <w:t>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35" w:rsidRDefault="00277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D0D" w:rsidRPr="00F13525" w:rsidRDefault="00780D0D" w:rsidP="00F13525">
    <w:pPr>
      <w:pStyle w:val="Header"/>
      <w:spacing w:after="240"/>
      <w:rPr>
        <w:sz w:val="16"/>
        <w:szCs w:val="16"/>
      </w:rPr>
    </w:pPr>
    <w:r>
      <w:rPr>
        <w:sz w:val="16"/>
        <w:szCs w:val="16"/>
      </w:rPr>
      <w:t xml:space="preserve">POIM 2014-2020                                                                                                                                                                </w:t>
    </w:r>
    <w:r w:rsidR="00611FC5">
      <w:rPr>
        <w:sz w:val="16"/>
        <w:szCs w:val="16"/>
      </w:rPr>
      <w:t xml:space="preserve">Anexa 4 </w:t>
    </w:r>
    <w:r>
      <w:rPr>
        <w:sz w:val="16"/>
        <w:szCs w:val="16"/>
      </w:rPr>
      <w:t xml:space="preserve">Ghidul Solicitantului_OS </w:t>
    </w:r>
    <w:r w:rsidR="006F5742">
      <w:rPr>
        <w:sz w:val="16"/>
        <w:szCs w:val="16"/>
      </w:rPr>
      <w:t>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35" w:rsidRDefault="00277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15CA2"/>
    <w:rsid w:val="00022505"/>
    <w:rsid w:val="00054CDA"/>
    <w:rsid w:val="00060DCA"/>
    <w:rsid w:val="00085633"/>
    <w:rsid w:val="00093E1A"/>
    <w:rsid w:val="000A49D0"/>
    <w:rsid w:val="000A7828"/>
    <w:rsid w:val="000C61F2"/>
    <w:rsid w:val="000D0E82"/>
    <w:rsid w:val="000D597C"/>
    <w:rsid w:val="000E6CD7"/>
    <w:rsid w:val="00114E73"/>
    <w:rsid w:val="00123F2A"/>
    <w:rsid w:val="00162D2F"/>
    <w:rsid w:val="0020199D"/>
    <w:rsid w:val="0023127C"/>
    <w:rsid w:val="00241722"/>
    <w:rsid w:val="00243F96"/>
    <w:rsid w:val="00244C5F"/>
    <w:rsid w:val="00261D51"/>
    <w:rsid w:val="00277835"/>
    <w:rsid w:val="002813FF"/>
    <w:rsid w:val="0029391B"/>
    <w:rsid w:val="002A0084"/>
    <w:rsid w:val="002A2412"/>
    <w:rsid w:val="002E0238"/>
    <w:rsid w:val="002F012B"/>
    <w:rsid w:val="002F31D2"/>
    <w:rsid w:val="002F4168"/>
    <w:rsid w:val="00303659"/>
    <w:rsid w:val="0030626B"/>
    <w:rsid w:val="00315695"/>
    <w:rsid w:val="0032552F"/>
    <w:rsid w:val="00327FF3"/>
    <w:rsid w:val="00331601"/>
    <w:rsid w:val="003459A9"/>
    <w:rsid w:val="00355BA3"/>
    <w:rsid w:val="00405934"/>
    <w:rsid w:val="00407920"/>
    <w:rsid w:val="004375E9"/>
    <w:rsid w:val="0046133B"/>
    <w:rsid w:val="004876E0"/>
    <w:rsid w:val="00492B7C"/>
    <w:rsid w:val="004B6585"/>
    <w:rsid w:val="004C771A"/>
    <w:rsid w:val="004F6524"/>
    <w:rsid w:val="00506F33"/>
    <w:rsid w:val="0052094D"/>
    <w:rsid w:val="005210CB"/>
    <w:rsid w:val="00523B0A"/>
    <w:rsid w:val="00524C70"/>
    <w:rsid w:val="005302F9"/>
    <w:rsid w:val="0056790C"/>
    <w:rsid w:val="0058237A"/>
    <w:rsid w:val="005A72D9"/>
    <w:rsid w:val="005B53D7"/>
    <w:rsid w:val="005E553F"/>
    <w:rsid w:val="005E5EF4"/>
    <w:rsid w:val="005F7281"/>
    <w:rsid w:val="00611FC5"/>
    <w:rsid w:val="0061634B"/>
    <w:rsid w:val="00657BBE"/>
    <w:rsid w:val="00675E5E"/>
    <w:rsid w:val="006A2772"/>
    <w:rsid w:val="006C5B66"/>
    <w:rsid w:val="006D3B48"/>
    <w:rsid w:val="006F2C42"/>
    <w:rsid w:val="006F5742"/>
    <w:rsid w:val="007033D4"/>
    <w:rsid w:val="007138AA"/>
    <w:rsid w:val="0072540B"/>
    <w:rsid w:val="00725571"/>
    <w:rsid w:val="007409DB"/>
    <w:rsid w:val="00746A9C"/>
    <w:rsid w:val="00780D0D"/>
    <w:rsid w:val="0078507D"/>
    <w:rsid w:val="007B2E26"/>
    <w:rsid w:val="007E37AA"/>
    <w:rsid w:val="007E4813"/>
    <w:rsid w:val="0080439A"/>
    <w:rsid w:val="00814235"/>
    <w:rsid w:val="00814A14"/>
    <w:rsid w:val="00827A93"/>
    <w:rsid w:val="00830CE6"/>
    <w:rsid w:val="00845719"/>
    <w:rsid w:val="0087290B"/>
    <w:rsid w:val="0088791E"/>
    <w:rsid w:val="008D5DFE"/>
    <w:rsid w:val="008F3BAF"/>
    <w:rsid w:val="008F680A"/>
    <w:rsid w:val="00933706"/>
    <w:rsid w:val="00941678"/>
    <w:rsid w:val="00961FC8"/>
    <w:rsid w:val="009842A2"/>
    <w:rsid w:val="00984701"/>
    <w:rsid w:val="009976EE"/>
    <w:rsid w:val="009C5B11"/>
    <w:rsid w:val="009E2862"/>
    <w:rsid w:val="00A01424"/>
    <w:rsid w:val="00A303DC"/>
    <w:rsid w:val="00A34968"/>
    <w:rsid w:val="00A76D77"/>
    <w:rsid w:val="00AA26DC"/>
    <w:rsid w:val="00AE15CD"/>
    <w:rsid w:val="00AE6767"/>
    <w:rsid w:val="00AF0408"/>
    <w:rsid w:val="00AF1CF4"/>
    <w:rsid w:val="00B11BB5"/>
    <w:rsid w:val="00B17E22"/>
    <w:rsid w:val="00B52A5A"/>
    <w:rsid w:val="00B5471F"/>
    <w:rsid w:val="00B56E21"/>
    <w:rsid w:val="00B74883"/>
    <w:rsid w:val="00B8571A"/>
    <w:rsid w:val="00B938AF"/>
    <w:rsid w:val="00BA634D"/>
    <w:rsid w:val="00BB4A63"/>
    <w:rsid w:val="00BC6747"/>
    <w:rsid w:val="00BD6F8C"/>
    <w:rsid w:val="00BE4806"/>
    <w:rsid w:val="00C103DD"/>
    <w:rsid w:val="00C138D5"/>
    <w:rsid w:val="00C27C9D"/>
    <w:rsid w:val="00C32438"/>
    <w:rsid w:val="00C37BA9"/>
    <w:rsid w:val="00C46232"/>
    <w:rsid w:val="00C56828"/>
    <w:rsid w:val="00C64CDF"/>
    <w:rsid w:val="00C650AC"/>
    <w:rsid w:val="00CB46D4"/>
    <w:rsid w:val="00CE64B5"/>
    <w:rsid w:val="00D050E1"/>
    <w:rsid w:val="00D21181"/>
    <w:rsid w:val="00D43251"/>
    <w:rsid w:val="00D462C1"/>
    <w:rsid w:val="00D70CBE"/>
    <w:rsid w:val="00D760FA"/>
    <w:rsid w:val="00D86E0D"/>
    <w:rsid w:val="00D9411A"/>
    <w:rsid w:val="00DB1E1E"/>
    <w:rsid w:val="00DB6D4A"/>
    <w:rsid w:val="00E02F0E"/>
    <w:rsid w:val="00E24987"/>
    <w:rsid w:val="00E33146"/>
    <w:rsid w:val="00E34AC6"/>
    <w:rsid w:val="00E35E75"/>
    <w:rsid w:val="00E42358"/>
    <w:rsid w:val="00E60B25"/>
    <w:rsid w:val="00E720EF"/>
    <w:rsid w:val="00E7648E"/>
    <w:rsid w:val="00E855D4"/>
    <w:rsid w:val="00EA0452"/>
    <w:rsid w:val="00EA142A"/>
    <w:rsid w:val="00EC6371"/>
    <w:rsid w:val="00EC7B4A"/>
    <w:rsid w:val="00ED0CDB"/>
    <w:rsid w:val="00F13525"/>
    <w:rsid w:val="00F534D4"/>
    <w:rsid w:val="00F56BCB"/>
    <w:rsid w:val="00F673F3"/>
    <w:rsid w:val="00F940D0"/>
    <w:rsid w:val="00FB5718"/>
    <w:rsid w:val="00FD1F1E"/>
    <w:rsid w:val="00FD3D0E"/>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hid1">
    <w:name w:val="Ghid 1"/>
    <w:basedOn w:val="Normal"/>
    <w:link w:val="Ghid1Caracter"/>
    <w:rsid w:val="006F5742"/>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6F5742"/>
    <w:pPr>
      <w:spacing w:before="120" w:line="288" w:lineRule="auto"/>
    </w:pPr>
    <w:rPr>
      <w:rFonts w:ascii="Verdana" w:eastAsia="MS Mincho" w:hAnsi="Verdana"/>
      <w:i/>
      <w:noProof w:val="0"/>
      <w:szCs w:val="20"/>
    </w:rPr>
  </w:style>
  <w:style w:type="character" w:customStyle="1" w:styleId="Ghid1Caracter">
    <w:name w:val="Ghid 1 Caracter"/>
    <w:link w:val="Ghid1"/>
    <w:locked/>
    <w:rsid w:val="006F5742"/>
    <w:rPr>
      <w:rFonts w:ascii="Verdana" w:eastAsia="MS Mincho" w:hAnsi="Verdana" w:cs="Times New Roman"/>
      <w:b/>
      <w:sz w:val="28"/>
      <w:szCs w:val="20"/>
      <w:lang w:val="ro-RO"/>
    </w:rPr>
  </w:style>
  <w:style w:type="character" w:customStyle="1" w:styleId="Ghid2Caracter">
    <w:name w:val="Ghid 2 Caracter"/>
    <w:link w:val="Ghid2"/>
    <w:locked/>
    <w:rsid w:val="006F5742"/>
    <w:rPr>
      <w:rFonts w:ascii="Verdana" w:eastAsia="MS Mincho" w:hAnsi="Verdana" w:cs="Times New Roman"/>
      <w:i/>
      <w:sz w:val="24"/>
      <w:szCs w:val="20"/>
      <w:lang w:val="ro-RO"/>
    </w:rPr>
  </w:style>
  <w:style w:type="paragraph" w:styleId="HTMLPreformatted">
    <w:name w:val="HTML Preformatted"/>
    <w:basedOn w:val="Normal"/>
    <w:link w:val="HTMLPreformattedChar"/>
    <w:rsid w:val="006F5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6F5742"/>
    <w:rPr>
      <w:rFonts w:ascii="Courier New" w:eastAsia="Times New Roman" w:hAnsi="Courier New" w:cs="Courier New"/>
      <w:sz w:val="20"/>
      <w:szCs w:val="20"/>
    </w:rPr>
  </w:style>
  <w:style w:type="paragraph" w:styleId="NormalWeb">
    <w:name w:val="Normal (Web)"/>
    <w:basedOn w:val="Normal"/>
    <w:uiPriority w:val="99"/>
    <w:unhideWhenUsed/>
    <w:rsid w:val="006F5742"/>
    <w:pPr>
      <w:spacing w:before="100" w:beforeAutospacing="1" w:after="100" w:afterAutospacing="1"/>
    </w:pPr>
    <w:rPr>
      <w:noProof w:val="0"/>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hid1">
    <w:name w:val="Ghid 1"/>
    <w:basedOn w:val="Normal"/>
    <w:link w:val="Ghid1Caracter"/>
    <w:rsid w:val="006F5742"/>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6F5742"/>
    <w:pPr>
      <w:spacing w:before="120" w:line="288" w:lineRule="auto"/>
    </w:pPr>
    <w:rPr>
      <w:rFonts w:ascii="Verdana" w:eastAsia="MS Mincho" w:hAnsi="Verdana"/>
      <w:i/>
      <w:noProof w:val="0"/>
      <w:szCs w:val="20"/>
    </w:rPr>
  </w:style>
  <w:style w:type="character" w:customStyle="1" w:styleId="Ghid1Caracter">
    <w:name w:val="Ghid 1 Caracter"/>
    <w:link w:val="Ghid1"/>
    <w:locked/>
    <w:rsid w:val="006F5742"/>
    <w:rPr>
      <w:rFonts w:ascii="Verdana" w:eastAsia="MS Mincho" w:hAnsi="Verdana" w:cs="Times New Roman"/>
      <w:b/>
      <w:sz w:val="28"/>
      <w:szCs w:val="20"/>
      <w:lang w:val="ro-RO"/>
    </w:rPr>
  </w:style>
  <w:style w:type="character" w:customStyle="1" w:styleId="Ghid2Caracter">
    <w:name w:val="Ghid 2 Caracter"/>
    <w:link w:val="Ghid2"/>
    <w:locked/>
    <w:rsid w:val="006F5742"/>
    <w:rPr>
      <w:rFonts w:ascii="Verdana" w:eastAsia="MS Mincho" w:hAnsi="Verdana" w:cs="Times New Roman"/>
      <w:i/>
      <w:sz w:val="24"/>
      <w:szCs w:val="20"/>
      <w:lang w:val="ro-RO"/>
    </w:rPr>
  </w:style>
  <w:style w:type="paragraph" w:styleId="HTMLPreformatted">
    <w:name w:val="HTML Preformatted"/>
    <w:basedOn w:val="Normal"/>
    <w:link w:val="HTMLPreformattedChar"/>
    <w:rsid w:val="006F5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6F5742"/>
    <w:rPr>
      <w:rFonts w:ascii="Courier New" w:eastAsia="Times New Roman" w:hAnsi="Courier New" w:cs="Courier New"/>
      <w:sz w:val="20"/>
      <w:szCs w:val="20"/>
    </w:rPr>
  </w:style>
  <w:style w:type="paragraph" w:styleId="NormalWeb">
    <w:name w:val="Normal (Web)"/>
    <w:basedOn w:val="Normal"/>
    <w:uiPriority w:val="99"/>
    <w:unhideWhenUsed/>
    <w:rsid w:val="006F5742"/>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118F-3FAB-44CA-8869-A4BF0192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1247</Words>
  <Characters>7737</Characters>
  <Application>Microsoft Office Word</Application>
  <DocSecurity>0</DocSecurity>
  <Lines>297</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24</cp:revision>
  <dcterms:created xsi:type="dcterms:W3CDTF">2015-09-13T21:30:00Z</dcterms:created>
  <dcterms:modified xsi:type="dcterms:W3CDTF">2016-07-21T00:17:00Z</dcterms:modified>
</cp:coreProperties>
</file>